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4F" w:rsidRPr="000A5619" w:rsidRDefault="003D334D" w:rsidP="00B16F4F">
      <w:pPr>
        <w:jc w:val="center"/>
        <w:rPr>
          <w:b/>
        </w:rPr>
      </w:pPr>
      <w:r>
        <w:rPr>
          <w:noProof/>
          <w:sz w:val="22"/>
          <w:szCs w:val="22"/>
        </w:rPr>
        <w:drawing>
          <wp:inline distT="0" distB="0" distL="0" distR="0">
            <wp:extent cx="1905000" cy="609600"/>
            <wp:effectExtent l="19050" t="0" r="0" b="0"/>
            <wp:docPr id="1" name="Picture 1" descr="Description: SMALL_CSUN_WORDMARK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MALL_CSUN_WORDMARK_10"/>
                    <pic:cNvPicPr>
                      <a:picLocks noChangeAspect="1" noChangeArrowheads="1"/>
                    </pic:cNvPicPr>
                  </pic:nvPicPr>
                  <pic:blipFill>
                    <a:blip r:embed="rId7"/>
                    <a:srcRect/>
                    <a:stretch>
                      <a:fillRect/>
                    </a:stretch>
                  </pic:blipFill>
                  <pic:spPr bwMode="auto">
                    <a:xfrm>
                      <a:off x="0" y="0"/>
                      <a:ext cx="1905000" cy="609600"/>
                    </a:xfrm>
                    <a:prstGeom prst="rect">
                      <a:avLst/>
                    </a:prstGeom>
                    <a:noFill/>
                    <a:ln w="9525">
                      <a:noFill/>
                      <a:miter lim="800000"/>
                      <a:headEnd/>
                      <a:tailEnd/>
                    </a:ln>
                  </pic:spPr>
                </pic:pic>
              </a:graphicData>
            </a:graphic>
          </wp:inline>
        </w:drawing>
      </w:r>
    </w:p>
    <w:p w:rsidR="00B16F4F" w:rsidRPr="000A5619" w:rsidRDefault="00B16F4F" w:rsidP="00B16F4F">
      <w:pPr>
        <w:jc w:val="center"/>
        <w:rPr>
          <w:b/>
        </w:rPr>
      </w:pPr>
    </w:p>
    <w:p w:rsidR="00B16F4F" w:rsidRPr="000A5619" w:rsidRDefault="00B16F4F" w:rsidP="00B16F4F">
      <w:pPr>
        <w:jc w:val="center"/>
        <w:rPr>
          <w:b/>
        </w:rPr>
      </w:pPr>
      <w:r w:rsidRPr="000A5619">
        <w:rPr>
          <w:b/>
        </w:rPr>
        <w:t>MICHAEL D. EISNER COLLEGE OF EDUCATION</w:t>
      </w:r>
    </w:p>
    <w:p w:rsidR="003B1E1E" w:rsidRDefault="003B1E1E" w:rsidP="00B16F4F">
      <w:pPr>
        <w:jc w:val="center"/>
        <w:rPr>
          <w:b/>
        </w:rPr>
      </w:pPr>
      <w:r>
        <w:rPr>
          <w:b/>
        </w:rPr>
        <w:t>JOINT GENERAL INDUCTION PROGRAM</w:t>
      </w:r>
    </w:p>
    <w:p w:rsidR="00B16F4F" w:rsidRDefault="00B16F4F" w:rsidP="00B16F4F">
      <w:pPr>
        <w:jc w:val="center"/>
        <w:rPr>
          <w:b/>
        </w:rPr>
      </w:pPr>
      <w:r w:rsidRPr="000A5619">
        <w:rPr>
          <w:b/>
        </w:rPr>
        <w:t>DEPARTMENT</w:t>
      </w:r>
      <w:r w:rsidR="003B1E1E">
        <w:rPr>
          <w:b/>
        </w:rPr>
        <w:t>S</w:t>
      </w:r>
      <w:r w:rsidRPr="000A5619">
        <w:rPr>
          <w:b/>
        </w:rPr>
        <w:t xml:space="preserve"> OF </w:t>
      </w:r>
      <w:r w:rsidR="003B1E1E">
        <w:rPr>
          <w:b/>
        </w:rPr>
        <w:t>ELEMENTARY AND SECONDARY</w:t>
      </w:r>
      <w:r w:rsidRPr="000A5619">
        <w:rPr>
          <w:b/>
        </w:rPr>
        <w:t xml:space="preserve"> EDUCATION</w:t>
      </w:r>
    </w:p>
    <w:p w:rsidR="003B1E1E" w:rsidRPr="000A5619" w:rsidRDefault="003B1E1E" w:rsidP="00B16F4F">
      <w:pPr>
        <w:jc w:val="center"/>
        <w:rPr>
          <w:b/>
        </w:rPr>
      </w:pPr>
    </w:p>
    <w:p w:rsidR="00716557" w:rsidRDefault="00716557" w:rsidP="00716557">
      <w:pPr>
        <w:jc w:val="center"/>
        <w:rPr>
          <w:b/>
        </w:rPr>
      </w:pPr>
      <w:r>
        <w:rPr>
          <w:b/>
        </w:rPr>
        <w:t>SPRING 2015</w:t>
      </w:r>
    </w:p>
    <w:p w:rsidR="00716557" w:rsidRDefault="00716557" w:rsidP="00716557">
      <w:pPr>
        <w:jc w:val="center"/>
        <w:rPr>
          <w:b/>
        </w:rPr>
      </w:pPr>
      <w:r>
        <w:rPr>
          <w:b/>
        </w:rPr>
        <w:t>CSU  Dominguez Hills Cohort</w:t>
      </w:r>
    </w:p>
    <w:p w:rsidR="00716557" w:rsidRDefault="00716557" w:rsidP="00716557">
      <w:pPr>
        <w:jc w:val="center"/>
        <w:rPr>
          <w:b/>
        </w:rPr>
      </w:pPr>
      <w:r>
        <w:rPr>
          <w:b/>
        </w:rPr>
        <w:t xml:space="preserve">ONLINE </w:t>
      </w:r>
    </w:p>
    <w:p w:rsidR="00716557" w:rsidRDefault="00716557" w:rsidP="00716557">
      <w:pPr>
        <w:jc w:val="center"/>
        <w:rPr>
          <w:b/>
        </w:rPr>
      </w:pPr>
      <w:r>
        <w:rPr>
          <w:b/>
        </w:rPr>
        <w:t>Wednesdays, January 26 - April 29, 2015</w:t>
      </w:r>
    </w:p>
    <w:p w:rsidR="00716557" w:rsidRDefault="00716557" w:rsidP="00716557">
      <w:pPr>
        <w:jc w:val="center"/>
        <w:rPr>
          <w:b/>
        </w:rPr>
      </w:pPr>
      <w:r>
        <w:rPr>
          <w:b/>
        </w:rPr>
        <w:t>4:30 Synchronous Sessions</w:t>
      </w:r>
    </w:p>
    <w:p w:rsidR="007C0303" w:rsidRPr="000A5619" w:rsidRDefault="007C0303" w:rsidP="003B1E1E">
      <w:pPr>
        <w:jc w:val="center"/>
      </w:pPr>
    </w:p>
    <w:p w:rsidR="00B16F4F" w:rsidRPr="00275571" w:rsidRDefault="003B1E1E" w:rsidP="00B16F4F">
      <w:pPr>
        <w:jc w:val="center"/>
        <w:rPr>
          <w:b/>
          <w:sz w:val="28"/>
        </w:rPr>
      </w:pPr>
      <w:r>
        <w:rPr>
          <w:b/>
          <w:sz w:val="28"/>
        </w:rPr>
        <w:t>E</w:t>
      </w:r>
      <w:r w:rsidR="00B16F4F" w:rsidRPr="00275571">
        <w:rPr>
          <w:b/>
          <w:sz w:val="28"/>
        </w:rPr>
        <w:t xml:space="preserve">ED </w:t>
      </w:r>
      <w:r>
        <w:rPr>
          <w:b/>
          <w:sz w:val="28"/>
        </w:rPr>
        <w:t>595J Lesson Design:</w:t>
      </w:r>
      <w:r w:rsidR="00B16F4F" w:rsidRPr="00275571">
        <w:rPr>
          <w:b/>
          <w:sz w:val="28"/>
        </w:rPr>
        <w:t xml:space="preserve"> Induction and Formative Assessment </w:t>
      </w:r>
    </w:p>
    <w:p w:rsidR="00B16F4F" w:rsidRPr="000A5619" w:rsidRDefault="00B16F4F" w:rsidP="00B16F4F"/>
    <w:p w:rsidR="00311CF1" w:rsidRDefault="003B1E1E" w:rsidP="009E7640">
      <w:pPr>
        <w:rPr>
          <w:b/>
        </w:rPr>
      </w:pPr>
      <w:r w:rsidRPr="00661132">
        <w:rPr>
          <w:rFonts w:cs="Times"/>
          <w:b/>
          <w:bCs/>
        </w:rPr>
        <w:t xml:space="preserve">INSTRUCTOR:  </w:t>
      </w:r>
      <w:r w:rsidRPr="003B1E1E">
        <w:rPr>
          <w:rFonts w:cs="Times"/>
          <w:b/>
        </w:rPr>
        <w:t>Dr. Susan Belgrad</w:t>
      </w:r>
      <w:r w:rsidRPr="003B1E1E">
        <w:rPr>
          <w:rFonts w:cs="Times"/>
          <w:b/>
          <w:bCs/>
        </w:rPr>
        <w:t xml:space="preserve"> </w:t>
      </w:r>
      <w:r>
        <w:rPr>
          <w:rFonts w:cs="Times"/>
          <w:b/>
          <w:bCs/>
        </w:rPr>
        <w:tab/>
      </w:r>
      <w:r>
        <w:rPr>
          <w:rFonts w:cs="Times"/>
          <w:b/>
          <w:bCs/>
        </w:rPr>
        <w:tab/>
      </w:r>
      <w:r>
        <w:rPr>
          <w:rFonts w:cs="Times"/>
          <w:b/>
          <w:bCs/>
        </w:rPr>
        <w:tab/>
      </w:r>
      <w:r w:rsidRPr="00661132">
        <w:rPr>
          <w:rFonts w:cs="Times"/>
          <w:b/>
          <w:bCs/>
        </w:rPr>
        <w:t>OFFICE PHONE:  818-677-4901</w:t>
      </w:r>
      <w:r w:rsidRPr="00661132">
        <w:rPr>
          <w:rFonts w:cs="Times"/>
          <w:b/>
          <w:bCs/>
        </w:rPr>
        <w:br/>
      </w:r>
      <w:r w:rsidRPr="00661132">
        <w:rPr>
          <w:rFonts w:cs="Times"/>
        </w:rPr>
        <w:br/>
      </w:r>
      <w:r w:rsidRPr="00661132">
        <w:rPr>
          <w:rFonts w:cs="Times"/>
          <w:b/>
          <w:bCs/>
        </w:rPr>
        <w:t>OFFICE:  ED 2102</w:t>
      </w:r>
      <w:r>
        <w:rPr>
          <w:rFonts w:cs="Times"/>
          <w:b/>
          <w:bCs/>
        </w:rPr>
        <w:t xml:space="preserve">     </w:t>
      </w:r>
      <w:r w:rsidR="00311CF1">
        <w:rPr>
          <w:rFonts w:cs="Times"/>
          <w:b/>
          <w:bCs/>
        </w:rPr>
        <w:t xml:space="preserve"> </w:t>
      </w:r>
      <w:r w:rsidR="00311CF1">
        <w:rPr>
          <w:rFonts w:cs="Times"/>
          <w:b/>
          <w:bCs/>
          <w:color w:val="000000"/>
          <w:lang w:val="fr-FR"/>
        </w:rPr>
        <w:t>E</w:t>
      </w:r>
      <w:r w:rsidRPr="00661132">
        <w:rPr>
          <w:rFonts w:cs="Times"/>
          <w:b/>
          <w:bCs/>
          <w:color w:val="000000"/>
          <w:lang w:val="fr-FR"/>
        </w:rPr>
        <w:t xml:space="preserve">mail:  </w:t>
      </w:r>
      <w:hyperlink r:id="rId8" w:history="1">
        <w:r w:rsidRPr="00661132">
          <w:rPr>
            <w:rStyle w:val="Hyperlink"/>
            <w:rFonts w:cs="Times"/>
            <w:b/>
            <w:bCs/>
            <w:color w:val="000000"/>
            <w:lang w:val="fr-FR"/>
          </w:rPr>
          <w:t>susan.belgrad@csun.edu</w:t>
        </w:r>
      </w:hyperlink>
      <w:r w:rsidR="00311CF1">
        <w:rPr>
          <w:rFonts w:cs="Times"/>
          <w:b/>
          <w:bCs/>
          <w:color w:val="000000"/>
        </w:rPr>
        <w:t xml:space="preserve">    </w:t>
      </w:r>
      <w:r w:rsidRPr="003B1E1E">
        <w:rPr>
          <w:rFonts w:cs="Times"/>
          <w:b/>
          <w:bCs/>
          <w:color w:val="000000"/>
        </w:rPr>
        <w:t>WEBSITE: </w:t>
      </w:r>
      <w:hyperlink r:id="rId9" w:history="1">
        <w:r w:rsidRPr="00661132">
          <w:rPr>
            <w:rStyle w:val="Hyperlink"/>
            <w:rFonts w:cs="Times"/>
            <w:b/>
            <w:bCs/>
          </w:rPr>
          <w:t>https://csun.edu/~sb4310</w:t>
        </w:r>
      </w:hyperlink>
      <w:r w:rsidRPr="00661132">
        <w:rPr>
          <w:rFonts w:cs="Times"/>
          <w:b/>
          <w:bCs/>
          <w:color w:val="000000"/>
        </w:rPr>
        <w:br/>
      </w:r>
      <w:r>
        <w:rPr>
          <w:b/>
        </w:rPr>
        <w:br/>
      </w:r>
    </w:p>
    <w:p w:rsidR="00B16F4F" w:rsidRDefault="00B16F4F" w:rsidP="00B16F4F"/>
    <w:p w:rsidR="001B4558" w:rsidRPr="00EF1786" w:rsidRDefault="001B4558" w:rsidP="00B16F4F">
      <w:pPr>
        <w:rPr>
          <w:sz w:val="22"/>
          <w:szCs w:val="22"/>
        </w:rPr>
      </w:pPr>
    </w:p>
    <w:p w:rsidR="00B16F4F" w:rsidRPr="000A5619" w:rsidRDefault="00B16F4F" w:rsidP="00B16F4F">
      <w:pPr>
        <w:jc w:val="center"/>
        <w:rPr>
          <w:sz w:val="20"/>
        </w:rPr>
      </w:pPr>
      <w:r w:rsidRPr="000A5619">
        <w:rPr>
          <w:sz w:val="20"/>
        </w:rPr>
        <w:t>IMPORTANT NOTICE</w:t>
      </w:r>
    </w:p>
    <w:p w:rsidR="00B16F4F" w:rsidRPr="000A5619" w:rsidRDefault="00B16F4F" w:rsidP="00B16F4F">
      <w:pPr>
        <w:jc w:val="both"/>
        <w:rPr>
          <w:sz w:val="20"/>
        </w:rPr>
      </w:pPr>
      <w:r w:rsidRPr="000A5619">
        <w:rPr>
          <w:sz w:val="20"/>
        </w:rPr>
        <w:t xml:space="preserve">CSUN sends all official communications by e-mail, including registration information.  Check your CSUN e-mail as soon as you’ve activated your university account.  Using any Web browser, go to </w:t>
      </w:r>
      <w:hyperlink r:id="rId10" w:history="1">
        <w:r w:rsidRPr="000A5619">
          <w:rPr>
            <w:rStyle w:val="Hyperlink"/>
            <w:sz w:val="20"/>
          </w:rPr>
          <w:t>www.csun.edu/webmail</w:t>
        </w:r>
      </w:hyperlink>
      <w:r w:rsidRPr="000A5619">
        <w:rPr>
          <w:sz w:val="20"/>
        </w:rPr>
        <w:t xml:space="preserve">.  Enter your CSUN User ID and Password.  To forward your CSUN e-mail to your Yahoo, Hotmail, or other preferred address, go to </w:t>
      </w:r>
      <w:hyperlink r:id="rId11" w:history="1">
        <w:r w:rsidRPr="000A5619">
          <w:rPr>
            <w:rStyle w:val="Hyperlink"/>
            <w:sz w:val="20"/>
          </w:rPr>
          <w:t>www.csun.edu/account</w:t>
        </w:r>
      </w:hyperlink>
      <w:r w:rsidRPr="000A5619">
        <w:rPr>
          <w:sz w:val="20"/>
        </w:rPr>
        <w:t>, log in and select Mail forwarding.  However, do be aware that some transmissions are not successful.  To remain informed, it is in your best interest to continue to check your CSUN e-mail account throughout the semester.</w:t>
      </w:r>
    </w:p>
    <w:p w:rsidR="00B16F4F" w:rsidRPr="000A5619" w:rsidRDefault="00B16F4F" w:rsidP="00B16F4F">
      <w:pPr>
        <w:jc w:val="both"/>
        <w:rPr>
          <w:sz w:val="20"/>
        </w:rPr>
      </w:pPr>
    </w:p>
    <w:p w:rsidR="00B16F4F" w:rsidRPr="000A5619" w:rsidRDefault="00B16F4F" w:rsidP="00B16F4F">
      <w:pPr>
        <w:jc w:val="center"/>
        <w:rPr>
          <w:sz w:val="20"/>
        </w:rPr>
      </w:pPr>
      <w:r w:rsidRPr="000A5619">
        <w:t>Conceptual Framework</w:t>
      </w:r>
    </w:p>
    <w:p w:rsidR="00B16F4F" w:rsidRPr="000A5619" w:rsidRDefault="00B16F4F" w:rsidP="00B16F4F">
      <w:pPr>
        <w:shd w:val="clear" w:color="auto" w:fill="FFFFFF"/>
        <w:jc w:val="both"/>
        <w:rPr>
          <w:sz w:val="22"/>
        </w:rPr>
      </w:pPr>
      <w:r w:rsidRPr="000A5619">
        <w:rPr>
          <w:sz w:val="22"/>
        </w:rPr>
        <w:t xml:space="preserve">The faculty of the Michael D. Eisner College of Education, regionally focused and nationally recognized, is committed to </w:t>
      </w:r>
      <w:r w:rsidRPr="000A5619">
        <w:rPr>
          <w:b/>
          <w:i/>
        </w:rPr>
        <w:t>Excellence through Innovation</w:t>
      </w:r>
      <w:r w:rsidRPr="000A5619">
        <w:rPr>
          <w:sz w:val="22"/>
        </w:rPr>
        <w:t>.  We believe excellence includes the acquisition of professional knowledge, skills, and dispositions and is demonstrated by the growth and renewal of ethical and caring professionals - faculty, staff, candidates - and those they serve.  Innovation occurs through collaborative partnerships among communities of diverse learners who engage in creative and reflective thinking.  To this end we continually strive to achieve the following competencies and values that form the foundation of the Conceptual Framework.</w:t>
      </w:r>
    </w:p>
    <w:p w:rsidR="00B16F4F" w:rsidRPr="000A5619" w:rsidRDefault="00B16F4F" w:rsidP="00B16F4F">
      <w:pPr>
        <w:numPr>
          <w:ilvl w:val="1"/>
          <w:numId w:val="1"/>
        </w:numPr>
        <w:ind w:left="360"/>
        <w:jc w:val="both"/>
        <w:rPr>
          <w:sz w:val="22"/>
        </w:rPr>
      </w:pPr>
      <w:r w:rsidRPr="000A5619">
        <w:rPr>
          <w:sz w:val="22"/>
        </w:rPr>
        <w:t xml:space="preserve">We value academic </w:t>
      </w:r>
      <w:r w:rsidRPr="000A5619">
        <w:rPr>
          <w:b/>
          <w:sz w:val="22"/>
        </w:rPr>
        <w:t>excellence</w:t>
      </w:r>
      <w:r w:rsidRPr="000A5619">
        <w:rPr>
          <w:sz w:val="22"/>
        </w:rPr>
        <w:t xml:space="preserve"> in the acquisition of professional knowledge and skills.</w:t>
      </w:r>
    </w:p>
    <w:p w:rsidR="00B16F4F" w:rsidRPr="000A5619" w:rsidRDefault="00B16F4F" w:rsidP="00B16F4F">
      <w:pPr>
        <w:numPr>
          <w:ilvl w:val="1"/>
          <w:numId w:val="1"/>
        </w:numPr>
        <w:ind w:left="360"/>
        <w:jc w:val="both"/>
        <w:rPr>
          <w:sz w:val="22"/>
        </w:rPr>
      </w:pPr>
      <w:r w:rsidRPr="000A5619">
        <w:rPr>
          <w:sz w:val="22"/>
        </w:rPr>
        <w:t xml:space="preserve">We value the use of </w:t>
      </w:r>
      <w:r w:rsidRPr="000A5619">
        <w:rPr>
          <w:b/>
          <w:sz w:val="22"/>
        </w:rPr>
        <w:t>evidence</w:t>
      </w:r>
      <w:r w:rsidRPr="000A5619">
        <w:rPr>
          <w:sz w:val="22"/>
        </w:rPr>
        <w:t xml:space="preserve"> for the purposes of monitoring candidate growth, determining the impact of our programs, and informing ongoing program and unit renewal.  To this end we foster a culture of evidence.</w:t>
      </w:r>
    </w:p>
    <w:p w:rsidR="00B16F4F" w:rsidRPr="000A5619" w:rsidRDefault="00B16F4F" w:rsidP="00B16F4F">
      <w:pPr>
        <w:numPr>
          <w:ilvl w:val="1"/>
          <w:numId w:val="1"/>
        </w:numPr>
        <w:ind w:left="360"/>
        <w:rPr>
          <w:sz w:val="22"/>
        </w:rPr>
      </w:pPr>
      <w:r w:rsidRPr="000A5619">
        <w:rPr>
          <w:sz w:val="22"/>
        </w:rPr>
        <w:t xml:space="preserve">We value ethical practice and what it means to become </w:t>
      </w:r>
      <w:r w:rsidRPr="000A5619">
        <w:rPr>
          <w:b/>
          <w:sz w:val="22"/>
        </w:rPr>
        <w:t>ethical and caring</w:t>
      </w:r>
      <w:r w:rsidRPr="000A5619">
        <w:rPr>
          <w:sz w:val="22"/>
        </w:rPr>
        <w:t xml:space="preserve"> </w:t>
      </w:r>
      <w:r w:rsidRPr="000A5619">
        <w:rPr>
          <w:b/>
          <w:sz w:val="22"/>
        </w:rPr>
        <w:t>professionals</w:t>
      </w:r>
      <w:r w:rsidRPr="000A5619">
        <w:rPr>
          <w:sz w:val="22"/>
        </w:rPr>
        <w:t>.</w:t>
      </w:r>
    </w:p>
    <w:p w:rsidR="00B16F4F" w:rsidRPr="000A5619" w:rsidRDefault="00B16F4F" w:rsidP="00B16F4F">
      <w:pPr>
        <w:numPr>
          <w:ilvl w:val="1"/>
          <w:numId w:val="1"/>
        </w:numPr>
        <w:shd w:val="clear" w:color="auto" w:fill="FFFFFF"/>
        <w:ind w:left="360"/>
        <w:jc w:val="both"/>
        <w:rPr>
          <w:sz w:val="22"/>
        </w:rPr>
      </w:pPr>
      <w:r w:rsidRPr="000A5619">
        <w:rPr>
          <w:sz w:val="22"/>
        </w:rPr>
        <w:t xml:space="preserve">We value </w:t>
      </w:r>
      <w:r w:rsidRPr="000A5619">
        <w:rPr>
          <w:b/>
          <w:sz w:val="22"/>
        </w:rPr>
        <w:t>collaborative partnerships</w:t>
      </w:r>
      <w:r w:rsidRPr="000A5619">
        <w:rPr>
          <w:sz w:val="22"/>
        </w:rPr>
        <w:t xml:space="preserve"> within the College of Education as well as across disciplines with other CSUN faculty, P-12 faculty, and other members of regional and national educational and service communities.</w:t>
      </w:r>
    </w:p>
    <w:p w:rsidR="00B16F4F" w:rsidRPr="000A5619" w:rsidRDefault="00B16F4F" w:rsidP="00B16F4F">
      <w:pPr>
        <w:numPr>
          <w:ilvl w:val="1"/>
          <w:numId w:val="1"/>
        </w:numPr>
        <w:ind w:left="360"/>
        <w:jc w:val="both"/>
        <w:rPr>
          <w:sz w:val="22"/>
        </w:rPr>
      </w:pPr>
      <w:r w:rsidRPr="000A5619">
        <w:rPr>
          <w:sz w:val="22"/>
        </w:rPr>
        <w:t xml:space="preserve">We value diversity in styles of practice and are united in a dedication to acknowledging, learning about, and addressing the varied strengths, interests, and needs of </w:t>
      </w:r>
      <w:r w:rsidRPr="000A5619">
        <w:rPr>
          <w:b/>
          <w:sz w:val="22"/>
        </w:rPr>
        <w:t>communities</w:t>
      </w:r>
      <w:r w:rsidRPr="000A5619">
        <w:rPr>
          <w:sz w:val="22"/>
        </w:rPr>
        <w:t xml:space="preserve"> </w:t>
      </w:r>
      <w:r w:rsidRPr="000A5619">
        <w:rPr>
          <w:b/>
          <w:sz w:val="22"/>
        </w:rPr>
        <w:t>of diverse learners</w:t>
      </w:r>
      <w:r w:rsidRPr="000A5619">
        <w:rPr>
          <w:sz w:val="22"/>
        </w:rPr>
        <w:t>.</w:t>
      </w:r>
    </w:p>
    <w:p w:rsidR="00B16F4F" w:rsidRPr="000A5619" w:rsidRDefault="00B16F4F" w:rsidP="00B16F4F">
      <w:pPr>
        <w:numPr>
          <w:ilvl w:val="1"/>
          <w:numId w:val="1"/>
        </w:numPr>
        <w:ind w:left="360"/>
        <w:rPr>
          <w:sz w:val="22"/>
        </w:rPr>
      </w:pPr>
      <w:r w:rsidRPr="000A5619">
        <w:rPr>
          <w:sz w:val="22"/>
        </w:rPr>
        <w:t xml:space="preserve">We value </w:t>
      </w:r>
      <w:r w:rsidRPr="000A5619">
        <w:rPr>
          <w:b/>
          <w:sz w:val="22"/>
        </w:rPr>
        <w:t>creative and reflective thinking</w:t>
      </w:r>
      <w:r w:rsidRPr="000A5619">
        <w:rPr>
          <w:sz w:val="22"/>
        </w:rPr>
        <w:t xml:space="preserve"> and practice.</w:t>
      </w:r>
    </w:p>
    <w:p w:rsidR="00B16F4F" w:rsidRPr="009713F8" w:rsidRDefault="00B16F4F" w:rsidP="00B16F4F">
      <w:pPr>
        <w:jc w:val="center"/>
        <w:rPr>
          <w:sz w:val="20"/>
        </w:rPr>
      </w:pPr>
    </w:p>
    <w:p w:rsidR="003B1E1E" w:rsidRDefault="003B1E1E">
      <w:pPr>
        <w:rPr>
          <w:b/>
        </w:rPr>
      </w:pPr>
      <w:r>
        <w:rPr>
          <w:b/>
        </w:rPr>
        <w:br w:type="page"/>
      </w:r>
    </w:p>
    <w:p w:rsidR="00B16F4F" w:rsidRDefault="00026881" w:rsidP="00B16F4F">
      <w:pPr>
        <w:rPr>
          <w:b/>
        </w:rPr>
      </w:pPr>
      <w:r>
        <w:rPr>
          <w:b/>
          <w:sz w:val="28"/>
        </w:rPr>
        <w:lastRenderedPageBreak/>
        <w:t>E</w:t>
      </w:r>
      <w:r w:rsidRPr="00275571">
        <w:rPr>
          <w:b/>
          <w:sz w:val="28"/>
        </w:rPr>
        <w:t xml:space="preserve">ED </w:t>
      </w:r>
      <w:r>
        <w:rPr>
          <w:b/>
          <w:sz w:val="28"/>
        </w:rPr>
        <w:t>595J Lesson Design</w:t>
      </w:r>
    </w:p>
    <w:p w:rsidR="003B1E1E" w:rsidRDefault="003B1E1E" w:rsidP="00B16F4F">
      <w:pPr>
        <w:rPr>
          <w:b/>
        </w:rPr>
      </w:pPr>
    </w:p>
    <w:p w:rsidR="003B1E1E" w:rsidRPr="005052D5" w:rsidRDefault="003B1E1E" w:rsidP="00B16F4F">
      <w:pPr>
        <w:rPr>
          <w:b/>
        </w:rPr>
      </w:pPr>
    </w:p>
    <w:p w:rsidR="003B1E1E" w:rsidRPr="00311CF1" w:rsidRDefault="00B16F4F" w:rsidP="00B16F4F">
      <w:pPr>
        <w:rPr>
          <w:b/>
        </w:rPr>
      </w:pPr>
      <w:r w:rsidRPr="00311CF1">
        <w:rPr>
          <w:b/>
        </w:rPr>
        <w:t xml:space="preserve">Prerequisite: Completion of the </w:t>
      </w:r>
      <w:r w:rsidR="003B1E1E" w:rsidRPr="00311CF1">
        <w:rPr>
          <w:b/>
        </w:rPr>
        <w:t>Single or Multiple Subject</w:t>
      </w:r>
      <w:r w:rsidRPr="00311CF1">
        <w:rPr>
          <w:b/>
        </w:rPr>
        <w:t xml:space="preserve"> Credential Program </w:t>
      </w:r>
    </w:p>
    <w:p w:rsidR="00B16F4F" w:rsidRPr="00275571" w:rsidRDefault="00B16F4F" w:rsidP="00B16F4F">
      <w:pPr>
        <w:rPr>
          <w:rFonts w:ascii="Times" w:hAnsi="Times"/>
        </w:rPr>
      </w:pPr>
      <w:r w:rsidRPr="00275571">
        <w:rPr>
          <w:rFonts w:ascii="Times" w:hAnsi="Times"/>
        </w:rPr>
        <w:t xml:space="preserve">This introductory course in the Clear Credential program is designed to facilitate the transition from teacher preparation to induction.  An overview of the program is provided with a focus on developing as a professional educator and advancing professional knowledge, skills and dispositions. In collaboration with the University Instructor and the Support Provider, candidates develop an Individual Induction Plan (IIP), intended to expand the candidate’s knowledge base, with goals and activities completed and assessed throughout the program.  This course emphasizes </w:t>
      </w:r>
      <w:r w:rsidRPr="00275571">
        <w:t xml:space="preserve">the </w:t>
      </w:r>
      <w:r w:rsidR="003B1E1E">
        <w:t xml:space="preserve">advancement of the profession </w:t>
      </w:r>
      <w:r w:rsidRPr="00275571">
        <w:t>development of inquiry and implementation of formative assessment activities based on candidates’ individual contexts for teaching.</w:t>
      </w:r>
      <w:r w:rsidRPr="00275571">
        <w:rPr>
          <w:rFonts w:ascii="Times" w:hAnsi="Times"/>
        </w:rPr>
        <w:t xml:space="preserve"> </w:t>
      </w:r>
    </w:p>
    <w:p w:rsidR="00B16F4F" w:rsidRDefault="00B16F4F" w:rsidP="00B16F4F">
      <w:pPr>
        <w:rPr>
          <w:b/>
          <w:u w:val="single"/>
        </w:rPr>
      </w:pPr>
    </w:p>
    <w:p w:rsidR="00B16F4F" w:rsidRPr="009F4D47" w:rsidRDefault="00B16F4F" w:rsidP="00B16F4F">
      <w:pPr>
        <w:rPr>
          <w:b/>
          <w:u w:val="single"/>
        </w:rPr>
      </w:pPr>
      <w:r w:rsidRPr="009F4D47">
        <w:rPr>
          <w:b/>
          <w:u w:val="single"/>
        </w:rPr>
        <w:t>Course objectives:</w:t>
      </w:r>
    </w:p>
    <w:p w:rsidR="00B16F4F" w:rsidRPr="003B1E1E" w:rsidRDefault="003B1E1E" w:rsidP="00B16F4F">
      <w:pPr>
        <w:rPr>
          <w:b/>
          <w:sz w:val="22"/>
        </w:rPr>
      </w:pPr>
      <w:r w:rsidRPr="003B1E1E">
        <w:rPr>
          <w:b/>
          <w:sz w:val="22"/>
        </w:rPr>
        <w:t>General Clear C</w:t>
      </w:r>
      <w:r w:rsidR="00B16F4F" w:rsidRPr="003B1E1E">
        <w:rPr>
          <w:b/>
          <w:sz w:val="22"/>
        </w:rPr>
        <w:t>redential candidates will:</w:t>
      </w:r>
    </w:p>
    <w:p w:rsidR="00B16F4F" w:rsidRDefault="00B16F4F" w:rsidP="002A7072"/>
    <w:p w:rsidR="00B16F4F" w:rsidRDefault="002A7072" w:rsidP="00B16F4F">
      <w:r>
        <w:t>1.</w:t>
      </w:r>
      <w:r w:rsidR="00B16F4F">
        <w:t xml:space="preserve"> </w:t>
      </w:r>
      <w:r w:rsidR="00311CF1">
        <w:t xml:space="preserve">Understand the need for </w:t>
      </w:r>
      <w:r w:rsidR="00B16F4F">
        <w:t>I</w:t>
      </w:r>
      <w:r w:rsidR="00311CF1">
        <w:t>nduction and i</w:t>
      </w:r>
      <w:r w:rsidR="00B16F4F">
        <w:t>dentify individual professional needs through reflection and self-evaluation.</w:t>
      </w:r>
    </w:p>
    <w:p w:rsidR="002A7072" w:rsidRDefault="002A7072" w:rsidP="002A7072">
      <w:r>
        <w:t>2.</w:t>
      </w:r>
      <w:r w:rsidR="00B16F4F">
        <w:t xml:space="preserve"> Develop an Individual Induction Plan, in conjunction with their employer and the university that is designed to enhance the candidate’s teachin</w:t>
      </w:r>
      <w:r w:rsidR="003B1E1E">
        <w:t>g abilities and reflect inquiry-</w:t>
      </w:r>
      <w:r w:rsidR="00B16F4F">
        <w:t>based methodology and reflective practice.</w:t>
      </w:r>
      <w:r w:rsidRPr="002A7072">
        <w:t xml:space="preserve"> </w:t>
      </w:r>
    </w:p>
    <w:p w:rsidR="002A7072" w:rsidRDefault="002A7072" w:rsidP="002A7072">
      <w:r>
        <w:t>3. Learn through engagement about</w:t>
      </w:r>
      <w:r w:rsidRPr="009713F8">
        <w:t xml:space="preserve"> the </w:t>
      </w:r>
      <w:r w:rsidR="00311CF1">
        <w:t xml:space="preserve">professional </w:t>
      </w:r>
      <w:r w:rsidRPr="009713F8">
        <w:t xml:space="preserve">formative assessment process with the course instructor and their support provider. </w:t>
      </w:r>
    </w:p>
    <w:p w:rsidR="002A7072" w:rsidRDefault="002A7072" w:rsidP="002A7072">
      <w:r>
        <w:t xml:space="preserve">4. Develop an understanding of their context for teaching, including school, district and community expectations and resources.   </w:t>
      </w:r>
    </w:p>
    <w:p w:rsidR="002A7072" w:rsidRDefault="002A7072" w:rsidP="002A7072">
      <w:r>
        <w:t xml:space="preserve">5. Demonstrate skills and knowledge that are aligned with the California Standards for the Teaching Profession and contained in the Commission on Teacher Credentialing Single and Multiple Subject </w:t>
      </w:r>
      <w:r w:rsidRPr="00586A43">
        <w:t>Credential Standards.</w:t>
      </w:r>
    </w:p>
    <w:p w:rsidR="002A7072" w:rsidRDefault="002A7072" w:rsidP="002A7072">
      <w:r>
        <w:t>6. Describe the</w:t>
      </w:r>
      <w:r w:rsidR="00311CF1">
        <w:t xml:space="preserve"> social, emotional, cognitive and</w:t>
      </w:r>
      <w:r>
        <w:t xml:space="preserve"> educational needs of their students and identify professional resources for needed information.</w:t>
      </w:r>
    </w:p>
    <w:p w:rsidR="00B16F4F" w:rsidRDefault="00F54DF4" w:rsidP="00B16F4F">
      <w:r w:rsidRPr="009713F8">
        <w:t xml:space="preserve">7. </w:t>
      </w:r>
      <w:r w:rsidR="00B16F4F">
        <w:t xml:space="preserve">Engage in </w:t>
      </w:r>
      <w:r w:rsidR="00311CF1">
        <w:t xml:space="preserve">professional </w:t>
      </w:r>
      <w:r w:rsidR="00B16F4F">
        <w:t xml:space="preserve">learning processes that enable candidates to describe and demonstrate their classroom practice, while documenting their progress towards meeting the performance goals specified in the induction plan. </w:t>
      </w:r>
    </w:p>
    <w:p w:rsidR="00B16F4F" w:rsidRPr="0036671B" w:rsidRDefault="00B16F4F" w:rsidP="00B16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NewRomanPSMT"/>
          <w:iCs/>
        </w:rPr>
      </w:pPr>
      <w:r w:rsidRPr="009713F8">
        <w:t xml:space="preserve">8. Demonstrate ability to locate and incorporate knowledge of </w:t>
      </w:r>
      <w:r w:rsidRPr="009713F8">
        <w:rPr>
          <w:rFonts w:cs="TimesNewRomanPSMT"/>
          <w:iCs/>
        </w:rPr>
        <w:t>current issues an</w:t>
      </w:r>
      <w:r w:rsidR="00311CF1">
        <w:rPr>
          <w:rFonts w:cs="TimesNewRomanPSMT"/>
          <w:iCs/>
        </w:rPr>
        <w:t>d trends, professional evidence-</w:t>
      </w:r>
      <w:r w:rsidRPr="009713F8">
        <w:rPr>
          <w:rFonts w:cs="TimesNewRomanPSMT"/>
          <w:iCs/>
        </w:rPr>
        <w:t>based research in the field, current issues and advanced level data driven instruction.</w:t>
      </w:r>
      <w:r w:rsidRPr="0036671B">
        <w:rPr>
          <w:rFonts w:cs="TimesNewRomanPSMT"/>
          <w:iCs/>
        </w:rPr>
        <w:t xml:space="preserve">   </w:t>
      </w:r>
    </w:p>
    <w:p w:rsidR="00B16F4F" w:rsidRPr="000D57B0" w:rsidRDefault="00B16F4F" w:rsidP="00B16F4F">
      <w:pPr>
        <w:rPr>
          <w:sz w:val="16"/>
          <w:szCs w:val="16"/>
        </w:rPr>
      </w:pPr>
    </w:p>
    <w:p w:rsidR="00B16F4F" w:rsidRDefault="00B16F4F" w:rsidP="00B16F4F">
      <w:pPr>
        <w:rPr>
          <w:b/>
          <w:sz w:val="28"/>
        </w:rPr>
      </w:pPr>
      <w:r>
        <w:t xml:space="preserve">The </w:t>
      </w:r>
      <w:r w:rsidRPr="00C06F6E">
        <w:rPr>
          <w:b/>
        </w:rPr>
        <w:t>content areas</w:t>
      </w:r>
      <w:r>
        <w:t xml:space="preserve"> to be addressed are described below. Candidates will engage in self-assessment in all five areas and then will select two areas for further development. The IIP will reflect the goals, activities the candidate will engage in to meet the identified goal (or goals), and the method for evaluation. </w:t>
      </w:r>
    </w:p>
    <w:p w:rsidR="00B16F4F" w:rsidRPr="00C06F6E" w:rsidRDefault="00B16F4F" w:rsidP="00B16F4F">
      <w:pPr>
        <w:rPr>
          <w:sz w:val="16"/>
          <w:szCs w:val="16"/>
        </w:rPr>
      </w:pPr>
    </w:p>
    <w:p w:rsidR="00B16F4F" w:rsidRDefault="00B16F4F" w:rsidP="00B16F4F">
      <w:pPr>
        <w:rPr>
          <w:b/>
          <w:sz w:val="28"/>
        </w:rPr>
      </w:pPr>
      <w:r>
        <w:rPr>
          <w:b/>
          <w:sz w:val="28"/>
        </w:rPr>
        <w:t>CLEAR Standards (content areas)</w:t>
      </w:r>
    </w:p>
    <w:p w:rsidR="00B16F4F" w:rsidRPr="00301CB2" w:rsidRDefault="00B16F4F" w:rsidP="00B16F4F">
      <w:pPr>
        <w:rPr>
          <w:sz w:val="8"/>
          <w:szCs w:val="8"/>
        </w:rPr>
      </w:pPr>
    </w:p>
    <w:p w:rsidR="00B16F4F" w:rsidRDefault="00B16F4F" w:rsidP="00B16F4F">
      <w:pPr>
        <w:numPr>
          <w:ilvl w:val="0"/>
          <w:numId w:val="10"/>
        </w:numPr>
      </w:pPr>
      <w:r w:rsidRPr="0002037B">
        <w:rPr>
          <w:i/>
          <w:u w:val="single"/>
        </w:rPr>
        <w:t>Progress monitoring</w:t>
      </w:r>
      <w:r>
        <w:t>: gathering and analyzing data on student performance and using this data to guide instruction</w:t>
      </w:r>
    </w:p>
    <w:p w:rsidR="00B16F4F" w:rsidRPr="0002037B" w:rsidRDefault="00B16F4F" w:rsidP="00B16F4F">
      <w:pPr>
        <w:ind w:left="360"/>
        <w:rPr>
          <w:sz w:val="16"/>
          <w:szCs w:val="16"/>
        </w:rPr>
      </w:pPr>
    </w:p>
    <w:p w:rsidR="00B16F4F" w:rsidRDefault="00B16F4F" w:rsidP="00B16F4F">
      <w:pPr>
        <w:numPr>
          <w:ilvl w:val="0"/>
          <w:numId w:val="10"/>
        </w:numPr>
      </w:pPr>
      <w:r w:rsidRPr="0002037B">
        <w:rPr>
          <w:i/>
          <w:u w:val="single"/>
        </w:rPr>
        <w:t>Differentiated instruction</w:t>
      </w:r>
      <w:r>
        <w:t>: modifying and adapting the core curriculum and using a variety of instructional strategies to meet the unique needs of students</w:t>
      </w:r>
    </w:p>
    <w:p w:rsidR="00B16F4F" w:rsidRPr="0002037B" w:rsidRDefault="00B16F4F" w:rsidP="00B16F4F">
      <w:pPr>
        <w:pStyle w:val="ColorfulList-Accent11"/>
        <w:rPr>
          <w:sz w:val="16"/>
          <w:szCs w:val="16"/>
        </w:rPr>
      </w:pPr>
    </w:p>
    <w:p w:rsidR="00B16F4F" w:rsidRDefault="00B16F4F" w:rsidP="00B16F4F">
      <w:pPr>
        <w:numPr>
          <w:ilvl w:val="0"/>
          <w:numId w:val="10"/>
        </w:numPr>
      </w:pPr>
      <w:r w:rsidRPr="0002037B">
        <w:rPr>
          <w:i/>
          <w:u w:val="single"/>
        </w:rPr>
        <w:t>Classroom management/Positive behavior support:</w:t>
      </w:r>
      <w:r>
        <w:t xml:space="preserve"> creating positive and healthy learning environments; promoting positive behavior; providing individualized supports</w:t>
      </w:r>
    </w:p>
    <w:p w:rsidR="00B16F4F" w:rsidRPr="00C06F6E" w:rsidRDefault="00B16F4F" w:rsidP="00B16F4F">
      <w:pPr>
        <w:pStyle w:val="ColorfulList-Accent11"/>
        <w:rPr>
          <w:sz w:val="16"/>
          <w:szCs w:val="16"/>
        </w:rPr>
      </w:pPr>
    </w:p>
    <w:p w:rsidR="00A006D4" w:rsidRDefault="00B16F4F" w:rsidP="00B16F4F">
      <w:pPr>
        <w:numPr>
          <w:ilvl w:val="0"/>
          <w:numId w:val="10"/>
        </w:numPr>
      </w:pPr>
      <w:r w:rsidRPr="00C06F6E">
        <w:rPr>
          <w:i/>
          <w:u w:val="single"/>
        </w:rPr>
        <w:t>Technology</w:t>
      </w:r>
      <w:r>
        <w:t xml:space="preserve">: use of a variety of technology </w:t>
      </w:r>
      <w:r w:rsidR="00DD638E">
        <w:t>tools</w:t>
      </w:r>
      <w:r>
        <w:t>(high/low tech) to promote learning and communication</w:t>
      </w:r>
    </w:p>
    <w:p w:rsidR="00B16F4F" w:rsidRDefault="00B16F4F" w:rsidP="00B16F4F">
      <w:pPr>
        <w:rPr>
          <w:b/>
          <w:u w:val="single"/>
        </w:rPr>
      </w:pPr>
    </w:p>
    <w:p w:rsidR="00A006D4" w:rsidRDefault="00A006D4" w:rsidP="00B16F4F">
      <w:pPr>
        <w:rPr>
          <w:b/>
          <w:u w:val="single"/>
        </w:rPr>
      </w:pPr>
    </w:p>
    <w:p w:rsidR="00B16F4F" w:rsidRDefault="00B16F4F" w:rsidP="00B16F4F">
      <w:pPr>
        <w:rPr>
          <w:b/>
          <w:u w:val="single"/>
        </w:rPr>
      </w:pPr>
      <w:r w:rsidRPr="00B538B0">
        <w:rPr>
          <w:b/>
          <w:u w:val="single"/>
        </w:rPr>
        <w:t>Course Outline</w:t>
      </w:r>
    </w:p>
    <w:p w:rsidR="009E7640" w:rsidRPr="00B538B0" w:rsidRDefault="009E7640" w:rsidP="00B16F4F">
      <w:pPr>
        <w:rPr>
          <w:b/>
          <w:u w:val="single"/>
        </w:rPr>
      </w:pPr>
    </w:p>
    <w:p w:rsidR="00B16F4F" w:rsidRDefault="00B16F4F" w:rsidP="00B16F4F">
      <w:r>
        <w:t xml:space="preserve">I. What is induction into the teaching profession? </w:t>
      </w:r>
    </w:p>
    <w:p w:rsidR="00B16F4F" w:rsidRDefault="00B16F4F" w:rsidP="00B16F4F">
      <w:pPr>
        <w:pStyle w:val="ColorfulList-Accent11"/>
        <w:numPr>
          <w:ilvl w:val="0"/>
          <w:numId w:val="6"/>
        </w:numPr>
      </w:pPr>
      <w:r>
        <w:t xml:space="preserve">Why is the induction phase of your teaching career important? </w:t>
      </w:r>
      <w:r w:rsidR="003B1E1E">
        <w:t>What does the research tell us?</w:t>
      </w:r>
    </w:p>
    <w:p w:rsidR="00B16F4F" w:rsidRDefault="00B16F4F" w:rsidP="00B16F4F">
      <w:pPr>
        <w:pStyle w:val="ColorfulList-Accent11"/>
        <w:numPr>
          <w:ilvl w:val="0"/>
          <w:numId w:val="6"/>
        </w:numPr>
      </w:pPr>
      <w:r>
        <w:t>What are the components of effective induction?</w:t>
      </w:r>
    </w:p>
    <w:p w:rsidR="00B16F4F" w:rsidRPr="00F763D2" w:rsidRDefault="00B16F4F" w:rsidP="00B16F4F">
      <w:pPr>
        <w:pStyle w:val="ColorfulList-Accent11"/>
        <w:numPr>
          <w:ilvl w:val="0"/>
          <w:numId w:val="6"/>
        </w:numPr>
      </w:pPr>
      <w:r w:rsidRPr="00F763D2">
        <w:t xml:space="preserve">Developing as a </w:t>
      </w:r>
      <w:r w:rsidR="003B1E1E" w:rsidRPr="00F763D2">
        <w:t>professional educator</w:t>
      </w:r>
      <w:r w:rsidR="003B1E1E">
        <w:t xml:space="preserve"> within a professional learning community</w:t>
      </w:r>
      <w:r w:rsidR="00A66494">
        <w:t>—a continuum.</w:t>
      </w:r>
    </w:p>
    <w:p w:rsidR="00B16F4F" w:rsidRPr="00F763D2" w:rsidRDefault="00B16F4F" w:rsidP="00B16F4F">
      <w:pPr>
        <w:pStyle w:val="ColorfulList-Accent11"/>
        <w:numPr>
          <w:ilvl w:val="0"/>
          <w:numId w:val="6"/>
        </w:numPr>
      </w:pPr>
      <w:r w:rsidRPr="00F763D2">
        <w:t>Professional self-assessment and goal-setting</w:t>
      </w:r>
      <w:r w:rsidR="00A66494">
        <w:t>; from induction to board certification.</w:t>
      </w:r>
    </w:p>
    <w:p w:rsidR="00AB70A3" w:rsidRPr="00AB70A3" w:rsidRDefault="00B16F4F" w:rsidP="00AB70A3">
      <w:pPr>
        <w:pStyle w:val="ColorfulList-Accent11"/>
        <w:numPr>
          <w:ilvl w:val="0"/>
          <w:numId w:val="6"/>
        </w:numPr>
      </w:pPr>
      <w:r w:rsidRPr="00F763D2">
        <w:t>Advancing</w:t>
      </w:r>
      <w:r w:rsidR="003B1E1E">
        <w:t xml:space="preserve"> the profession through articulation of our</w:t>
      </w:r>
      <w:r w:rsidRPr="00F763D2">
        <w:t xml:space="preserve"> knowledge, skills and dispositions</w:t>
      </w:r>
      <w:r w:rsidR="00A66494">
        <w:t>.</w:t>
      </w:r>
      <w:r w:rsidR="00AB70A3" w:rsidRPr="00AB70A3">
        <w:t xml:space="preserve"> </w:t>
      </w:r>
    </w:p>
    <w:p w:rsidR="00B16F4F" w:rsidRDefault="00AB70A3" w:rsidP="00AB70A3">
      <w:pPr>
        <w:pStyle w:val="ColorfulList-Accent11"/>
        <w:numPr>
          <w:ilvl w:val="0"/>
          <w:numId w:val="6"/>
        </w:numPr>
      </w:pPr>
      <w:r w:rsidRPr="00AB70A3">
        <w:t>Assessment of Student (Candidate) Performance: Class, School, District and Community Profile</w:t>
      </w:r>
    </w:p>
    <w:p w:rsidR="00A66494" w:rsidRDefault="00A66494" w:rsidP="00A66494">
      <w:pPr>
        <w:pStyle w:val="ListParagraph"/>
      </w:pPr>
    </w:p>
    <w:p w:rsidR="00A66494" w:rsidRDefault="00A66494" w:rsidP="00A66494">
      <w:pPr>
        <w:pStyle w:val="ListParagraph"/>
        <w:ind w:left="0"/>
      </w:pPr>
      <w:r>
        <w:t>II. Developing a professional identity through reflective practice:</w:t>
      </w:r>
    </w:p>
    <w:p w:rsidR="00B16F4F" w:rsidRDefault="00B16F4F" w:rsidP="00B16F4F">
      <w:pPr>
        <w:pStyle w:val="ColorfulList-Accent11"/>
        <w:numPr>
          <w:ilvl w:val="0"/>
          <w:numId w:val="6"/>
        </w:numPr>
      </w:pPr>
      <w:r>
        <w:t>What i</w:t>
      </w:r>
      <w:r w:rsidR="00A66494">
        <w:t xml:space="preserve">s reflective practice? How does one </w:t>
      </w:r>
      <w:r>
        <w:t>become a reflective teacher?</w:t>
      </w:r>
    </w:p>
    <w:p w:rsidR="00B16F4F" w:rsidRDefault="00A66494" w:rsidP="00B16F4F">
      <w:pPr>
        <w:pStyle w:val="ColorfulList-Accent11"/>
        <w:numPr>
          <w:ilvl w:val="0"/>
          <w:numId w:val="4"/>
        </w:numPr>
      </w:pPr>
      <w:r>
        <w:t>What is the vision of the teacher I wish to become</w:t>
      </w:r>
      <w:r w:rsidR="00B16F4F">
        <w:t>?</w:t>
      </w:r>
    </w:p>
    <w:p w:rsidR="00A66494" w:rsidRDefault="00A66494" w:rsidP="00B16F4F">
      <w:pPr>
        <w:pStyle w:val="ColorfulList-Accent11"/>
        <w:numPr>
          <w:ilvl w:val="0"/>
          <w:numId w:val="4"/>
        </w:numPr>
      </w:pPr>
      <w:r>
        <w:t xml:space="preserve">What is the praxis of individual </w:t>
      </w:r>
      <w:r w:rsidR="00B16F4F">
        <w:t xml:space="preserve">strengths </w:t>
      </w:r>
      <w:r>
        <w:t>of current professional practice?</w:t>
      </w:r>
    </w:p>
    <w:p w:rsidR="00B16F4F" w:rsidRDefault="00A66494" w:rsidP="00B16F4F">
      <w:pPr>
        <w:pStyle w:val="ColorfulList-Accent11"/>
        <w:numPr>
          <w:ilvl w:val="0"/>
          <w:numId w:val="4"/>
        </w:numPr>
      </w:pPr>
      <w:r>
        <w:t xml:space="preserve">What forms of inquiry into practice will assure development of </w:t>
      </w:r>
      <w:r w:rsidR="00B16F4F">
        <w:t>future strengths</w:t>
      </w:r>
      <w:r>
        <w:t xml:space="preserve"> in promoting successful student achievement?</w:t>
      </w:r>
    </w:p>
    <w:p w:rsidR="00B16F4F" w:rsidRDefault="00B16F4F" w:rsidP="00B16F4F">
      <w:pPr>
        <w:pStyle w:val="ColorfulList-Accent11"/>
      </w:pPr>
    </w:p>
    <w:p w:rsidR="00B16F4F" w:rsidRPr="00F763D2" w:rsidRDefault="00B16F4F" w:rsidP="00B16F4F">
      <w:r>
        <w:t>III. Professional context</w:t>
      </w:r>
      <w:r w:rsidR="00A66494">
        <w:t>s that promote the development of the Whole Child</w:t>
      </w:r>
      <w:r>
        <w:t xml:space="preserve"> </w:t>
      </w:r>
    </w:p>
    <w:p w:rsidR="00B16F4F" w:rsidRDefault="00B16F4F" w:rsidP="00B16F4F">
      <w:pPr>
        <w:pStyle w:val="ColorfulList-Accent11"/>
        <w:numPr>
          <w:ilvl w:val="0"/>
          <w:numId w:val="2"/>
        </w:numPr>
      </w:pPr>
      <w:r>
        <w:t>Learning about demographic, cultural, and instructional context</w:t>
      </w:r>
      <w:r w:rsidR="00A66494">
        <w:t>s</w:t>
      </w:r>
      <w:r>
        <w:t xml:space="preserve"> and their connection to </w:t>
      </w:r>
      <w:r w:rsidR="00A66494">
        <w:t xml:space="preserve">successful </w:t>
      </w:r>
      <w:r>
        <w:t>student learning</w:t>
      </w:r>
      <w:r w:rsidR="00A66494">
        <w:t>;</w:t>
      </w:r>
    </w:p>
    <w:p w:rsidR="00B16F4F" w:rsidRDefault="00B16F4F" w:rsidP="00B16F4F">
      <w:pPr>
        <w:pStyle w:val="ColorfulList-Accent11"/>
        <w:numPr>
          <w:ilvl w:val="0"/>
          <w:numId w:val="2"/>
        </w:numPr>
      </w:pPr>
      <w:r>
        <w:t>Role</w:t>
      </w:r>
      <w:r w:rsidR="00A66494">
        <w:t>s</w:t>
      </w:r>
      <w:r>
        <w:t xml:space="preserve">, </w:t>
      </w:r>
      <w:r w:rsidR="00A66494">
        <w:t xml:space="preserve">responsibilities, school </w:t>
      </w:r>
      <w:r>
        <w:t>and district priorities and expectations</w:t>
      </w:r>
      <w:r w:rsidR="00A66494">
        <w:t>;</w:t>
      </w:r>
    </w:p>
    <w:p w:rsidR="00B16F4F" w:rsidRDefault="00A66494" w:rsidP="00B16F4F">
      <w:pPr>
        <w:pStyle w:val="ColorfulList-Accent11"/>
        <w:numPr>
          <w:ilvl w:val="0"/>
          <w:numId w:val="2"/>
        </w:numPr>
      </w:pPr>
      <w:r>
        <w:t>Identifying multiple r</w:t>
      </w:r>
      <w:r w:rsidR="00B16F4F">
        <w:t>esources in one’s school, district and community</w:t>
      </w:r>
      <w:r>
        <w:t xml:space="preserve"> that address the needs of the Whole Child;</w:t>
      </w:r>
    </w:p>
    <w:p w:rsidR="00B16F4F" w:rsidRDefault="00D2433B" w:rsidP="00AB70A3">
      <w:pPr>
        <w:pStyle w:val="ColorfulList-Accent11"/>
        <w:numPr>
          <w:ilvl w:val="0"/>
          <w:numId w:val="2"/>
        </w:numPr>
      </w:pPr>
      <w:r>
        <w:t>Service delivery options—Meeting the needs of diverse learners</w:t>
      </w:r>
      <w:r w:rsidR="00AB70A3">
        <w:t>; team work to promote authentic “</w:t>
      </w:r>
      <w:r w:rsidR="00B16F4F" w:rsidRPr="00E059CC">
        <w:t>Least Restrictive Environment</w:t>
      </w:r>
      <w:r w:rsidR="00AB70A3">
        <w:t>s” for special needs students; (</w:t>
      </w:r>
      <w:r w:rsidR="00B16F4F" w:rsidRPr="00057BAB">
        <w:t>Co-teaching and/or Professional Learning Community(ies)</w:t>
      </w:r>
      <w:r w:rsidR="00B16F4F">
        <w:t xml:space="preserve"> </w:t>
      </w:r>
    </w:p>
    <w:p w:rsidR="00B16F4F" w:rsidRDefault="00B16F4F" w:rsidP="00B16F4F"/>
    <w:p w:rsidR="00B16F4F" w:rsidRDefault="00B16F4F" w:rsidP="00B16F4F">
      <w:r>
        <w:t xml:space="preserve">IV. Learning </w:t>
      </w:r>
      <w:r w:rsidR="00BF0094">
        <w:t xml:space="preserve">Contexts and </w:t>
      </w:r>
      <w:r>
        <w:t>Environment</w:t>
      </w:r>
      <w:r w:rsidR="00AB70A3">
        <w:t xml:space="preserve"> </w:t>
      </w:r>
    </w:p>
    <w:p w:rsidR="00B16F4F" w:rsidRDefault="00B16F4F" w:rsidP="00B16F4F">
      <w:pPr>
        <w:pStyle w:val="ColorfulList-Accent11"/>
        <w:numPr>
          <w:ilvl w:val="0"/>
          <w:numId w:val="7"/>
        </w:numPr>
      </w:pPr>
      <w:r>
        <w:t xml:space="preserve">Understanding the </w:t>
      </w:r>
      <w:r w:rsidRPr="000A5619">
        <w:t xml:space="preserve">impact of the learning environment </w:t>
      </w:r>
      <w:r w:rsidR="00AB70A3">
        <w:t xml:space="preserve">(classroom and school-wide) </w:t>
      </w:r>
      <w:r w:rsidRPr="000A5619">
        <w:t xml:space="preserve">on students’ well-being and </w:t>
      </w:r>
      <w:r>
        <w:t>l</w:t>
      </w:r>
      <w:r w:rsidRPr="000A5619">
        <w:t>earning</w:t>
      </w:r>
      <w:r w:rsidR="00AB70A3">
        <w:t xml:space="preserve"> (Common Core State Standards and the ASCD Whole Child Initiative);</w:t>
      </w:r>
    </w:p>
    <w:p w:rsidR="00B16F4F" w:rsidRPr="00C51EDB" w:rsidRDefault="00B16F4F" w:rsidP="00B16F4F">
      <w:pPr>
        <w:pStyle w:val="ColorfulList-Accent11"/>
        <w:numPr>
          <w:ilvl w:val="0"/>
          <w:numId w:val="7"/>
        </w:numPr>
        <w:rPr>
          <w:bCs/>
          <w:color w:val="000000"/>
        </w:rPr>
      </w:pPr>
      <w:r w:rsidRPr="00C51EDB">
        <w:rPr>
          <w:bCs/>
          <w:color w:val="000000"/>
        </w:rPr>
        <w:t xml:space="preserve">Creating and maintaining </w:t>
      </w:r>
      <w:r w:rsidR="00AB70A3">
        <w:rPr>
          <w:bCs/>
          <w:color w:val="000000"/>
        </w:rPr>
        <w:t xml:space="preserve">safe and </w:t>
      </w:r>
      <w:r w:rsidRPr="00C51EDB">
        <w:rPr>
          <w:bCs/>
          <w:color w:val="000000"/>
        </w:rPr>
        <w:t xml:space="preserve">effective </w:t>
      </w:r>
      <w:r w:rsidR="00AB70A3">
        <w:rPr>
          <w:bCs/>
          <w:color w:val="000000"/>
        </w:rPr>
        <w:t>learning climates</w:t>
      </w:r>
      <w:r w:rsidRPr="00C51EDB">
        <w:rPr>
          <w:bCs/>
          <w:color w:val="000000"/>
        </w:rPr>
        <w:t xml:space="preserve"> </w:t>
      </w:r>
      <w:r w:rsidR="00AB70A3">
        <w:rPr>
          <w:bCs/>
          <w:color w:val="000000"/>
        </w:rPr>
        <w:t>that promote diverse</w:t>
      </w:r>
      <w:r w:rsidRPr="00C51EDB">
        <w:rPr>
          <w:bCs/>
          <w:color w:val="000000"/>
        </w:rPr>
        <w:t xml:space="preserve"> student learning</w:t>
      </w:r>
      <w:r w:rsidR="00AB70A3">
        <w:rPr>
          <w:bCs/>
          <w:color w:val="000000"/>
        </w:rPr>
        <w:t>;</w:t>
      </w:r>
    </w:p>
    <w:p w:rsidR="00B16F4F" w:rsidRPr="00AB70A3" w:rsidRDefault="00AB70A3" w:rsidP="00AB70A3">
      <w:pPr>
        <w:pStyle w:val="ColorfulList-Accent11"/>
        <w:numPr>
          <w:ilvl w:val="0"/>
          <w:numId w:val="7"/>
        </w:numPr>
        <w:rPr>
          <w:color w:val="000000"/>
        </w:rPr>
      </w:pPr>
      <w:r>
        <w:rPr>
          <w:bCs/>
          <w:color w:val="000000"/>
        </w:rPr>
        <w:t>Developing, p</w:t>
      </w:r>
      <w:r w:rsidRPr="00C51EDB">
        <w:rPr>
          <w:color w:val="000000"/>
        </w:rPr>
        <w:t>romoting</w:t>
      </w:r>
      <w:r>
        <w:rPr>
          <w:color w:val="000000"/>
        </w:rPr>
        <w:t xml:space="preserve"> and norming</w:t>
      </w:r>
      <w:r w:rsidRPr="00C51EDB">
        <w:rPr>
          <w:color w:val="000000"/>
        </w:rPr>
        <w:t xml:space="preserve"> </w:t>
      </w:r>
      <w:r w:rsidR="00B16F4F" w:rsidRPr="00C51EDB">
        <w:rPr>
          <w:color w:val="000000"/>
        </w:rPr>
        <w:t xml:space="preserve">constructive and productive </w:t>
      </w:r>
      <w:r>
        <w:rPr>
          <w:color w:val="000000"/>
        </w:rPr>
        <w:t xml:space="preserve">communication processes </w:t>
      </w:r>
      <w:r w:rsidR="00B16F4F" w:rsidRPr="00C51EDB">
        <w:rPr>
          <w:color w:val="000000"/>
        </w:rPr>
        <w:t>among all students</w:t>
      </w:r>
      <w:r>
        <w:rPr>
          <w:color w:val="000000"/>
        </w:rPr>
        <w:t xml:space="preserve"> that foster optimal </w:t>
      </w:r>
      <w:r w:rsidR="00B16F4F" w:rsidRPr="00AB70A3">
        <w:rPr>
          <w:color w:val="000000"/>
        </w:rPr>
        <w:t>social devel</w:t>
      </w:r>
      <w:r w:rsidRPr="00AB70A3">
        <w:rPr>
          <w:color w:val="000000"/>
        </w:rPr>
        <w:t>opment</w:t>
      </w:r>
      <w:r>
        <w:rPr>
          <w:color w:val="000000"/>
        </w:rPr>
        <w:t>, sense of belonging</w:t>
      </w:r>
      <w:r w:rsidRPr="00AB70A3">
        <w:rPr>
          <w:color w:val="000000"/>
        </w:rPr>
        <w:t xml:space="preserve"> and responsibility </w:t>
      </w:r>
      <w:r>
        <w:rPr>
          <w:color w:val="000000"/>
        </w:rPr>
        <w:t>interdependence during</w:t>
      </w:r>
      <w:r w:rsidRPr="00C51EDB">
        <w:rPr>
          <w:color w:val="000000"/>
        </w:rPr>
        <w:t xml:space="preserve"> </w:t>
      </w:r>
      <w:r w:rsidRPr="00AB70A3">
        <w:rPr>
          <w:color w:val="000000"/>
        </w:rPr>
        <w:t xml:space="preserve">group </w:t>
      </w:r>
      <w:r>
        <w:rPr>
          <w:color w:val="000000"/>
        </w:rPr>
        <w:t>interaction;</w:t>
      </w:r>
      <w:r w:rsidRPr="00AB70A3">
        <w:rPr>
          <w:color w:val="000000"/>
        </w:rPr>
        <w:t xml:space="preserve"> and </w:t>
      </w:r>
    </w:p>
    <w:p w:rsidR="00B16F4F" w:rsidRPr="00C51EDB" w:rsidRDefault="00B16F4F" w:rsidP="00B16F4F">
      <w:pPr>
        <w:pStyle w:val="ColorfulList-Accent11"/>
        <w:numPr>
          <w:ilvl w:val="0"/>
          <w:numId w:val="7"/>
        </w:numPr>
        <w:rPr>
          <w:color w:val="000000"/>
        </w:rPr>
      </w:pPr>
      <w:r w:rsidRPr="00C51EDB">
        <w:rPr>
          <w:color w:val="000000"/>
        </w:rPr>
        <w:t>Developing and implementing effective classroom procedures, routines, and positive behavior supports</w:t>
      </w:r>
      <w:r w:rsidR="00BF0094">
        <w:rPr>
          <w:color w:val="000000"/>
        </w:rPr>
        <w:t xml:space="preserve"> in which students have voice and responsibility</w:t>
      </w:r>
      <w:r w:rsidRPr="00C51EDB">
        <w:rPr>
          <w:color w:val="000000"/>
        </w:rPr>
        <w:tab/>
      </w:r>
    </w:p>
    <w:p w:rsidR="00B16F4F" w:rsidRDefault="00B16F4F" w:rsidP="00B16F4F">
      <w:pPr>
        <w:pStyle w:val="ColorfulList-Accent11"/>
        <w:numPr>
          <w:ilvl w:val="0"/>
          <w:numId w:val="7"/>
        </w:numPr>
      </w:pPr>
      <w:r w:rsidRPr="00C51EDB">
        <w:rPr>
          <w:u w:val="single"/>
        </w:rPr>
        <w:t>Assessment of Student (Candidate) Performance</w:t>
      </w:r>
      <w:r>
        <w:t>: Learning Environment Plan</w:t>
      </w:r>
      <w:r w:rsidR="00191E68">
        <w:t xml:space="preserve"> &amp; Evaluation</w:t>
      </w:r>
      <w:r>
        <w:t xml:space="preserve">. </w:t>
      </w:r>
    </w:p>
    <w:p w:rsidR="00B16F4F" w:rsidRDefault="00B16F4F" w:rsidP="00B16F4F">
      <w:pPr>
        <w:autoSpaceDE w:val="0"/>
        <w:autoSpaceDN w:val="0"/>
        <w:adjustRightInd w:val="0"/>
      </w:pPr>
    </w:p>
    <w:p w:rsidR="00B16F4F" w:rsidRDefault="00B16F4F" w:rsidP="00BF0094">
      <w:pPr>
        <w:autoSpaceDE w:val="0"/>
        <w:autoSpaceDN w:val="0"/>
        <w:adjustRightInd w:val="0"/>
      </w:pPr>
      <w:r>
        <w:t xml:space="preserve">V. </w:t>
      </w:r>
      <w:r w:rsidR="00BF0094">
        <w:t xml:space="preserve">Lesson Design Study and Authentic </w:t>
      </w:r>
      <w:r w:rsidR="00674D08">
        <w:t>Student</w:t>
      </w:r>
      <w:r w:rsidR="00BF0094">
        <w:t xml:space="preserve"> Assessment </w:t>
      </w:r>
      <w:r>
        <w:t>Planning standards-based lessons</w:t>
      </w:r>
    </w:p>
    <w:p w:rsidR="00B16F4F" w:rsidRDefault="00B16F4F" w:rsidP="00B16F4F">
      <w:pPr>
        <w:pStyle w:val="ColorfulList-Accent11"/>
        <w:numPr>
          <w:ilvl w:val="0"/>
          <w:numId w:val="8"/>
        </w:numPr>
      </w:pPr>
      <w:r>
        <w:t xml:space="preserve">Addressing </w:t>
      </w:r>
      <w:r w:rsidR="00BF0094">
        <w:t xml:space="preserve">goals of the </w:t>
      </w:r>
      <w:r>
        <w:t>Individualized Education Plan in inclusive settings</w:t>
      </w:r>
      <w:r w:rsidR="00BF0094">
        <w:t xml:space="preserve"> to assure that students receive optimal, individualized learning experiences</w:t>
      </w:r>
    </w:p>
    <w:p w:rsidR="00674D08" w:rsidRDefault="00B16F4F" w:rsidP="00B16F4F">
      <w:pPr>
        <w:pStyle w:val="ColorfulList-Accent11"/>
        <w:numPr>
          <w:ilvl w:val="0"/>
          <w:numId w:val="8"/>
        </w:numPr>
      </w:pPr>
      <w:r>
        <w:t xml:space="preserve">Selecting </w:t>
      </w:r>
      <w:r w:rsidR="00674D08">
        <w:t>formative assessments that provide formative feedback and evidence of authentic student learning;</w:t>
      </w:r>
    </w:p>
    <w:p w:rsidR="00B16F4F" w:rsidRDefault="00674D08" w:rsidP="00B16F4F">
      <w:pPr>
        <w:pStyle w:val="ColorfulList-Accent11"/>
        <w:numPr>
          <w:ilvl w:val="0"/>
          <w:numId w:val="8"/>
        </w:numPr>
      </w:pPr>
      <w:r>
        <w:t>Using Lesson Study to collect evidence of student learning to improve and modify</w:t>
      </w:r>
      <w:r w:rsidR="00B16F4F">
        <w:t xml:space="preserve"> instructional approaches</w:t>
      </w:r>
      <w:r>
        <w:t>;</w:t>
      </w:r>
    </w:p>
    <w:p w:rsidR="00B16F4F" w:rsidRDefault="00B16F4F" w:rsidP="00B16F4F">
      <w:pPr>
        <w:pStyle w:val="ColorfulList-Accent11"/>
        <w:numPr>
          <w:ilvl w:val="0"/>
          <w:numId w:val="8"/>
        </w:numPr>
      </w:pPr>
      <w:r>
        <w:t>Incorporating technology</w:t>
      </w:r>
      <w:r w:rsidR="00674D08">
        <w:t xml:space="preserve"> in student instruction and assessment;</w:t>
      </w:r>
    </w:p>
    <w:p w:rsidR="00B16F4F" w:rsidRDefault="00674D08" w:rsidP="00B16F4F">
      <w:pPr>
        <w:pStyle w:val="ColorfulList-Accent11"/>
        <w:numPr>
          <w:ilvl w:val="0"/>
          <w:numId w:val="8"/>
        </w:numPr>
      </w:pPr>
      <w:r>
        <w:t>The Lesson Study process in providing formative feedback following collegial o</w:t>
      </w:r>
      <w:r w:rsidR="00B16F4F">
        <w:t>bservations of other teachers</w:t>
      </w:r>
    </w:p>
    <w:p w:rsidR="00B16F4F" w:rsidRDefault="00B16F4F" w:rsidP="00B16F4F">
      <w:pPr>
        <w:pStyle w:val="ColorfulList-Accent11"/>
        <w:numPr>
          <w:ilvl w:val="0"/>
          <w:numId w:val="8"/>
        </w:numPr>
      </w:pPr>
      <w:r w:rsidRPr="00674D08">
        <w:t>Assessment</w:t>
      </w:r>
      <w:r w:rsidR="00674D08">
        <w:t xml:space="preserve"> of Candidate </w:t>
      </w:r>
      <w:r w:rsidRPr="00674D08">
        <w:t>Performance</w:t>
      </w:r>
      <w:r w:rsidR="00674D08" w:rsidRPr="00674D08">
        <w:t xml:space="preserve"> through</w:t>
      </w:r>
      <w:r w:rsidR="00674D08">
        <w:t xml:space="preserve"> </w:t>
      </w:r>
      <w:r>
        <w:t xml:space="preserve">Lesson Study </w:t>
      </w:r>
    </w:p>
    <w:p w:rsidR="00B16F4F" w:rsidRDefault="00B16F4F" w:rsidP="00B16F4F">
      <w:pPr>
        <w:pStyle w:val="ColorfulList-Accent11"/>
        <w:autoSpaceDE w:val="0"/>
        <w:autoSpaceDN w:val="0"/>
        <w:adjustRightInd w:val="0"/>
      </w:pPr>
    </w:p>
    <w:p w:rsidR="00B16F4F" w:rsidRDefault="00B16F4F" w:rsidP="00B16F4F">
      <w:pPr>
        <w:autoSpaceDE w:val="0"/>
        <w:autoSpaceDN w:val="0"/>
        <w:adjustRightInd w:val="0"/>
      </w:pPr>
      <w:r>
        <w:t>VI. Candidate Formative Assessment and Goal-setting</w:t>
      </w:r>
    </w:p>
    <w:p w:rsidR="00B16F4F" w:rsidRDefault="00B16F4F" w:rsidP="00B16F4F">
      <w:pPr>
        <w:pStyle w:val="ColorfulList-Accent11"/>
        <w:numPr>
          <w:ilvl w:val="0"/>
          <w:numId w:val="9"/>
        </w:numPr>
      </w:pPr>
      <w:r>
        <w:t xml:space="preserve">Initiation of the formative assessment process for the Clear </w:t>
      </w:r>
      <w:r w:rsidR="00674D08">
        <w:t>General</w:t>
      </w:r>
      <w:r>
        <w:t xml:space="preserve"> Credential </w:t>
      </w:r>
    </w:p>
    <w:p w:rsidR="00B16F4F" w:rsidRDefault="00B16F4F" w:rsidP="00B16F4F">
      <w:pPr>
        <w:pStyle w:val="ColorfulList-Accent11"/>
        <w:numPr>
          <w:ilvl w:val="0"/>
          <w:numId w:val="9"/>
        </w:numPr>
      </w:pPr>
      <w:r>
        <w:t xml:space="preserve">Identification of specific skills and knowledge for professional development, based on the insights yielded from the formative assessment process with the instructor and support provider </w:t>
      </w:r>
    </w:p>
    <w:p w:rsidR="00B16F4F" w:rsidRDefault="00B16F4F" w:rsidP="00B16F4F">
      <w:pPr>
        <w:pStyle w:val="ColorfulList-Accent11"/>
        <w:numPr>
          <w:ilvl w:val="0"/>
          <w:numId w:val="9"/>
        </w:numPr>
      </w:pPr>
      <w:r>
        <w:t>Goal-setting conversations with support provider and course instructor</w:t>
      </w:r>
      <w:r>
        <w:tab/>
      </w:r>
    </w:p>
    <w:p w:rsidR="00B16F4F" w:rsidRPr="000A5619" w:rsidRDefault="00B16F4F" w:rsidP="00B16F4F">
      <w:pPr>
        <w:pStyle w:val="ColorfulList-Accent11"/>
        <w:numPr>
          <w:ilvl w:val="0"/>
          <w:numId w:val="9"/>
        </w:numPr>
      </w:pPr>
      <w:r>
        <w:t>Developing goals for the candidate’s Individual Induction Plan</w:t>
      </w:r>
    </w:p>
    <w:p w:rsidR="00B16F4F" w:rsidRDefault="00B16F4F" w:rsidP="00B16F4F">
      <w:pPr>
        <w:pStyle w:val="ColorfulList-Accent11"/>
        <w:numPr>
          <w:ilvl w:val="0"/>
          <w:numId w:val="9"/>
        </w:numPr>
      </w:pPr>
      <w:r>
        <w:t xml:space="preserve">Through reading, observations, use of mediated resources, and participation in professional development activities, </w:t>
      </w:r>
      <w:r w:rsidRPr="00A570A9">
        <w:t xml:space="preserve">develop a body of knowledge to address the needs identified in the Individual Induction Plan. </w:t>
      </w:r>
    </w:p>
    <w:p w:rsidR="00B16F4F" w:rsidRPr="00C51EDB" w:rsidRDefault="00B16F4F" w:rsidP="00B16F4F">
      <w:pPr>
        <w:pStyle w:val="ColorfulList-Accent11"/>
        <w:numPr>
          <w:ilvl w:val="0"/>
          <w:numId w:val="9"/>
        </w:numPr>
        <w:rPr>
          <w:rFonts w:cs="TimesNewRomanPSMT"/>
          <w:iCs/>
        </w:rPr>
      </w:pPr>
      <w:r w:rsidRPr="00A570A9">
        <w:t xml:space="preserve">Demonstrate ability to locate and incorporate knowledge of </w:t>
      </w:r>
      <w:r w:rsidRPr="00C51EDB">
        <w:rPr>
          <w:rFonts w:cs="TimesNewRomanPSMT"/>
          <w:iCs/>
        </w:rPr>
        <w:t xml:space="preserve">current issues and trends, professional evidence-based research in the field, current legal issues and advanced level data driven instruction.   </w:t>
      </w:r>
    </w:p>
    <w:p w:rsidR="00B16F4F" w:rsidRPr="00BD4BEF" w:rsidRDefault="00B16F4F" w:rsidP="00B16F4F">
      <w:pPr>
        <w:pStyle w:val="ColorfulList-Accent11"/>
        <w:numPr>
          <w:ilvl w:val="0"/>
          <w:numId w:val="9"/>
        </w:numPr>
      </w:pPr>
      <w:r w:rsidRPr="00C51EDB">
        <w:rPr>
          <w:u w:val="single"/>
        </w:rPr>
        <w:t xml:space="preserve">Assessment of Student (Candidate) Performance: </w:t>
      </w:r>
      <w:r>
        <w:t xml:space="preserve"> </w:t>
      </w:r>
      <w:r w:rsidRPr="00BD4BEF">
        <w:t xml:space="preserve">Development of Individual Induction Plan </w:t>
      </w:r>
      <w:r w:rsidRPr="00BD4BEF">
        <w:tab/>
      </w:r>
    </w:p>
    <w:p w:rsidR="00B16F4F" w:rsidRDefault="00B16F4F" w:rsidP="00B16F4F">
      <w:pPr>
        <w:tabs>
          <w:tab w:val="left" w:pos="360"/>
        </w:tabs>
        <w:jc w:val="both"/>
      </w:pPr>
    </w:p>
    <w:p w:rsidR="00B16F4F" w:rsidRPr="007869F0" w:rsidRDefault="00B16F4F" w:rsidP="00B16F4F">
      <w:pPr>
        <w:tabs>
          <w:tab w:val="left" w:pos="360"/>
        </w:tabs>
      </w:pPr>
      <w:r>
        <w:rPr>
          <w:b/>
          <w:u w:val="single"/>
        </w:rPr>
        <w:t>Readings</w:t>
      </w:r>
    </w:p>
    <w:p w:rsidR="00B16F4F" w:rsidRDefault="00B16F4F" w:rsidP="00B16F4F"/>
    <w:p w:rsidR="00B16F4F" w:rsidRPr="00A81822" w:rsidRDefault="00B16F4F" w:rsidP="00B16F4F">
      <w:pPr>
        <w:ind w:left="720" w:hanging="720"/>
      </w:pPr>
      <w:r>
        <w:t xml:space="preserve">California Standards for the Teaching Profession (2009). California </w:t>
      </w:r>
      <w:r w:rsidRPr="000A5619">
        <w:t>Comm</w:t>
      </w:r>
      <w:r>
        <w:t xml:space="preserve">ission on Teacher Credentialing. </w:t>
      </w:r>
      <w:hyperlink r:id="rId12" w:history="1">
        <w:r w:rsidRPr="001D79EE">
          <w:rPr>
            <w:rStyle w:val="Hyperlink"/>
          </w:rPr>
          <w:t>http://www.ctc.ca.gov/educator-prep/standards/CSTP-2009.pdf</w:t>
        </w:r>
      </w:hyperlink>
    </w:p>
    <w:p w:rsidR="00B16F4F" w:rsidRDefault="00B16F4F" w:rsidP="00B16F4F">
      <w:pPr>
        <w:tabs>
          <w:tab w:val="left" w:pos="360"/>
        </w:tabs>
      </w:pPr>
    </w:p>
    <w:p w:rsidR="00B16F4F" w:rsidRPr="000E1CB4" w:rsidRDefault="00F62EB9" w:rsidP="00B16F4F">
      <w:pPr>
        <w:tabs>
          <w:tab w:val="left" w:pos="360"/>
        </w:tabs>
      </w:pPr>
      <w:r>
        <w:t>P</w:t>
      </w:r>
      <w:r w:rsidR="00B16F4F">
        <w:t>rofessional articles, posted on Moodle.</w:t>
      </w:r>
    </w:p>
    <w:p w:rsidR="00B16F4F" w:rsidRPr="000E1CB4" w:rsidRDefault="00B16F4F" w:rsidP="00B16F4F">
      <w:pPr>
        <w:tabs>
          <w:tab w:val="left" w:pos="360"/>
        </w:tabs>
      </w:pPr>
    </w:p>
    <w:p w:rsidR="00B16F4F" w:rsidRPr="00590D51" w:rsidRDefault="00B16F4F" w:rsidP="00B16F4F">
      <w:pPr>
        <w:tabs>
          <w:tab w:val="left" w:pos="360"/>
        </w:tabs>
      </w:pPr>
      <w:r w:rsidRPr="00590D51">
        <w:t>Selected Bibliography for additional reading: see end of syllabus</w:t>
      </w:r>
    </w:p>
    <w:p w:rsidR="00B16F4F" w:rsidRDefault="00B16F4F" w:rsidP="00B16F4F">
      <w:pPr>
        <w:pStyle w:val="NoSpacing1"/>
        <w:rPr>
          <w:b/>
          <w:color w:val="FF0000"/>
        </w:rPr>
      </w:pPr>
    </w:p>
    <w:p w:rsidR="00B16F4F" w:rsidRDefault="00B16F4F" w:rsidP="00B16F4F">
      <w:pPr>
        <w:spacing w:after="200" w:line="276" w:lineRule="auto"/>
      </w:pPr>
      <w:r w:rsidRPr="00394EE9">
        <w:rPr>
          <w:b/>
        </w:rPr>
        <w:t>Measurable Student Learning Outcomes</w:t>
      </w:r>
      <w:r w:rsidRPr="00394EE9">
        <w:t xml:space="preserve"> </w:t>
      </w:r>
    </w:p>
    <w:p w:rsidR="00B16F4F" w:rsidRPr="009B0EB6" w:rsidRDefault="00B16F4F" w:rsidP="00B16F4F">
      <w:pPr>
        <w:ind w:right="864"/>
      </w:pPr>
      <w:r>
        <w:t xml:space="preserve">The Clear </w:t>
      </w:r>
      <w:r w:rsidR="00DD638E">
        <w:t xml:space="preserve">General </w:t>
      </w:r>
      <w:r>
        <w:t>Education Crede</w:t>
      </w:r>
      <w:r w:rsidR="00DD638E">
        <w:t xml:space="preserve">ntial builds on the Preliminary Single and Multiple Subject </w:t>
      </w:r>
      <w:r>
        <w:t xml:space="preserve">Credential, developing more advanced competencies for </w:t>
      </w:r>
      <w:r w:rsidR="00DD638E">
        <w:t>general</w:t>
      </w:r>
      <w:r>
        <w:t xml:space="preserve"> educators.  Candidates will demonstrate the following SLOs:</w:t>
      </w:r>
    </w:p>
    <w:p w:rsidR="00B16F4F" w:rsidRDefault="00B16F4F" w:rsidP="00B16F4F">
      <w:pPr>
        <w:widowControl w:val="0"/>
        <w:tabs>
          <w:tab w:val="left" w:pos="720"/>
        </w:tabs>
        <w:autoSpaceDE w:val="0"/>
        <w:autoSpaceDN w:val="0"/>
        <w:adjustRightInd w:val="0"/>
        <w:ind w:left="270" w:right="864" w:hanging="270"/>
        <w:rPr>
          <w:szCs w:val="26"/>
        </w:rPr>
      </w:pPr>
      <w:r>
        <w:rPr>
          <w:szCs w:val="26"/>
        </w:rPr>
        <w:t xml:space="preserve">1.  </w:t>
      </w:r>
      <w:r w:rsidR="00DD638E">
        <w:rPr>
          <w:szCs w:val="26"/>
        </w:rPr>
        <w:t xml:space="preserve">Reflective Practice- </w:t>
      </w:r>
      <w:r>
        <w:rPr>
          <w:szCs w:val="26"/>
        </w:rPr>
        <w:t>Ability to reflect on one’s professional practice to support student learning and continued professional development.</w:t>
      </w:r>
    </w:p>
    <w:p w:rsidR="00B16F4F" w:rsidRDefault="00B16F4F" w:rsidP="00B16F4F">
      <w:pPr>
        <w:ind w:left="270" w:right="864" w:hanging="270"/>
      </w:pPr>
      <w:r>
        <w:rPr>
          <w:szCs w:val="26"/>
        </w:rPr>
        <w:t xml:space="preserve">2.  </w:t>
      </w:r>
      <w:r w:rsidR="00DD638E">
        <w:rPr>
          <w:szCs w:val="26"/>
        </w:rPr>
        <w:t xml:space="preserve">Educational </w:t>
      </w:r>
      <w:r>
        <w:rPr>
          <w:szCs w:val="26"/>
        </w:rPr>
        <w:t>A</w:t>
      </w:r>
      <w:r w:rsidR="00DD638E">
        <w:rPr>
          <w:szCs w:val="26"/>
        </w:rPr>
        <w:t>wareness - a</w:t>
      </w:r>
      <w:r>
        <w:rPr>
          <w:szCs w:val="26"/>
        </w:rPr>
        <w:t xml:space="preserve">dvanced professional competencies based on the </w:t>
      </w:r>
      <w:r w:rsidRPr="009B0EB6">
        <w:t>California Standards for</w:t>
      </w:r>
      <w:r>
        <w:t xml:space="preserve"> the Teaching Profession (CSTP) and Clear Credential </w:t>
      </w:r>
      <w:r w:rsidR="00EE44C9">
        <w:t xml:space="preserve">Induction </w:t>
      </w:r>
      <w:r>
        <w:t xml:space="preserve">Standards.  (See Moodle site for the </w:t>
      </w:r>
      <w:r w:rsidRPr="009B0EB6">
        <w:t>California Standards for</w:t>
      </w:r>
      <w:r>
        <w:t xml:space="preserve"> the Teaching Profession (CSTP) and the CTC Education Specialist Clear </w:t>
      </w:r>
      <w:r w:rsidR="00EE44C9">
        <w:t xml:space="preserve">Induction </w:t>
      </w:r>
      <w:r>
        <w:t>Credential Standards).</w:t>
      </w:r>
    </w:p>
    <w:p w:rsidR="00DD638E" w:rsidRPr="009B0EB6" w:rsidRDefault="00DD638E" w:rsidP="00B16F4F">
      <w:pPr>
        <w:ind w:left="270" w:right="864" w:hanging="270"/>
      </w:pPr>
      <w:r>
        <w:t>3. Theoretical Understanding – developing knowledge of the theory and research that supports best practices in education; knowledge of the importance of support during gthe induction to teaching process.</w:t>
      </w:r>
    </w:p>
    <w:p w:rsidR="00B16F4F" w:rsidRDefault="00B16F4F" w:rsidP="00B16F4F">
      <w:pPr>
        <w:rPr>
          <w:b/>
        </w:rPr>
      </w:pPr>
    </w:p>
    <w:p w:rsidR="00BF6F3F" w:rsidRDefault="00BF6F3F" w:rsidP="00B16F4F">
      <w:pPr>
        <w:rPr>
          <w:b/>
          <w:sz w:val="28"/>
        </w:rPr>
      </w:pPr>
    </w:p>
    <w:p w:rsidR="00BF6F3F" w:rsidRDefault="00BF6F3F" w:rsidP="00B16F4F">
      <w:pPr>
        <w:rPr>
          <w:b/>
          <w:sz w:val="28"/>
        </w:rPr>
      </w:pPr>
    </w:p>
    <w:p w:rsidR="00B16F4F" w:rsidRPr="002836AA" w:rsidRDefault="00B16F4F" w:rsidP="00B16F4F">
      <w:pPr>
        <w:rPr>
          <w:b/>
          <w:sz w:val="28"/>
        </w:rPr>
      </w:pPr>
      <w:r w:rsidRPr="002836AA">
        <w:rPr>
          <w:b/>
          <w:sz w:val="28"/>
        </w:rPr>
        <w:t>Grading:</w:t>
      </w:r>
    </w:p>
    <w:p w:rsidR="00B16F4F" w:rsidRDefault="00B16F4F" w:rsidP="00B16F4F">
      <w:pPr>
        <w:rPr>
          <w:b/>
        </w:rPr>
      </w:pPr>
      <w:r>
        <w:t>Students must receive a gra</w:t>
      </w:r>
      <w:r w:rsidR="00397A0D">
        <w:t>de of 80% of the full points possible (e.g.,</w:t>
      </w:r>
      <w:r w:rsidRPr="005D0158">
        <w:t>“</w:t>
      </w:r>
      <w:r>
        <w:t>8</w:t>
      </w:r>
      <w:r w:rsidRPr="005D0158">
        <w:t xml:space="preserve">” or better on a </w:t>
      </w:r>
      <w:r>
        <w:t>10</w:t>
      </w:r>
      <w:r w:rsidRPr="005D0158">
        <w:t xml:space="preserve">-point </w:t>
      </w:r>
      <w:r w:rsidR="00397A0D">
        <w:t>assignment)</w:t>
      </w:r>
      <w:r w:rsidRPr="005D0158">
        <w:t xml:space="preserve"> for all assignments</w:t>
      </w:r>
      <w:r w:rsidR="007D3102">
        <w:t>.</w:t>
      </w:r>
      <w:r w:rsidR="00397A0D">
        <w:t xml:space="preserve"> Students must also submit a Clear Induction Program Plan with all </w:t>
      </w:r>
      <w:r w:rsidR="0086194D">
        <w:t>information in the top section,</w:t>
      </w:r>
      <w:r w:rsidR="00391B54">
        <w:t xml:space="preserve"> </w:t>
      </w:r>
      <w:r w:rsidR="00397A0D">
        <w:t>requirements checked off under “Required” and the cl</w:t>
      </w:r>
      <w:r w:rsidR="00DD638E">
        <w:t>ass numbers and titles (e.g., E</w:t>
      </w:r>
      <w:r w:rsidR="00397A0D">
        <w:t>ED 6</w:t>
      </w:r>
      <w:r w:rsidR="00DD638E">
        <w:t>01</w:t>
      </w:r>
      <w:r w:rsidR="00397A0D">
        <w:t xml:space="preserve"> </w:t>
      </w:r>
      <w:r w:rsidR="00DD638E">
        <w:t>Curriculum, Instruction and the Reflective Teacher</w:t>
      </w:r>
      <w:r w:rsidR="00391B54">
        <w:t xml:space="preserve">) of the </w:t>
      </w:r>
      <w:r w:rsidR="00397A0D">
        <w:t>pedagogy classes they will be taking</w:t>
      </w:r>
      <w:r w:rsidR="00391B54">
        <w:t xml:space="preserve"> written or typed in.</w:t>
      </w:r>
      <w:r w:rsidR="00397A0D">
        <w:t xml:space="preserve"> </w:t>
      </w:r>
      <w:r w:rsidR="0086194D">
        <w:t xml:space="preserve">Do not check off any requirements as Completed unless you have finished those classes and have received credit for them. </w:t>
      </w:r>
      <w:r w:rsidR="00391B54">
        <w:t xml:space="preserve">The Clear candidate and the candidate’s support provider </w:t>
      </w:r>
      <w:r w:rsidR="0086194D">
        <w:t xml:space="preserve">should sign at the bottom. Scan the document after signing, save it in Word and attach it to the Clear Program Plan </w:t>
      </w:r>
      <w:r w:rsidR="00DD638E">
        <w:t>Drop Box.</w:t>
      </w:r>
    </w:p>
    <w:p w:rsidR="00B16F4F" w:rsidRDefault="00B16F4F" w:rsidP="00B16F4F">
      <w:pPr>
        <w:rPr>
          <w:b/>
          <w:sz w:val="28"/>
        </w:rPr>
      </w:pPr>
    </w:p>
    <w:p w:rsidR="00B16F4F" w:rsidRPr="000A5619" w:rsidRDefault="00B16F4F" w:rsidP="00B16F4F">
      <w:r w:rsidRPr="0094653A">
        <w:rPr>
          <w:b/>
          <w:u w:val="single"/>
        </w:rPr>
        <w:t>Course structure</w:t>
      </w:r>
      <w:r w:rsidRPr="000A5619">
        <w:t xml:space="preserve"> </w:t>
      </w:r>
      <w:r w:rsidR="001F462C">
        <w:t xml:space="preserve">includes </w:t>
      </w:r>
      <w:r w:rsidR="00191E68">
        <w:t xml:space="preserve">class </w:t>
      </w:r>
      <w:r w:rsidR="001F462C">
        <w:t xml:space="preserve">participation, </w:t>
      </w:r>
      <w:r>
        <w:t>reading and written assignments as stated in the course schedule, video analysis of a lesson,</w:t>
      </w:r>
      <w:r w:rsidR="001F462C">
        <w:t xml:space="preserve"> and meeting with</w:t>
      </w:r>
      <w:r w:rsidRPr="000A5619">
        <w:t xml:space="preserve"> the candidates’ </w:t>
      </w:r>
      <w:r>
        <w:t xml:space="preserve">Clear </w:t>
      </w:r>
      <w:r w:rsidR="009E7640">
        <w:t xml:space="preserve">Credential </w:t>
      </w:r>
      <w:r w:rsidR="009E7640" w:rsidRPr="000A5619">
        <w:t xml:space="preserve">Support Providers.  </w:t>
      </w:r>
    </w:p>
    <w:p w:rsidR="00B16F4F" w:rsidRPr="000A5619" w:rsidRDefault="00B16F4F" w:rsidP="00B16F4F"/>
    <w:p w:rsidR="00B16F4F" w:rsidRDefault="001F462C" w:rsidP="00B16F4F">
      <w:r w:rsidRPr="001F462C">
        <w:rPr>
          <w:b/>
          <w:u w:val="single"/>
        </w:rPr>
        <w:t>Individual professional induction plan</w:t>
      </w:r>
      <w:r>
        <w:rPr>
          <w:b/>
          <w:u w:val="single"/>
        </w:rPr>
        <w:t>.</w:t>
      </w:r>
      <w:r w:rsidRPr="000A5619">
        <w:t xml:space="preserve"> </w:t>
      </w:r>
      <w:r w:rsidR="00B16F4F" w:rsidRPr="000A5619">
        <w:t xml:space="preserve">With the help of the university advisor and the support provider, each candidate designs a plan of study for the </w:t>
      </w:r>
      <w:r w:rsidR="00B16F4F" w:rsidRPr="00DD638E">
        <w:rPr>
          <w:b/>
        </w:rPr>
        <w:t>Clear</w:t>
      </w:r>
      <w:r w:rsidR="00B16F4F" w:rsidRPr="000A5619">
        <w:t xml:space="preserve"> </w:t>
      </w:r>
      <w:r w:rsidR="00DD638E" w:rsidRPr="00DD638E">
        <w:rPr>
          <w:b/>
        </w:rPr>
        <w:t xml:space="preserve">General </w:t>
      </w:r>
      <w:r w:rsidR="00B16F4F" w:rsidRPr="00DD638E">
        <w:rPr>
          <w:b/>
        </w:rPr>
        <w:t>Education Credential</w:t>
      </w:r>
      <w:r w:rsidR="00B16F4F" w:rsidRPr="000A5619">
        <w:t xml:space="preserve"> that includes activities to improve in areas of identified need, related professional growth activities, and a specific plan for the completion of their required academic studies. </w:t>
      </w:r>
    </w:p>
    <w:p w:rsidR="00B16F4F" w:rsidRPr="000A5619" w:rsidRDefault="00B16F4F" w:rsidP="00B16F4F">
      <w:r w:rsidRPr="000A5619">
        <w:t xml:space="preserve">By the end of the semester, each candidate will have devised an </w:t>
      </w:r>
      <w:r w:rsidR="00DD638E" w:rsidRPr="00DD638E">
        <w:rPr>
          <w:b/>
        </w:rPr>
        <w:t>Individual Professional Induction Plan</w:t>
      </w:r>
      <w:r w:rsidRPr="000A5619">
        <w:t>, to include the following:</w:t>
      </w:r>
    </w:p>
    <w:p w:rsidR="00B16F4F" w:rsidRPr="000A5619" w:rsidRDefault="00B16F4F" w:rsidP="00B16F4F">
      <w:pPr>
        <w:tabs>
          <w:tab w:val="left" w:pos="720"/>
        </w:tabs>
        <w:ind w:left="720" w:hanging="360"/>
      </w:pPr>
      <w:r w:rsidRPr="000A5619">
        <w:t>1.</w:t>
      </w:r>
      <w:r w:rsidRPr="000A5619">
        <w:tab/>
      </w:r>
      <w:r>
        <w:t>C</w:t>
      </w:r>
      <w:r w:rsidRPr="000A5619">
        <w:t xml:space="preserve">ommunication with the </w:t>
      </w:r>
      <w:r>
        <w:t xml:space="preserve">Clear </w:t>
      </w:r>
      <w:r w:rsidR="009E7640">
        <w:t>Credential</w:t>
      </w:r>
      <w:r w:rsidR="009E7640" w:rsidRPr="000A5619">
        <w:t xml:space="preserve"> University Supervisor </w:t>
      </w:r>
      <w:r w:rsidRPr="000A5619">
        <w:t xml:space="preserve">and the </w:t>
      </w:r>
      <w:r>
        <w:t xml:space="preserve">Clear </w:t>
      </w:r>
      <w:r w:rsidR="009E7640">
        <w:t>Credential</w:t>
      </w:r>
      <w:r w:rsidR="009E7640" w:rsidRPr="000A5619">
        <w:t xml:space="preserve"> Support Provider</w:t>
      </w:r>
      <w:r w:rsidRPr="000A5619">
        <w:t xml:space="preserve"> to develop the plan.</w:t>
      </w:r>
    </w:p>
    <w:p w:rsidR="00B16F4F" w:rsidRPr="000A5619" w:rsidRDefault="00B16F4F" w:rsidP="00B16F4F">
      <w:pPr>
        <w:tabs>
          <w:tab w:val="left" w:pos="720"/>
        </w:tabs>
        <w:ind w:left="720" w:hanging="360"/>
      </w:pPr>
      <w:r w:rsidRPr="000A5619">
        <w:t>2.</w:t>
      </w:r>
      <w:r w:rsidRPr="000A5619">
        <w:tab/>
      </w:r>
      <w:r w:rsidRPr="009E7640">
        <w:rPr>
          <w:u w:val="single"/>
        </w:rPr>
        <w:t>Seminar meetings</w:t>
      </w:r>
      <w:r w:rsidRPr="000A5619">
        <w:t xml:space="preserve"> and communication assignments that provide group support and peer coaching.</w:t>
      </w:r>
    </w:p>
    <w:p w:rsidR="00B16F4F" w:rsidRPr="000A5619" w:rsidRDefault="00B16F4F" w:rsidP="00B16F4F">
      <w:pPr>
        <w:tabs>
          <w:tab w:val="left" w:pos="720"/>
        </w:tabs>
        <w:ind w:left="720" w:hanging="360"/>
      </w:pPr>
      <w:r w:rsidRPr="000A5619">
        <w:t>3.</w:t>
      </w:r>
      <w:r w:rsidRPr="000A5619">
        <w:tab/>
        <w:t>A systematic design for course work, individual assistance, and professional development opportunities that the candidate will pursue to address the established performance goals.</w:t>
      </w:r>
    </w:p>
    <w:p w:rsidR="00B16F4F" w:rsidRPr="000A5619" w:rsidRDefault="00B16F4F" w:rsidP="00B16F4F">
      <w:pPr>
        <w:tabs>
          <w:tab w:val="left" w:pos="720"/>
        </w:tabs>
        <w:ind w:left="720" w:hanging="360"/>
      </w:pPr>
      <w:r w:rsidRPr="000A5619">
        <w:t>4.</w:t>
      </w:r>
      <w:r w:rsidRPr="000A5619">
        <w:tab/>
        <w:t>Opportunities to select and pursue specific areas of interest within university offerings.</w:t>
      </w:r>
    </w:p>
    <w:p w:rsidR="00B16F4F" w:rsidRPr="000A5619" w:rsidRDefault="00B16F4F" w:rsidP="00B16F4F">
      <w:pPr>
        <w:tabs>
          <w:tab w:val="left" w:pos="720"/>
        </w:tabs>
        <w:ind w:left="720" w:hanging="360"/>
      </w:pPr>
      <w:r w:rsidRPr="000A5619">
        <w:t>5.</w:t>
      </w:r>
      <w:r w:rsidRPr="000A5619">
        <w:tab/>
        <w:t>Content characterized by a depth of learning that challenges the candidate, fosters critical reflection, extends understanding, and allows for meaningful integration of theory and practice.</w:t>
      </w:r>
    </w:p>
    <w:p w:rsidR="00B16F4F" w:rsidRPr="000A5619" w:rsidRDefault="00B16F4F" w:rsidP="00B16F4F">
      <w:pPr>
        <w:tabs>
          <w:tab w:val="left" w:pos="720"/>
        </w:tabs>
        <w:ind w:left="720" w:hanging="360"/>
      </w:pPr>
      <w:r w:rsidRPr="000A5619">
        <w:t>6.</w:t>
      </w:r>
      <w:r w:rsidRPr="000A5619">
        <w:tab/>
        <w:t xml:space="preserve">Formative assessment of progress toward completion of </w:t>
      </w:r>
      <w:r w:rsidR="00DD638E" w:rsidRPr="00DD638E">
        <w:rPr>
          <w:b/>
        </w:rPr>
        <w:t>Individual Professional Induction Plan</w:t>
      </w:r>
      <w:r w:rsidR="00DD638E">
        <w:rPr>
          <w:b/>
        </w:rPr>
        <w:t>s</w:t>
      </w:r>
      <w:r w:rsidRPr="000A5619">
        <w:t>, conducted by the instructor and candidates.</w:t>
      </w:r>
    </w:p>
    <w:p w:rsidR="00B16F4F" w:rsidRPr="000A5619" w:rsidRDefault="00B16F4F" w:rsidP="00B16F4F">
      <w:pPr>
        <w:tabs>
          <w:tab w:val="left" w:pos="720"/>
        </w:tabs>
        <w:ind w:left="720" w:hanging="360"/>
      </w:pPr>
      <w:r w:rsidRPr="000A5619">
        <w:t xml:space="preserve">7. </w:t>
      </w:r>
      <w:r w:rsidRPr="000A5619">
        <w:tab/>
        <w:t>Vi</w:t>
      </w:r>
      <w:r>
        <w:t>deo analysis of a lesson</w:t>
      </w:r>
      <w:r w:rsidR="009E7640">
        <w:t xml:space="preserve"> (lesson study)</w:t>
      </w:r>
      <w:r>
        <w:t xml:space="preserve"> </w:t>
      </w:r>
      <w:r w:rsidRPr="000A5619">
        <w:t>to provide form</w:t>
      </w:r>
      <w:r>
        <w:t xml:space="preserve">ative assessment of progress </w:t>
      </w:r>
      <w:r w:rsidRPr="000A5619">
        <w:t>towards the goals identified on the individualized professional induction plan.</w:t>
      </w:r>
    </w:p>
    <w:p w:rsidR="00B16F4F" w:rsidRDefault="00B16F4F" w:rsidP="00B16F4F">
      <w:pPr>
        <w:jc w:val="center"/>
        <w:rPr>
          <w:b/>
        </w:rPr>
      </w:pPr>
    </w:p>
    <w:p w:rsidR="00B16F4F" w:rsidRPr="008F4E89" w:rsidRDefault="00B16F4F" w:rsidP="00B16F4F">
      <w:pPr>
        <w:rPr>
          <w:b/>
          <w:sz w:val="10"/>
          <w:szCs w:val="10"/>
        </w:rPr>
      </w:pPr>
      <w:r>
        <w:rPr>
          <w:b/>
        </w:rPr>
        <w:t>The plan consists of two parts: Clear</w:t>
      </w:r>
      <w:r w:rsidRPr="00AA499F">
        <w:rPr>
          <w:b/>
        </w:rPr>
        <w:t xml:space="preserve"> </w:t>
      </w:r>
      <w:r w:rsidR="00DD638E" w:rsidRPr="00DD638E">
        <w:rPr>
          <w:b/>
        </w:rPr>
        <w:t xml:space="preserve">General Education </w:t>
      </w:r>
      <w:r w:rsidRPr="00AA499F">
        <w:rPr>
          <w:b/>
        </w:rPr>
        <w:t xml:space="preserve">Credential </w:t>
      </w:r>
      <w:r>
        <w:rPr>
          <w:b/>
        </w:rPr>
        <w:t xml:space="preserve">Program Plan Requirements </w:t>
      </w:r>
      <w:r w:rsidR="007E2682">
        <w:rPr>
          <w:b/>
        </w:rPr>
        <w:t>(signed by the Cle</w:t>
      </w:r>
      <w:r w:rsidR="009E7640">
        <w:rPr>
          <w:b/>
        </w:rPr>
        <w:t>ar credential candidate, Clear P</w:t>
      </w:r>
      <w:r w:rsidR="007E2682">
        <w:rPr>
          <w:b/>
        </w:rPr>
        <w:t xml:space="preserve">rogram Faculty Advisor, and Department Chair) </w:t>
      </w:r>
      <w:r>
        <w:rPr>
          <w:b/>
        </w:rPr>
        <w:t>and the Individual Induction Plan (IIP). Both must be developed by the end of the semester.</w:t>
      </w:r>
      <w:r w:rsidR="00191E68">
        <w:rPr>
          <w:b/>
        </w:rPr>
        <w:t xml:space="preserve"> See due dates.</w:t>
      </w:r>
    </w:p>
    <w:p w:rsidR="00B16F4F" w:rsidRDefault="00B16F4F" w:rsidP="00B16F4F">
      <w:pPr>
        <w:rPr>
          <w:b/>
        </w:rPr>
      </w:pPr>
    </w:p>
    <w:p w:rsidR="00B16F4F" w:rsidRPr="000A5619" w:rsidRDefault="00B16F4F" w:rsidP="00B16F4F">
      <w:pPr>
        <w:jc w:val="center"/>
        <w:rPr>
          <w:b/>
          <w:u w:val="single"/>
        </w:rPr>
      </w:pPr>
      <w:r w:rsidRPr="000A5619">
        <w:rPr>
          <w:b/>
          <w:u w:val="single"/>
        </w:rPr>
        <w:t>Course Assignments</w:t>
      </w:r>
    </w:p>
    <w:p w:rsidR="00B16F4F" w:rsidRPr="000A5619" w:rsidRDefault="00B16F4F" w:rsidP="00B16F4F"/>
    <w:p w:rsidR="00B16F4F" w:rsidRDefault="00B16F4F" w:rsidP="00B16F4F">
      <w:r w:rsidRPr="000A5619">
        <w:t xml:space="preserve">**Assignments are submitted online to </w:t>
      </w:r>
      <w:r>
        <w:t>Moodle</w:t>
      </w:r>
      <w:r w:rsidRPr="000A5619">
        <w:t xml:space="preserve">.  Access to a computer with internet capabilities is required to complete course requirements. </w:t>
      </w:r>
      <w:r>
        <w:t xml:space="preserve">There will be </w:t>
      </w:r>
      <w:r w:rsidR="00191E68">
        <w:t>reading</w:t>
      </w:r>
      <w:r w:rsidR="00674D08">
        <w:t>s</w:t>
      </w:r>
      <w:r w:rsidR="00191E68">
        <w:t xml:space="preserve"> and</w:t>
      </w:r>
      <w:r w:rsidR="00DD638E">
        <w:t xml:space="preserve"> bi-weekly </w:t>
      </w:r>
      <w:r w:rsidR="00191E68">
        <w:t xml:space="preserve">classroom-based </w:t>
      </w:r>
      <w:r>
        <w:t xml:space="preserve">assignments </w:t>
      </w:r>
      <w:r w:rsidR="00191E68">
        <w:t>due</w:t>
      </w:r>
      <w:r>
        <w:t xml:space="preserve"> </w:t>
      </w:r>
      <w:r w:rsidR="00191E68">
        <w:t>during</w:t>
      </w:r>
      <w:r w:rsidR="00DD638E">
        <w:t xml:space="preserve"> the semester.</w:t>
      </w:r>
      <w:r>
        <w:t xml:space="preserve">. </w:t>
      </w:r>
    </w:p>
    <w:p w:rsidR="00B16F4F" w:rsidRDefault="00B16F4F" w:rsidP="00B16F4F">
      <w:r>
        <w:t>See assignment descriptions and due dates on Moodle under both “Syllabus” and “Assignment Drop Box”. Course assignments are in chronological order.</w:t>
      </w:r>
    </w:p>
    <w:p w:rsidR="00B16F4F" w:rsidRPr="001B2DDA" w:rsidRDefault="00B16F4F" w:rsidP="00B16F4F"/>
    <w:p w:rsidR="00B16F4F" w:rsidRDefault="00B16F4F" w:rsidP="00B16F4F">
      <w:pPr>
        <w:keepNext/>
      </w:pPr>
      <w:r w:rsidRPr="00CC474B">
        <w:rPr>
          <w:b/>
          <w:bCs/>
        </w:rPr>
        <w:t xml:space="preserve">1. My Context for </w:t>
      </w:r>
      <w:r w:rsidR="00674D08" w:rsidRPr="00CC474B">
        <w:rPr>
          <w:b/>
          <w:bCs/>
        </w:rPr>
        <w:t>T</w:t>
      </w:r>
      <w:r w:rsidRPr="00CC474B">
        <w:rPr>
          <w:b/>
          <w:bCs/>
        </w:rPr>
        <w:t>eaching: CSDC</w:t>
      </w:r>
      <w:r w:rsidR="00674D08">
        <w:t xml:space="preserve">  </w:t>
      </w:r>
      <w:r w:rsidRPr="00674D08">
        <w:rPr>
          <w:i/>
        </w:rPr>
        <w:t>(</w:t>
      </w:r>
      <w:hyperlink r:id="rId13" w:history="1">
        <w:r w:rsidRPr="000C3EFA">
          <w:rPr>
            <w:rStyle w:val="Hyperlink"/>
            <w:i/>
          </w:rPr>
          <w:t>Classroom</w:t>
        </w:r>
      </w:hyperlink>
      <w:r w:rsidRPr="00DD638E">
        <w:rPr>
          <w:rStyle w:val="Hyperlink"/>
        </w:rPr>
        <w:t xml:space="preserve">, </w:t>
      </w:r>
      <w:r w:rsidRPr="00DD638E">
        <w:rPr>
          <w:rStyle w:val="Hyperlink"/>
          <w:i/>
        </w:rPr>
        <w:t>School, District, Community</w:t>
      </w:r>
      <w:r w:rsidRPr="00674D08">
        <w:rPr>
          <w:i/>
        </w:rPr>
        <w:t>) profile</w:t>
      </w:r>
    </w:p>
    <w:p w:rsidR="00B16F4F" w:rsidRPr="00CC474B" w:rsidRDefault="00B16F4F" w:rsidP="00B16F4F">
      <w:pPr>
        <w:keepNext/>
        <w:rPr>
          <w:b/>
        </w:rPr>
      </w:pPr>
    </w:p>
    <w:p w:rsidR="00B16F4F" w:rsidRDefault="00B16F4F" w:rsidP="00B16F4F">
      <w:pPr>
        <w:keepNext/>
      </w:pPr>
      <w:r w:rsidRPr="00CC474B">
        <w:rPr>
          <w:b/>
        </w:rPr>
        <w:t>2</w:t>
      </w:r>
      <w:r w:rsidRPr="00CC474B">
        <w:rPr>
          <w:b/>
          <w:bCs/>
        </w:rPr>
        <w:t xml:space="preserve">. Clear </w:t>
      </w:r>
      <w:r w:rsidR="00674D08" w:rsidRPr="00CC474B">
        <w:rPr>
          <w:b/>
          <w:bCs/>
        </w:rPr>
        <w:t>Disposition Rating Scale</w:t>
      </w:r>
      <w:r w:rsidRPr="00CC474B">
        <w:rPr>
          <w:b/>
          <w:bCs/>
        </w:rPr>
        <w:t>:</w:t>
      </w:r>
      <w:r>
        <w:t xml:space="preserve"> </w:t>
      </w:r>
      <w:r w:rsidR="009E7640">
        <w:t>T</w:t>
      </w:r>
      <w:r>
        <w:t>his is a self-assessment completed early in the semester. Rate yourself in the designated areas and provide written comments explaining your rating. Use examples to clarify. Full points are awarded for papers that demonstrate thoughtful and critical thinking.</w:t>
      </w:r>
    </w:p>
    <w:p w:rsidR="00B16F4F" w:rsidRPr="00990613" w:rsidRDefault="00B16F4F" w:rsidP="00B16F4F">
      <w:pPr>
        <w:keepNext/>
      </w:pPr>
    </w:p>
    <w:p w:rsidR="00B16F4F" w:rsidRPr="00CC474B" w:rsidRDefault="00B16F4F" w:rsidP="00B16F4F">
      <w:pPr>
        <w:rPr>
          <w:b/>
          <w:bCs/>
        </w:rPr>
      </w:pPr>
      <w:r w:rsidRPr="00CC474B">
        <w:rPr>
          <w:b/>
          <w:bCs/>
        </w:rPr>
        <w:t>3. Reflection and Goal-</w:t>
      </w:r>
      <w:r w:rsidR="00674D08" w:rsidRPr="00CC474B">
        <w:rPr>
          <w:b/>
          <w:bCs/>
        </w:rPr>
        <w:t>S</w:t>
      </w:r>
      <w:r w:rsidRPr="00CC474B">
        <w:rPr>
          <w:b/>
          <w:bCs/>
        </w:rPr>
        <w:t xml:space="preserve">etting Portfolio: Strengths and Future Strengths. </w:t>
      </w:r>
    </w:p>
    <w:p w:rsidR="00B16F4F" w:rsidRDefault="00B16F4F" w:rsidP="00B16F4F">
      <w:r>
        <w:t xml:space="preserve">Candidates will engage in self-assessment </w:t>
      </w:r>
      <w:r w:rsidR="007E2682">
        <w:t>in the</w:t>
      </w:r>
      <w:r>
        <w:t xml:space="preserve"> Clear </w:t>
      </w:r>
      <w:r w:rsidR="00590D51">
        <w:t>Credentia</w:t>
      </w:r>
      <w:r>
        <w:t xml:space="preserve">l content areas </w:t>
      </w:r>
      <w:r w:rsidR="00855390">
        <w:t xml:space="preserve">of curriculum, instruction and classroom management, </w:t>
      </w:r>
      <w:r>
        <w:t xml:space="preserve">and then will select two areas for further development. </w:t>
      </w:r>
      <w:r w:rsidR="00590D51" w:rsidRPr="00590D51">
        <w:t>Evidence of reflective</w:t>
      </w:r>
      <w:r w:rsidR="00590D51">
        <w:rPr>
          <w:b/>
        </w:rPr>
        <w:t xml:space="preserve"> analysis of </w:t>
      </w:r>
      <w:r w:rsidRPr="000A5619">
        <w:t xml:space="preserve">videos of your teaching, past evaluations from college supervisors and cooperating teachers, portfolio from student teaching, </w:t>
      </w:r>
      <w:r w:rsidRPr="00674D08">
        <w:rPr>
          <w:i/>
        </w:rPr>
        <w:t>Stull</w:t>
      </w:r>
      <w:r w:rsidRPr="000A5619">
        <w:t xml:space="preserve"> evaluations if you have them</w:t>
      </w:r>
      <w:r>
        <w:t>, and your Clear Transition Plan</w:t>
      </w:r>
      <w:r w:rsidRPr="000A5619">
        <w:t xml:space="preserve">.  </w:t>
      </w:r>
      <w:r>
        <w:t xml:space="preserve">You will </w:t>
      </w:r>
      <w:r w:rsidR="007E2682">
        <w:t xml:space="preserve">describe </w:t>
      </w:r>
      <w:r>
        <w:t>skills and knowledge that are current</w:t>
      </w:r>
      <w:r w:rsidRPr="000A5619">
        <w:t xml:space="preserve"> strength</w:t>
      </w:r>
      <w:r>
        <w:t>s</w:t>
      </w:r>
      <w:r w:rsidRPr="000A5619">
        <w:t xml:space="preserve"> and those that you would like to improve</w:t>
      </w:r>
      <w:r>
        <w:t xml:space="preserve"> or develop</w:t>
      </w:r>
      <w:r w:rsidRPr="000A5619">
        <w:t xml:space="preserve">. </w:t>
      </w:r>
    </w:p>
    <w:p w:rsidR="00B16F4F" w:rsidRDefault="00B16F4F" w:rsidP="00B16F4F"/>
    <w:p w:rsidR="00B16F4F" w:rsidRPr="000D57B0" w:rsidRDefault="00B16F4F" w:rsidP="00B16F4F">
      <w:pPr>
        <w:pStyle w:val="BodyText3"/>
        <w:jc w:val="left"/>
        <w:rPr>
          <w:b w:val="0"/>
          <w:u w:val="single"/>
        </w:rPr>
      </w:pPr>
      <w:r>
        <w:rPr>
          <w:b w:val="0"/>
        </w:rPr>
        <w:t>4.</w:t>
      </w:r>
      <w:r>
        <w:t xml:space="preserve"> </w:t>
      </w:r>
      <w:r w:rsidR="00DD638E">
        <w:t>I</w:t>
      </w:r>
      <w:r w:rsidR="00DD638E" w:rsidRPr="00DD638E">
        <w:t>ndividual Professional Induction Plan</w:t>
      </w:r>
      <w:r>
        <w:rPr>
          <w:b w:val="0"/>
          <w:u w:val="single"/>
        </w:rPr>
        <w:t>: G</w:t>
      </w:r>
      <w:r w:rsidRPr="00AA6393">
        <w:rPr>
          <w:b w:val="0"/>
          <w:u w:val="single"/>
        </w:rPr>
        <w:t xml:space="preserve">oal-setting worksheet. </w:t>
      </w:r>
      <w:r w:rsidRPr="000D57B0">
        <w:rPr>
          <w:b w:val="0"/>
          <w:bCs/>
        </w:rPr>
        <w:t>On th</w:t>
      </w:r>
      <w:r w:rsidR="00B22E95">
        <w:rPr>
          <w:b w:val="0"/>
          <w:bCs/>
        </w:rPr>
        <w:t>e worksheet you will determine 5</w:t>
      </w:r>
      <w:r w:rsidRPr="000D57B0">
        <w:rPr>
          <w:b w:val="0"/>
          <w:bCs/>
        </w:rPr>
        <w:t xml:space="preserve"> goals, goal-related activities, and means of evaluating goal achievement (artifacts). </w:t>
      </w:r>
      <w:r w:rsidRPr="000D57B0">
        <w:rPr>
          <w:b w:val="0"/>
        </w:rPr>
        <w:t>Candidates will develop a goal for the area (or areas) identified, articulate the activities they will undertake in order to meet the goal (or goals) and describe the ways in which they will demonstrate progress in the identified area (or areas).</w:t>
      </w:r>
    </w:p>
    <w:p w:rsidR="00B16F4F" w:rsidRDefault="00B16F4F" w:rsidP="00B16F4F"/>
    <w:p w:rsidR="00B16F4F" w:rsidRDefault="00B16F4F" w:rsidP="00B16F4F">
      <w:pPr>
        <w:ind w:left="720"/>
        <w:rPr>
          <w:b/>
          <w:u w:val="single"/>
        </w:rPr>
      </w:pPr>
      <w:r>
        <w:t xml:space="preserve">Format for </w:t>
      </w:r>
      <w:r>
        <w:rPr>
          <w:b/>
          <w:u w:val="single"/>
        </w:rPr>
        <w:t>Individual Induction Plan</w:t>
      </w:r>
      <w:r w:rsidR="00B22E95">
        <w:rPr>
          <w:b/>
          <w:u w:val="single"/>
        </w:rPr>
        <w:t xml:space="preserve"> (full form on Moodle)</w:t>
      </w:r>
    </w:p>
    <w:p w:rsidR="00DD638E" w:rsidRDefault="00DD638E" w:rsidP="00B16F4F">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2214"/>
        <w:gridCol w:w="2214"/>
        <w:gridCol w:w="2214"/>
      </w:tblGrid>
      <w:tr w:rsidR="00B16F4F" w:rsidTr="00B16F4F">
        <w:tc>
          <w:tcPr>
            <w:tcW w:w="2214" w:type="dxa"/>
          </w:tcPr>
          <w:p w:rsidR="00B16F4F" w:rsidRDefault="00B16F4F" w:rsidP="00B16F4F">
            <w:pPr>
              <w:jc w:val="center"/>
            </w:pPr>
            <w:r>
              <w:t>Goal</w:t>
            </w:r>
          </w:p>
        </w:tc>
        <w:tc>
          <w:tcPr>
            <w:tcW w:w="2214" w:type="dxa"/>
          </w:tcPr>
          <w:p w:rsidR="00B16F4F" w:rsidRDefault="00B16F4F" w:rsidP="00B16F4F">
            <w:pPr>
              <w:jc w:val="center"/>
            </w:pPr>
            <w:r>
              <w:t>Content Area/ CTSP Standard</w:t>
            </w:r>
          </w:p>
        </w:tc>
        <w:tc>
          <w:tcPr>
            <w:tcW w:w="2214" w:type="dxa"/>
          </w:tcPr>
          <w:p w:rsidR="00B16F4F" w:rsidRDefault="00B16F4F" w:rsidP="00B16F4F">
            <w:pPr>
              <w:jc w:val="center"/>
            </w:pPr>
            <w:r>
              <w:t>Activities you will do to meet the goal</w:t>
            </w:r>
          </w:p>
        </w:tc>
        <w:tc>
          <w:tcPr>
            <w:tcW w:w="2214" w:type="dxa"/>
          </w:tcPr>
          <w:p w:rsidR="00B16F4F" w:rsidRDefault="00B16F4F" w:rsidP="00B16F4F">
            <w:pPr>
              <w:jc w:val="center"/>
            </w:pPr>
            <w:r>
              <w:t>Method of Eval.(artifacts)</w:t>
            </w:r>
          </w:p>
        </w:tc>
      </w:tr>
      <w:tr w:rsidR="00B16F4F" w:rsidTr="00B16F4F">
        <w:tc>
          <w:tcPr>
            <w:tcW w:w="2214" w:type="dxa"/>
          </w:tcPr>
          <w:p w:rsidR="00B16F4F" w:rsidRDefault="00B16F4F" w:rsidP="00B16F4F"/>
        </w:tc>
        <w:tc>
          <w:tcPr>
            <w:tcW w:w="2214" w:type="dxa"/>
          </w:tcPr>
          <w:p w:rsidR="00B16F4F" w:rsidRDefault="00B16F4F" w:rsidP="00B16F4F"/>
        </w:tc>
        <w:tc>
          <w:tcPr>
            <w:tcW w:w="2214" w:type="dxa"/>
          </w:tcPr>
          <w:p w:rsidR="00B16F4F" w:rsidRDefault="00B16F4F" w:rsidP="00B16F4F"/>
        </w:tc>
        <w:tc>
          <w:tcPr>
            <w:tcW w:w="2214" w:type="dxa"/>
          </w:tcPr>
          <w:p w:rsidR="00B16F4F" w:rsidRDefault="00B16F4F"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bl>
    <w:p w:rsidR="00B16F4F" w:rsidRDefault="00B16F4F" w:rsidP="00B16F4F">
      <w:pPr>
        <w:pStyle w:val="BodyText3"/>
        <w:jc w:val="left"/>
        <w:rPr>
          <w:b w:val="0"/>
          <w:bCs/>
        </w:rPr>
      </w:pPr>
    </w:p>
    <w:p w:rsidR="00B16F4F" w:rsidRPr="000A5619" w:rsidRDefault="00B16F4F" w:rsidP="00B16F4F">
      <w:r w:rsidRPr="00DD638E">
        <w:rPr>
          <w:b/>
          <w:bCs/>
        </w:rPr>
        <w:t>5.</w:t>
      </w:r>
      <w:r w:rsidRPr="00DD638E">
        <w:rPr>
          <w:bCs/>
        </w:rPr>
        <w:t xml:space="preserve"> </w:t>
      </w:r>
      <w:r w:rsidRPr="00DD638E">
        <w:rPr>
          <w:b/>
          <w:bCs/>
        </w:rPr>
        <w:t xml:space="preserve">Classroom Management and Positive Behavior Support: </w:t>
      </w:r>
      <w:hyperlink r:id="rId14" w:history="1">
        <w:r w:rsidRPr="00DD638E">
          <w:rPr>
            <w:rStyle w:val="Hyperlink"/>
            <w:b/>
          </w:rPr>
          <w:t xml:space="preserve">Learning Environment </w:t>
        </w:r>
        <w:r w:rsidRPr="00DD638E">
          <w:rPr>
            <w:rStyle w:val="Hyperlink"/>
            <w:b/>
            <w:bCs/>
          </w:rPr>
          <w:t>Plan and</w:t>
        </w:r>
        <w:r w:rsidRPr="00DD638E">
          <w:rPr>
            <w:rStyle w:val="Hyperlink"/>
            <w:b/>
          </w:rPr>
          <w:t xml:space="preserve"> Evaluation</w:t>
        </w:r>
      </w:hyperlink>
      <w:r w:rsidR="00DD638E">
        <w:t>.</w:t>
      </w:r>
      <w:r w:rsidRPr="000A5619">
        <w:t xml:space="preserve">  The goal of this plan is to be mindful of the impact of the learning environment on students’ well-being and learning, and to identify and address a way to improve it.</w:t>
      </w:r>
      <w:r>
        <w:t xml:space="preserve"> Develop, </w:t>
      </w:r>
      <w:r w:rsidRPr="000A5619">
        <w:t>implement, and evaluate a plan to</w:t>
      </w:r>
      <w:r>
        <w:t xml:space="preserve"> establish or</w:t>
      </w:r>
      <w:r w:rsidRPr="000A5619">
        <w:t xml:space="preserve"> improve </w:t>
      </w:r>
      <w:r>
        <w:t>the</w:t>
      </w:r>
      <w:r w:rsidRPr="000A5619">
        <w:t xml:space="preserve"> learning</w:t>
      </w:r>
      <w:r>
        <w:t xml:space="preserve"> </w:t>
      </w:r>
      <w:r w:rsidRPr="000A5619">
        <w:t>environment for students.</w:t>
      </w:r>
      <w:r>
        <w:t xml:space="preserve"> </w:t>
      </w:r>
      <w:r w:rsidRPr="000A5619">
        <w:t>Specify intended (e.g.</w:t>
      </w:r>
      <w:r>
        <w:t>,</w:t>
      </w:r>
      <w:r w:rsidRPr="000A5619">
        <w:t xml:space="preserve"> changes in student</w:t>
      </w:r>
      <w:r>
        <w:t xml:space="preserve"> </w:t>
      </w:r>
      <w:r w:rsidRPr="000A5619">
        <w:t>behavior, decrease in non-productive time, etc.).</w:t>
      </w:r>
      <w:r>
        <w:t xml:space="preserve"> </w:t>
      </w:r>
      <w:r w:rsidRPr="000A5619">
        <w:t xml:space="preserve">Evaluate the </w:t>
      </w:r>
      <w:r>
        <w:t xml:space="preserve">plan’s </w:t>
      </w:r>
      <w:r w:rsidRPr="000A5619">
        <w:t xml:space="preserve">effectiveness </w:t>
      </w:r>
      <w:r>
        <w:t>and briefly describe next steps.</w:t>
      </w:r>
    </w:p>
    <w:p w:rsidR="00B16F4F" w:rsidRPr="000A5619" w:rsidRDefault="00B16F4F" w:rsidP="00B16F4F"/>
    <w:p w:rsidR="00B16F4F" w:rsidRDefault="00B16F4F" w:rsidP="00B16F4F">
      <w:pPr>
        <w:pStyle w:val="BodyText3"/>
        <w:jc w:val="left"/>
        <w:rPr>
          <w:b w:val="0"/>
          <w:bCs/>
        </w:rPr>
      </w:pPr>
      <w:r w:rsidRPr="00DD638E">
        <w:rPr>
          <w:bCs/>
        </w:rPr>
        <w:t>6.</w:t>
      </w:r>
      <w:r w:rsidRPr="00DD638E">
        <w:rPr>
          <w:b w:val="0"/>
          <w:bCs/>
        </w:rPr>
        <w:t xml:space="preserve"> </w:t>
      </w:r>
      <w:r w:rsidRPr="00DD638E">
        <w:rPr>
          <w:bCs/>
        </w:rPr>
        <w:t>Professional Development:</w:t>
      </w:r>
      <w:r>
        <w:rPr>
          <w:b w:val="0"/>
          <w:bCs/>
        </w:rPr>
        <w:t xml:space="preserve"> </w:t>
      </w:r>
    </w:p>
    <w:p w:rsidR="00B16F4F" w:rsidRPr="00764B7E" w:rsidRDefault="00B16F4F" w:rsidP="00B16F4F">
      <w:pPr>
        <w:pStyle w:val="BodyText3"/>
        <w:jc w:val="left"/>
        <w:rPr>
          <w:b w:val="0"/>
          <w:bCs/>
        </w:rPr>
      </w:pPr>
      <w:r>
        <w:rPr>
          <w:b w:val="0"/>
          <w:bCs/>
        </w:rPr>
        <w:tab/>
      </w:r>
      <w:r>
        <w:rPr>
          <w:b w:val="0"/>
          <w:bCs/>
          <w:u w:val="single"/>
        </w:rPr>
        <w:t xml:space="preserve">Reading responses </w:t>
      </w:r>
      <w:r>
        <w:rPr>
          <w:b w:val="0"/>
          <w:bCs/>
        </w:rPr>
        <w:t xml:space="preserve">to </w:t>
      </w:r>
      <w:r w:rsidR="00590D51">
        <w:rPr>
          <w:b w:val="0"/>
          <w:bCs/>
        </w:rPr>
        <w:t>instructor presentations/</w:t>
      </w:r>
      <w:r>
        <w:rPr>
          <w:b w:val="0"/>
          <w:bCs/>
        </w:rPr>
        <w:t xml:space="preserve">professional articles. </w:t>
      </w:r>
      <w:r w:rsidR="00590D51">
        <w:rPr>
          <w:b w:val="0"/>
          <w:bCs/>
        </w:rPr>
        <w:t xml:space="preserve">Available on </w:t>
      </w:r>
      <w:r>
        <w:rPr>
          <w:b w:val="0"/>
          <w:bCs/>
        </w:rPr>
        <w:t>Moodle site.</w:t>
      </w:r>
    </w:p>
    <w:p w:rsidR="00B16F4F" w:rsidRPr="00764B7E" w:rsidRDefault="00B16F4F" w:rsidP="00B16F4F">
      <w:pPr>
        <w:pStyle w:val="BodyText3"/>
        <w:jc w:val="left"/>
        <w:rPr>
          <w:b w:val="0"/>
          <w:bCs/>
        </w:rPr>
      </w:pPr>
      <w:r>
        <w:rPr>
          <w:b w:val="0"/>
          <w:bCs/>
        </w:rPr>
        <w:tab/>
      </w:r>
    </w:p>
    <w:p w:rsidR="006C06AE" w:rsidRDefault="00B16F4F" w:rsidP="00A07040">
      <w:pPr>
        <w:pStyle w:val="BodyText3"/>
        <w:jc w:val="left"/>
        <w:rPr>
          <w:b w:val="0"/>
          <w:bCs/>
        </w:rPr>
      </w:pPr>
      <w:r>
        <w:rPr>
          <w:b w:val="0"/>
          <w:bCs/>
        </w:rPr>
        <w:tab/>
      </w:r>
    </w:p>
    <w:p w:rsidR="00A07040" w:rsidRDefault="00787031" w:rsidP="006C06AE">
      <w:pPr>
        <w:pStyle w:val="BodyText3"/>
        <w:ind w:firstLine="720"/>
        <w:jc w:val="left"/>
        <w:rPr>
          <w:b w:val="0"/>
          <w:bCs/>
        </w:rPr>
      </w:pPr>
      <w:r w:rsidRPr="006C06AE">
        <w:rPr>
          <w:b w:val="0"/>
          <w:bCs/>
          <w:u w:val="single"/>
        </w:rPr>
        <w:t xml:space="preserve">Professional </w:t>
      </w:r>
      <w:r w:rsidR="00CC474B">
        <w:rPr>
          <w:b w:val="0"/>
          <w:bCs/>
          <w:u w:val="single"/>
        </w:rPr>
        <w:t>Article</w:t>
      </w:r>
      <w:r w:rsidRPr="006C06AE">
        <w:rPr>
          <w:b w:val="0"/>
          <w:bCs/>
          <w:u w:val="single"/>
        </w:rPr>
        <w:t xml:space="preserve"> Report</w:t>
      </w:r>
      <w:r w:rsidR="00CC474B">
        <w:rPr>
          <w:b w:val="0"/>
          <w:bCs/>
        </w:rPr>
        <w:t xml:space="preserve">. Read an </w:t>
      </w:r>
      <w:r w:rsidR="00590D51">
        <w:rPr>
          <w:b w:val="0"/>
          <w:bCs/>
        </w:rPr>
        <w:t xml:space="preserve">article </w:t>
      </w:r>
      <w:r w:rsidRPr="00787031">
        <w:rPr>
          <w:b w:val="0"/>
          <w:bCs/>
        </w:rPr>
        <w:t xml:space="preserve">that is a personal account or a professional text about </w:t>
      </w:r>
    </w:p>
    <w:p w:rsidR="00DD638E" w:rsidRDefault="00CC474B" w:rsidP="00590D51">
      <w:pPr>
        <w:pStyle w:val="BodyText3"/>
        <w:ind w:left="1440"/>
        <w:jc w:val="left"/>
        <w:rPr>
          <w:b w:val="0"/>
          <w:bCs/>
        </w:rPr>
      </w:pPr>
      <w:r>
        <w:rPr>
          <w:b w:val="0"/>
          <w:bCs/>
        </w:rPr>
        <w:t>teaching diverse</w:t>
      </w:r>
      <w:r w:rsidR="00787031" w:rsidRPr="00787031">
        <w:rPr>
          <w:b w:val="0"/>
          <w:bCs/>
        </w:rPr>
        <w:t xml:space="preserve"> students </w:t>
      </w:r>
      <w:r>
        <w:rPr>
          <w:b w:val="0"/>
          <w:bCs/>
        </w:rPr>
        <w:t>in a culturally responsive way</w:t>
      </w:r>
      <w:r w:rsidR="00787031" w:rsidRPr="00787031">
        <w:rPr>
          <w:b w:val="0"/>
          <w:bCs/>
        </w:rPr>
        <w:t>, etc.</w:t>
      </w:r>
      <w:r w:rsidR="00787031">
        <w:rPr>
          <w:b w:val="0"/>
          <w:bCs/>
        </w:rPr>
        <w:t xml:space="preserve"> </w:t>
      </w:r>
      <w:r w:rsidR="00590D51">
        <w:rPr>
          <w:b w:val="0"/>
          <w:bCs/>
        </w:rPr>
        <w:t>(Instructor</w:t>
      </w:r>
      <w:r>
        <w:rPr>
          <w:b w:val="0"/>
          <w:bCs/>
        </w:rPr>
        <w:t xml:space="preserve"> will provide suggest</w:t>
      </w:r>
      <w:r w:rsidR="00590D51">
        <w:rPr>
          <w:b w:val="0"/>
          <w:bCs/>
        </w:rPr>
        <w:t>ions). W</w:t>
      </w:r>
      <w:r>
        <w:rPr>
          <w:b w:val="0"/>
          <w:bCs/>
        </w:rPr>
        <w:t xml:space="preserve">rite a summary and include a space to discuss </w:t>
      </w:r>
      <w:r w:rsidR="00787031" w:rsidRPr="00787031">
        <w:rPr>
          <w:b w:val="0"/>
          <w:bCs/>
        </w:rPr>
        <w:t xml:space="preserve">what </w:t>
      </w:r>
      <w:r>
        <w:rPr>
          <w:b w:val="0"/>
          <w:bCs/>
        </w:rPr>
        <w:t xml:space="preserve">it </w:t>
      </w:r>
      <w:r w:rsidR="00787031" w:rsidRPr="00787031">
        <w:rPr>
          <w:b w:val="0"/>
          <w:bCs/>
        </w:rPr>
        <w:t xml:space="preserve">inspired in you and </w:t>
      </w:r>
      <w:r>
        <w:rPr>
          <w:b w:val="0"/>
          <w:bCs/>
        </w:rPr>
        <w:t xml:space="preserve"> how to improve </w:t>
      </w:r>
      <w:r w:rsidR="00787031" w:rsidRPr="00787031">
        <w:rPr>
          <w:b w:val="0"/>
          <w:bCs/>
        </w:rPr>
        <w:t>your teaching. Approximately 500 words (2-3 pages).</w:t>
      </w:r>
    </w:p>
    <w:p w:rsidR="00590D51" w:rsidRDefault="00590D51" w:rsidP="00590D51">
      <w:pPr>
        <w:rPr>
          <w:b/>
          <w:bCs/>
        </w:rPr>
      </w:pPr>
    </w:p>
    <w:p w:rsidR="00590D51" w:rsidRPr="00590D51" w:rsidRDefault="00590D51" w:rsidP="00590D51">
      <w:pPr>
        <w:rPr>
          <w:b/>
          <w:bCs/>
        </w:rPr>
      </w:pPr>
    </w:p>
    <w:p w:rsidR="00653FEC" w:rsidRPr="00590D51" w:rsidRDefault="00653FEC" w:rsidP="00590D51">
      <w:pPr>
        <w:rPr>
          <w:bCs/>
        </w:rPr>
      </w:pPr>
      <w:r w:rsidRPr="00590D51">
        <w:rPr>
          <w:b/>
        </w:rPr>
        <w:t>7. Lesson Study -</w:t>
      </w:r>
      <w:r w:rsidRPr="00DD638E">
        <w:t xml:space="preserve"> </w:t>
      </w:r>
      <w:r w:rsidRPr="002E0842">
        <w:t>a process of lesson design, peer feedback, demonstration via video or other means, peer and instructor feedback on the demonstration, and written self-assessment and reflection.</w:t>
      </w:r>
      <w:r>
        <w:t xml:space="preserve"> To include progress m</w:t>
      </w:r>
      <w:r w:rsidRPr="00D72B08">
        <w:t>onitoring</w:t>
      </w:r>
      <w:r>
        <w:t>,</w:t>
      </w:r>
      <w:r w:rsidRPr="00D72B08">
        <w:t xml:space="preserve"> </w:t>
      </w:r>
      <w:r>
        <w:t xml:space="preserve">differentiated instruction and </w:t>
      </w:r>
      <w:r w:rsidRPr="00D72B08">
        <w:t>technology</w:t>
      </w:r>
      <w:r>
        <w:t>.</w:t>
      </w:r>
    </w:p>
    <w:p w:rsidR="00653FEC" w:rsidRPr="002E0842" w:rsidRDefault="00653FEC" w:rsidP="00653FEC">
      <w:pPr>
        <w:pStyle w:val="BodyText3"/>
        <w:jc w:val="left"/>
        <w:rPr>
          <w:b w:val="0"/>
          <w:bCs/>
        </w:rPr>
      </w:pPr>
    </w:p>
    <w:p w:rsidR="00653FEC" w:rsidRDefault="00590D51" w:rsidP="00653FEC">
      <w:r>
        <w:t xml:space="preserve">   </w:t>
      </w:r>
      <w:r w:rsidR="00653FEC" w:rsidRPr="005D0D2C">
        <w:rPr>
          <w:u w:val="single"/>
        </w:rPr>
        <w:t>Part I</w:t>
      </w:r>
      <w:r w:rsidR="00132D69">
        <w:t xml:space="preserve"> Instruction Plan focus and lesson plan.</w:t>
      </w:r>
      <w:r w:rsidR="00653FEC">
        <w:t xml:space="preserve"> Submit to Moodle.</w:t>
      </w:r>
    </w:p>
    <w:p w:rsidR="007105F6" w:rsidRDefault="007105F6" w:rsidP="00377D55">
      <w:pPr>
        <w:ind w:firstLine="720"/>
      </w:pPr>
      <w:r>
        <w:t xml:space="preserve">1. Instructional Context – Who will you be teaching?                                  </w:t>
      </w:r>
    </w:p>
    <w:p w:rsidR="007105F6" w:rsidRDefault="007105F6" w:rsidP="007105F6">
      <w:r>
        <w:t xml:space="preserve">            a. Knowledge of students &amp; context (CSTP I) </w:t>
      </w:r>
    </w:p>
    <w:p w:rsidR="00377D55" w:rsidRDefault="007105F6" w:rsidP="00377D55">
      <w:pPr>
        <w:ind w:firstLine="720"/>
      </w:pPr>
      <w:r>
        <w:t>b. Classroom environment, development of co</w:t>
      </w:r>
      <w:r w:rsidR="00377D55">
        <w:t xml:space="preserve">mmunity &amp; of social skills, use </w:t>
      </w:r>
      <w:r>
        <w:t xml:space="preserve">of positive behavior </w:t>
      </w:r>
    </w:p>
    <w:p w:rsidR="007105F6" w:rsidRDefault="007105F6" w:rsidP="00377D55">
      <w:pPr>
        <w:ind w:firstLine="720"/>
      </w:pPr>
      <w:r>
        <w:t xml:space="preserve">support, communicating high expectations (CSTP II). </w:t>
      </w:r>
    </w:p>
    <w:p w:rsidR="00377D55" w:rsidRDefault="00377D55" w:rsidP="00377D55">
      <w:pPr>
        <w:pStyle w:val="NoSpacing1"/>
        <w:ind w:firstLine="720"/>
      </w:pPr>
      <w:r>
        <w:t>2</w:t>
      </w:r>
      <w:r w:rsidR="00653FEC">
        <w:t>. Decide what lesson will focus on (skills and knowledge). Connect to CA Content Standards and</w:t>
      </w:r>
    </w:p>
    <w:p w:rsidR="00132D69" w:rsidRDefault="00653FEC" w:rsidP="00377D55">
      <w:pPr>
        <w:pStyle w:val="NoSpacing1"/>
        <w:ind w:firstLine="720"/>
      </w:pPr>
      <w:r>
        <w:t>Common Core State Standards</w:t>
      </w:r>
      <w:r w:rsidR="00132D69">
        <w:t xml:space="preserve">. </w:t>
      </w:r>
      <w:r>
        <w:t xml:space="preserve"> Connect to student needs (instructional, content, English language </w:t>
      </w:r>
    </w:p>
    <w:p w:rsidR="00653FEC" w:rsidRDefault="00653FEC" w:rsidP="00377D55">
      <w:pPr>
        <w:pStyle w:val="NoSpacing1"/>
        <w:ind w:firstLine="720"/>
      </w:pPr>
      <w:r>
        <w:t>development, emotional/behavioral).</w:t>
      </w:r>
    </w:p>
    <w:p w:rsidR="00377D55" w:rsidRDefault="00377D55" w:rsidP="00653FEC">
      <w:pPr>
        <w:pStyle w:val="NoSpacing1"/>
      </w:pPr>
      <w:r>
        <w:tab/>
        <w:t>3</w:t>
      </w:r>
      <w:r w:rsidR="00653FEC">
        <w:t xml:space="preserve">. Identify and describe </w:t>
      </w:r>
      <w:r w:rsidR="00132D69">
        <w:t xml:space="preserve">one </w:t>
      </w:r>
      <w:r w:rsidR="00653FEC">
        <w:t xml:space="preserve">new evidence-based practice (EBP) that you choose to initiate or </w:t>
      </w:r>
    </w:p>
    <w:p w:rsidR="00653FEC" w:rsidRDefault="00377D55" w:rsidP="00653FEC">
      <w:pPr>
        <w:pStyle w:val="NoSpacing1"/>
      </w:pPr>
      <w:r>
        <w:tab/>
      </w:r>
      <w:r w:rsidR="00653FEC">
        <w:t xml:space="preserve">improve. Some possible areas in which the </w:t>
      </w:r>
      <w:r w:rsidR="00132D69">
        <w:t>EBP</w:t>
      </w:r>
      <w:r w:rsidR="00653FEC">
        <w:t xml:space="preserve"> may be are:</w:t>
      </w:r>
    </w:p>
    <w:p w:rsidR="00653FEC" w:rsidRDefault="00653FEC" w:rsidP="00653FEC">
      <w:pPr>
        <w:pStyle w:val="NoSpacing1"/>
      </w:pPr>
      <w:r>
        <w:tab/>
      </w:r>
      <w:r>
        <w:tab/>
        <w:t>assessment</w:t>
      </w:r>
    </w:p>
    <w:p w:rsidR="00653FEC" w:rsidRDefault="00653FEC" w:rsidP="00653FEC">
      <w:pPr>
        <w:pStyle w:val="NoSpacing1"/>
      </w:pPr>
      <w:r>
        <w:tab/>
      </w:r>
      <w:r>
        <w:tab/>
        <w:t>service delivery (in general ed, learning center, etc.)</w:t>
      </w:r>
    </w:p>
    <w:p w:rsidR="00653FEC" w:rsidRDefault="00653FEC" w:rsidP="00653FEC">
      <w:pPr>
        <w:pStyle w:val="NoSpacing1"/>
      </w:pPr>
      <w:r>
        <w:tab/>
      </w:r>
      <w:r>
        <w:tab/>
        <w:t>instruction</w:t>
      </w:r>
    </w:p>
    <w:p w:rsidR="00653FEC" w:rsidRDefault="00653FEC" w:rsidP="00653FEC">
      <w:pPr>
        <w:pStyle w:val="NoSpacing1"/>
      </w:pPr>
      <w:r>
        <w:tab/>
      </w:r>
      <w:r>
        <w:tab/>
        <w:t>grouping strategy</w:t>
      </w:r>
    </w:p>
    <w:p w:rsidR="00653FEC" w:rsidRDefault="00653FEC" w:rsidP="00653FEC">
      <w:pPr>
        <w:pStyle w:val="NoSpacing1"/>
      </w:pPr>
      <w:r>
        <w:tab/>
      </w:r>
      <w:r>
        <w:tab/>
        <w:t>academic content</w:t>
      </w:r>
    </w:p>
    <w:p w:rsidR="00653FEC" w:rsidRDefault="00653FEC" w:rsidP="00653FEC">
      <w:pPr>
        <w:pStyle w:val="NoSpacing1"/>
      </w:pPr>
      <w:r>
        <w:tab/>
      </w:r>
      <w:r>
        <w:tab/>
        <w:t>social emotional support</w:t>
      </w:r>
    </w:p>
    <w:p w:rsidR="00653FEC" w:rsidRDefault="00653FEC" w:rsidP="00653FEC">
      <w:pPr>
        <w:pStyle w:val="NoSpacing1"/>
      </w:pPr>
      <w:r>
        <w:tab/>
      </w:r>
      <w:r>
        <w:tab/>
        <w:t>technology</w:t>
      </w:r>
    </w:p>
    <w:p w:rsidR="00132D69" w:rsidRDefault="00132D69" w:rsidP="00653FEC">
      <w:pPr>
        <w:pStyle w:val="NoSpacing1"/>
      </w:pPr>
      <w:r>
        <w:tab/>
        <w:t xml:space="preserve">4. </w:t>
      </w:r>
      <w:r w:rsidR="00653FEC">
        <w:t>Plan lesson sequence –</w:t>
      </w:r>
    </w:p>
    <w:p w:rsidR="00653FEC" w:rsidRDefault="00653FEC" w:rsidP="00653FEC">
      <w:pPr>
        <w:pStyle w:val="NoSpacing1"/>
      </w:pPr>
      <w:r>
        <w:tab/>
      </w:r>
      <w:r>
        <w:tab/>
        <w:t>Pre-assess –</w:t>
      </w:r>
      <w:r w:rsidR="00132D69">
        <w:t xml:space="preserve"> use your progress monitoring system to </w:t>
      </w:r>
      <w:r>
        <w:t xml:space="preserve">collect student data </w:t>
      </w:r>
    </w:p>
    <w:p w:rsidR="00653FEC" w:rsidRDefault="00653FEC" w:rsidP="00653FEC">
      <w:pPr>
        <w:pStyle w:val="NoSpacing1"/>
      </w:pPr>
      <w:r>
        <w:tab/>
      </w:r>
      <w:r>
        <w:tab/>
        <w:t xml:space="preserve">Lesson goal(s) </w:t>
      </w:r>
    </w:p>
    <w:p w:rsidR="00653FEC" w:rsidRDefault="00653FEC" w:rsidP="00653FEC">
      <w:pPr>
        <w:pStyle w:val="NoSpacing1"/>
      </w:pPr>
      <w:r>
        <w:tab/>
      </w:r>
      <w:r>
        <w:tab/>
        <w:t xml:space="preserve">Pedagogical techniques </w:t>
      </w:r>
    </w:p>
    <w:p w:rsidR="00653FEC" w:rsidRDefault="00653FEC" w:rsidP="00653FEC">
      <w:pPr>
        <w:pStyle w:val="NoSpacing1"/>
      </w:pPr>
      <w:r>
        <w:tab/>
      </w:r>
      <w:r>
        <w:tab/>
        <w:t>Learning activities that the students will do</w:t>
      </w:r>
    </w:p>
    <w:p w:rsidR="00653FEC" w:rsidRDefault="00653FEC" w:rsidP="00653FEC">
      <w:pPr>
        <w:pStyle w:val="NoSpacing1"/>
      </w:pPr>
      <w:r>
        <w:tab/>
      </w:r>
      <w:r>
        <w:tab/>
      </w:r>
      <w:r w:rsidR="00132D69">
        <w:t>How you will a</w:t>
      </w:r>
      <w:r>
        <w:t>ssess student learning</w:t>
      </w:r>
    </w:p>
    <w:p w:rsidR="00653FEC" w:rsidRDefault="00653FEC" w:rsidP="00653FEC">
      <w:pPr>
        <w:pStyle w:val="NoSpacing1"/>
      </w:pPr>
    </w:p>
    <w:p w:rsidR="00653FEC" w:rsidRDefault="00590D51" w:rsidP="00653FEC">
      <w:pPr>
        <w:rPr>
          <w:u w:val="single"/>
        </w:rPr>
      </w:pPr>
      <w:r>
        <w:t xml:space="preserve">   </w:t>
      </w:r>
      <w:r w:rsidR="00653FEC" w:rsidRPr="005D0D2C">
        <w:rPr>
          <w:u w:val="single"/>
        </w:rPr>
        <w:t>Part II</w:t>
      </w:r>
      <w:r w:rsidR="00653FEC">
        <w:t>.  Record t</w:t>
      </w:r>
      <w:r w:rsidR="003603AA">
        <w:t>he lesson - Videotape at least 3</w:t>
      </w:r>
      <w:r w:rsidR="00653FEC">
        <w:t xml:space="preserve">0 minutes. Edit to 10 minutes of your interactions with </w:t>
      </w:r>
      <w:r>
        <w:br/>
        <w:t xml:space="preserve">    </w:t>
      </w:r>
      <w:r w:rsidR="00653FEC">
        <w:t xml:space="preserve">your students.  </w:t>
      </w:r>
      <w:r w:rsidR="00132D69">
        <w:rPr>
          <w:u w:val="single"/>
        </w:rPr>
        <w:t>Bring to class and show to colleagues.</w:t>
      </w:r>
      <w:r w:rsidR="00653FEC" w:rsidRPr="005D0D2C">
        <w:rPr>
          <w:u w:val="single"/>
        </w:rPr>
        <w:t xml:space="preserve"> </w:t>
      </w:r>
    </w:p>
    <w:p w:rsidR="00132D69" w:rsidRDefault="00132D69" w:rsidP="00132D69">
      <w:pPr>
        <w:pStyle w:val="NoSpacing1"/>
        <w:rPr>
          <w:rFonts w:eastAsia="MS Mincho"/>
        </w:rPr>
      </w:pPr>
      <w:r w:rsidRPr="00132D69">
        <w:tab/>
      </w:r>
      <w:r>
        <w:t xml:space="preserve">View and provide constructive feedback on each of your peer’s lessons. </w:t>
      </w:r>
      <w:r w:rsidRPr="006E4C17">
        <w:rPr>
          <w:rFonts w:eastAsia="MS Mincho"/>
        </w:rPr>
        <w:t>The three questions for feedback are:</w:t>
      </w:r>
    </w:p>
    <w:p w:rsidR="00132D69" w:rsidRPr="006E4C17" w:rsidRDefault="009E52AE" w:rsidP="00132D69">
      <w:pPr>
        <w:pStyle w:val="NoSpacing1"/>
        <w:rPr>
          <w:rFonts w:eastAsia="MS Mincho"/>
        </w:rPr>
      </w:pPr>
      <w:r>
        <w:rPr>
          <w:rFonts w:eastAsia="MS Mincho"/>
        </w:rPr>
        <w:t>a. W</w:t>
      </w:r>
      <w:r w:rsidR="00132D69" w:rsidRPr="006E4C17">
        <w:rPr>
          <w:rFonts w:eastAsia="MS Mincho"/>
        </w:rPr>
        <w:t>ere the teaching methods and strategies (pedagogy) effective?</w:t>
      </w:r>
    </w:p>
    <w:p w:rsidR="00132D69" w:rsidRPr="006E4C17" w:rsidRDefault="009E52AE" w:rsidP="00132D69">
      <w:pPr>
        <w:pStyle w:val="NoSpacing1"/>
        <w:rPr>
          <w:rFonts w:eastAsia="MS Mincho"/>
        </w:rPr>
      </w:pPr>
      <w:r>
        <w:rPr>
          <w:rFonts w:eastAsia="MS Mincho"/>
        </w:rPr>
        <w:t>b. W</w:t>
      </w:r>
      <w:r w:rsidR="00132D69" w:rsidRPr="006E4C17">
        <w:rPr>
          <w:rFonts w:eastAsia="MS Mincho"/>
        </w:rPr>
        <w:t>ere the learning activities (what the students did during the lesson) effective?</w:t>
      </w:r>
    </w:p>
    <w:p w:rsidR="00132D69" w:rsidRDefault="00132D69" w:rsidP="00132D69">
      <w:pPr>
        <w:pStyle w:val="NoSpacing1"/>
        <w:rPr>
          <w:rFonts w:eastAsia="MS Mincho"/>
        </w:rPr>
      </w:pPr>
      <w:r w:rsidRPr="006E4C17">
        <w:rPr>
          <w:rFonts w:eastAsia="MS Mincho"/>
        </w:rPr>
        <w:t>c. How did the teacher assess student learning? What evidence of student learning was observable?</w:t>
      </w:r>
    </w:p>
    <w:p w:rsidR="00653FEC" w:rsidRDefault="00653FEC" w:rsidP="00653FEC"/>
    <w:p w:rsidR="00653FEC" w:rsidRDefault="00590D51" w:rsidP="006E4C17">
      <w:pPr>
        <w:pStyle w:val="NoSpacing1"/>
      </w:pPr>
      <w:r>
        <w:t xml:space="preserve">   </w:t>
      </w:r>
      <w:r w:rsidR="00653FEC" w:rsidRPr="005D0D2C">
        <w:rPr>
          <w:u w:val="single"/>
        </w:rPr>
        <w:t>Part I</w:t>
      </w:r>
      <w:r w:rsidR="00132D69">
        <w:rPr>
          <w:u w:val="single"/>
        </w:rPr>
        <w:t>II</w:t>
      </w:r>
      <w:r w:rsidR="00653FEC">
        <w:t xml:space="preserve">. Analyze the effectiveness of </w:t>
      </w:r>
      <w:r w:rsidR="009E52AE">
        <w:t>your</w:t>
      </w:r>
      <w:r w:rsidR="00653FEC">
        <w:t xml:space="preserve"> lesson. What did students learn? What “bumps” were there, and why do you think they happened? Reflect on what you would like to improve. Incorporate peers’ feedback into your reflection.  Submit to Moodle.</w:t>
      </w:r>
    </w:p>
    <w:p w:rsidR="00B16F4F" w:rsidRPr="006C06AE" w:rsidRDefault="00B16F4F" w:rsidP="006C06AE">
      <w:pPr>
        <w:tabs>
          <w:tab w:val="left" w:pos="6165"/>
        </w:tabs>
      </w:pPr>
      <w:r>
        <w:tab/>
      </w:r>
    </w:p>
    <w:p w:rsidR="00B16F4F" w:rsidRPr="002E0842" w:rsidRDefault="009E52AE" w:rsidP="00B16F4F">
      <w:pPr>
        <w:jc w:val="center"/>
      </w:pPr>
      <w:r>
        <w:rPr>
          <w:bCs/>
        </w:rPr>
        <w:t>S</w:t>
      </w:r>
      <w:r w:rsidR="00B16F4F">
        <w:rPr>
          <w:bCs/>
        </w:rPr>
        <w:t>elected Bibliography</w:t>
      </w:r>
    </w:p>
    <w:p w:rsidR="00B16F4F" w:rsidRPr="00E579FB" w:rsidRDefault="00B16F4F" w:rsidP="00B16F4F">
      <w:pPr>
        <w:rPr>
          <w:sz w:val="16"/>
          <w:szCs w:val="16"/>
        </w:rPr>
      </w:pPr>
    </w:p>
    <w:p w:rsidR="00B16F4F" w:rsidRPr="007869F0" w:rsidRDefault="00B16F4F" w:rsidP="00B16F4F">
      <w:pPr>
        <w:ind w:left="720" w:hanging="720"/>
      </w:pPr>
      <w:r>
        <w:rPr>
          <w:bCs/>
        </w:rPr>
        <w:t xml:space="preserve">Association for Supervision and Curriculum Development (ASCD) Web site </w:t>
      </w:r>
      <w:hyperlink r:id="rId15" w:history="1">
        <w:r>
          <w:rPr>
            <w:rStyle w:val="Hyperlink"/>
            <w:rFonts w:eastAsia="Times"/>
          </w:rPr>
          <w:t>www.ascd.org/pdi/demo/diffinstr/differentiated1.html</w:t>
        </w:r>
      </w:hyperlink>
    </w:p>
    <w:p w:rsidR="009E52AE" w:rsidRDefault="00B16F4F" w:rsidP="00B16F4F">
      <w:pPr>
        <w:ind w:left="720" w:hanging="720"/>
        <w:rPr>
          <w:bCs/>
        </w:rPr>
      </w:pPr>
      <w:r>
        <w:t>California Commissio</w:t>
      </w:r>
      <w:r w:rsidR="009E52AE">
        <w:t>n on Teacher Credentialing (2013</w:t>
      </w:r>
      <w:r>
        <w:t xml:space="preserve">). </w:t>
      </w:r>
      <w:r w:rsidRPr="00FA7C1A">
        <w:rPr>
          <w:bCs/>
        </w:rPr>
        <w:t xml:space="preserve">Program Standards for Education Specialist </w:t>
      </w:r>
      <w:r w:rsidR="009E52AE">
        <w:rPr>
          <w:bCs/>
        </w:rPr>
        <w:t>Credential</w:t>
      </w:r>
      <w:r w:rsidRPr="00FA7C1A">
        <w:rPr>
          <w:bCs/>
        </w:rPr>
        <w:t xml:space="preserve"> </w:t>
      </w:r>
      <w:hyperlink r:id="rId16" w:history="1">
        <w:r w:rsidR="009E52AE" w:rsidRPr="00C65B6A">
          <w:rPr>
            <w:rStyle w:val="Hyperlink"/>
            <w:bCs/>
          </w:rPr>
          <w:t>http://www.ctc.ca.gov/educator-prep/standards/Special-Education-Standards-2014.pdf</w:t>
        </w:r>
      </w:hyperlink>
    </w:p>
    <w:p w:rsidR="00B16F4F" w:rsidRDefault="00B16F4F" w:rsidP="00B16F4F">
      <w:pPr>
        <w:ind w:left="720" w:hanging="720"/>
      </w:pPr>
      <w:r w:rsidRPr="000A5619">
        <w:t>California Department of Education Transition Guide.</w:t>
      </w:r>
      <w:r>
        <w:t xml:space="preserve"> (2008). </w:t>
      </w:r>
      <w:hyperlink r:id="rId17" w:history="1">
        <w:r w:rsidRPr="00CF7FB0">
          <w:rPr>
            <w:rStyle w:val="Hyperlink"/>
          </w:rPr>
          <w:t>http://www.calstat.org/publications/pdfs/Transition_final_08.pdf</w:t>
        </w:r>
      </w:hyperlink>
    </w:p>
    <w:p w:rsidR="00B16F4F" w:rsidRDefault="00B16F4F" w:rsidP="00B16F4F">
      <w:pPr>
        <w:autoSpaceDE w:val="0"/>
        <w:autoSpaceDN w:val="0"/>
        <w:adjustRightInd w:val="0"/>
        <w:ind w:left="720" w:hanging="720"/>
        <w:rPr>
          <w:rFonts w:ascii="GaramondThree" w:hAnsi="GaramondThree" w:cs="GaramondThree"/>
          <w:sz w:val="22"/>
          <w:szCs w:val="22"/>
        </w:rPr>
      </w:pPr>
      <w:r>
        <w:t xml:space="preserve">California Services for Technical Assistance and Training. </w:t>
      </w:r>
      <w:r w:rsidRPr="007057D9">
        <w:rPr>
          <w:i/>
        </w:rPr>
        <w:t>The SPECIAL Edge</w:t>
      </w:r>
      <w:r>
        <w:t xml:space="preserve">. </w:t>
      </w:r>
      <w:hyperlink r:id="rId18" w:history="1">
        <w:r w:rsidRPr="00387233">
          <w:rPr>
            <w:rStyle w:val="Hyperlink"/>
            <w:rFonts w:ascii="GaramondThree-BoldItalic" w:hAnsi="GaramondThree-BoldItalic" w:cs="GaramondThree-BoldItalic"/>
            <w:b/>
            <w:bCs/>
            <w:iCs/>
            <w:sz w:val="22"/>
            <w:szCs w:val="22"/>
          </w:rPr>
          <w:t>www.calstat.org/info.html</w:t>
        </w:r>
      </w:hyperlink>
      <w:r w:rsidRPr="00387233">
        <w:rPr>
          <w:rFonts w:ascii="GaramondThree" w:hAnsi="GaramondThree" w:cs="GaramondThree"/>
          <w:sz w:val="22"/>
          <w:szCs w:val="22"/>
        </w:rPr>
        <w:t>.</w:t>
      </w:r>
    </w:p>
    <w:p w:rsidR="00B16F4F" w:rsidRDefault="00B16F4F" w:rsidP="00B16F4F">
      <w:pPr>
        <w:ind w:left="720" w:hanging="720"/>
      </w:pPr>
      <w:r>
        <w:t xml:space="preserve">Collins, T. (2006). Culturally responsive literacy instruction. </w:t>
      </w:r>
      <w:r>
        <w:rPr>
          <w:i/>
        </w:rPr>
        <w:t xml:space="preserve">Teaching Exceptional Children, </w:t>
      </w:r>
      <w:r>
        <w:t>39(2), 62-65.</w:t>
      </w:r>
    </w:p>
    <w:p w:rsidR="00B16F4F" w:rsidRDefault="00B16F4F" w:rsidP="00B16F4F">
      <w:pPr>
        <w:pStyle w:val="NoSpacing1"/>
        <w:ind w:left="720" w:hanging="720"/>
      </w:pPr>
      <w:r>
        <w:t xml:space="preserve">Council for Exceptional Children Professional Standards (2007). </w:t>
      </w:r>
      <w:hyperlink r:id="rId19" w:history="1">
        <w:r w:rsidRPr="001D79EE">
          <w:rPr>
            <w:rStyle w:val="Hyperlink"/>
          </w:rPr>
          <w:t>http://www.cec.sped.org/Content/NavigationMenu/ProfessionalDevelopment/ProfessionalStandards/default.htm</w:t>
        </w:r>
      </w:hyperlink>
    </w:p>
    <w:p w:rsidR="00B16F4F" w:rsidRDefault="00B16F4F" w:rsidP="00B16F4F">
      <w:pPr>
        <w:pStyle w:val="NoSpacing1"/>
        <w:ind w:left="720" w:hanging="720"/>
        <w:rPr>
          <w:i/>
        </w:rPr>
      </w:pPr>
      <w:r>
        <w:t xml:space="preserve">Council for Exceptional Children. (2009). </w:t>
      </w:r>
      <w:r w:rsidRPr="000E1CB4">
        <w:rPr>
          <w:i/>
        </w:rPr>
        <w:t>Evidence based practice for reading, math, and behavior</w:t>
      </w:r>
      <w:r>
        <w:t xml:space="preserve">. Special issue of </w:t>
      </w:r>
      <w:r>
        <w:rPr>
          <w:i/>
        </w:rPr>
        <w:t>Exceptional Children.</w:t>
      </w:r>
      <w:r w:rsidR="00CC474B">
        <w:rPr>
          <w:i/>
        </w:rPr>
        <w:br/>
      </w:r>
    </w:p>
    <w:p w:rsidR="00CC474B" w:rsidRDefault="00CC474B" w:rsidP="00CC474B">
      <w:pPr>
        <w:pStyle w:val="NoSpacing1"/>
        <w:ind w:left="720" w:hanging="720"/>
        <w:jc w:val="both"/>
      </w:pPr>
      <w:r>
        <w:t>LAUSD New Teacher Guide.</w:t>
      </w:r>
      <w:r w:rsidR="00BB4B02">
        <w:t xml:space="preserve"> See Moodle for document</w:t>
      </w:r>
    </w:p>
    <w:p w:rsidR="00CC474B" w:rsidRDefault="00CC474B" w:rsidP="00CC474B">
      <w:pPr>
        <w:pStyle w:val="NoSpacing1"/>
        <w:ind w:left="720" w:hanging="720"/>
        <w:jc w:val="both"/>
      </w:pPr>
    </w:p>
    <w:p w:rsidR="00BB4B02" w:rsidRDefault="00CC474B" w:rsidP="00BB4B02">
      <w:pPr>
        <w:pStyle w:val="NoSpacing1"/>
        <w:ind w:left="720" w:hanging="720"/>
        <w:jc w:val="both"/>
      </w:pPr>
      <w:r>
        <w:t>LAUSD Teaching and learning Framework.</w:t>
      </w:r>
      <w:r w:rsidR="00BB4B02">
        <w:t xml:space="preserve"> See Moodle for document</w:t>
      </w:r>
    </w:p>
    <w:p w:rsidR="00BB4B02" w:rsidRDefault="00BB4B02" w:rsidP="00BB4B02">
      <w:pPr>
        <w:pStyle w:val="NoSpacing1"/>
        <w:ind w:left="720" w:hanging="720"/>
        <w:jc w:val="both"/>
      </w:pPr>
    </w:p>
    <w:p w:rsidR="00CC474B" w:rsidRPr="00CC474B" w:rsidRDefault="00CC474B" w:rsidP="00CC474B">
      <w:pPr>
        <w:pStyle w:val="NoSpacing1"/>
        <w:ind w:left="720" w:hanging="720"/>
        <w:jc w:val="both"/>
      </w:pPr>
    </w:p>
    <w:p w:rsidR="00B16F4F" w:rsidRDefault="00B16F4F" w:rsidP="00B16F4F">
      <w:r>
        <w:t>U.S. Dept. of Education, Institute of Education Statistics, What Works Practice Guides</w:t>
      </w:r>
    </w:p>
    <w:p w:rsidR="00B16F4F" w:rsidRDefault="00B16F4F" w:rsidP="00B16F4F">
      <w:pPr>
        <w:pStyle w:val="NoSpacing1"/>
      </w:pPr>
      <w:r>
        <w:tab/>
      </w:r>
      <w:hyperlink r:id="rId20" w:history="1">
        <w:r w:rsidRPr="000B5422">
          <w:rPr>
            <w:rStyle w:val="Hyperlink"/>
          </w:rPr>
          <w:t>http://ies.ed.gov/ncee/wwc/publications/practiceguides/</w:t>
        </w:r>
      </w:hyperlink>
    </w:p>
    <w:p w:rsidR="008A2F05" w:rsidRDefault="008A2F05" w:rsidP="00B16F4F">
      <w:pPr>
        <w:pStyle w:val="NoSpacing1"/>
      </w:pPr>
      <w:r>
        <w:t>University of Missouri Center for School</w:t>
      </w:r>
      <w:r w:rsidR="00BB4B02">
        <w:t>-</w:t>
      </w:r>
      <w:r>
        <w:t xml:space="preserve">wide Positive Behavior Support. (2014). </w:t>
      </w:r>
    </w:p>
    <w:p w:rsidR="008A2F05" w:rsidRDefault="008A2F05" w:rsidP="00B16F4F">
      <w:pPr>
        <w:pStyle w:val="NoSpacing1"/>
      </w:pPr>
      <w:r>
        <w:tab/>
      </w:r>
      <w:hyperlink r:id="rId21" w:history="1">
        <w:r w:rsidRPr="00C65B6A">
          <w:rPr>
            <w:rStyle w:val="Hyperlink"/>
          </w:rPr>
          <w:t>http://pbismissouri.org/educators/effective-class-practice</w:t>
        </w:r>
      </w:hyperlink>
    </w:p>
    <w:p w:rsidR="00B16F4F" w:rsidRPr="00B422BA" w:rsidRDefault="00B16F4F" w:rsidP="00B16F4F">
      <w:pPr>
        <w:rPr>
          <w:i/>
        </w:rPr>
      </w:pPr>
      <w:r>
        <w:t>W</w:t>
      </w:r>
      <w:r w:rsidRPr="00C35B8F">
        <w:t xml:space="preserve">alker, H., Shinn, M., &amp; Stoner, G.  (Eds.) (2010). </w:t>
      </w:r>
      <w:r w:rsidRPr="00B422BA">
        <w:rPr>
          <w:i/>
        </w:rPr>
        <w:t xml:space="preserve">Interventions for achievement and behavior </w:t>
      </w:r>
    </w:p>
    <w:p w:rsidR="00B16F4F" w:rsidRDefault="00B16F4F" w:rsidP="00B16F4F">
      <w:r w:rsidRPr="00B422BA">
        <w:rPr>
          <w:i/>
        </w:rPr>
        <w:tab/>
        <w:t>in three-tier model including RTI (3rd ed.).</w:t>
      </w:r>
      <w:r w:rsidRPr="00C35B8F">
        <w:t xml:space="preserve"> Bethesda, MD: National Association of </w:t>
      </w:r>
    </w:p>
    <w:p w:rsidR="004A2984" w:rsidRDefault="00B16F4F">
      <w:r>
        <w:tab/>
      </w:r>
      <w:r w:rsidRPr="00C35B8F">
        <w:t>School</w:t>
      </w:r>
      <w:r>
        <w:t>s.</w:t>
      </w:r>
    </w:p>
    <w:p w:rsidR="00427AAD" w:rsidRDefault="00427AAD"/>
    <w:p w:rsidR="00B17D4B" w:rsidRDefault="00B17D4B" w:rsidP="00427AAD">
      <w:pPr>
        <w:rPr>
          <w:b/>
        </w:rPr>
      </w:pPr>
      <w:r>
        <w:rPr>
          <w:b/>
        </w:rPr>
        <w:t>F-F</w:t>
      </w:r>
    </w:p>
    <w:p w:rsidR="00427AAD" w:rsidRDefault="00427AAD" w:rsidP="00427AAD">
      <w:r>
        <w:rPr>
          <w:b/>
        </w:rPr>
        <w:t>OL</w:t>
      </w:r>
      <w:r w:rsidR="00B17D4B">
        <w:rPr>
          <w:b/>
        </w:rPr>
        <w:t>S</w:t>
      </w:r>
      <w:r w:rsidR="005D6586">
        <w:rPr>
          <w:b/>
        </w:rPr>
        <w:t>=ONLINE</w:t>
      </w:r>
      <w:r w:rsidR="00CB7798">
        <w:rPr>
          <w:b/>
        </w:rPr>
        <w:t xml:space="preserve">  </w:t>
      </w:r>
      <w:r w:rsidR="00B17D4B">
        <w:rPr>
          <w:b/>
        </w:rPr>
        <w:t>SYNCHRONOUS</w:t>
      </w:r>
      <w:r w:rsidR="00CB7798">
        <w:rPr>
          <w:b/>
        </w:rPr>
        <w:tab/>
      </w:r>
    </w:p>
    <w:p w:rsidR="00427AAD" w:rsidRPr="00427AAD" w:rsidRDefault="00B17D4B" w:rsidP="00427AAD">
      <w:pPr>
        <w:rPr>
          <w:b/>
        </w:rPr>
      </w:pPr>
      <w:r>
        <w:rPr>
          <w:b/>
        </w:rPr>
        <w:t>OLAS</w:t>
      </w:r>
      <w:r w:rsidR="00427AAD" w:rsidRPr="00427AAD">
        <w:rPr>
          <w:b/>
        </w:rPr>
        <w:t>= ASYCHRONOUS</w:t>
      </w:r>
    </w:p>
    <w:p w:rsidR="00427AAD" w:rsidRDefault="00427AAD" w:rsidP="00427AAD"/>
    <w:p w:rsidR="00CB7798" w:rsidRPr="00213CFA" w:rsidRDefault="00CB7798" w:rsidP="00427AAD">
      <w:pPr>
        <w:rPr>
          <w:b/>
        </w:rPr>
      </w:pPr>
      <w:r>
        <w:t>Assignment due dat</w:t>
      </w:r>
      <w:r w:rsidR="00427AAD">
        <w:t xml:space="preserve">es will be on </w:t>
      </w:r>
      <w:r w:rsidR="00B17D4B">
        <w:t>Mondays</w:t>
      </w:r>
      <w:r w:rsidR="00427AAD">
        <w:t>.</w:t>
      </w:r>
    </w:p>
    <w:p w:rsidR="00CB7798" w:rsidRDefault="00CB7798"/>
    <w:sectPr w:rsidR="00CB7798" w:rsidSect="00B16F4F">
      <w:headerReference w:type="default" r:id="rId22"/>
      <w:footerReference w:type="even" r:id="rId23"/>
      <w:footerReference w:type="default" r:id="rId24"/>
      <w:pgSz w:w="12240" w:h="15840"/>
      <w:pgMar w:top="1008" w:right="1008" w:bottom="1008" w:left="1008" w:header="720" w:footer="691" w:gutter="0"/>
      <w:pgNumType w:start="1"/>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216" w:rsidRDefault="005E5216">
      <w:r>
        <w:separator/>
      </w:r>
    </w:p>
  </w:endnote>
  <w:endnote w:type="continuationSeparator" w:id="0">
    <w:p w:rsidR="005E5216" w:rsidRDefault="005E52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l‚r –¾’©"/>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E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Three">
    <w:altName w:val="Arial"/>
    <w:panose1 w:val="00000000000000000000"/>
    <w:charset w:val="00"/>
    <w:family w:val="roman"/>
    <w:notTrueType/>
    <w:pitch w:val="default"/>
    <w:sig w:usb0="00000003" w:usb1="00000000" w:usb2="00000000" w:usb3="00000000" w:csb0="00000001" w:csb1="00000000"/>
  </w:font>
  <w:font w:name="GaramondThree-BoldItalic">
    <w:altName w:val="Arial"/>
    <w:panose1 w:val="00000000000000000000"/>
    <w:charset w:val="00"/>
    <w:family w:val="roman"/>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6A" w:rsidRDefault="00836A6A">
    <w:pPr>
      <w:tabs>
        <w:tab w:val="decimal" w:pos="360"/>
        <w:tab w:val="left" w:pos="648"/>
        <w:tab w:val="left" w:pos="7920"/>
        <w:tab w:val="left" w:pos="8280"/>
        <w:tab w:val="left" w:pos="10800"/>
      </w:tabs>
      <w:jc w:val="both"/>
      <w:rPr>
        <w:rFonts w:ascii="New York" w:hAnsi="New York"/>
        <w:sz w:val="20"/>
      </w:rPr>
    </w:pPr>
    <w:r>
      <w:rPr>
        <w:sz w:val="18"/>
      </w:rPr>
      <w:t>File Name: Course Mod Proposal (CM)</w:t>
    </w:r>
    <w:r>
      <w:rPr>
        <w:sz w:val="18"/>
      </w:rPr>
      <w:tab/>
      <w:t>Rev. 05/12/03  sl</w:t>
    </w:r>
    <w:r>
      <w:rPr>
        <w:rFonts w:ascii="Helvetica" w:hAnsi="Helvetica"/>
        <w:sz w:val="16"/>
      </w:rPr>
      <w:t xml:space="preserve"> 5/6/03 sl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6A" w:rsidRDefault="009B0E74">
    <w:pPr>
      <w:pStyle w:val="Footer"/>
      <w:jc w:val="right"/>
    </w:pPr>
    <w:fldSimple w:instr=" PAGE   \* MERGEFORMAT ">
      <w:r w:rsidR="005E5216">
        <w:rPr>
          <w:noProof/>
        </w:rPr>
        <w:t>1</w:t>
      </w:r>
    </w:fldSimple>
  </w:p>
  <w:p w:rsidR="00836A6A" w:rsidRPr="00686403" w:rsidRDefault="00836A6A">
    <w:pPr>
      <w:tabs>
        <w:tab w:val="decimal" w:pos="360"/>
        <w:tab w:val="left" w:pos="648"/>
        <w:tab w:val="left" w:pos="7200"/>
        <w:tab w:val="left" w:pos="8280"/>
        <w:tab w:val="left" w:pos="10800"/>
      </w:tabs>
      <w:spacing w:line="360" w:lineRule="auto"/>
      <w:rPr>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216" w:rsidRDefault="005E5216">
      <w:r>
        <w:separator/>
      </w:r>
    </w:p>
  </w:footnote>
  <w:footnote w:type="continuationSeparator" w:id="0">
    <w:p w:rsidR="005E5216" w:rsidRDefault="005E52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6A" w:rsidRPr="00686403" w:rsidRDefault="00836A6A" w:rsidP="00B16F4F">
    <w:pPr>
      <w:pStyle w:val="Header"/>
      <w:jc w:val="right"/>
      <w:rPr>
        <w:rFonts w:ascii="Times New Roman" w:hAnsi="Times New Roman"/>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C81FB9"/>
    <w:multiLevelType w:val="hybridMultilevel"/>
    <w:tmpl w:val="7968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95407"/>
    <w:multiLevelType w:val="hybridMultilevel"/>
    <w:tmpl w:val="A012523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B484238"/>
    <w:multiLevelType w:val="hybridMultilevel"/>
    <w:tmpl w:val="2C8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D3BF1"/>
    <w:multiLevelType w:val="hybridMultilevel"/>
    <w:tmpl w:val="7D2C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6560E"/>
    <w:multiLevelType w:val="hybridMultilevel"/>
    <w:tmpl w:val="4E78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0607C"/>
    <w:multiLevelType w:val="hybridMultilevel"/>
    <w:tmpl w:val="A0E2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D06035"/>
    <w:multiLevelType w:val="hybridMultilevel"/>
    <w:tmpl w:val="6892032E"/>
    <w:lvl w:ilvl="0" w:tplc="E208032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BD55310"/>
    <w:multiLevelType w:val="hybridMultilevel"/>
    <w:tmpl w:val="8F5C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FD6FE5"/>
    <w:multiLevelType w:val="hybridMultilevel"/>
    <w:tmpl w:val="F568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AA3194"/>
    <w:multiLevelType w:val="hybridMultilevel"/>
    <w:tmpl w:val="7CAA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9475CD"/>
    <w:multiLevelType w:val="hybridMultilevel"/>
    <w:tmpl w:val="088E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06E61"/>
    <w:multiLevelType w:val="hybridMultilevel"/>
    <w:tmpl w:val="FA7AB2D2"/>
    <w:lvl w:ilvl="0" w:tplc="DF6CC91E">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9"/>
  </w:num>
  <w:num w:numId="4">
    <w:abstractNumId w:val="1"/>
  </w:num>
  <w:num w:numId="5">
    <w:abstractNumId w:val="5"/>
  </w:num>
  <w:num w:numId="6">
    <w:abstractNumId w:val="6"/>
  </w:num>
  <w:num w:numId="7">
    <w:abstractNumId w:val="11"/>
  </w:num>
  <w:num w:numId="8">
    <w:abstractNumId w:val="10"/>
  </w:num>
  <w:num w:numId="9">
    <w:abstractNumId w:val="3"/>
  </w:num>
  <w:num w:numId="10">
    <w:abstractNumId w:val="8"/>
  </w:num>
  <w:num w:numId="11">
    <w:abstractNumId w:val="12"/>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B16F4F"/>
    <w:rsid w:val="00016EF8"/>
    <w:rsid w:val="00026881"/>
    <w:rsid w:val="00060A54"/>
    <w:rsid w:val="00080F2B"/>
    <w:rsid w:val="0009168A"/>
    <w:rsid w:val="000B0B7B"/>
    <w:rsid w:val="000C3EFA"/>
    <w:rsid w:val="000D572A"/>
    <w:rsid w:val="000F654A"/>
    <w:rsid w:val="00124D33"/>
    <w:rsid w:val="00127312"/>
    <w:rsid w:val="00132D69"/>
    <w:rsid w:val="001510EB"/>
    <w:rsid w:val="001664EF"/>
    <w:rsid w:val="001771C3"/>
    <w:rsid w:val="00191E68"/>
    <w:rsid w:val="001B4558"/>
    <w:rsid w:val="001C1159"/>
    <w:rsid w:val="001D646A"/>
    <w:rsid w:val="001F462C"/>
    <w:rsid w:val="00201571"/>
    <w:rsid w:val="00217435"/>
    <w:rsid w:val="00222B35"/>
    <w:rsid w:val="002A7072"/>
    <w:rsid w:val="002E487A"/>
    <w:rsid w:val="003072BB"/>
    <w:rsid w:val="00311CF1"/>
    <w:rsid w:val="003603AA"/>
    <w:rsid w:val="00377D55"/>
    <w:rsid w:val="00381213"/>
    <w:rsid w:val="003871E1"/>
    <w:rsid w:val="00387B23"/>
    <w:rsid w:val="00391B54"/>
    <w:rsid w:val="00397A0D"/>
    <w:rsid w:val="003A4887"/>
    <w:rsid w:val="003B1E1E"/>
    <w:rsid w:val="003B2813"/>
    <w:rsid w:val="003C32A4"/>
    <w:rsid w:val="003D334D"/>
    <w:rsid w:val="00427AAD"/>
    <w:rsid w:val="00435CAF"/>
    <w:rsid w:val="004627B3"/>
    <w:rsid w:val="004812B5"/>
    <w:rsid w:val="004A2984"/>
    <w:rsid w:val="004F0055"/>
    <w:rsid w:val="0051175D"/>
    <w:rsid w:val="00515137"/>
    <w:rsid w:val="005206A3"/>
    <w:rsid w:val="00551396"/>
    <w:rsid w:val="0058535B"/>
    <w:rsid w:val="00590D51"/>
    <w:rsid w:val="005C2515"/>
    <w:rsid w:val="005C3CC9"/>
    <w:rsid w:val="005D6586"/>
    <w:rsid w:val="005E5216"/>
    <w:rsid w:val="005F100A"/>
    <w:rsid w:val="00614AC5"/>
    <w:rsid w:val="006208A4"/>
    <w:rsid w:val="00653FEC"/>
    <w:rsid w:val="006617EB"/>
    <w:rsid w:val="00674D08"/>
    <w:rsid w:val="00680B02"/>
    <w:rsid w:val="006B6DEC"/>
    <w:rsid w:val="006C06AE"/>
    <w:rsid w:val="006E4C17"/>
    <w:rsid w:val="007105F6"/>
    <w:rsid w:val="00716557"/>
    <w:rsid w:val="00736B37"/>
    <w:rsid w:val="00744FBF"/>
    <w:rsid w:val="007659DD"/>
    <w:rsid w:val="00775395"/>
    <w:rsid w:val="007813D4"/>
    <w:rsid w:val="00787031"/>
    <w:rsid w:val="007A6797"/>
    <w:rsid w:val="007B1702"/>
    <w:rsid w:val="007B2188"/>
    <w:rsid w:val="007C0303"/>
    <w:rsid w:val="007D3059"/>
    <w:rsid w:val="007D3102"/>
    <w:rsid w:val="007E2682"/>
    <w:rsid w:val="008133B1"/>
    <w:rsid w:val="00816CE1"/>
    <w:rsid w:val="00836A6A"/>
    <w:rsid w:val="00837BF8"/>
    <w:rsid w:val="00855390"/>
    <w:rsid w:val="0086194D"/>
    <w:rsid w:val="0089327B"/>
    <w:rsid w:val="008A2F05"/>
    <w:rsid w:val="008C4AB6"/>
    <w:rsid w:val="008D1320"/>
    <w:rsid w:val="008F18F9"/>
    <w:rsid w:val="00931B1D"/>
    <w:rsid w:val="00952DBB"/>
    <w:rsid w:val="00966CC1"/>
    <w:rsid w:val="00977FEA"/>
    <w:rsid w:val="009B0E71"/>
    <w:rsid w:val="009B0E74"/>
    <w:rsid w:val="009C02D9"/>
    <w:rsid w:val="009E52AE"/>
    <w:rsid w:val="009E7640"/>
    <w:rsid w:val="009F0BAD"/>
    <w:rsid w:val="00A006D4"/>
    <w:rsid w:val="00A07040"/>
    <w:rsid w:val="00A40A79"/>
    <w:rsid w:val="00A66494"/>
    <w:rsid w:val="00A75E06"/>
    <w:rsid w:val="00A96544"/>
    <w:rsid w:val="00A97DC0"/>
    <w:rsid w:val="00AB70A3"/>
    <w:rsid w:val="00AC6204"/>
    <w:rsid w:val="00AD7BCF"/>
    <w:rsid w:val="00B16834"/>
    <w:rsid w:val="00B16F4F"/>
    <w:rsid w:val="00B17D4B"/>
    <w:rsid w:val="00B22E95"/>
    <w:rsid w:val="00B71423"/>
    <w:rsid w:val="00B905CD"/>
    <w:rsid w:val="00BB4B02"/>
    <w:rsid w:val="00BC3360"/>
    <w:rsid w:val="00BD14A3"/>
    <w:rsid w:val="00BE0C24"/>
    <w:rsid w:val="00BE6EC9"/>
    <w:rsid w:val="00BF0094"/>
    <w:rsid w:val="00BF6F3F"/>
    <w:rsid w:val="00C05703"/>
    <w:rsid w:val="00C306D6"/>
    <w:rsid w:val="00C405A4"/>
    <w:rsid w:val="00C71A5B"/>
    <w:rsid w:val="00C76CED"/>
    <w:rsid w:val="00C83750"/>
    <w:rsid w:val="00CB1534"/>
    <w:rsid w:val="00CB15C1"/>
    <w:rsid w:val="00CB7798"/>
    <w:rsid w:val="00CC474B"/>
    <w:rsid w:val="00CE1495"/>
    <w:rsid w:val="00CE7E5F"/>
    <w:rsid w:val="00D07BD3"/>
    <w:rsid w:val="00D110DB"/>
    <w:rsid w:val="00D21548"/>
    <w:rsid w:val="00D2433B"/>
    <w:rsid w:val="00D30163"/>
    <w:rsid w:val="00D36420"/>
    <w:rsid w:val="00D376FD"/>
    <w:rsid w:val="00D67D54"/>
    <w:rsid w:val="00D72B08"/>
    <w:rsid w:val="00DC3E3C"/>
    <w:rsid w:val="00DD4E68"/>
    <w:rsid w:val="00DD638E"/>
    <w:rsid w:val="00E01CF6"/>
    <w:rsid w:val="00E06E2B"/>
    <w:rsid w:val="00E100B1"/>
    <w:rsid w:val="00E2026F"/>
    <w:rsid w:val="00E5359B"/>
    <w:rsid w:val="00E923F0"/>
    <w:rsid w:val="00E92B58"/>
    <w:rsid w:val="00EA6D75"/>
    <w:rsid w:val="00EB42C5"/>
    <w:rsid w:val="00EC02D1"/>
    <w:rsid w:val="00EC59B6"/>
    <w:rsid w:val="00EE0C23"/>
    <w:rsid w:val="00EE44C9"/>
    <w:rsid w:val="00EF07A4"/>
    <w:rsid w:val="00F01123"/>
    <w:rsid w:val="00F36658"/>
    <w:rsid w:val="00F408D4"/>
    <w:rsid w:val="00F54DF4"/>
    <w:rsid w:val="00F62EB9"/>
    <w:rsid w:val="00F715F3"/>
    <w:rsid w:val="00FB1F85"/>
    <w:rsid w:val="00FE014C"/>
    <w:rsid w:val="00FF0251"/>
    <w:rsid w:val="00FF6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16F4F"/>
    <w:rPr>
      <w:rFonts w:ascii="Times New Roman" w:eastAsia="Times New Roman" w:hAnsi="Times New Roman"/>
      <w:sz w:val="24"/>
      <w:szCs w:val="24"/>
    </w:rPr>
  </w:style>
  <w:style w:type="paragraph" w:styleId="Heading2">
    <w:name w:val="heading 2"/>
    <w:basedOn w:val="Normal"/>
    <w:next w:val="Normal"/>
    <w:link w:val="Heading2Char"/>
    <w:uiPriority w:val="9"/>
    <w:qFormat/>
    <w:rsid w:val="007B1702"/>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B16F4F"/>
    <w:rPr>
      <w:rFonts w:ascii="Times New Roman" w:eastAsia="Times New Roman" w:hAnsi="Times New Roman"/>
      <w:sz w:val="24"/>
      <w:szCs w:val="24"/>
    </w:rPr>
  </w:style>
  <w:style w:type="paragraph" w:styleId="Header">
    <w:name w:val="header"/>
    <w:basedOn w:val="Normal"/>
    <w:link w:val="HeaderChar"/>
    <w:rsid w:val="00B16F4F"/>
    <w:pPr>
      <w:tabs>
        <w:tab w:val="center" w:pos="4320"/>
        <w:tab w:val="right" w:pos="8640"/>
      </w:tabs>
    </w:pPr>
    <w:rPr>
      <w:rFonts w:ascii="Courier" w:hAnsi="Courier"/>
      <w:szCs w:val="20"/>
    </w:rPr>
  </w:style>
  <w:style w:type="character" w:customStyle="1" w:styleId="HeaderChar">
    <w:name w:val="Header Char"/>
    <w:link w:val="Header"/>
    <w:rsid w:val="00B16F4F"/>
    <w:rPr>
      <w:rFonts w:ascii="Courier" w:eastAsia="Times New Roman" w:hAnsi="Courier" w:cs="Times New Roman"/>
      <w:szCs w:val="20"/>
    </w:rPr>
  </w:style>
  <w:style w:type="character" w:styleId="Hyperlink">
    <w:name w:val="Hyperlink"/>
    <w:rsid w:val="00B16F4F"/>
    <w:rPr>
      <w:color w:val="0000FF"/>
      <w:u w:val="single"/>
    </w:rPr>
  </w:style>
  <w:style w:type="paragraph" w:styleId="BodyText3">
    <w:name w:val="Body Text 3"/>
    <w:basedOn w:val="Normal"/>
    <w:link w:val="BodyText3Char"/>
    <w:rsid w:val="00B16F4F"/>
    <w:pPr>
      <w:jc w:val="center"/>
    </w:pPr>
    <w:rPr>
      <w:b/>
    </w:rPr>
  </w:style>
  <w:style w:type="character" w:customStyle="1" w:styleId="BodyText3Char">
    <w:name w:val="Body Text 3 Char"/>
    <w:link w:val="BodyText3"/>
    <w:rsid w:val="00B16F4F"/>
    <w:rPr>
      <w:rFonts w:ascii="Times New Roman" w:eastAsia="Times New Roman" w:hAnsi="Times New Roman" w:cs="Times New Roman"/>
      <w:b/>
    </w:rPr>
  </w:style>
  <w:style w:type="paragraph" w:styleId="BodyText2">
    <w:name w:val="Body Text 2"/>
    <w:basedOn w:val="Normal"/>
    <w:link w:val="BodyText2Char"/>
    <w:rsid w:val="00B16F4F"/>
    <w:rPr>
      <w:b/>
    </w:rPr>
  </w:style>
  <w:style w:type="character" w:customStyle="1" w:styleId="BodyText2Char">
    <w:name w:val="Body Text 2 Char"/>
    <w:link w:val="BodyText2"/>
    <w:rsid w:val="00B16F4F"/>
    <w:rPr>
      <w:rFonts w:ascii="Times New Roman" w:eastAsia="Times New Roman" w:hAnsi="Times New Roman" w:cs="Times New Roman"/>
      <w:b/>
    </w:rPr>
  </w:style>
  <w:style w:type="paragraph" w:customStyle="1" w:styleId="SectionHeading">
    <w:name w:val="Section Heading"/>
    <w:basedOn w:val="Normal"/>
    <w:link w:val="SectionHeadingChar"/>
    <w:rsid w:val="00B16F4F"/>
    <w:pPr>
      <w:spacing w:before="120" w:after="480"/>
      <w:jc w:val="center"/>
    </w:pPr>
    <w:rPr>
      <w:b/>
      <w:sz w:val="36"/>
      <w:szCs w:val="36"/>
    </w:rPr>
  </w:style>
  <w:style w:type="character" w:customStyle="1" w:styleId="SectionHeadingChar">
    <w:name w:val="Section Heading Char"/>
    <w:link w:val="SectionHeading"/>
    <w:rsid w:val="00B16F4F"/>
    <w:rPr>
      <w:rFonts w:ascii="Times New Roman" w:eastAsia="Times New Roman" w:hAnsi="Times New Roman" w:cs="Times New Roman"/>
      <w:b/>
      <w:sz w:val="36"/>
      <w:szCs w:val="36"/>
    </w:rPr>
  </w:style>
  <w:style w:type="paragraph" w:customStyle="1" w:styleId="ColorfulList-Accent11">
    <w:name w:val="Colorful List - Accent 11"/>
    <w:basedOn w:val="Normal"/>
    <w:uiPriority w:val="34"/>
    <w:qFormat/>
    <w:rsid w:val="00B16F4F"/>
    <w:pPr>
      <w:ind w:left="720"/>
      <w:contextualSpacing/>
    </w:pPr>
  </w:style>
  <w:style w:type="paragraph" w:styleId="Footer">
    <w:name w:val="footer"/>
    <w:basedOn w:val="Normal"/>
    <w:link w:val="FooterChar"/>
    <w:uiPriority w:val="99"/>
    <w:unhideWhenUsed/>
    <w:rsid w:val="00B16F4F"/>
    <w:pPr>
      <w:tabs>
        <w:tab w:val="center" w:pos="4680"/>
        <w:tab w:val="right" w:pos="9360"/>
      </w:tabs>
    </w:pPr>
  </w:style>
  <w:style w:type="character" w:customStyle="1" w:styleId="FooterChar">
    <w:name w:val="Footer Char"/>
    <w:link w:val="Footer"/>
    <w:uiPriority w:val="99"/>
    <w:rsid w:val="00B16F4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16F4F"/>
    <w:rPr>
      <w:rFonts w:ascii="Lucida Grande" w:hAnsi="Lucida Grande" w:cs="Lucida Grande"/>
      <w:sz w:val="18"/>
      <w:szCs w:val="18"/>
    </w:rPr>
  </w:style>
  <w:style w:type="character" w:customStyle="1" w:styleId="BalloonTextChar">
    <w:name w:val="Balloon Text Char"/>
    <w:link w:val="BalloonText"/>
    <w:uiPriority w:val="99"/>
    <w:semiHidden/>
    <w:rsid w:val="00B16F4F"/>
    <w:rPr>
      <w:rFonts w:ascii="Lucida Grande" w:eastAsia="Times New Roman" w:hAnsi="Lucida Grande" w:cs="Lucida Grande"/>
      <w:sz w:val="18"/>
      <w:szCs w:val="18"/>
    </w:rPr>
  </w:style>
  <w:style w:type="character" w:styleId="FollowedHyperlink">
    <w:name w:val="FollowedHyperlink"/>
    <w:uiPriority w:val="99"/>
    <w:semiHidden/>
    <w:unhideWhenUsed/>
    <w:rsid w:val="005206A3"/>
    <w:rPr>
      <w:color w:val="800080"/>
      <w:u w:val="single"/>
    </w:rPr>
  </w:style>
  <w:style w:type="character" w:customStyle="1" w:styleId="Heading2Char">
    <w:name w:val="Heading 2 Char"/>
    <w:link w:val="Heading2"/>
    <w:uiPriority w:val="9"/>
    <w:rsid w:val="007B1702"/>
    <w:rPr>
      <w:rFonts w:ascii="Calibri" w:eastAsia="MS Gothic" w:hAnsi="Calibri" w:cs="Times New Roman"/>
      <w:b/>
      <w:bCs/>
      <w:i/>
      <w:iCs/>
      <w:sz w:val="28"/>
      <w:szCs w:val="28"/>
    </w:rPr>
  </w:style>
  <w:style w:type="paragraph" w:styleId="ListParagraph">
    <w:name w:val="List Paragraph"/>
    <w:basedOn w:val="Normal"/>
    <w:uiPriority w:val="72"/>
    <w:qFormat/>
    <w:rsid w:val="00A66494"/>
    <w:pPr>
      <w:ind w:left="720"/>
      <w:contextualSpacing/>
    </w:p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usan.belgrad@csun.edu" TargetMode="External"/><Relationship Id="rId13" Type="http://schemas.openxmlformats.org/officeDocument/2006/relationships/hyperlink" Target="http://ca-btsainduction.org/fact/modules/context" TargetMode="External"/><Relationship Id="rId18" Type="http://schemas.openxmlformats.org/officeDocument/2006/relationships/hyperlink" Target="http://www.calstat.org/info.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bismissouri.org/educators/effective-class-practice" TargetMode="External"/><Relationship Id="rId7" Type="http://schemas.openxmlformats.org/officeDocument/2006/relationships/image" Target="media/image1.png"/><Relationship Id="rId12" Type="http://schemas.openxmlformats.org/officeDocument/2006/relationships/hyperlink" Target="http://www.ctc.ca.gov/educator-prep/standards/CSTP-2009.pdf" TargetMode="External"/><Relationship Id="rId17" Type="http://schemas.openxmlformats.org/officeDocument/2006/relationships/hyperlink" Target="http://www.calstat.org/publications/pdfs/Transition_final_08.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tc.ca.gov/educator-prep/standards/Special-Education-Standards-2014.pdf" TargetMode="External"/><Relationship Id="rId20" Type="http://schemas.openxmlformats.org/officeDocument/2006/relationships/hyperlink" Target="http://ies.ed.gov/ncee/wwc/publications/practicegui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un.edu/accoun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ascd.org/pdi/demo/diffinstr/differentiated1.html" TargetMode="External"/><Relationship Id="rId23" Type="http://schemas.openxmlformats.org/officeDocument/2006/relationships/footer" Target="footer1.xml"/><Relationship Id="rId10" Type="http://schemas.openxmlformats.org/officeDocument/2006/relationships/hyperlink" Target="http://www.csun.edu/webmail" TargetMode="External"/><Relationship Id="rId19" Type="http://schemas.openxmlformats.org/officeDocument/2006/relationships/hyperlink" Target="http://www.cec.sped.org/Content/NavigationMenu/ProfessionalDevelopment/ProfessionalStandards/default.htm" TargetMode="External"/><Relationship Id="rId4" Type="http://schemas.openxmlformats.org/officeDocument/2006/relationships/webSettings" Target="webSettings.xml"/><Relationship Id="rId9" Type="http://schemas.openxmlformats.org/officeDocument/2006/relationships/hyperlink" Target="https://csun.edu/~sb" TargetMode="External"/><Relationship Id="rId14" Type="http://schemas.openxmlformats.org/officeDocument/2006/relationships/hyperlink" Target="file:///C:\Users\Susan%20Belgrad\Dropbox\Spring2015\595j\A-2InstructionalEnvironment.2014.doc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3235</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21632</CharactersWithSpaces>
  <SharedDoc>false</SharedDoc>
  <HLinks>
    <vt:vector size="66" baseType="variant">
      <vt:variant>
        <vt:i4>7274592</vt:i4>
      </vt:variant>
      <vt:variant>
        <vt:i4>30</vt:i4>
      </vt:variant>
      <vt:variant>
        <vt:i4>0</vt:i4>
      </vt:variant>
      <vt:variant>
        <vt:i4>5</vt:i4>
      </vt:variant>
      <vt:variant>
        <vt:lpwstr>http://pbismissouri.org/educators/effective-class-practice</vt:lpwstr>
      </vt:variant>
      <vt:variant>
        <vt:lpwstr/>
      </vt:variant>
      <vt:variant>
        <vt:i4>6619163</vt:i4>
      </vt:variant>
      <vt:variant>
        <vt:i4>27</vt:i4>
      </vt:variant>
      <vt:variant>
        <vt:i4>0</vt:i4>
      </vt:variant>
      <vt:variant>
        <vt:i4>5</vt:i4>
      </vt:variant>
      <vt:variant>
        <vt:lpwstr>http://ies.ed.gov/ncee/wwc/publications/practiceguides/</vt:lpwstr>
      </vt:variant>
      <vt:variant>
        <vt:lpwstr/>
      </vt:variant>
      <vt:variant>
        <vt:i4>262162</vt:i4>
      </vt:variant>
      <vt:variant>
        <vt:i4>24</vt:i4>
      </vt:variant>
      <vt:variant>
        <vt:i4>0</vt:i4>
      </vt:variant>
      <vt:variant>
        <vt:i4>5</vt:i4>
      </vt:variant>
      <vt:variant>
        <vt:lpwstr>http://www.cec.sped.org/Content/NavigationMenu/ProfessionalDevelopment/ProfessionalStandards/default.htm</vt:lpwstr>
      </vt:variant>
      <vt:variant>
        <vt:lpwstr/>
      </vt:variant>
      <vt:variant>
        <vt:i4>1376340</vt:i4>
      </vt:variant>
      <vt:variant>
        <vt:i4>21</vt:i4>
      </vt:variant>
      <vt:variant>
        <vt:i4>0</vt:i4>
      </vt:variant>
      <vt:variant>
        <vt:i4>5</vt:i4>
      </vt:variant>
      <vt:variant>
        <vt:lpwstr>http://www.calstat.org/info.html</vt:lpwstr>
      </vt:variant>
      <vt:variant>
        <vt:lpwstr/>
      </vt:variant>
      <vt:variant>
        <vt:i4>5373975</vt:i4>
      </vt:variant>
      <vt:variant>
        <vt:i4>18</vt:i4>
      </vt:variant>
      <vt:variant>
        <vt:i4>0</vt:i4>
      </vt:variant>
      <vt:variant>
        <vt:i4>5</vt:i4>
      </vt:variant>
      <vt:variant>
        <vt:lpwstr>http://www.calstat.org/publications/pdfs/Transition_final_08.pdf</vt:lpwstr>
      </vt:variant>
      <vt:variant>
        <vt:lpwstr/>
      </vt:variant>
      <vt:variant>
        <vt:i4>6488167</vt:i4>
      </vt:variant>
      <vt:variant>
        <vt:i4>15</vt:i4>
      </vt:variant>
      <vt:variant>
        <vt:i4>0</vt:i4>
      </vt:variant>
      <vt:variant>
        <vt:i4>5</vt:i4>
      </vt:variant>
      <vt:variant>
        <vt:lpwstr>http://www.ctc.ca.gov/educator-prep/standards/Special-Education-Standards-2014.pdf</vt:lpwstr>
      </vt:variant>
      <vt:variant>
        <vt:lpwstr/>
      </vt:variant>
      <vt:variant>
        <vt:i4>3604502</vt:i4>
      </vt:variant>
      <vt:variant>
        <vt:i4>12</vt:i4>
      </vt:variant>
      <vt:variant>
        <vt:i4>0</vt:i4>
      </vt:variant>
      <vt:variant>
        <vt:i4>5</vt:i4>
      </vt:variant>
      <vt:variant>
        <vt:lpwstr>http://www.ascd.org/pdi/demo/diffinstr/differentiated1.html</vt:lpwstr>
      </vt:variant>
      <vt:variant>
        <vt:lpwstr/>
      </vt:variant>
      <vt:variant>
        <vt:i4>6684697</vt:i4>
      </vt:variant>
      <vt:variant>
        <vt:i4>9</vt:i4>
      </vt:variant>
      <vt:variant>
        <vt:i4>0</vt:i4>
      </vt:variant>
      <vt:variant>
        <vt:i4>5</vt:i4>
      </vt:variant>
      <vt:variant>
        <vt:lpwstr>http://www.ctc.ca.gov/educator-prep/standards/CSTP-2009.pdf</vt:lpwstr>
      </vt:variant>
      <vt:variant>
        <vt:lpwstr/>
      </vt:variant>
      <vt:variant>
        <vt:i4>3801182</vt:i4>
      </vt:variant>
      <vt:variant>
        <vt:i4>6</vt:i4>
      </vt:variant>
      <vt:variant>
        <vt:i4>0</vt:i4>
      </vt:variant>
      <vt:variant>
        <vt:i4>5</vt:i4>
      </vt:variant>
      <vt:variant>
        <vt:lpwstr>http://www.csun.edu/account</vt:lpwstr>
      </vt:variant>
      <vt:variant>
        <vt:lpwstr/>
      </vt:variant>
      <vt:variant>
        <vt:i4>3735621</vt:i4>
      </vt:variant>
      <vt:variant>
        <vt:i4>3</vt:i4>
      </vt:variant>
      <vt:variant>
        <vt:i4>0</vt:i4>
      </vt:variant>
      <vt:variant>
        <vt:i4>5</vt:i4>
      </vt:variant>
      <vt:variant>
        <vt:lpwstr>http://www.csun.edu/webmail</vt:lpwstr>
      </vt:variant>
      <vt:variant>
        <vt:lpwstr/>
      </vt:variant>
      <vt:variant>
        <vt:i4>6946830</vt:i4>
      </vt:variant>
      <vt:variant>
        <vt:i4>0</vt:i4>
      </vt:variant>
      <vt:variant>
        <vt:i4>0</vt:i4>
      </vt:variant>
      <vt:variant>
        <vt:i4>5</vt:i4>
      </vt:variant>
      <vt:variant>
        <vt:lpwstr>mailto:Virginia.Kennedy@csun.edu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kennedy</dc:creator>
  <cp:lastModifiedBy>Susan Belgrad</cp:lastModifiedBy>
  <cp:revision>2</cp:revision>
  <cp:lastPrinted>2015-01-22T21:01:00Z</cp:lastPrinted>
  <dcterms:created xsi:type="dcterms:W3CDTF">2015-01-25T20:04:00Z</dcterms:created>
  <dcterms:modified xsi:type="dcterms:W3CDTF">2015-01-25T20:04:00Z</dcterms:modified>
</cp:coreProperties>
</file>