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CC3" w:rsidRPr="00777FB8" w:rsidRDefault="00D41CC3" w:rsidP="00D41CC3">
      <w:r>
        <w:rPr>
          <w:rFonts w:ascii="Tahoma" w:hAnsi="Tahoma" w:cs="Tahoma"/>
          <w:b/>
          <w:noProof/>
          <w:sz w:val="40"/>
          <w:szCs w:val="40"/>
        </w:rPr>
        <mc:AlternateContent>
          <mc:Choice Requires="wps">
            <w:drawing>
              <wp:anchor distT="0" distB="0" distL="114300" distR="114300" simplePos="0" relativeHeight="251715584" behindDoc="1" locked="0" layoutInCell="1" allowOverlap="1" wp14:anchorId="3E6E8271" wp14:editId="308F0583">
                <wp:simplePos x="0" y="0"/>
                <wp:positionH relativeFrom="column">
                  <wp:posOffset>231140</wp:posOffset>
                </wp:positionH>
                <wp:positionV relativeFrom="paragraph">
                  <wp:posOffset>-115570</wp:posOffset>
                </wp:positionV>
                <wp:extent cx="4886325" cy="8601075"/>
                <wp:effectExtent l="0" t="0" r="28575" b="28575"/>
                <wp:wrapNone/>
                <wp:docPr id="8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601075"/>
                        </a:xfrm>
                        <a:prstGeom prst="rect">
                          <a:avLst/>
                        </a:prstGeom>
                        <a:ln>
                          <a:solidFill>
                            <a:srgbClr val="D00D2D"/>
                          </a:solidFill>
                          <a:headEnd/>
                          <a:tailEnd/>
                        </a:ln>
                        <a:extLst/>
                      </wps:spPr>
                      <wps:style>
                        <a:lnRef idx="2">
                          <a:schemeClr val="accent2"/>
                        </a:lnRef>
                        <a:fillRef idx="1">
                          <a:schemeClr val="lt1"/>
                        </a:fillRef>
                        <a:effectRef idx="0">
                          <a:schemeClr val="accent2"/>
                        </a:effectRef>
                        <a:fontRef idx="minor">
                          <a:schemeClr val="dk1"/>
                        </a:fontRef>
                      </wps:style>
                      <wps:txbx>
                        <w:txbxContent>
                          <w:p w:rsidR="00FC3679" w:rsidRPr="004053D9"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E8271" id="_x0000_t202" coordsize="21600,21600" o:spt="202" path="m,l,21600r21600,l21600,xe">
                <v:stroke joinstyle="miter"/>
                <v:path gradientshapeok="t" o:connecttype="rect"/>
              </v:shapetype>
              <v:shape id="Text Box 355" o:spid="_x0000_s1026" type="#_x0000_t202" style="position:absolute;margin-left:18.2pt;margin-top:-9.1pt;width:384.75pt;height:677.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" fillcolor="white [3201]" strokecolor="#d00d2d" strokeweight="2pt">
                <v:textbox>
                  <w:txbxContent>
                    <w:p w:rsidR="00FC3679" w:rsidRPr="004053D9" w:rsidRDefault="00FC3679" w:rsidP="00D41CC3"/>
                  </w:txbxContent>
                </v:textbox>
              </v:shape>
            </w:pict>
          </mc:Fallback>
        </mc:AlternateContent>
      </w:r>
    </w:p>
    <w:p w:rsidR="00D41CC3" w:rsidRPr="00777FB8" w:rsidRDefault="00D41CC3" w:rsidP="00D41CC3">
      <w:pPr>
        <w:ind w:left="720"/>
        <w:rPr>
          <w:rFonts w:ascii="Tahoma" w:hAnsi="Tahoma" w:cs="Tahoma"/>
          <w:b/>
          <w:sz w:val="40"/>
          <w:szCs w:val="40"/>
        </w:rPr>
      </w:pPr>
      <w:r w:rsidRPr="00777FB8">
        <w:rPr>
          <w:rFonts w:ascii="Tahoma" w:hAnsi="Tahoma" w:cs="Tahoma"/>
          <w:b/>
          <w:sz w:val="72"/>
          <w:szCs w:val="72"/>
        </w:rPr>
        <w:t xml:space="preserve">          </w:t>
      </w:r>
      <w:r>
        <w:rPr>
          <w:rFonts w:ascii="Tahoma" w:hAnsi="Tahoma" w:cs="Tahoma"/>
          <w:b/>
          <w:noProof/>
          <w:sz w:val="40"/>
          <w:szCs w:val="40"/>
        </w:rPr>
        <mc:AlternateContent>
          <mc:Choice Requires="wps">
            <w:drawing>
              <wp:anchor distT="0" distB="0" distL="114300" distR="114300" simplePos="0" relativeHeight="251711488" behindDoc="0" locked="0" layoutInCell="0" allowOverlap="1" wp14:anchorId="08956127" wp14:editId="65BCD8C0">
                <wp:simplePos x="0" y="0"/>
                <wp:positionH relativeFrom="page">
                  <wp:posOffset>-228600</wp:posOffset>
                </wp:positionH>
                <wp:positionV relativeFrom="page">
                  <wp:posOffset>1371600</wp:posOffset>
                </wp:positionV>
                <wp:extent cx="2337435" cy="6324600"/>
                <wp:effectExtent l="0" t="0" r="5715" b="0"/>
                <wp:wrapSquare wrapText="bothSides"/>
                <wp:docPr id="8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37435" cy="6324600"/>
                        </a:xfrm>
                        <a:prstGeom prst="rect">
                          <a:avLst/>
                        </a:prstGeom>
                        <a:solidFill>
                          <a:srgbClr val="D00D2D"/>
                        </a:solidFill>
                        <a:ln>
                          <a:noFill/>
                        </a:ln>
                        <a:effectLst/>
                        <a:extLst/>
                      </wps:spPr>
                      <wps:txbx>
                        <w:txbxContent>
                          <w:p w:rsidR="00FC3679" w:rsidRPr="005C6CB5" w:rsidRDefault="00FC3679" w:rsidP="00D41CC3">
                            <w:pPr>
                              <w:rPr>
                                <w:caps/>
                                <w:color w:val="9BBB59"/>
                                <w:sz w:val="40"/>
                                <w:szCs w:val="40"/>
                              </w:rPr>
                            </w:pP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956127" id="Rectangle 351" o:spid="_x0000_s1027" style="position:absolute;left:0;text-align:left;margin-left:-18pt;margin-top:108pt;width:184.05pt;height:49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" o:allowincell="f" fillcolor="#d00d2d" stroked="f">
                <v:textbox inset=",1in,1in,7.2pt">
                  <w:txbxContent>
                    <w:p w:rsidR="00FC3679" w:rsidRPr="005C6CB5" w:rsidRDefault="00FC3679" w:rsidP="00D41CC3">
                      <w:pPr>
                        <w:rPr>
                          <w:caps/>
                          <w:color w:val="9BBB59"/>
                          <w:sz w:val="40"/>
                          <w:szCs w:val="40"/>
                        </w:rPr>
                      </w:pPr>
                    </w:p>
                  </w:txbxContent>
                </v:textbox>
                <w10:wrap type="square" anchorx="page" anchory="page"/>
              </v:rect>
            </w:pict>
          </mc:Fallback>
        </mc:AlternateContent>
      </w:r>
    </w:p>
    <w:p w:rsidR="00D41CC3" w:rsidRPr="00777FB8" w:rsidRDefault="008F230A" w:rsidP="00D41CC3">
      <w:pPr>
        <w:rPr>
          <w:rFonts w:ascii="Tahoma" w:hAnsi="Tahoma" w:cs="Tahoma"/>
          <w:b/>
          <w:sz w:val="40"/>
          <w:szCs w:val="40"/>
        </w:rPr>
      </w:pPr>
      <w:r>
        <w:rPr>
          <w:noProof/>
        </w:rPr>
        <w:drawing>
          <wp:anchor distT="0" distB="0" distL="114300" distR="114300" simplePos="0" relativeHeight="251724800" behindDoc="0" locked="0" layoutInCell="1" allowOverlap="1" wp14:anchorId="60CD4ED8">
            <wp:simplePos x="0" y="0"/>
            <wp:positionH relativeFrom="column">
              <wp:posOffset>2895600</wp:posOffset>
            </wp:positionH>
            <wp:positionV relativeFrom="paragraph">
              <wp:posOffset>4445</wp:posOffset>
            </wp:positionV>
            <wp:extent cx="2032000" cy="427990"/>
            <wp:effectExtent l="0" t="0" r="6350" b="0"/>
            <wp:wrapThrough wrapText="bothSides">
              <wp:wrapPolygon edited="0">
                <wp:start x="10328" y="0"/>
                <wp:lineTo x="0" y="961"/>
                <wp:lineTo x="0" y="19228"/>
                <wp:lineTo x="10328" y="20190"/>
                <wp:lineTo x="11340" y="20190"/>
                <wp:lineTo x="17618" y="20190"/>
                <wp:lineTo x="20655" y="18267"/>
                <wp:lineTo x="21465" y="12499"/>
                <wp:lineTo x="21465" y="961"/>
                <wp:lineTo x="11340" y="0"/>
                <wp:lineTo x="10328"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8">
                      <a:extLst>
                        <a:ext uri="{28A0092B-C50C-407E-A947-70E740481C1C}">
                          <a14:useLocalDpi xmlns:a14="http://schemas.microsoft.com/office/drawing/2010/main" val="0"/>
                        </a:ext>
                      </a:extLst>
                    </a:blip>
                    <a:stretch>
                      <a:fillRect/>
                    </a:stretch>
                  </pic:blipFill>
                  <pic:spPr>
                    <a:xfrm>
                      <a:off x="0" y="0"/>
                      <a:ext cx="2032000" cy="427990"/>
                    </a:xfrm>
                    <a:prstGeom prst="rect">
                      <a:avLst/>
                    </a:prstGeom>
                  </pic:spPr>
                </pic:pic>
              </a:graphicData>
            </a:graphic>
            <wp14:sizeRelH relativeFrom="margin">
              <wp14:pctWidth>0</wp14:pctWidth>
            </wp14:sizeRelH>
          </wp:anchor>
        </w:drawing>
      </w: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2512" behindDoc="0" locked="0" layoutInCell="1" allowOverlap="1" wp14:anchorId="18D437D0" wp14:editId="206DD5EB">
                <wp:simplePos x="0" y="0"/>
                <wp:positionH relativeFrom="column">
                  <wp:posOffset>16510</wp:posOffset>
                </wp:positionH>
                <wp:positionV relativeFrom="paragraph">
                  <wp:posOffset>6350</wp:posOffset>
                </wp:positionV>
                <wp:extent cx="5091430" cy="6193155"/>
                <wp:effectExtent l="6985" t="6350" r="6985" b="10795"/>
                <wp:wrapNone/>
                <wp:docPr id="8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6193155"/>
                        </a:xfrm>
                        <a:prstGeom prst="rect">
                          <a:avLst/>
                        </a:prstGeom>
                        <a:solidFill>
                          <a:srgbClr val="E5B8B7"/>
                        </a:solidFill>
                        <a:ln w="9525">
                          <a:solidFill>
                            <a:srgbClr val="000000"/>
                          </a:solidFill>
                          <a:miter lim="800000"/>
                          <a:headEnd/>
                          <a:tailEnd/>
                        </a:ln>
                      </wps:spPr>
                      <wps:txbx>
                        <w:txbxContent>
                          <w:p w:rsidR="00FC3679" w:rsidRDefault="00FC3679" w:rsidP="00D41CC3">
                            <w:pPr>
                              <w:jc w:val="center"/>
                              <w:rPr>
                                <w:rFonts w:cs="Arial"/>
                                <w:b/>
                                <w:sz w:val="56"/>
                                <w:szCs w:val="56"/>
                              </w:rPr>
                            </w:pPr>
                          </w:p>
                          <w:p w:rsidR="00FC3679" w:rsidRPr="00C928A7" w:rsidRDefault="00FC3679" w:rsidP="00D41CC3">
                            <w:pPr>
                              <w:jc w:val="center"/>
                              <w:rPr>
                                <w:rFonts w:cs="Arial"/>
                                <w:b/>
                                <w:color w:val="FF0000"/>
                                <w:sz w:val="56"/>
                                <w:szCs w:val="56"/>
                              </w:rPr>
                            </w:pPr>
                          </w:p>
                          <w:p w:rsidR="00FC3679" w:rsidRDefault="00FC3679" w:rsidP="00D41CC3">
                            <w:pPr>
                              <w:jc w:val="center"/>
                              <w:rPr>
                                <w:rFonts w:cs="Arial"/>
                                <w:b/>
                                <w:sz w:val="56"/>
                                <w:szCs w:val="56"/>
                              </w:rPr>
                            </w:pPr>
                          </w:p>
                          <w:p w:rsidR="00FC3679" w:rsidRPr="00777FB8" w:rsidRDefault="00FC3679" w:rsidP="00D41CC3">
                            <w:pPr>
                              <w:jc w:val="right"/>
                              <w:rPr>
                                <w:rFonts w:cs="Arial"/>
                                <w:b/>
                                <w:sz w:val="56"/>
                                <w:szCs w:val="56"/>
                              </w:rPr>
                            </w:pPr>
                            <w:r w:rsidRPr="00777FB8">
                              <w:rPr>
                                <w:rFonts w:cs="Arial"/>
                                <w:b/>
                                <w:sz w:val="56"/>
                                <w:szCs w:val="56"/>
                              </w:rPr>
                              <w:t>HR: Academic Personnel</w:t>
                            </w:r>
                          </w:p>
                          <w:p w:rsidR="00FC3679" w:rsidRPr="00097D70" w:rsidRDefault="00FC3679" w:rsidP="00D41CC3">
                            <w:pPr>
                              <w:jc w:val="right"/>
                              <w:rPr>
                                <w:rFonts w:ascii="Tahoma" w:hAnsi="Tahoma" w:cs="Tahoma"/>
                                <w:b/>
                                <w:sz w:val="56"/>
                                <w:szCs w:val="56"/>
                              </w:rPr>
                            </w:pPr>
                          </w:p>
                          <w:p w:rsidR="00FC3679" w:rsidRDefault="00FC3679" w:rsidP="00D41CC3">
                            <w:pPr>
                              <w:jc w:val="right"/>
                              <w:rPr>
                                <w:rFonts w:ascii="Tahoma" w:hAnsi="Tahoma" w:cs="Tahoma"/>
                                <w:b/>
                                <w:sz w:val="56"/>
                                <w:szCs w:val="56"/>
                              </w:rPr>
                            </w:pPr>
                            <w:r>
                              <w:rPr>
                                <w:rFonts w:ascii="Tahoma" w:hAnsi="Tahoma" w:cs="Tahoma"/>
                                <w:b/>
                                <w:sz w:val="56"/>
                                <w:szCs w:val="56"/>
                              </w:rPr>
                              <w:t>Summer 2021 Hiring &amp;</w:t>
                            </w:r>
                          </w:p>
                          <w:p w:rsidR="00FC3679" w:rsidRDefault="00FC3679" w:rsidP="00D41CC3">
                            <w:pPr>
                              <w:jc w:val="right"/>
                              <w:rPr>
                                <w:rFonts w:ascii="Tahoma" w:hAnsi="Tahoma" w:cs="Tahoma"/>
                                <w:b/>
                                <w:sz w:val="56"/>
                                <w:szCs w:val="56"/>
                              </w:rPr>
                            </w:pPr>
                            <w:r>
                              <w:rPr>
                                <w:rFonts w:ascii="Tahoma" w:hAnsi="Tahoma" w:cs="Tahoma"/>
                                <w:b/>
                                <w:sz w:val="56"/>
                                <w:szCs w:val="56"/>
                              </w:rPr>
                              <w:t xml:space="preserve">Processing </w:t>
                            </w:r>
                          </w:p>
                          <w:p w:rsidR="00FC3679" w:rsidRDefault="00FC3679" w:rsidP="00D41CC3">
                            <w:pPr>
                              <w:jc w:val="right"/>
                              <w:rPr>
                                <w:rFonts w:ascii="Tahoma" w:hAnsi="Tahoma" w:cs="Tahoma"/>
                                <w:b/>
                                <w:sz w:val="56"/>
                                <w:szCs w:val="56"/>
                              </w:rPr>
                            </w:pPr>
                            <w:r>
                              <w:rPr>
                                <w:rFonts w:ascii="Tahoma" w:hAnsi="Tahoma" w:cs="Tahoma"/>
                                <w:b/>
                                <w:sz w:val="56"/>
                                <w:szCs w:val="56"/>
                              </w:rPr>
                              <w:t>Guide</w:t>
                            </w:r>
                          </w:p>
                          <w:p w:rsidR="00FC3679" w:rsidRDefault="00FC3679" w:rsidP="00D41CC3">
                            <w:pPr>
                              <w:jc w:val="right"/>
                              <w:rPr>
                                <w:rFonts w:ascii="Tahoma" w:hAnsi="Tahoma" w:cs="Tahoma"/>
                                <w:b/>
                                <w:sz w:val="56"/>
                                <w:szCs w:val="56"/>
                              </w:rPr>
                            </w:pPr>
                          </w:p>
                          <w:p w:rsidR="00FC3679" w:rsidRPr="003F1A9C" w:rsidRDefault="00FC3679" w:rsidP="00D41CC3">
                            <w:pPr>
                              <w:rPr>
                                <w:sz w:val="22"/>
                                <w:szCs w:val="22"/>
                              </w:rPr>
                            </w:pPr>
                          </w:p>
                          <w:p w:rsidR="00FC3679" w:rsidRPr="00777FB8" w:rsidRDefault="00FC3679" w:rsidP="00D41CC3">
                            <w:pPr>
                              <w:jc w:val="right"/>
                              <w:rPr>
                                <w:rFonts w:cs="Arial"/>
                              </w:rPr>
                            </w:pPr>
                            <w:r w:rsidRPr="00777FB8">
                              <w:rPr>
                                <w:rFonts w:cs="Arial"/>
                              </w:rPr>
                              <w:t>Presented by The Office of Human Resources</w:t>
                            </w:r>
                          </w:p>
                          <w:p w:rsidR="00FC3679" w:rsidRPr="00777FB8" w:rsidRDefault="00FC3679" w:rsidP="00D41CC3">
                            <w:pPr>
                              <w:jc w:val="right"/>
                              <w:rPr>
                                <w:rFonts w:cs="Arial"/>
                              </w:rPr>
                            </w:pPr>
                            <w:r w:rsidRPr="00777FB8">
                              <w:rPr>
                                <w:rFonts w:cs="Arial"/>
                              </w:rPr>
                              <w:t>&amp; The Office of Faculty Affairs</w:t>
                            </w:r>
                          </w:p>
                          <w:p w:rsidR="00FC3679" w:rsidRPr="00525929" w:rsidRDefault="00FC3679" w:rsidP="00D41CC3">
                            <w:pPr>
                              <w:rPr>
                                <w:rFonts w:ascii="Tahoma" w:hAnsi="Tahoma" w:cs="Tahoma"/>
                                <w:sz w:val="22"/>
                                <w:szCs w:val="22"/>
                              </w:rPr>
                            </w:pPr>
                          </w:p>
                          <w:p w:rsidR="00FC3679" w:rsidRPr="00525929" w:rsidRDefault="00FC3679" w:rsidP="00D41CC3">
                            <w:pPr>
                              <w:rPr>
                                <w:rFonts w:ascii="Tahoma" w:hAnsi="Tahoma" w:cs="Tahoma"/>
                              </w:rPr>
                            </w:pPr>
                          </w:p>
                          <w:p w:rsidR="00FC3679" w:rsidRPr="00777FB8" w:rsidRDefault="00FC3679" w:rsidP="00D41CC3">
                            <w:pPr>
                              <w:jc w:val="right"/>
                              <w:rPr>
                                <w:rFonts w:cs="Arial"/>
                              </w:rPr>
                            </w:pPr>
                            <w:r>
                              <w:rPr>
                                <w:rFonts w:cs="Arial"/>
                              </w:rPr>
                              <w:t>Tuesday, May 4</w:t>
                            </w:r>
                            <w:r w:rsidRPr="005010E1">
                              <w:rPr>
                                <w:rFonts w:cs="Arial"/>
                              </w:rPr>
                              <w:t>, 20</w:t>
                            </w:r>
                            <w:r>
                              <w:rPr>
                                <w:rFonts w:cs="Arial"/>
                              </w:rPr>
                              <w:t>21</w:t>
                            </w:r>
                          </w:p>
                          <w:p w:rsidR="00FC3679" w:rsidRPr="00777FB8" w:rsidRDefault="00FC3679" w:rsidP="00D41CC3">
                            <w:pPr>
                              <w:jc w:val="right"/>
                              <w:rPr>
                                <w:rFonts w:cs="Arial"/>
                              </w:rPr>
                            </w:pPr>
                            <w:r>
                              <w:rPr>
                                <w:rFonts w:cs="Arial"/>
                              </w:rPr>
                              <w:t>Via Zoom Webinar</w:t>
                            </w:r>
                          </w:p>
                          <w:p w:rsidR="00FC3679" w:rsidRDefault="00FC3679" w:rsidP="00D41CC3"/>
                          <w:p w:rsidR="00FC3679" w:rsidRDefault="00FC3679" w:rsidP="00D41CC3"/>
                          <w:p w:rsidR="00FC3679" w:rsidRDefault="00FC3679" w:rsidP="00D41CC3"/>
                          <w:p w:rsidR="00FC3679" w:rsidRDefault="00FC3679" w:rsidP="00D41CC3"/>
                          <w:p w:rsidR="00FC3679" w:rsidRDefault="00FC3679" w:rsidP="00D41CC3"/>
                          <w:p w:rsidR="00FC3679" w:rsidRDefault="00FC3679" w:rsidP="00D41CC3"/>
                          <w:p w:rsidR="00FC3679" w:rsidRDefault="00FC3679" w:rsidP="00D41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37D0" id="Text Box 352" o:spid="_x0000_s1028" type="#_x0000_t202" style="position:absolute;margin-left:1.3pt;margin-top:.5pt;width:400.9pt;height:48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" fillcolor="#e5b8b7">
                <v:textbox>
                  <w:txbxContent>
                    <w:p w:rsidR="00FC3679" w:rsidRDefault="00FC3679" w:rsidP="00D41CC3">
                      <w:pPr>
                        <w:jc w:val="center"/>
                        <w:rPr>
                          <w:rFonts w:cs="Arial"/>
                          <w:b/>
                          <w:sz w:val="56"/>
                          <w:szCs w:val="56"/>
                        </w:rPr>
                      </w:pPr>
                    </w:p>
                    <w:p w:rsidR="00FC3679" w:rsidRPr="00C928A7" w:rsidRDefault="00FC3679" w:rsidP="00D41CC3">
                      <w:pPr>
                        <w:jc w:val="center"/>
                        <w:rPr>
                          <w:rFonts w:cs="Arial"/>
                          <w:b/>
                          <w:color w:val="FF0000"/>
                          <w:sz w:val="56"/>
                          <w:szCs w:val="56"/>
                        </w:rPr>
                      </w:pPr>
                    </w:p>
                    <w:p w:rsidR="00FC3679" w:rsidRDefault="00FC3679" w:rsidP="00D41CC3">
                      <w:pPr>
                        <w:jc w:val="center"/>
                        <w:rPr>
                          <w:rFonts w:cs="Arial"/>
                          <w:b/>
                          <w:sz w:val="56"/>
                          <w:szCs w:val="56"/>
                        </w:rPr>
                      </w:pPr>
                    </w:p>
                    <w:p w:rsidR="00FC3679" w:rsidRPr="00777FB8" w:rsidRDefault="00FC3679" w:rsidP="00D41CC3">
                      <w:pPr>
                        <w:jc w:val="right"/>
                        <w:rPr>
                          <w:rFonts w:cs="Arial"/>
                          <w:b/>
                          <w:sz w:val="56"/>
                          <w:szCs w:val="56"/>
                        </w:rPr>
                      </w:pPr>
                      <w:r w:rsidRPr="00777FB8">
                        <w:rPr>
                          <w:rFonts w:cs="Arial"/>
                          <w:b/>
                          <w:sz w:val="56"/>
                          <w:szCs w:val="56"/>
                        </w:rPr>
                        <w:t>HR: Academic Personnel</w:t>
                      </w:r>
                    </w:p>
                    <w:p w:rsidR="00FC3679" w:rsidRPr="00097D70" w:rsidRDefault="00FC3679" w:rsidP="00D41CC3">
                      <w:pPr>
                        <w:jc w:val="right"/>
                        <w:rPr>
                          <w:rFonts w:ascii="Tahoma" w:hAnsi="Tahoma" w:cs="Tahoma"/>
                          <w:b/>
                          <w:sz w:val="56"/>
                          <w:szCs w:val="56"/>
                        </w:rPr>
                      </w:pPr>
                    </w:p>
                    <w:p w:rsidR="00FC3679" w:rsidRDefault="00FC3679" w:rsidP="00D41CC3">
                      <w:pPr>
                        <w:jc w:val="right"/>
                        <w:rPr>
                          <w:rFonts w:ascii="Tahoma" w:hAnsi="Tahoma" w:cs="Tahoma"/>
                          <w:b/>
                          <w:sz w:val="56"/>
                          <w:szCs w:val="56"/>
                        </w:rPr>
                      </w:pPr>
                      <w:r>
                        <w:rPr>
                          <w:rFonts w:ascii="Tahoma" w:hAnsi="Tahoma" w:cs="Tahoma"/>
                          <w:b/>
                          <w:sz w:val="56"/>
                          <w:szCs w:val="56"/>
                        </w:rPr>
                        <w:t>Summer 2021 Hiring &amp;</w:t>
                      </w:r>
                    </w:p>
                    <w:p w:rsidR="00FC3679" w:rsidRDefault="00FC3679" w:rsidP="00D41CC3">
                      <w:pPr>
                        <w:jc w:val="right"/>
                        <w:rPr>
                          <w:rFonts w:ascii="Tahoma" w:hAnsi="Tahoma" w:cs="Tahoma"/>
                          <w:b/>
                          <w:sz w:val="56"/>
                          <w:szCs w:val="56"/>
                        </w:rPr>
                      </w:pPr>
                      <w:r>
                        <w:rPr>
                          <w:rFonts w:ascii="Tahoma" w:hAnsi="Tahoma" w:cs="Tahoma"/>
                          <w:b/>
                          <w:sz w:val="56"/>
                          <w:szCs w:val="56"/>
                        </w:rPr>
                        <w:t xml:space="preserve">Processing </w:t>
                      </w:r>
                    </w:p>
                    <w:p w:rsidR="00FC3679" w:rsidRDefault="00FC3679" w:rsidP="00D41CC3">
                      <w:pPr>
                        <w:jc w:val="right"/>
                        <w:rPr>
                          <w:rFonts w:ascii="Tahoma" w:hAnsi="Tahoma" w:cs="Tahoma"/>
                          <w:b/>
                          <w:sz w:val="56"/>
                          <w:szCs w:val="56"/>
                        </w:rPr>
                      </w:pPr>
                      <w:r>
                        <w:rPr>
                          <w:rFonts w:ascii="Tahoma" w:hAnsi="Tahoma" w:cs="Tahoma"/>
                          <w:b/>
                          <w:sz w:val="56"/>
                          <w:szCs w:val="56"/>
                        </w:rPr>
                        <w:t>Guide</w:t>
                      </w:r>
                    </w:p>
                    <w:p w:rsidR="00FC3679" w:rsidRDefault="00FC3679" w:rsidP="00D41CC3">
                      <w:pPr>
                        <w:jc w:val="right"/>
                        <w:rPr>
                          <w:rFonts w:ascii="Tahoma" w:hAnsi="Tahoma" w:cs="Tahoma"/>
                          <w:b/>
                          <w:sz w:val="56"/>
                          <w:szCs w:val="56"/>
                        </w:rPr>
                      </w:pPr>
                    </w:p>
                    <w:p w:rsidR="00FC3679" w:rsidRPr="003F1A9C" w:rsidRDefault="00FC3679" w:rsidP="00D41CC3">
                      <w:pPr>
                        <w:rPr>
                          <w:sz w:val="22"/>
                          <w:szCs w:val="22"/>
                        </w:rPr>
                      </w:pPr>
                    </w:p>
                    <w:p w:rsidR="00FC3679" w:rsidRPr="00777FB8" w:rsidRDefault="00FC3679" w:rsidP="00D41CC3">
                      <w:pPr>
                        <w:jc w:val="right"/>
                        <w:rPr>
                          <w:rFonts w:cs="Arial"/>
                        </w:rPr>
                      </w:pPr>
                      <w:r w:rsidRPr="00777FB8">
                        <w:rPr>
                          <w:rFonts w:cs="Arial"/>
                        </w:rPr>
                        <w:t>Presented by The Office of Human Resources</w:t>
                      </w:r>
                    </w:p>
                    <w:p w:rsidR="00FC3679" w:rsidRPr="00777FB8" w:rsidRDefault="00FC3679" w:rsidP="00D41CC3">
                      <w:pPr>
                        <w:jc w:val="right"/>
                        <w:rPr>
                          <w:rFonts w:cs="Arial"/>
                        </w:rPr>
                      </w:pPr>
                      <w:r w:rsidRPr="00777FB8">
                        <w:rPr>
                          <w:rFonts w:cs="Arial"/>
                        </w:rPr>
                        <w:t>&amp; The Office of Faculty Affairs</w:t>
                      </w:r>
                    </w:p>
                    <w:p w:rsidR="00FC3679" w:rsidRPr="00525929" w:rsidRDefault="00FC3679" w:rsidP="00D41CC3">
                      <w:pPr>
                        <w:rPr>
                          <w:rFonts w:ascii="Tahoma" w:hAnsi="Tahoma" w:cs="Tahoma"/>
                          <w:sz w:val="22"/>
                          <w:szCs w:val="22"/>
                        </w:rPr>
                      </w:pPr>
                    </w:p>
                    <w:p w:rsidR="00FC3679" w:rsidRPr="00525929" w:rsidRDefault="00FC3679" w:rsidP="00D41CC3">
                      <w:pPr>
                        <w:rPr>
                          <w:rFonts w:ascii="Tahoma" w:hAnsi="Tahoma" w:cs="Tahoma"/>
                        </w:rPr>
                      </w:pPr>
                    </w:p>
                    <w:p w:rsidR="00FC3679" w:rsidRPr="00777FB8" w:rsidRDefault="00FC3679" w:rsidP="00D41CC3">
                      <w:pPr>
                        <w:jc w:val="right"/>
                        <w:rPr>
                          <w:rFonts w:cs="Arial"/>
                        </w:rPr>
                      </w:pPr>
                      <w:r>
                        <w:rPr>
                          <w:rFonts w:cs="Arial"/>
                        </w:rPr>
                        <w:t>Tuesday, May 4</w:t>
                      </w:r>
                      <w:r w:rsidRPr="005010E1">
                        <w:rPr>
                          <w:rFonts w:cs="Arial"/>
                        </w:rPr>
                        <w:t>, 20</w:t>
                      </w:r>
                      <w:r>
                        <w:rPr>
                          <w:rFonts w:cs="Arial"/>
                        </w:rPr>
                        <w:t>21</w:t>
                      </w:r>
                    </w:p>
                    <w:p w:rsidR="00FC3679" w:rsidRPr="00777FB8" w:rsidRDefault="00FC3679" w:rsidP="00D41CC3">
                      <w:pPr>
                        <w:jc w:val="right"/>
                        <w:rPr>
                          <w:rFonts w:cs="Arial"/>
                        </w:rPr>
                      </w:pPr>
                      <w:r>
                        <w:rPr>
                          <w:rFonts w:cs="Arial"/>
                        </w:rPr>
                        <w:t>Via Zoom Webinar</w:t>
                      </w:r>
                    </w:p>
                    <w:p w:rsidR="00FC3679" w:rsidRDefault="00FC3679" w:rsidP="00D41CC3"/>
                    <w:p w:rsidR="00FC3679" w:rsidRDefault="00FC3679" w:rsidP="00D41CC3"/>
                    <w:p w:rsidR="00FC3679" w:rsidRDefault="00FC3679" w:rsidP="00D41CC3"/>
                    <w:p w:rsidR="00FC3679" w:rsidRDefault="00FC3679" w:rsidP="00D41CC3"/>
                    <w:p w:rsidR="00FC3679" w:rsidRDefault="00FC3679" w:rsidP="00D41CC3"/>
                    <w:p w:rsidR="00FC3679" w:rsidRDefault="00FC3679" w:rsidP="00D41CC3"/>
                    <w:p w:rsidR="00FC3679" w:rsidRDefault="00FC3679" w:rsidP="00D41CC3"/>
                  </w:txbxContent>
                </v:textbox>
              </v:shape>
            </w:pict>
          </mc:Fallback>
        </mc:AlternateContent>
      </w: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3536" behindDoc="0" locked="0" layoutInCell="1" allowOverlap="1" wp14:anchorId="30B46A6B" wp14:editId="146360BE">
                <wp:simplePos x="0" y="0"/>
                <wp:positionH relativeFrom="column">
                  <wp:posOffset>-614045</wp:posOffset>
                </wp:positionH>
                <wp:positionV relativeFrom="paragraph">
                  <wp:posOffset>91440</wp:posOffset>
                </wp:positionV>
                <wp:extent cx="3388360" cy="612140"/>
                <wp:effectExtent l="5080" t="5715" r="6985" b="10795"/>
                <wp:wrapNone/>
                <wp:docPr id="8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612140"/>
                        </a:xfrm>
                        <a:prstGeom prst="rect">
                          <a:avLst/>
                        </a:prstGeom>
                        <a:solidFill>
                          <a:srgbClr val="FFFFFF"/>
                        </a:solidFill>
                        <a:ln w="9525">
                          <a:solidFill>
                            <a:srgbClr val="000000"/>
                          </a:solidFill>
                          <a:miter lim="800000"/>
                          <a:headEnd/>
                          <a:tailEnd/>
                        </a:ln>
                      </wps:spPr>
                      <wps:txbx>
                        <w:txbxContent>
                          <w:p w:rsidR="00FC3679" w:rsidRDefault="00FC3679" w:rsidP="00D41CC3">
                            <w:pPr>
                              <w:spacing w:before="120" w:line="276" w:lineRule="auto"/>
                              <w:jc w:val="center"/>
                              <w:rPr>
                                <w:b/>
                              </w:rPr>
                            </w:pPr>
                            <w:r>
                              <w:rPr>
                                <w:b/>
                              </w:rPr>
                              <w:t>Available On-Line at:</w:t>
                            </w:r>
                          </w:p>
                          <w:p w:rsidR="00FC3679" w:rsidRDefault="00FC3679" w:rsidP="00EB0AF0">
                            <w:pPr>
                              <w:spacing w:before="120" w:line="276" w:lineRule="auto"/>
                              <w:jc w:val="center"/>
                              <w:rPr>
                                <w:b/>
                              </w:rPr>
                            </w:pPr>
                            <w:hyperlink r:id="rId9" w:history="1">
                              <w:r>
                                <w:rPr>
                                  <w:rStyle w:val="Hyperlink"/>
                                </w:rPr>
                                <w:t>https://www.csun.edu/hr/hr-toolkit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46A6B" id="Text Box 353" o:spid="_x0000_s1029" type="#_x0000_t202" style="position:absolute;margin-left:-48.35pt;margin-top:7.2pt;width:266.8pt;height:4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">
                <v:textbox>
                  <w:txbxContent>
                    <w:p w:rsidR="00FC3679" w:rsidRDefault="00FC3679" w:rsidP="00D41CC3">
                      <w:pPr>
                        <w:spacing w:before="120" w:line="276" w:lineRule="auto"/>
                        <w:jc w:val="center"/>
                        <w:rPr>
                          <w:b/>
                        </w:rPr>
                      </w:pPr>
                      <w:r>
                        <w:rPr>
                          <w:b/>
                        </w:rPr>
                        <w:t>Available On-Line at:</w:t>
                      </w:r>
                    </w:p>
                    <w:p w:rsidR="00FC3679" w:rsidRDefault="00FC3679" w:rsidP="00EB0AF0">
                      <w:pPr>
                        <w:spacing w:before="120" w:line="276" w:lineRule="auto"/>
                        <w:jc w:val="center"/>
                        <w:rPr>
                          <w:b/>
                        </w:rPr>
                      </w:pPr>
                      <w:hyperlink r:id="rId10" w:history="1">
                        <w:r>
                          <w:rPr>
                            <w:rStyle w:val="Hyperlink"/>
                          </w:rPr>
                          <w:t>https://www.csun.edu/hr/hr-toolkit</w:t>
                        </w:r>
                      </w:hyperlink>
                    </w:p>
                  </w:txbxContent>
                </v:textbox>
              </v:shape>
            </w:pict>
          </mc:Fallback>
        </mc:AlternateContent>
      </w:r>
    </w:p>
    <w:p w:rsidR="00D41CC3" w:rsidRDefault="00D41CC3" w:rsidP="00D41CC3">
      <w:pPr>
        <w:rPr>
          <w:rFonts w:ascii="Tahoma" w:hAnsi="Tahoma" w:cs="Tahoma"/>
          <w:b/>
          <w:sz w:val="40"/>
          <w:szCs w:val="40"/>
        </w:rPr>
      </w:pPr>
    </w:p>
    <w:p w:rsidR="00D41CC3" w:rsidRPr="00777FB8" w:rsidRDefault="00D41CC3" w:rsidP="00D41CC3"/>
    <w:p w:rsidR="00D41CC3" w:rsidRDefault="00D41CC3" w:rsidP="00D41CC3">
      <w:pPr>
        <w:pStyle w:val="FootnoteText"/>
        <w:rPr>
          <w:rFonts w:ascii="Times New Roman" w:hAnsi="Times New Roman"/>
          <w:bCs w:val="0"/>
          <w:noProof/>
          <w:szCs w:val="24"/>
        </w:rPr>
      </w:pPr>
      <w:r>
        <w:rPr>
          <w:noProof/>
        </w:rPr>
        <w:lastRenderedPageBreak/>
        <w:drawing>
          <wp:inline distT="0" distB="0" distL="0" distR="0" wp14:anchorId="438312A5" wp14:editId="166F1192">
            <wp:extent cx="1626426" cy="4286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8">
                      <a:extLst>
                        <a:ext uri="{28A0092B-C50C-407E-A947-70E740481C1C}">
                          <a14:useLocalDpi xmlns:a14="http://schemas.microsoft.com/office/drawing/2010/main" val="0"/>
                        </a:ext>
                      </a:extLst>
                    </a:blip>
                    <a:stretch>
                      <a:fillRect/>
                    </a:stretch>
                  </pic:blipFill>
                  <pic:spPr>
                    <a:xfrm>
                      <a:off x="0" y="0"/>
                      <a:ext cx="1649108" cy="434602"/>
                    </a:xfrm>
                    <a:prstGeom prst="rect">
                      <a:avLst/>
                    </a:prstGeom>
                  </pic:spPr>
                </pic:pic>
              </a:graphicData>
            </a:graphic>
          </wp:inline>
        </w:drawing>
      </w:r>
    </w:p>
    <w:p w:rsidR="00D41CC3" w:rsidRPr="00015069" w:rsidRDefault="00D41CC3" w:rsidP="00D41CC3">
      <w:pPr>
        <w:jc w:val="right"/>
        <w:rPr>
          <w:rFonts w:ascii="Arial Narrow" w:hAnsi="Arial Narrow"/>
          <w:b/>
          <w:position w:val="-6"/>
          <w:sz w:val="28"/>
          <w:szCs w:val="28"/>
        </w:rPr>
      </w:pPr>
      <w:r>
        <w:t xml:space="preserve">          </w:t>
      </w:r>
      <w:r w:rsidRPr="00015069">
        <w:rPr>
          <w:rFonts w:ascii="Arial Narrow" w:hAnsi="Arial Narrow"/>
          <w:b/>
          <w:position w:val="-6"/>
          <w:sz w:val="28"/>
          <w:szCs w:val="28"/>
        </w:rPr>
        <w:t xml:space="preserve">Summer </w:t>
      </w:r>
      <w:r w:rsidRPr="00895856">
        <w:rPr>
          <w:rFonts w:ascii="Arial Narrow" w:hAnsi="Arial Narrow"/>
          <w:b/>
          <w:color w:val="D00D2D"/>
          <w:position w:val="-6"/>
          <w:sz w:val="28"/>
          <w:szCs w:val="28"/>
        </w:rPr>
        <w:t>20</w:t>
      </w:r>
      <w:r w:rsidR="00BA1BBD">
        <w:rPr>
          <w:rFonts w:ascii="Arial Narrow" w:hAnsi="Arial Narrow"/>
          <w:b/>
          <w:color w:val="D00D2D"/>
          <w:position w:val="-6"/>
          <w:sz w:val="28"/>
          <w:szCs w:val="28"/>
        </w:rPr>
        <w:t>2</w:t>
      </w:r>
      <w:r w:rsidR="00B3766C">
        <w:rPr>
          <w:rFonts w:ascii="Arial Narrow" w:hAnsi="Arial Narrow"/>
          <w:b/>
          <w:color w:val="D00D2D"/>
          <w:position w:val="-6"/>
          <w:sz w:val="28"/>
          <w:szCs w:val="28"/>
        </w:rPr>
        <w:t>1</w:t>
      </w:r>
      <w:r w:rsidRPr="00015069">
        <w:rPr>
          <w:rFonts w:ascii="Arial Narrow" w:hAnsi="Arial Narrow"/>
          <w:b/>
          <w:color w:val="FF0000"/>
          <w:position w:val="-6"/>
          <w:sz w:val="28"/>
          <w:szCs w:val="28"/>
        </w:rPr>
        <w:t xml:space="preserve"> </w:t>
      </w:r>
      <w:r w:rsidRPr="00015069">
        <w:rPr>
          <w:rFonts w:ascii="Arial Narrow" w:hAnsi="Arial Narrow"/>
          <w:b/>
          <w:position w:val="-6"/>
          <w:sz w:val="28"/>
          <w:szCs w:val="28"/>
        </w:rPr>
        <w:t xml:space="preserve">  </w:t>
      </w:r>
    </w:p>
    <w:p w:rsidR="00D41CC3" w:rsidRDefault="00D41CC3" w:rsidP="00D41CC3">
      <w:pPr>
        <w:rPr>
          <w:b/>
        </w:rPr>
      </w:pPr>
      <w:r>
        <w:rPr>
          <w:noProof/>
        </w:rPr>
        <mc:AlternateContent>
          <mc:Choice Requires="wps">
            <w:drawing>
              <wp:anchor distT="0" distB="0" distL="114300" distR="114300" simplePos="0" relativeHeight="251660288" behindDoc="0" locked="0" layoutInCell="1" allowOverlap="1" wp14:anchorId="3E01C869" wp14:editId="65722ABA">
                <wp:simplePos x="0" y="0"/>
                <wp:positionH relativeFrom="column">
                  <wp:posOffset>-47625</wp:posOffset>
                </wp:positionH>
                <wp:positionV relativeFrom="paragraph">
                  <wp:posOffset>81915</wp:posOffset>
                </wp:positionV>
                <wp:extent cx="2638425" cy="19050"/>
                <wp:effectExtent l="0" t="0" r="28575" b="19050"/>
                <wp:wrapSquare wrapText="bothSides"/>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A5CE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45pt" to="20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">
                <w10:wrap type="square"/>
              </v:line>
            </w:pict>
          </mc:Fallback>
        </mc:AlternateContent>
      </w:r>
      <w:r w:rsidRPr="008962FC">
        <w:t xml:space="preserve"> </w:t>
      </w:r>
      <w:r w:rsidRPr="008962FC">
        <w:rPr>
          <w:b/>
        </w:rPr>
        <w:t>Academic Personnel Hiring &amp; Processing Guide</w:t>
      </w:r>
      <w:r>
        <w:rPr>
          <w:b/>
        </w:rPr>
        <w:t xml:space="preserve">                                                </w:t>
      </w:r>
    </w:p>
    <w:p w:rsidR="00D41CC3" w:rsidRDefault="00D41CC3" w:rsidP="00D41CC3">
      <w:pPr>
        <w:pStyle w:val="TOC1"/>
        <w:rPr>
          <w:rFonts w:ascii="Arial Narrow" w:hAnsi="Arial Narrow"/>
          <w:color w:val="000080"/>
        </w:rPr>
      </w:pPr>
    </w:p>
    <w:bookmarkStart w:id="0" w:name="_Toc292093562"/>
    <w:bookmarkStart w:id="1" w:name="_Toc133892155"/>
    <w:p w:rsidR="00D41CC3" w:rsidRPr="00D65293" w:rsidRDefault="00D41CC3" w:rsidP="00D41CC3">
      <w:pPr>
        <w:pStyle w:val="TOC1"/>
        <w:rPr>
          <w:b w:val="0"/>
          <w:sz w:val="18"/>
          <w:szCs w:val="18"/>
        </w:rPr>
      </w:pPr>
      <w:r w:rsidRPr="003E4006">
        <w:rPr>
          <w:sz w:val="18"/>
          <w:szCs w:val="18"/>
        </w:rPr>
        <w:fldChar w:fldCharType="begin"/>
      </w:r>
      <w:r w:rsidRPr="003E4006">
        <w:rPr>
          <w:sz w:val="18"/>
          <w:szCs w:val="18"/>
        </w:rPr>
        <w:instrText xml:space="preserve"> TOC \o "1-3" \h \z \u </w:instrText>
      </w:r>
      <w:r w:rsidRPr="003E4006">
        <w:rPr>
          <w:sz w:val="18"/>
          <w:szCs w:val="18"/>
        </w:rPr>
        <w:fldChar w:fldCharType="separate"/>
      </w:r>
      <w:hyperlink w:anchor="_Toc386793197" w:history="1">
        <w:r w:rsidRPr="003E4006">
          <w:rPr>
            <w:rStyle w:val="Hyperlink"/>
            <w:sz w:val="18"/>
            <w:szCs w:val="18"/>
          </w:rPr>
          <w:t xml:space="preserve">Summer </w:t>
        </w:r>
        <w:r w:rsidR="00BA1BBD">
          <w:rPr>
            <w:rStyle w:val="Hyperlink"/>
            <w:sz w:val="18"/>
            <w:szCs w:val="18"/>
          </w:rPr>
          <w:t>202</w:t>
        </w:r>
        <w:r w:rsidR="00FD3558">
          <w:rPr>
            <w:rStyle w:val="Hyperlink"/>
            <w:sz w:val="18"/>
            <w:szCs w:val="18"/>
          </w:rPr>
          <w:t>1</w:t>
        </w:r>
        <w:r w:rsidRPr="003E4006">
          <w:rPr>
            <w:rStyle w:val="Hyperlink"/>
            <w:sz w:val="18"/>
            <w:szCs w:val="18"/>
          </w:rPr>
          <w:t xml:space="preserve"> – Overview</w:t>
        </w:r>
        <w:r w:rsidRPr="003E4006">
          <w:rPr>
            <w:webHidden/>
            <w:sz w:val="18"/>
            <w:szCs w:val="18"/>
          </w:rPr>
          <w:tab/>
        </w:r>
        <w:r w:rsidRPr="003E4006">
          <w:rPr>
            <w:webHidden/>
            <w:sz w:val="18"/>
            <w:szCs w:val="18"/>
          </w:rPr>
          <w:fldChar w:fldCharType="begin"/>
        </w:r>
        <w:r w:rsidRPr="003E4006">
          <w:rPr>
            <w:webHidden/>
            <w:sz w:val="18"/>
            <w:szCs w:val="18"/>
          </w:rPr>
          <w:instrText xml:space="preserve"> PAGEREF _Toc386793197 \h </w:instrText>
        </w:r>
        <w:r w:rsidRPr="003E4006">
          <w:rPr>
            <w:webHidden/>
            <w:sz w:val="18"/>
            <w:szCs w:val="18"/>
          </w:rPr>
        </w:r>
        <w:r w:rsidRPr="003E4006">
          <w:rPr>
            <w:webHidden/>
            <w:sz w:val="18"/>
            <w:szCs w:val="18"/>
          </w:rPr>
          <w:fldChar w:fldCharType="separate"/>
        </w:r>
        <w:r>
          <w:rPr>
            <w:webHidden/>
            <w:sz w:val="18"/>
            <w:szCs w:val="18"/>
          </w:rPr>
          <w:t>2</w:t>
        </w:r>
        <w:r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198" w:history="1">
        <w:r w:rsidR="00D41CC3" w:rsidRPr="003E4006">
          <w:rPr>
            <w:rStyle w:val="Hyperlink"/>
            <w:rFonts w:cs="Arial"/>
            <w:noProof/>
            <w:sz w:val="18"/>
            <w:szCs w:val="18"/>
          </w:rPr>
          <w:t>Self-Support vs. State Support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_Toc386793198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199" w:history="1">
        <w:r w:rsidR="00D41CC3" w:rsidRPr="003E4006">
          <w:rPr>
            <w:rStyle w:val="Hyperlink"/>
            <w:rFonts w:cs="Arial"/>
            <w:noProof/>
            <w:sz w:val="18"/>
            <w:szCs w:val="18"/>
          </w:rPr>
          <w:t>Summer Session Dates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_Toc386793199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FC3679" w:rsidP="00D41CC3">
      <w:pPr>
        <w:pStyle w:val="TOC1"/>
        <w:rPr>
          <w:b w:val="0"/>
          <w:sz w:val="18"/>
          <w:szCs w:val="18"/>
        </w:rPr>
      </w:pPr>
      <w:hyperlink w:anchor="_Toc386793200" w:history="1">
        <w:r w:rsidR="00D41CC3" w:rsidRPr="003E4006">
          <w:rPr>
            <w:rStyle w:val="Hyperlink"/>
            <w:sz w:val="18"/>
            <w:szCs w:val="18"/>
          </w:rPr>
          <w:t xml:space="preserve">Summer </w:t>
        </w:r>
        <w:r w:rsidR="00BA1BBD">
          <w:rPr>
            <w:rStyle w:val="Hyperlink"/>
            <w:sz w:val="18"/>
            <w:szCs w:val="18"/>
          </w:rPr>
          <w:t>202</w:t>
        </w:r>
        <w:r w:rsidR="00FD3558">
          <w:rPr>
            <w:rStyle w:val="Hyperlink"/>
            <w:sz w:val="18"/>
            <w:szCs w:val="18"/>
          </w:rPr>
          <w:t>1</w:t>
        </w:r>
        <w:r w:rsidR="00D41CC3" w:rsidRPr="003E4006">
          <w:rPr>
            <w:rStyle w:val="Hyperlink"/>
            <w:sz w:val="18"/>
            <w:szCs w:val="18"/>
          </w:rPr>
          <w:t xml:space="preserve"> Processing Deadlines and Payroll Dates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_Toc386793200 \h </w:instrText>
        </w:r>
        <w:r w:rsidR="00D41CC3" w:rsidRPr="003E4006">
          <w:rPr>
            <w:webHidden/>
            <w:sz w:val="18"/>
            <w:szCs w:val="18"/>
          </w:rPr>
        </w:r>
        <w:r w:rsidR="00D41CC3" w:rsidRPr="003E4006">
          <w:rPr>
            <w:webHidden/>
            <w:sz w:val="18"/>
            <w:szCs w:val="18"/>
          </w:rPr>
          <w:fldChar w:fldCharType="separate"/>
        </w:r>
        <w:r w:rsidR="00D41CC3">
          <w:rPr>
            <w:webHidden/>
            <w:sz w:val="18"/>
            <w:szCs w:val="18"/>
          </w:rPr>
          <w:t>2</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1" w:history="1">
        <w:r w:rsidR="00D41CC3" w:rsidRPr="003E4006">
          <w:rPr>
            <w:rStyle w:val="Hyperlink"/>
            <w:rFonts w:cs="Arial"/>
            <w:noProof/>
            <w:sz w:val="18"/>
            <w:szCs w:val="18"/>
          </w:rPr>
          <w:t>Faculty - Summer Module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2" w:history="1">
        <w:r w:rsidR="00D41CC3" w:rsidRPr="003E4006">
          <w:rPr>
            <w:rStyle w:val="Hyperlink"/>
            <w:rFonts w:cs="Arial"/>
            <w:noProof/>
            <w:sz w:val="18"/>
            <w:szCs w:val="18"/>
          </w:rPr>
          <w:t>Teaching Associates &amp; Graduate Assistants – PARs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3</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3" w:history="1">
        <w:r w:rsidR="00D41CC3" w:rsidRPr="003E4006">
          <w:rPr>
            <w:rStyle w:val="Hyperlink"/>
            <w:rFonts w:cs="Arial"/>
            <w:noProof/>
            <w:sz w:val="18"/>
            <w:szCs w:val="18"/>
          </w:rPr>
          <w:t>Instructional Student Assistants &amp; Student Assistants – Hourly Student Employee Summer Form</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3</w:t>
        </w:r>
        <w:r w:rsidR="00D41CC3" w:rsidRPr="003E4006">
          <w:rPr>
            <w:rFonts w:cs="Arial"/>
            <w:noProof/>
            <w:webHidden/>
            <w:sz w:val="18"/>
            <w:szCs w:val="18"/>
          </w:rPr>
          <w:fldChar w:fldCharType="end"/>
        </w:r>
      </w:hyperlink>
    </w:p>
    <w:p w:rsidR="00D41CC3" w:rsidRPr="00D65293" w:rsidRDefault="00FC3679" w:rsidP="00D41CC3">
      <w:pPr>
        <w:pStyle w:val="TOC1"/>
        <w:rPr>
          <w:b w:val="0"/>
          <w:sz w:val="18"/>
          <w:szCs w:val="18"/>
        </w:rPr>
      </w:pPr>
      <w:hyperlink w:anchor="_Toc386793204" w:history="1">
        <w:r w:rsidR="00D41CC3" w:rsidRPr="003E4006">
          <w:rPr>
            <w:rStyle w:val="Hyperlink"/>
            <w:sz w:val="18"/>
            <w:szCs w:val="18"/>
          </w:rPr>
          <w:t>Processing</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_Toc386793204 \h </w:instrText>
        </w:r>
        <w:r w:rsidR="00D41CC3" w:rsidRPr="003E4006">
          <w:rPr>
            <w:webHidden/>
            <w:sz w:val="18"/>
            <w:szCs w:val="18"/>
          </w:rPr>
        </w:r>
        <w:r w:rsidR="00D41CC3" w:rsidRPr="003E4006">
          <w:rPr>
            <w:webHidden/>
            <w:sz w:val="18"/>
            <w:szCs w:val="18"/>
          </w:rPr>
          <w:fldChar w:fldCharType="separate"/>
        </w:r>
        <w:r w:rsidR="00D41CC3">
          <w:rPr>
            <w:webHidden/>
            <w:sz w:val="18"/>
            <w:szCs w:val="18"/>
          </w:rPr>
          <w:t>4</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5" w:history="1">
        <w:r w:rsidR="00D41CC3" w:rsidRPr="003E4006">
          <w:rPr>
            <w:rStyle w:val="Hyperlink"/>
            <w:rFonts w:cs="Arial"/>
            <w:noProof/>
            <w:sz w:val="18"/>
            <w:szCs w:val="18"/>
          </w:rPr>
          <w:t>AY Full-time and Part-time/Temporary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4</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6" w:history="1">
        <w:r w:rsidR="00D41CC3" w:rsidRPr="003E4006">
          <w:rPr>
            <w:rStyle w:val="Hyperlink"/>
            <w:rFonts w:cs="Arial"/>
            <w:noProof/>
            <w:sz w:val="18"/>
            <w:szCs w:val="18"/>
          </w:rPr>
          <w:t>Teaching Associates and Graduate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7" w:history="1">
        <w:r w:rsidR="00D41CC3" w:rsidRPr="003E4006">
          <w:rPr>
            <w:rStyle w:val="Hyperlink"/>
            <w:rFonts w:cs="Arial"/>
            <w:noProof/>
            <w:sz w:val="18"/>
            <w:szCs w:val="18"/>
          </w:rPr>
          <w:t>Instructional Student Assistants &amp; Student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8" w:history="1">
        <w:r w:rsidR="00D41CC3" w:rsidRPr="003E4006">
          <w:rPr>
            <w:rStyle w:val="Hyperlink"/>
            <w:rFonts w:cs="Arial"/>
            <w:noProof/>
            <w:sz w:val="18"/>
            <w:szCs w:val="18"/>
          </w:rPr>
          <w:t>Manager’s Workbench</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09" w:history="1">
        <w:r w:rsidR="00D41CC3" w:rsidRPr="003E4006">
          <w:rPr>
            <w:rStyle w:val="Hyperlink"/>
            <w:rFonts w:cs="Arial"/>
            <w:noProof/>
            <w:sz w:val="18"/>
            <w:szCs w:val="18"/>
          </w:rPr>
          <w:t xml:space="preserve">Summer </w:t>
        </w:r>
        <w:r w:rsidR="00BA1BBD">
          <w:rPr>
            <w:rStyle w:val="Hyperlink"/>
            <w:rFonts w:cs="Arial"/>
            <w:noProof/>
            <w:sz w:val="18"/>
            <w:szCs w:val="18"/>
          </w:rPr>
          <w:t>202</w:t>
        </w:r>
        <w:r w:rsidR="00FD3558">
          <w:rPr>
            <w:rStyle w:val="Hyperlink"/>
            <w:rFonts w:cs="Arial"/>
            <w:noProof/>
            <w:sz w:val="18"/>
            <w:szCs w:val="18"/>
          </w:rPr>
          <w:t>1</w:t>
        </w:r>
        <w:r w:rsidR="00D41CC3" w:rsidRPr="003E4006">
          <w:rPr>
            <w:rStyle w:val="Hyperlink"/>
            <w:rFonts w:cs="Arial"/>
            <w:noProof/>
            <w:sz w:val="18"/>
            <w:szCs w:val="18"/>
          </w:rPr>
          <w:t xml:space="preserve"> Processing-At-A-Glance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6</w:t>
        </w:r>
        <w:r w:rsidR="00D41CC3" w:rsidRPr="003E4006">
          <w:rPr>
            <w:rFonts w:cs="Arial"/>
            <w:noProof/>
            <w:webHidden/>
            <w:sz w:val="18"/>
            <w:szCs w:val="18"/>
          </w:rPr>
          <w:fldChar w:fldCharType="end"/>
        </w:r>
      </w:hyperlink>
    </w:p>
    <w:p w:rsidR="00D41CC3" w:rsidRPr="00D65293" w:rsidRDefault="00FC3679" w:rsidP="00D41CC3">
      <w:pPr>
        <w:pStyle w:val="TOC1"/>
        <w:rPr>
          <w:b w:val="0"/>
          <w:sz w:val="18"/>
          <w:szCs w:val="18"/>
        </w:rPr>
      </w:pPr>
      <w:hyperlink w:anchor="_Toc386793210" w:history="1">
        <w:r w:rsidR="00D41CC3" w:rsidRPr="003E4006">
          <w:rPr>
            <w:rStyle w:val="Hyperlink"/>
            <w:sz w:val="18"/>
            <w:szCs w:val="18"/>
          </w:rPr>
          <w:t>Appointments &amp; Workloads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_Toc386793210 \h </w:instrText>
        </w:r>
        <w:r w:rsidR="00D41CC3" w:rsidRPr="003E4006">
          <w:rPr>
            <w:webHidden/>
            <w:sz w:val="18"/>
            <w:szCs w:val="18"/>
          </w:rPr>
        </w:r>
        <w:r w:rsidR="00D41CC3" w:rsidRPr="003E4006">
          <w:rPr>
            <w:webHidden/>
            <w:sz w:val="18"/>
            <w:szCs w:val="18"/>
          </w:rPr>
          <w:fldChar w:fldCharType="separate"/>
        </w:r>
        <w:r w:rsidR="00D41CC3">
          <w:rPr>
            <w:webHidden/>
            <w:sz w:val="18"/>
            <w:szCs w:val="18"/>
          </w:rPr>
          <w:t>7</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2" w:history="1">
        <w:r w:rsidR="00D41CC3" w:rsidRPr="003E4006">
          <w:rPr>
            <w:rStyle w:val="Hyperlink"/>
            <w:rFonts w:cs="Arial"/>
            <w:noProof/>
            <w:sz w:val="18"/>
            <w:szCs w:val="18"/>
          </w:rPr>
          <w:t>Order of Assignments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3" w:history="1">
        <w:r w:rsidR="00D41CC3" w:rsidRPr="003E4006">
          <w:rPr>
            <w:rStyle w:val="Hyperlink"/>
            <w:rFonts w:cs="Arial"/>
            <w:noProof/>
            <w:sz w:val="18"/>
            <w:szCs w:val="18"/>
          </w:rPr>
          <w:t>FERP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4" w:history="1">
        <w:r w:rsidR="00D41CC3" w:rsidRPr="003E4006">
          <w:rPr>
            <w:rStyle w:val="Hyperlink"/>
            <w:rFonts w:cs="Arial"/>
            <w:noProof/>
            <w:sz w:val="18"/>
            <w:szCs w:val="18"/>
          </w:rPr>
          <w:t>12-Month Department Chairs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5" w:history="1">
        <w:r w:rsidR="00D41CC3" w:rsidRPr="003E4006">
          <w:rPr>
            <w:rStyle w:val="Hyperlink"/>
            <w:rFonts w:cs="Arial"/>
            <w:noProof/>
            <w:sz w:val="18"/>
            <w:szCs w:val="18"/>
          </w:rPr>
          <w:t>Non-Exempt Staff Hired as Instructors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7" w:history="1">
        <w:r w:rsidR="00D41CC3" w:rsidRPr="003E4006">
          <w:rPr>
            <w:rStyle w:val="Hyperlink"/>
            <w:rFonts w:cs="Arial"/>
            <w:noProof/>
            <w:sz w:val="18"/>
            <w:szCs w:val="18"/>
          </w:rPr>
          <w:t>Additional Employment (125% Rule)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8" w:history="1">
        <w:r w:rsidR="00D41CC3" w:rsidRPr="003E4006">
          <w:rPr>
            <w:rStyle w:val="Hyperlink"/>
            <w:rFonts w:cs="Arial"/>
            <w:noProof/>
            <w:sz w:val="18"/>
            <w:szCs w:val="18"/>
          </w:rPr>
          <w:t>TA Appointments, Posting, and Notifications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19" w:history="1">
        <w:r w:rsidR="00D41CC3" w:rsidRPr="003E4006">
          <w:rPr>
            <w:rStyle w:val="Hyperlink"/>
            <w:rFonts w:cs="Arial"/>
            <w:noProof/>
            <w:sz w:val="18"/>
            <w:szCs w:val="18"/>
          </w:rPr>
          <w:t>Workloads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9</w:t>
        </w:r>
        <w:r w:rsidR="00D41CC3" w:rsidRPr="003E4006">
          <w:rPr>
            <w:rFonts w:cs="Arial"/>
            <w:noProof/>
            <w:webHidden/>
            <w:sz w:val="18"/>
            <w:szCs w:val="18"/>
          </w:rPr>
          <w:fldChar w:fldCharType="end"/>
        </w:r>
      </w:hyperlink>
    </w:p>
    <w:p w:rsidR="00D41CC3" w:rsidRPr="00D65293" w:rsidRDefault="00FC3679" w:rsidP="00D41CC3">
      <w:pPr>
        <w:pStyle w:val="TOC1"/>
        <w:rPr>
          <w:b w:val="0"/>
          <w:sz w:val="18"/>
          <w:szCs w:val="18"/>
        </w:rPr>
      </w:pPr>
      <w:hyperlink w:anchor="_Toc386793222" w:history="1">
        <w:r w:rsidR="00D41CC3" w:rsidRPr="003E4006">
          <w:rPr>
            <w:rStyle w:val="Hyperlink"/>
            <w:sz w:val="18"/>
            <w:szCs w:val="18"/>
          </w:rPr>
          <w:t>Salary Information</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_Toc386793222 \h </w:instrText>
        </w:r>
        <w:r w:rsidR="00D41CC3" w:rsidRPr="003E4006">
          <w:rPr>
            <w:webHidden/>
            <w:sz w:val="18"/>
            <w:szCs w:val="18"/>
          </w:rPr>
        </w:r>
        <w:r w:rsidR="00D41CC3" w:rsidRPr="003E4006">
          <w:rPr>
            <w:webHidden/>
            <w:sz w:val="18"/>
            <w:szCs w:val="18"/>
          </w:rPr>
          <w:fldChar w:fldCharType="separate"/>
        </w:r>
        <w:r w:rsidR="00D41CC3">
          <w:rPr>
            <w:webHidden/>
            <w:sz w:val="18"/>
            <w:szCs w:val="18"/>
          </w:rPr>
          <w:t>10</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23" w:history="1">
        <w:r w:rsidR="00D41CC3" w:rsidRPr="003E4006">
          <w:rPr>
            <w:rStyle w:val="Hyperlink"/>
            <w:rFonts w:cs="Arial"/>
            <w:noProof/>
            <w:sz w:val="18"/>
            <w:szCs w:val="18"/>
          </w:rPr>
          <w:t>Faculty and Lecturers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24" w:history="1">
        <w:r w:rsidR="00D41CC3" w:rsidRPr="003E4006">
          <w:rPr>
            <w:rStyle w:val="Hyperlink"/>
            <w:rFonts w:cs="Arial"/>
            <w:noProof/>
            <w:sz w:val="18"/>
            <w:szCs w:val="18"/>
          </w:rPr>
          <w:t>Department Chairs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25" w:history="1">
        <w:r w:rsidR="00D41CC3" w:rsidRPr="003E4006">
          <w:rPr>
            <w:rStyle w:val="Hyperlink"/>
            <w:rFonts w:cs="Arial"/>
            <w:noProof/>
            <w:sz w:val="18"/>
            <w:szCs w:val="18"/>
          </w:rPr>
          <w:t>New Summer Hire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26" w:history="1">
        <w:r w:rsidR="00D41CC3" w:rsidRPr="003E4006">
          <w:rPr>
            <w:rStyle w:val="Hyperlink"/>
            <w:rFonts w:cs="Arial"/>
            <w:noProof/>
            <w:sz w:val="18"/>
            <w:szCs w:val="18"/>
          </w:rPr>
          <w:t>Enrollment Based Compensation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11</w:t>
        </w:r>
        <w:r w:rsidR="00D41CC3" w:rsidRPr="003E4006">
          <w:rPr>
            <w:rFonts w:cs="Arial"/>
            <w:noProof/>
            <w:webHidden/>
            <w:sz w:val="18"/>
            <w:szCs w:val="18"/>
          </w:rPr>
          <w:fldChar w:fldCharType="end"/>
        </w:r>
      </w:hyperlink>
    </w:p>
    <w:p w:rsidR="00D41CC3" w:rsidRPr="00D65293" w:rsidRDefault="00FC3679" w:rsidP="00D41CC3">
      <w:pPr>
        <w:pStyle w:val="TOC3"/>
        <w:rPr>
          <w:rFonts w:ascii="Arial" w:hAnsi="Arial"/>
          <w:sz w:val="18"/>
          <w:szCs w:val="18"/>
        </w:rPr>
      </w:pPr>
      <w:hyperlink w:anchor="_Toc386793227" w:history="1">
        <w:r w:rsidR="00D41CC3" w:rsidRPr="003E4006">
          <w:rPr>
            <w:rStyle w:val="Hyperlink"/>
            <w:rFonts w:ascii="Arial" w:hAnsi="Arial"/>
            <w:sz w:val="18"/>
            <w:szCs w:val="18"/>
          </w:rPr>
          <w:t>Indirect Instructional Compensation (IIC)</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_Toc386793227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11</w:t>
        </w:r>
        <w:r w:rsidR="00D41CC3" w:rsidRPr="003E4006">
          <w:rPr>
            <w:rFonts w:ascii="Arial" w:hAnsi="Arial"/>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28" w:history="1">
        <w:r w:rsidR="00D41CC3" w:rsidRPr="003E4006">
          <w:rPr>
            <w:rStyle w:val="Hyperlink"/>
            <w:rFonts w:cs="Arial"/>
            <w:noProof/>
            <w:sz w:val="18"/>
            <w:szCs w:val="18"/>
          </w:rPr>
          <w:t>Academic Student Employees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FC3679" w:rsidP="00D41CC3">
      <w:pPr>
        <w:pStyle w:val="TOC3"/>
        <w:rPr>
          <w:rFonts w:ascii="Arial" w:hAnsi="Arial"/>
          <w:sz w:val="18"/>
          <w:szCs w:val="18"/>
        </w:rPr>
      </w:pPr>
      <w:hyperlink w:anchor="_Toc386793229" w:history="1">
        <w:r w:rsidR="00D41CC3" w:rsidRPr="003E4006">
          <w:rPr>
            <w:rStyle w:val="Hyperlink"/>
            <w:rFonts w:ascii="Arial" w:hAnsi="Arial"/>
            <w:sz w:val="18"/>
            <w:szCs w:val="18"/>
          </w:rPr>
          <w:t>Teaching Associates</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_Toc386793229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12</w:t>
        </w:r>
        <w:r w:rsidR="00D41CC3" w:rsidRPr="003E4006">
          <w:rPr>
            <w:rFonts w:ascii="Arial" w:hAnsi="Arial"/>
            <w:webHidden/>
            <w:sz w:val="18"/>
            <w:szCs w:val="18"/>
          </w:rPr>
          <w:fldChar w:fldCharType="end"/>
        </w:r>
      </w:hyperlink>
    </w:p>
    <w:p w:rsidR="00D41CC3" w:rsidRPr="00D65293" w:rsidRDefault="00FC3679" w:rsidP="00D41CC3">
      <w:pPr>
        <w:pStyle w:val="TOC1"/>
        <w:rPr>
          <w:b w:val="0"/>
          <w:sz w:val="18"/>
          <w:szCs w:val="18"/>
        </w:rPr>
      </w:pPr>
      <w:hyperlink w:anchor="_Toc386793230" w:history="1">
        <w:r w:rsidR="00D41CC3" w:rsidRPr="003E4006">
          <w:rPr>
            <w:rStyle w:val="Hyperlink"/>
            <w:sz w:val="18"/>
            <w:szCs w:val="18"/>
          </w:rPr>
          <w:t>Appointment Letters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_Toc386793230 \h </w:instrText>
        </w:r>
        <w:r w:rsidR="00D41CC3" w:rsidRPr="003E4006">
          <w:rPr>
            <w:webHidden/>
            <w:sz w:val="18"/>
            <w:szCs w:val="18"/>
          </w:rPr>
        </w:r>
        <w:r w:rsidR="00D41CC3" w:rsidRPr="003E4006">
          <w:rPr>
            <w:webHidden/>
            <w:sz w:val="18"/>
            <w:szCs w:val="18"/>
          </w:rPr>
          <w:fldChar w:fldCharType="separate"/>
        </w:r>
        <w:r w:rsidR="00D41CC3">
          <w:rPr>
            <w:webHidden/>
            <w:sz w:val="18"/>
            <w:szCs w:val="18"/>
          </w:rPr>
          <w:t>12</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31" w:history="1">
        <w:r w:rsidR="00D41CC3" w:rsidRPr="003E4006">
          <w:rPr>
            <w:rStyle w:val="Hyperlink"/>
            <w:rFonts w:cs="Arial"/>
            <w:noProof/>
            <w:sz w:val="18"/>
            <w:szCs w:val="18"/>
          </w:rPr>
          <w:t>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32" w:history="1">
        <w:r w:rsidR="00D41CC3" w:rsidRPr="003E4006">
          <w:rPr>
            <w:rStyle w:val="Hyperlink"/>
            <w:rFonts w:cs="Arial"/>
            <w:noProof/>
            <w:sz w:val="18"/>
            <w:szCs w:val="18"/>
          </w:rPr>
          <w:t>Academic Student Employees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33" w:history="1">
        <w:r w:rsidR="00D41CC3" w:rsidRPr="003E4006">
          <w:rPr>
            <w:rStyle w:val="Hyperlink"/>
            <w:rFonts w:cs="Arial"/>
            <w:noProof/>
            <w:sz w:val="18"/>
            <w:szCs w:val="18"/>
          </w:rPr>
          <w:t>Templates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FC3679" w:rsidP="00D41CC3">
      <w:pPr>
        <w:pStyle w:val="TOC1"/>
        <w:rPr>
          <w:b w:val="0"/>
          <w:sz w:val="18"/>
          <w:szCs w:val="18"/>
        </w:rPr>
      </w:pPr>
      <w:hyperlink w:anchor="_Toc386793234" w:history="1">
        <w:r w:rsidR="00D41CC3" w:rsidRPr="003E4006">
          <w:rPr>
            <w:rStyle w:val="Hyperlink"/>
            <w:sz w:val="18"/>
            <w:szCs w:val="18"/>
          </w:rPr>
          <w:t>Cancellation of Appointments/Classes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_Toc386793234 \h </w:instrText>
        </w:r>
        <w:r w:rsidR="00D41CC3" w:rsidRPr="003E4006">
          <w:rPr>
            <w:webHidden/>
            <w:sz w:val="18"/>
            <w:szCs w:val="18"/>
          </w:rPr>
        </w:r>
        <w:r w:rsidR="00D41CC3" w:rsidRPr="003E4006">
          <w:rPr>
            <w:webHidden/>
            <w:sz w:val="18"/>
            <w:szCs w:val="18"/>
          </w:rPr>
          <w:fldChar w:fldCharType="separate"/>
        </w:r>
        <w:r w:rsidR="00D41CC3">
          <w:rPr>
            <w:webHidden/>
            <w:sz w:val="18"/>
            <w:szCs w:val="18"/>
          </w:rPr>
          <w:t>13</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35" w:history="1">
        <w:r w:rsidR="00D41CC3" w:rsidRPr="003E4006">
          <w:rPr>
            <w:rStyle w:val="Hyperlink"/>
            <w:rFonts w:cs="Arial"/>
            <w:noProof/>
            <w:sz w:val="18"/>
            <w:szCs w:val="18"/>
          </w:rPr>
          <w:t>Faculty and Teaching Associates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13</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36" w:history="1">
        <w:r w:rsidR="00D41CC3" w:rsidRPr="003E4006">
          <w:rPr>
            <w:rStyle w:val="Hyperlink"/>
            <w:rFonts w:cs="Arial"/>
            <w:noProof/>
            <w:sz w:val="18"/>
            <w:szCs w:val="18"/>
          </w:rPr>
          <w:t>Graduate Assistants and Instructional Student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13</w:t>
        </w:r>
        <w:r w:rsidR="00D41CC3" w:rsidRPr="003E4006">
          <w:rPr>
            <w:rFonts w:cs="Arial"/>
            <w:noProof/>
            <w:webHidden/>
            <w:sz w:val="18"/>
            <w:szCs w:val="18"/>
          </w:rPr>
          <w:fldChar w:fldCharType="end"/>
        </w:r>
      </w:hyperlink>
    </w:p>
    <w:p w:rsidR="00D41CC3" w:rsidRPr="00D65293" w:rsidRDefault="00FC3679" w:rsidP="00D41CC3">
      <w:pPr>
        <w:pStyle w:val="TOC1"/>
        <w:rPr>
          <w:b w:val="0"/>
          <w:sz w:val="18"/>
          <w:szCs w:val="18"/>
        </w:rPr>
      </w:pPr>
      <w:hyperlink w:anchor="_Toc386793237" w:history="1">
        <w:r w:rsidR="00D41CC3" w:rsidRPr="003E4006">
          <w:rPr>
            <w:rStyle w:val="Hyperlink"/>
            <w:sz w:val="18"/>
            <w:szCs w:val="18"/>
          </w:rPr>
          <w:t>Faculty Entitlements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_Toc386793237 \h </w:instrText>
        </w:r>
        <w:r w:rsidR="00D41CC3" w:rsidRPr="003E4006">
          <w:rPr>
            <w:webHidden/>
            <w:sz w:val="18"/>
            <w:szCs w:val="18"/>
          </w:rPr>
        </w:r>
        <w:r w:rsidR="00D41CC3" w:rsidRPr="003E4006">
          <w:rPr>
            <w:webHidden/>
            <w:sz w:val="18"/>
            <w:szCs w:val="18"/>
          </w:rPr>
          <w:fldChar w:fldCharType="separate"/>
        </w:r>
        <w:r w:rsidR="00D41CC3">
          <w:rPr>
            <w:webHidden/>
            <w:sz w:val="18"/>
            <w:szCs w:val="18"/>
          </w:rPr>
          <w:t>14</w:t>
        </w:r>
        <w:r w:rsidR="00D41CC3" w:rsidRPr="003E4006">
          <w:rPr>
            <w:webHidden/>
            <w:sz w:val="18"/>
            <w:szCs w:val="18"/>
          </w:rPr>
          <w:fldChar w:fldCharType="end"/>
        </w:r>
      </w:hyperlink>
    </w:p>
    <w:p w:rsidR="00D41CC3" w:rsidRPr="00D65293" w:rsidRDefault="00FC3679" w:rsidP="00D41CC3">
      <w:pPr>
        <w:pStyle w:val="TOC1"/>
        <w:rPr>
          <w:b w:val="0"/>
          <w:sz w:val="18"/>
          <w:szCs w:val="18"/>
        </w:rPr>
      </w:pPr>
      <w:hyperlink w:anchor="_Toc386793238" w:history="1">
        <w:r w:rsidR="00D41CC3" w:rsidRPr="003E4006">
          <w:rPr>
            <w:rStyle w:val="Hyperlink"/>
            <w:sz w:val="18"/>
            <w:szCs w:val="18"/>
          </w:rPr>
          <w:t>Contractual  Provisions / Benefits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_Toc386793238 \h </w:instrText>
        </w:r>
        <w:r w:rsidR="00D41CC3" w:rsidRPr="003E4006">
          <w:rPr>
            <w:webHidden/>
            <w:sz w:val="18"/>
            <w:szCs w:val="18"/>
          </w:rPr>
        </w:r>
        <w:r w:rsidR="00D41CC3" w:rsidRPr="003E4006">
          <w:rPr>
            <w:webHidden/>
            <w:sz w:val="18"/>
            <w:szCs w:val="18"/>
          </w:rPr>
          <w:fldChar w:fldCharType="separate"/>
        </w:r>
        <w:r w:rsidR="00D41CC3">
          <w:rPr>
            <w:webHidden/>
            <w:sz w:val="18"/>
            <w:szCs w:val="18"/>
          </w:rPr>
          <w:t>14</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39" w:history="1">
        <w:r w:rsidR="00D41CC3" w:rsidRPr="003E4006">
          <w:rPr>
            <w:rStyle w:val="Hyperlink"/>
            <w:rFonts w:cs="Arial"/>
            <w:noProof/>
            <w:sz w:val="18"/>
            <w:szCs w:val="18"/>
          </w:rPr>
          <w:t>Faculty Appointed Solely to Summer Term Employment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14</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40" w:history="1">
        <w:r w:rsidR="00D41CC3" w:rsidRPr="003E4006">
          <w:rPr>
            <w:rStyle w:val="Hyperlink"/>
            <w:rFonts w:cs="Arial"/>
            <w:noProof/>
            <w:sz w:val="18"/>
            <w:szCs w:val="18"/>
          </w:rPr>
          <w:t>Benefits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_Toc386793240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14</w:t>
        </w:r>
        <w:r w:rsidR="00D41CC3" w:rsidRPr="003E4006">
          <w:rPr>
            <w:rFonts w:cs="Arial"/>
            <w:noProof/>
            <w:webHidden/>
            <w:sz w:val="18"/>
            <w:szCs w:val="18"/>
          </w:rPr>
          <w:fldChar w:fldCharType="end"/>
        </w:r>
      </w:hyperlink>
    </w:p>
    <w:p w:rsidR="00D41CC3" w:rsidRPr="00D65293" w:rsidRDefault="00FC3679" w:rsidP="00D41CC3">
      <w:pPr>
        <w:pStyle w:val="TOC3"/>
        <w:rPr>
          <w:rFonts w:ascii="Arial" w:hAnsi="Arial"/>
          <w:sz w:val="18"/>
          <w:szCs w:val="18"/>
        </w:rPr>
      </w:pPr>
      <w:hyperlink w:anchor="_Toc386793241" w:history="1">
        <w:r w:rsidR="00D41CC3" w:rsidRPr="003E4006">
          <w:rPr>
            <w:rStyle w:val="Hyperlink"/>
            <w:rFonts w:ascii="Arial" w:hAnsi="Arial"/>
            <w:sz w:val="18"/>
            <w:szCs w:val="18"/>
          </w:rPr>
          <w:t>Faculty Summer Health Benefits Stipend</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_Toc386793241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14</w:t>
        </w:r>
        <w:r w:rsidR="00D41CC3" w:rsidRPr="003E4006">
          <w:rPr>
            <w:rFonts w:ascii="Arial" w:hAnsi="Arial"/>
            <w:webHidden/>
            <w:sz w:val="18"/>
            <w:szCs w:val="18"/>
          </w:rPr>
          <w:fldChar w:fldCharType="end"/>
        </w:r>
      </w:hyperlink>
    </w:p>
    <w:p w:rsidR="00D41CC3" w:rsidRPr="00D65293" w:rsidRDefault="00FC3679" w:rsidP="00D41CC3">
      <w:pPr>
        <w:pStyle w:val="TOC3"/>
        <w:rPr>
          <w:rFonts w:ascii="Arial" w:hAnsi="Arial"/>
          <w:sz w:val="18"/>
          <w:szCs w:val="18"/>
        </w:rPr>
      </w:pPr>
      <w:hyperlink w:anchor="_Toc386793242" w:history="1">
        <w:r w:rsidR="00D41CC3" w:rsidRPr="003E4006">
          <w:rPr>
            <w:rStyle w:val="Hyperlink"/>
            <w:rFonts w:ascii="Arial" w:hAnsi="Arial"/>
            <w:sz w:val="18"/>
            <w:szCs w:val="18"/>
          </w:rPr>
          <w:t>Teaching Associate Vacation Benefits</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_Toc386793242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14</w:t>
        </w:r>
        <w:r w:rsidR="00D41CC3" w:rsidRPr="003E4006">
          <w:rPr>
            <w:rFonts w:ascii="Arial" w:hAnsi="Arial"/>
            <w:webHidden/>
            <w:sz w:val="18"/>
            <w:szCs w:val="18"/>
          </w:rPr>
          <w:fldChar w:fldCharType="end"/>
        </w:r>
      </w:hyperlink>
    </w:p>
    <w:p w:rsidR="00D41CC3" w:rsidRPr="00D65293" w:rsidRDefault="00FC3679" w:rsidP="00D41CC3">
      <w:pPr>
        <w:pStyle w:val="TOC1"/>
        <w:rPr>
          <w:b w:val="0"/>
          <w:sz w:val="18"/>
          <w:szCs w:val="18"/>
        </w:rPr>
      </w:pPr>
      <w:hyperlink w:anchor="_Toc386793245" w:history="1">
        <w:r w:rsidR="00D41CC3" w:rsidRPr="003E4006">
          <w:rPr>
            <w:rStyle w:val="Hyperlink"/>
            <w:sz w:val="18"/>
            <w:szCs w:val="18"/>
          </w:rPr>
          <w:t xml:space="preserve">Summer </w:t>
        </w:r>
        <w:r w:rsidR="00BA1BBD">
          <w:rPr>
            <w:rStyle w:val="Hyperlink"/>
            <w:sz w:val="18"/>
            <w:szCs w:val="18"/>
          </w:rPr>
          <w:t>202</w:t>
        </w:r>
        <w:r w:rsidR="004355CB">
          <w:rPr>
            <w:rStyle w:val="Hyperlink"/>
            <w:sz w:val="18"/>
            <w:szCs w:val="18"/>
          </w:rPr>
          <w:t>1</w:t>
        </w:r>
        <w:r w:rsidR="00D41CC3" w:rsidRPr="003E4006">
          <w:rPr>
            <w:rStyle w:val="Hyperlink"/>
            <w:sz w:val="18"/>
            <w:szCs w:val="18"/>
          </w:rPr>
          <w:t xml:space="preserve"> PARs Needed List and Samples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_Toc386793245 \h </w:instrText>
        </w:r>
        <w:r w:rsidR="00D41CC3" w:rsidRPr="003E4006">
          <w:rPr>
            <w:webHidden/>
            <w:sz w:val="18"/>
            <w:szCs w:val="18"/>
          </w:rPr>
        </w:r>
        <w:r w:rsidR="00D41CC3" w:rsidRPr="003E4006">
          <w:rPr>
            <w:webHidden/>
            <w:sz w:val="18"/>
            <w:szCs w:val="18"/>
          </w:rPr>
          <w:fldChar w:fldCharType="separate"/>
        </w:r>
        <w:r w:rsidR="00D41CC3">
          <w:rPr>
            <w:webHidden/>
            <w:sz w:val="18"/>
            <w:szCs w:val="18"/>
          </w:rPr>
          <w:t>15</w:t>
        </w:r>
        <w:r w:rsidR="00D41CC3" w:rsidRPr="003E4006">
          <w:rPr>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46" w:history="1">
        <w:r w:rsidR="00D41CC3" w:rsidRPr="003E4006">
          <w:rPr>
            <w:rStyle w:val="Hyperlink"/>
            <w:rFonts w:cs="Arial"/>
            <w:noProof/>
            <w:sz w:val="18"/>
            <w:szCs w:val="18"/>
          </w:rPr>
          <w:t>Summer Sample PAR #1 – Department Cancels Class after Start of Session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16</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47" w:history="1">
        <w:r w:rsidR="00D41CC3" w:rsidRPr="003E4006">
          <w:rPr>
            <w:rStyle w:val="Hyperlink"/>
            <w:rFonts w:cs="Arial"/>
            <w:noProof/>
            <w:sz w:val="18"/>
            <w:szCs w:val="18"/>
          </w:rPr>
          <w:t>Summer Sample PAR #2 – Faculty Member Withdraws From Appointment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16</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48" w:history="1">
        <w:r w:rsidR="00D41CC3" w:rsidRPr="003E4006">
          <w:rPr>
            <w:rStyle w:val="Hyperlink"/>
            <w:rFonts w:cs="Arial"/>
            <w:noProof/>
            <w:sz w:val="18"/>
            <w:szCs w:val="18"/>
          </w:rPr>
          <w:t>Summer Sample PAR #3 – Faculty Member Starts Appointment Late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17</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49" w:history="1">
        <w:r w:rsidR="00D41CC3" w:rsidRPr="003E4006">
          <w:rPr>
            <w:rStyle w:val="Hyperlink"/>
            <w:rFonts w:cs="Arial"/>
            <w:noProof/>
            <w:sz w:val="18"/>
            <w:szCs w:val="18"/>
          </w:rPr>
          <w:t>Summer Sample PAR #4 – Low Enrollment Salary Adjustment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17</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0" w:history="1">
        <w:r w:rsidR="00D41CC3" w:rsidRPr="003E4006">
          <w:rPr>
            <w:rStyle w:val="Hyperlink"/>
            <w:rFonts w:cs="Arial"/>
            <w:noProof/>
            <w:sz w:val="18"/>
            <w:szCs w:val="18"/>
          </w:rPr>
          <w:t>Summer Sample PAR #5 – Low Enrollment Class and Late Start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_Toc386793250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18</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1" w:history="1">
        <w:r w:rsidR="00D41CC3" w:rsidRPr="003E4006">
          <w:rPr>
            <w:rStyle w:val="Hyperlink"/>
            <w:rFonts w:cs="Arial"/>
            <w:noProof/>
            <w:sz w:val="18"/>
            <w:szCs w:val="18"/>
          </w:rPr>
          <w:t>Summer Sample PAR #6 – Teaching One Regular &amp; One Low Enrolled Class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18</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2" w:history="1">
        <w:r w:rsidR="00D41CC3" w:rsidRPr="003E4006">
          <w:rPr>
            <w:rStyle w:val="Hyperlink"/>
            <w:rFonts w:cs="Arial"/>
            <w:noProof/>
            <w:sz w:val="18"/>
            <w:szCs w:val="18"/>
          </w:rPr>
          <w:t>Summer Sample PAR #7 – Department Chair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19</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3" w:history="1">
        <w:r w:rsidR="00D41CC3" w:rsidRPr="003E4006">
          <w:rPr>
            <w:rStyle w:val="Hyperlink"/>
            <w:rFonts w:cs="Arial"/>
            <w:noProof/>
            <w:sz w:val="18"/>
            <w:szCs w:val="18"/>
          </w:rPr>
          <w:t>Summer Sample PAR #8 – Rehired Annuitant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19</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4" w:history="1">
        <w:r w:rsidR="00D41CC3" w:rsidRPr="003E4006">
          <w:rPr>
            <w:rStyle w:val="Hyperlink"/>
            <w:rFonts w:cs="Arial"/>
            <w:noProof/>
            <w:sz w:val="18"/>
            <w:szCs w:val="18"/>
          </w:rPr>
          <w:t>Summer Sample PAR #9 – Teaching Associate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20</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5" w:history="1">
        <w:r w:rsidR="00D41CC3" w:rsidRPr="003E4006">
          <w:rPr>
            <w:rStyle w:val="Hyperlink"/>
            <w:rFonts w:cs="Arial"/>
            <w:noProof/>
            <w:sz w:val="18"/>
            <w:szCs w:val="18"/>
          </w:rPr>
          <w:t>Summer Sample PAR #10 – Service Retirement PAR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20</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6" w:history="1">
        <w:r w:rsidR="00D41CC3" w:rsidRPr="003E4006">
          <w:rPr>
            <w:rStyle w:val="Hyperlink"/>
            <w:rFonts w:cs="Arial"/>
            <w:noProof/>
            <w:sz w:val="18"/>
            <w:szCs w:val="18"/>
          </w:rPr>
          <w:t>Summer Sample PAR #11 – Separation / Resignation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21</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7" w:history="1">
        <w:r w:rsidR="00D41CC3" w:rsidRPr="003E4006">
          <w:rPr>
            <w:rStyle w:val="Hyperlink"/>
            <w:rFonts w:cs="Arial"/>
            <w:noProof/>
            <w:sz w:val="18"/>
            <w:szCs w:val="18"/>
          </w:rPr>
          <w:t>Summer Sample PAR #12 – Completion of 5 Years of FERP</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21</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8" w:history="1">
        <w:r w:rsidR="00D41CC3" w:rsidRPr="003E4006">
          <w:rPr>
            <w:rStyle w:val="Hyperlink"/>
            <w:rFonts w:cs="Arial"/>
            <w:noProof/>
            <w:sz w:val="18"/>
            <w:szCs w:val="18"/>
          </w:rPr>
          <w:t>Summer Sample PAR #13A– Newly Retired Faculty Beginning FERP – 1 of 2</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22</w:t>
        </w:r>
        <w:r w:rsidR="00D41CC3" w:rsidRPr="003E4006">
          <w:rPr>
            <w:rFonts w:cs="Arial"/>
            <w:noProof/>
            <w:webHidden/>
            <w:sz w:val="18"/>
            <w:szCs w:val="18"/>
          </w:rPr>
          <w:fldChar w:fldCharType="end"/>
        </w:r>
      </w:hyperlink>
    </w:p>
    <w:p w:rsidR="00D41CC3" w:rsidRPr="00D65293" w:rsidRDefault="00FC3679" w:rsidP="00D41CC3">
      <w:pPr>
        <w:pStyle w:val="TOC2"/>
        <w:tabs>
          <w:tab w:val="right" w:leader="dot" w:pos="8990"/>
        </w:tabs>
        <w:rPr>
          <w:rFonts w:cs="Arial"/>
          <w:noProof/>
          <w:sz w:val="18"/>
          <w:szCs w:val="18"/>
        </w:rPr>
      </w:pPr>
      <w:hyperlink w:anchor="_Toc386793259" w:history="1">
        <w:r w:rsidR="00D41CC3" w:rsidRPr="003E4006">
          <w:rPr>
            <w:rStyle w:val="Hyperlink"/>
            <w:rFonts w:cs="Arial"/>
            <w:noProof/>
            <w:sz w:val="18"/>
            <w:szCs w:val="18"/>
          </w:rPr>
          <w:t>Summer Sample PAR #13B – Newly Retired Faculty Beginning FERP – 2 of 2</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22</w:t>
        </w:r>
        <w:r w:rsidR="00D41CC3" w:rsidRPr="003E4006">
          <w:rPr>
            <w:rFonts w:cs="Arial"/>
            <w:noProof/>
            <w:webHidden/>
            <w:sz w:val="18"/>
            <w:szCs w:val="18"/>
          </w:rPr>
          <w:fldChar w:fldCharType="end"/>
        </w:r>
      </w:hyperlink>
    </w:p>
    <w:p w:rsidR="00D41CC3" w:rsidRDefault="00D41CC3" w:rsidP="00D41CC3">
      <w:r w:rsidRPr="003E4006">
        <w:rPr>
          <w:rFonts w:cs="Arial"/>
          <w:b/>
          <w:bCs/>
          <w:noProof/>
          <w:sz w:val="18"/>
          <w:szCs w:val="18"/>
        </w:rPr>
        <w:lastRenderedPageBreak/>
        <w:fldChar w:fldCharType="end"/>
      </w:r>
    </w:p>
    <w:p w:rsidR="00D41CC3" w:rsidRPr="00895856" w:rsidRDefault="00D41CC3" w:rsidP="00D41CC3">
      <w:pPr>
        <w:pStyle w:val="Heading1"/>
        <w:rPr>
          <w:color w:val="D00D2D"/>
        </w:rPr>
      </w:pPr>
      <w:bookmarkStart w:id="2" w:name="_Toc386793197"/>
      <w:r w:rsidRPr="00895856">
        <w:rPr>
          <w:color w:val="D00D2D"/>
        </w:rPr>
        <w:t xml:space="preserve">Summer </w:t>
      </w:r>
      <w:r w:rsidR="00BA1BBD">
        <w:rPr>
          <w:color w:val="D00D2D"/>
        </w:rPr>
        <w:t>202</w:t>
      </w:r>
      <w:r w:rsidR="00C23CB9">
        <w:rPr>
          <w:color w:val="D00D2D"/>
        </w:rPr>
        <w:t>1</w:t>
      </w:r>
      <w:r w:rsidRPr="00895856">
        <w:rPr>
          <w:color w:val="D00D2D"/>
        </w:rPr>
        <w:t xml:space="preserve"> – Overview</w:t>
      </w:r>
      <w:bookmarkEnd w:id="0"/>
      <w:bookmarkEnd w:id="2"/>
    </w:p>
    <w:p w:rsidR="00D41CC3" w:rsidRPr="00577328" w:rsidRDefault="00D41CC3" w:rsidP="00D41CC3">
      <w:pPr>
        <w:pStyle w:val="Heading2"/>
        <w:rPr>
          <w:szCs w:val="24"/>
        </w:rPr>
      </w:pPr>
      <w:bookmarkStart w:id="3" w:name="_Toc292093563"/>
      <w:bookmarkStart w:id="4" w:name="_Toc386793198"/>
      <w:r>
        <w:rPr>
          <w:szCs w:val="24"/>
        </w:rPr>
        <w:t>Self-Support vs. State Support</w:t>
      </w:r>
      <w:bookmarkEnd w:id="3"/>
      <w:bookmarkEnd w:id="4"/>
    </w:p>
    <w:p w:rsidR="00D41CC3" w:rsidRPr="0021411E" w:rsidRDefault="00D41CC3" w:rsidP="00D41CC3">
      <w:pPr>
        <w:rPr>
          <w:rFonts w:cs="Arial"/>
          <w:szCs w:val="20"/>
        </w:rPr>
      </w:pPr>
      <w:r w:rsidRPr="0021411E">
        <w:rPr>
          <w:rFonts w:cs="Arial"/>
          <w:szCs w:val="20"/>
        </w:rPr>
        <w:t xml:space="preserve">For Summer </w:t>
      </w:r>
      <w:r w:rsidR="00BA1BBD">
        <w:rPr>
          <w:rFonts w:cs="Arial"/>
          <w:szCs w:val="20"/>
        </w:rPr>
        <w:t>202</w:t>
      </w:r>
      <w:r w:rsidR="00414170">
        <w:rPr>
          <w:rFonts w:cs="Arial"/>
          <w:szCs w:val="20"/>
        </w:rPr>
        <w:t>1</w:t>
      </w:r>
      <w:r w:rsidRPr="0021411E">
        <w:rPr>
          <w:rFonts w:cs="Arial"/>
          <w:szCs w:val="20"/>
        </w:rPr>
        <w:t xml:space="preserve">, the majority of classes offered at CSU Northridge will be offered as self-supported summer session courses through </w:t>
      </w:r>
      <w:r>
        <w:rPr>
          <w:rFonts w:cs="Arial"/>
          <w:szCs w:val="20"/>
        </w:rPr>
        <w:t>T</w:t>
      </w:r>
      <w:r w:rsidRPr="0021411E">
        <w:rPr>
          <w:rFonts w:cs="Arial"/>
          <w:szCs w:val="20"/>
        </w:rPr>
        <w:t xml:space="preserve">he Tseng College.  Faculty hired to teach self-support designated classes will be hired by campus departments into job code 2357 – Instructional Faculty, Summer Session – Extension via the Summer Module.  </w:t>
      </w:r>
    </w:p>
    <w:p w:rsidR="00D41CC3" w:rsidRPr="00C035BC" w:rsidRDefault="00D41CC3" w:rsidP="00D41CC3">
      <w:pPr>
        <w:rPr>
          <w:rFonts w:cs="Arial"/>
          <w:sz w:val="16"/>
          <w:szCs w:val="16"/>
        </w:rPr>
      </w:pPr>
    </w:p>
    <w:p w:rsidR="00D41CC3" w:rsidRPr="00E237E6" w:rsidRDefault="00D41CC3" w:rsidP="00D41CC3">
      <w:pPr>
        <w:rPr>
          <w:rFonts w:cs="Arial"/>
          <w:szCs w:val="20"/>
        </w:rPr>
      </w:pPr>
      <w:r w:rsidRPr="00EC0969">
        <w:rPr>
          <w:rFonts w:cs="Arial"/>
          <w:szCs w:val="20"/>
        </w:rPr>
        <w:t>On</w:t>
      </w:r>
      <w:r w:rsidR="00E237E6" w:rsidRPr="00EC0969">
        <w:rPr>
          <w:rFonts w:cs="Arial"/>
          <w:szCs w:val="20"/>
        </w:rPr>
        <w:t xml:space="preserve">ly </w:t>
      </w:r>
      <w:r w:rsidR="00EC0969" w:rsidRPr="00EC0969">
        <w:rPr>
          <w:rFonts w:cs="Arial"/>
          <w:szCs w:val="20"/>
        </w:rPr>
        <w:t xml:space="preserve">certain </w:t>
      </w:r>
      <w:r w:rsidR="00E237E6" w:rsidRPr="00EC0969">
        <w:rPr>
          <w:rFonts w:cs="Arial"/>
          <w:szCs w:val="20"/>
        </w:rPr>
        <w:t xml:space="preserve">special programs </w:t>
      </w:r>
      <w:r w:rsidRPr="00EC0969">
        <w:rPr>
          <w:rFonts w:cs="Arial"/>
          <w:szCs w:val="20"/>
        </w:rPr>
        <w:t xml:space="preserve">have been authorized to offer state-supported summer session courses in Summer </w:t>
      </w:r>
      <w:r w:rsidR="00BA1BBD" w:rsidRPr="00EC0969">
        <w:rPr>
          <w:rFonts w:cs="Arial"/>
          <w:szCs w:val="20"/>
        </w:rPr>
        <w:t>202</w:t>
      </w:r>
      <w:r w:rsidR="004355CB" w:rsidRPr="00EC0969">
        <w:rPr>
          <w:rFonts w:cs="Arial"/>
          <w:szCs w:val="20"/>
        </w:rPr>
        <w:t>1</w:t>
      </w:r>
      <w:r w:rsidRPr="00EC0969">
        <w:rPr>
          <w:rFonts w:cs="Arial"/>
          <w:szCs w:val="20"/>
        </w:rPr>
        <w:t xml:space="preserve">; these are: </w:t>
      </w:r>
      <w:r w:rsidR="00E237E6" w:rsidRPr="00EC0969">
        <w:rPr>
          <w:rFonts w:cs="Arial"/>
          <w:szCs w:val="20"/>
        </w:rPr>
        <w:t>ELPS (Ed.D.); Physical Therapy (DPT); Social Work (MSW); Nursing (Accelerated Degree - A</w:t>
      </w:r>
      <w:r w:rsidR="004C113A" w:rsidRPr="00EC0969">
        <w:rPr>
          <w:rFonts w:cs="Arial"/>
          <w:szCs w:val="20"/>
        </w:rPr>
        <w:t>DN</w:t>
      </w:r>
      <w:r w:rsidR="00E237E6" w:rsidRPr="00EC0969">
        <w:rPr>
          <w:rFonts w:cs="Arial"/>
          <w:szCs w:val="20"/>
        </w:rPr>
        <w:t>-BSN); Athletic Training (BS);</w:t>
      </w:r>
      <w:r w:rsidR="00EC0969" w:rsidRPr="00EC0969">
        <w:rPr>
          <w:rFonts w:cs="Arial"/>
          <w:szCs w:val="20"/>
        </w:rPr>
        <w:t xml:space="preserve"> and then SPRINT courses.</w:t>
      </w:r>
      <w:r w:rsidR="00E237E6" w:rsidRPr="00EC0969">
        <w:rPr>
          <w:rFonts w:cs="Arial"/>
          <w:szCs w:val="20"/>
        </w:rPr>
        <w:t xml:space="preserve"> </w:t>
      </w:r>
      <w:r w:rsidRPr="00EC0969">
        <w:rPr>
          <w:rFonts w:cs="Arial"/>
          <w:szCs w:val="20"/>
        </w:rPr>
        <w:t>Faculty hired to teach state support designated classes will be hired by these campus departments into job code 2457 – Instructional Faculty, Summer Session, State Support via the Summer Module.</w:t>
      </w:r>
      <w:r w:rsidRPr="001F749F">
        <w:rPr>
          <w:rFonts w:cs="Arial"/>
          <w:szCs w:val="20"/>
        </w:rPr>
        <w:t xml:space="preserve"> </w:t>
      </w:r>
      <w:bookmarkEnd w:id="1"/>
    </w:p>
    <w:p w:rsidR="00D41CC3" w:rsidRPr="00577328" w:rsidRDefault="00D41CC3" w:rsidP="00D41CC3">
      <w:pPr>
        <w:pStyle w:val="Heading2"/>
      </w:pPr>
      <w:bookmarkStart w:id="5" w:name="_Toc386793199"/>
      <w:r>
        <w:rPr>
          <w:noProof/>
          <w:szCs w:val="24"/>
        </w:rPr>
        <mc:AlternateContent>
          <mc:Choice Requires="wps">
            <w:drawing>
              <wp:anchor distT="0" distB="0" distL="114300" distR="114300" simplePos="0" relativeHeight="251659264" behindDoc="1" locked="0" layoutInCell="1" allowOverlap="1" wp14:anchorId="67DDFF74" wp14:editId="4A9DF5D5">
                <wp:simplePos x="0" y="0"/>
                <wp:positionH relativeFrom="column">
                  <wp:posOffset>-20955</wp:posOffset>
                </wp:positionH>
                <wp:positionV relativeFrom="paragraph">
                  <wp:posOffset>88265</wp:posOffset>
                </wp:positionV>
                <wp:extent cx="5734050" cy="1066800"/>
                <wp:effectExtent l="7620" t="12065" r="11430" b="6985"/>
                <wp:wrapNone/>
                <wp:docPr id="7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6800"/>
                        </a:xfrm>
                        <a:prstGeom prst="rect">
                          <a:avLst/>
                        </a:prstGeom>
                        <a:solidFill>
                          <a:srgbClr val="FFFFFF"/>
                        </a:solidFill>
                        <a:ln w="9525">
                          <a:solidFill>
                            <a:srgbClr val="C00000"/>
                          </a:solidFill>
                          <a:miter lim="800000"/>
                          <a:headEnd/>
                          <a:tailEnd/>
                        </a:ln>
                      </wps:spPr>
                      <wps:txbx>
                        <w:txbxContent>
                          <w:p w:rsidR="00FC3679" w:rsidRPr="00577328"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DFF74" id="Text Box 254" o:spid="_x0000_s1030" type="#_x0000_t202" style="position:absolute;margin-left:-1.65pt;margin-top:6.95pt;width:451.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8vMQIAAFs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" strokecolor="#c00000">
                <v:textbox>
                  <w:txbxContent>
                    <w:p w:rsidR="00FC3679" w:rsidRPr="00577328" w:rsidRDefault="00FC3679" w:rsidP="00D41CC3"/>
                  </w:txbxContent>
                </v:textbox>
              </v:shape>
            </w:pict>
          </mc:Fallback>
        </mc:AlternateContent>
      </w:r>
      <w:bookmarkStart w:id="6" w:name="_Toc292093564"/>
      <w:r w:rsidRPr="00577328">
        <w:t>Summer Session Dates</w:t>
      </w:r>
      <w:bookmarkEnd w:id="5"/>
      <w:bookmarkEnd w:id="6"/>
    </w:p>
    <w:p w:rsidR="00D41CC3" w:rsidRPr="00F1605B" w:rsidRDefault="00D41CC3" w:rsidP="00D41CC3">
      <w:pPr>
        <w:tabs>
          <w:tab w:val="left" w:pos="360"/>
          <w:tab w:val="left" w:pos="4680"/>
        </w:tabs>
        <w:ind w:left="360"/>
        <w:rPr>
          <w:rFonts w:cs="Arial"/>
          <w:szCs w:val="20"/>
        </w:rPr>
      </w:pPr>
      <w:r w:rsidRPr="00910A67">
        <w:rPr>
          <w:rFonts w:cs="Arial"/>
          <w:szCs w:val="20"/>
        </w:rPr>
        <w:t>S</w:t>
      </w:r>
      <w:r>
        <w:rPr>
          <w:rFonts w:cs="Arial"/>
          <w:szCs w:val="20"/>
        </w:rPr>
        <w:t>ummer Session 1 [R1, 12 Weeks (60 Days)]</w:t>
      </w:r>
      <w:r>
        <w:rPr>
          <w:rFonts w:cs="Arial"/>
          <w:szCs w:val="20"/>
        </w:rPr>
        <w:tab/>
      </w:r>
      <w:r w:rsidR="000B4E0E">
        <w:rPr>
          <w:rFonts w:cs="Arial"/>
          <w:szCs w:val="20"/>
        </w:rPr>
        <w:t>June 1</w:t>
      </w:r>
      <w:r w:rsidR="00F1605B" w:rsidRPr="00F1605B">
        <w:rPr>
          <w:rFonts w:cs="Arial"/>
          <w:szCs w:val="20"/>
        </w:rPr>
        <w:t xml:space="preserve"> –</w:t>
      </w:r>
      <w:r w:rsidR="00CF540A">
        <w:rPr>
          <w:rFonts w:cs="Arial"/>
          <w:szCs w:val="20"/>
        </w:rPr>
        <w:t xml:space="preserve"> </w:t>
      </w:r>
      <w:r w:rsidR="00F1605B" w:rsidRPr="00F1605B">
        <w:rPr>
          <w:rFonts w:cs="Arial"/>
          <w:szCs w:val="20"/>
        </w:rPr>
        <w:t xml:space="preserve">August </w:t>
      </w:r>
      <w:r w:rsidR="00681907">
        <w:rPr>
          <w:rFonts w:cs="Arial"/>
          <w:szCs w:val="20"/>
        </w:rPr>
        <w:t>24</w:t>
      </w:r>
      <w:r w:rsidRPr="00F1605B">
        <w:rPr>
          <w:rFonts w:cs="Arial"/>
          <w:szCs w:val="20"/>
        </w:rPr>
        <w:t xml:space="preserve">, </w:t>
      </w:r>
      <w:r w:rsidR="00BA1BBD">
        <w:rPr>
          <w:rFonts w:cs="Arial"/>
          <w:szCs w:val="20"/>
        </w:rPr>
        <w:t>202</w:t>
      </w:r>
      <w:r w:rsidR="00681907">
        <w:rPr>
          <w:rFonts w:cs="Arial"/>
          <w:szCs w:val="20"/>
        </w:rPr>
        <w:t>1</w:t>
      </w:r>
      <w:r w:rsidR="00620A85">
        <w:rPr>
          <w:rFonts w:cs="Arial"/>
          <w:szCs w:val="20"/>
        </w:rPr>
        <w:t>*</w:t>
      </w:r>
    </w:p>
    <w:p w:rsidR="00D41CC3" w:rsidRPr="00F1605B" w:rsidRDefault="00D41CC3" w:rsidP="00D41CC3">
      <w:pPr>
        <w:tabs>
          <w:tab w:val="left" w:pos="4680"/>
        </w:tabs>
        <w:ind w:left="360"/>
        <w:rPr>
          <w:rFonts w:cs="Arial"/>
          <w:szCs w:val="20"/>
        </w:rPr>
      </w:pPr>
      <w:r w:rsidRPr="00F1605B">
        <w:rPr>
          <w:rFonts w:cs="Arial"/>
          <w:szCs w:val="20"/>
        </w:rPr>
        <w:t>Summer Session 2 [R2, 6 Weeks (30 Days)]</w:t>
      </w:r>
      <w:r w:rsidRPr="00F1605B">
        <w:rPr>
          <w:rFonts w:cs="Arial"/>
          <w:szCs w:val="20"/>
        </w:rPr>
        <w:tab/>
      </w:r>
      <w:r w:rsidR="000B4E0E">
        <w:rPr>
          <w:rFonts w:cs="Arial"/>
          <w:szCs w:val="20"/>
        </w:rPr>
        <w:t>June</w:t>
      </w:r>
      <w:r w:rsidR="00F1605B" w:rsidRPr="00F1605B">
        <w:rPr>
          <w:rFonts w:cs="Arial"/>
          <w:szCs w:val="20"/>
        </w:rPr>
        <w:t xml:space="preserve"> </w:t>
      </w:r>
      <w:r w:rsidR="000B4E0E">
        <w:rPr>
          <w:rFonts w:cs="Arial"/>
          <w:szCs w:val="20"/>
        </w:rPr>
        <w:t>1</w:t>
      </w:r>
      <w:r w:rsidR="00F1605B" w:rsidRPr="00F1605B">
        <w:rPr>
          <w:rFonts w:cs="Arial"/>
          <w:szCs w:val="20"/>
        </w:rPr>
        <w:t xml:space="preserve"> – July </w:t>
      </w:r>
      <w:r w:rsidR="00681907">
        <w:rPr>
          <w:rFonts w:cs="Arial"/>
          <w:szCs w:val="20"/>
        </w:rPr>
        <w:t>13</w:t>
      </w:r>
      <w:r w:rsidRPr="00F1605B">
        <w:rPr>
          <w:rFonts w:cs="Arial"/>
          <w:szCs w:val="20"/>
        </w:rPr>
        <w:t xml:space="preserve">, </w:t>
      </w:r>
      <w:r w:rsidR="00BA1BBD">
        <w:rPr>
          <w:rFonts w:cs="Arial"/>
          <w:szCs w:val="20"/>
        </w:rPr>
        <w:t>202</w:t>
      </w:r>
      <w:r w:rsidR="00681907">
        <w:rPr>
          <w:rFonts w:cs="Arial"/>
          <w:szCs w:val="20"/>
        </w:rPr>
        <w:t>1</w:t>
      </w:r>
      <w:r w:rsidR="00620A85">
        <w:rPr>
          <w:rFonts w:cs="Arial"/>
          <w:szCs w:val="20"/>
        </w:rPr>
        <w:t>*</w:t>
      </w:r>
    </w:p>
    <w:p w:rsidR="00D41CC3" w:rsidRPr="00910A67" w:rsidRDefault="00D41CC3" w:rsidP="00D41CC3">
      <w:pPr>
        <w:tabs>
          <w:tab w:val="left" w:pos="4680"/>
        </w:tabs>
        <w:ind w:left="360"/>
        <w:rPr>
          <w:rFonts w:cs="Arial"/>
          <w:szCs w:val="20"/>
        </w:rPr>
      </w:pPr>
      <w:r w:rsidRPr="00F1605B">
        <w:rPr>
          <w:rFonts w:cs="Arial"/>
          <w:szCs w:val="20"/>
        </w:rPr>
        <w:t>Summer Session 3 [R3, 6 Weeks (30 Days)]</w:t>
      </w:r>
      <w:r w:rsidRPr="00F1605B">
        <w:rPr>
          <w:rFonts w:cs="Arial"/>
          <w:szCs w:val="20"/>
        </w:rPr>
        <w:tab/>
      </w:r>
      <w:r w:rsidR="00F1605B" w:rsidRPr="00F1605B">
        <w:rPr>
          <w:rFonts w:cs="Arial"/>
          <w:szCs w:val="20"/>
        </w:rPr>
        <w:t xml:space="preserve">July </w:t>
      </w:r>
      <w:r w:rsidR="00304C40">
        <w:rPr>
          <w:rFonts w:cs="Arial"/>
          <w:szCs w:val="20"/>
        </w:rPr>
        <w:t>14</w:t>
      </w:r>
      <w:r w:rsidRPr="00F1605B">
        <w:rPr>
          <w:rFonts w:cs="Arial"/>
          <w:sz w:val="16"/>
          <w:szCs w:val="16"/>
        </w:rPr>
        <w:t xml:space="preserve"> –</w:t>
      </w:r>
      <w:r w:rsidR="00F1605B" w:rsidRPr="00F1605B">
        <w:rPr>
          <w:rFonts w:cs="Arial"/>
          <w:szCs w:val="20"/>
        </w:rPr>
        <w:t xml:space="preserve"> August </w:t>
      </w:r>
      <w:r w:rsidR="00BE0AFF">
        <w:rPr>
          <w:rFonts w:cs="Arial"/>
          <w:szCs w:val="20"/>
        </w:rPr>
        <w:t>24</w:t>
      </w:r>
      <w:r w:rsidRPr="00F1605B">
        <w:rPr>
          <w:rFonts w:cs="Arial"/>
          <w:sz w:val="16"/>
          <w:szCs w:val="16"/>
        </w:rPr>
        <w:t xml:space="preserve">, </w:t>
      </w:r>
      <w:r w:rsidR="00BA1BBD">
        <w:rPr>
          <w:rFonts w:cs="Arial"/>
          <w:szCs w:val="20"/>
        </w:rPr>
        <w:t>202</w:t>
      </w:r>
      <w:r w:rsidR="00BE0AFF">
        <w:rPr>
          <w:rFonts w:cs="Arial"/>
          <w:szCs w:val="20"/>
        </w:rPr>
        <w:t>1</w:t>
      </w:r>
    </w:p>
    <w:p w:rsidR="00D41CC3" w:rsidRPr="00910A67" w:rsidRDefault="00D41CC3" w:rsidP="00D41CC3">
      <w:pPr>
        <w:rPr>
          <w:rFonts w:cs="Arial"/>
          <w:szCs w:val="20"/>
        </w:rPr>
      </w:pPr>
      <w:r w:rsidRPr="00910A67">
        <w:rPr>
          <w:rFonts w:cs="Arial"/>
          <w:szCs w:val="20"/>
        </w:rPr>
        <w:tab/>
      </w:r>
      <w:r w:rsidRPr="00910A67">
        <w:rPr>
          <w:rFonts w:cs="Arial"/>
          <w:szCs w:val="20"/>
        </w:rPr>
        <w:tab/>
        <w:t>*</w:t>
      </w:r>
      <w:r w:rsidR="00414170">
        <w:rPr>
          <w:rFonts w:cs="Arial"/>
          <w:szCs w:val="20"/>
        </w:rPr>
        <w:t>Monday</w:t>
      </w:r>
      <w:r>
        <w:rPr>
          <w:rFonts w:cs="Arial"/>
          <w:szCs w:val="20"/>
        </w:rPr>
        <w:t xml:space="preserve">, July </w:t>
      </w:r>
      <w:r w:rsidR="00414170">
        <w:rPr>
          <w:rFonts w:cs="Arial"/>
          <w:szCs w:val="20"/>
        </w:rPr>
        <w:t>5</w:t>
      </w:r>
      <w:r>
        <w:rPr>
          <w:rFonts w:cs="Arial"/>
          <w:szCs w:val="20"/>
        </w:rPr>
        <w:t xml:space="preserve">, </w:t>
      </w:r>
      <w:r w:rsidR="00BA1BBD">
        <w:rPr>
          <w:rFonts w:cs="Arial"/>
          <w:szCs w:val="20"/>
        </w:rPr>
        <w:t>202</w:t>
      </w:r>
      <w:r w:rsidR="00414170">
        <w:rPr>
          <w:rFonts w:cs="Arial"/>
          <w:szCs w:val="20"/>
        </w:rPr>
        <w:t>1</w:t>
      </w:r>
      <w:r>
        <w:rPr>
          <w:rFonts w:cs="Arial"/>
          <w:szCs w:val="20"/>
        </w:rPr>
        <w:t xml:space="preserve"> – Independence Day Holiday </w:t>
      </w:r>
      <w:r w:rsidR="00414170">
        <w:rPr>
          <w:rFonts w:cs="Arial"/>
          <w:szCs w:val="20"/>
        </w:rPr>
        <w:t>Observed</w:t>
      </w:r>
    </w:p>
    <w:p w:rsidR="00D41CC3" w:rsidRDefault="00D41CC3" w:rsidP="00D41CC3">
      <w:pPr>
        <w:pStyle w:val="Heading1"/>
      </w:pPr>
      <w:bookmarkStart w:id="7" w:name="_Toc292093565"/>
    </w:p>
    <w:p w:rsidR="00D41CC3" w:rsidRPr="00895856" w:rsidRDefault="00D41CC3" w:rsidP="00D41CC3">
      <w:pPr>
        <w:pStyle w:val="Heading1"/>
        <w:rPr>
          <w:color w:val="D00D2D"/>
          <w:sz w:val="20"/>
          <w:szCs w:val="20"/>
        </w:rPr>
      </w:pPr>
      <w:bookmarkStart w:id="8" w:name="_Toc386793200"/>
      <w:r w:rsidRPr="00895856">
        <w:rPr>
          <w:color w:val="D00D2D"/>
        </w:rPr>
        <w:t xml:space="preserve">Summer </w:t>
      </w:r>
      <w:r w:rsidR="00BA1BBD">
        <w:rPr>
          <w:color w:val="D00D2D"/>
        </w:rPr>
        <w:t>202</w:t>
      </w:r>
      <w:r w:rsidR="00244AF6">
        <w:rPr>
          <w:color w:val="D00D2D"/>
        </w:rPr>
        <w:t>1</w:t>
      </w:r>
      <w:r w:rsidRPr="00895856">
        <w:rPr>
          <w:color w:val="D00D2D"/>
        </w:rPr>
        <w:t xml:space="preserve"> Processing Deadlines and Payroll Dates</w:t>
      </w:r>
      <w:bookmarkEnd w:id="7"/>
      <w:bookmarkEnd w:id="8"/>
    </w:p>
    <w:p w:rsidR="00D41CC3" w:rsidRPr="00577328" w:rsidRDefault="00D41CC3" w:rsidP="00D41CC3">
      <w:pPr>
        <w:pStyle w:val="Heading2"/>
        <w:spacing w:before="120"/>
        <w:rPr>
          <w:szCs w:val="24"/>
        </w:rPr>
      </w:pPr>
      <w:bookmarkStart w:id="9" w:name="_Toc292093566"/>
      <w:bookmarkStart w:id="10" w:name="_Toc386793201"/>
      <w:r>
        <w:rPr>
          <w:szCs w:val="24"/>
        </w:rPr>
        <w:t xml:space="preserve">Faculty - </w:t>
      </w:r>
      <w:r w:rsidRPr="00577328">
        <w:rPr>
          <w:szCs w:val="24"/>
        </w:rPr>
        <w:t>Summer Module</w:t>
      </w:r>
      <w:bookmarkEnd w:id="9"/>
      <w:bookmarkEnd w:id="10"/>
    </w:p>
    <w:p w:rsidR="00D41CC3" w:rsidRDefault="00D41CC3" w:rsidP="00D41CC3">
      <w:pPr>
        <w:rPr>
          <w:rFonts w:cs="Arial"/>
          <w:szCs w:val="20"/>
        </w:rPr>
      </w:pPr>
      <w:r w:rsidRPr="008B55CE">
        <w:rPr>
          <w:rFonts w:cs="Arial"/>
          <w:szCs w:val="20"/>
        </w:rPr>
        <w:t>Fac</w:t>
      </w:r>
      <w:r>
        <w:rPr>
          <w:rFonts w:cs="Arial"/>
          <w:szCs w:val="20"/>
        </w:rPr>
        <w:t>ulty are hired in the Summer Module in sequential order by session, and paid after the session ends.</w:t>
      </w:r>
    </w:p>
    <w:p w:rsidR="00D41CC3" w:rsidRDefault="00D41CC3" w:rsidP="00D41CC3">
      <w:pPr>
        <w:rPr>
          <w:rFonts w:cs="Arial"/>
          <w:szCs w:val="20"/>
        </w:rPr>
      </w:pPr>
    </w:p>
    <w:p w:rsidR="00D41CC3" w:rsidRDefault="00D41CC3" w:rsidP="00D41CC3">
      <w:pPr>
        <w:rPr>
          <w:rFonts w:cs="Arial"/>
          <w:szCs w:val="20"/>
        </w:rPr>
      </w:pPr>
    </w:p>
    <w:tbl>
      <w:tblPr>
        <w:tblStyle w:val="GridTable6Colorful"/>
        <w:tblW w:w="8995" w:type="dxa"/>
        <w:tblLook w:val="04A0" w:firstRow="1" w:lastRow="0" w:firstColumn="1" w:lastColumn="0" w:noHBand="0" w:noVBand="1"/>
      </w:tblPr>
      <w:tblGrid>
        <w:gridCol w:w="2245"/>
        <w:gridCol w:w="2250"/>
        <w:gridCol w:w="2160"/>
        <w:gridCol w:w="2340"/>
      </w:tblGrid>
      <w:tr w:rsidR="00D41CC3" w:rsidRPr="00601868" w:rsidTr="00E23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CA2175" w:rsidRDefault="00D41CC3" w:rsidP="00E237E6">
            <w:pPr>
              <w:jc w:val="center"/>
              <w:rPr>
                <w:rFonts w:ascii="Arial Narrow" w:hAnsi="Arial Narrow" w:cs="Arial"/>
                <w:b w:val="0"/>
                <w:color w:val="FF0000"/>
                <w:sz w:val="18"/>
                <w:szCs w:val="20"/>
              </w:rPr>
            </w:pPr>
            <w:r w:rsidRPr="00CA2175">
              <w:rPr>
                <w:rFonts w:ascii="Arial Narrow" w:hAnsi="Arial Narrow" w:cs="Arial"/>
                <w:b w:val="0"/>
                <w:color w:val="FF0000"/>
                <w:sz w:val="18"/>
                <w:szCs w:val="20"/>
              </w:rPr>
              <w:t>Summ</w:t>
            </w:r>
            <w:r>
              <w:rPr>
                <w:rFonts w:ascii="Arial Narrow" w:hAnsi="Arial Narrow" w:cs="Arial"/>
                <w:b w:val="0"/>
                <w:color w:val="FF0000"/>
                <w:sz w:val="18"/>
                <w:szCs w:val="20"/>
              </w:rPr>
              <w:t xml:space="preserve">er </w:t>
            </w:r>
            <w:r w:rsidR="00BA1BBD">
              <w:rPr>
                <w:rFonts w:ascii="Arial Narrow" w:hAnsi="Arial Narrow" w:cs="Arial"/>
                <w:b w:val="0"/>
                <w:color w:val="FF0000"/>
                <w:sz w:val="18"/>
                <w:szCs w:val="20"/>
              </w:rPr>
              <w:t>202</w:t>
            </w:r>
            <w:r w:rsidR="006E57BF">
              <w:rPr>
                <w:rFonts w:ascii="Arial Narrow" w:hAnsi="Arial Narrow" w:cs="Arial"/>
                <w:b w:val="0"/>
                <w:color w:val="FF0000"/>
                <w:sz w:val="18"/>
                <w:szCs w:val="20"/>
              </w:rPr>
              <w:t>1</w:t>
            </w:r>
          </w:p>
        </w:tc>
        <w:tc>
          <w:tcPr>
            <w:tcW w:w="225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1</w:t>
            </w:r>
          </w:p>
        </w:tc>
        <w:tc>
          <w:tcPr>
            <w:tcW w:w="216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2</w:t>
            </w:r>
          </w:p>
        </w:tc>
        <w:tc>
          <w:tcPr>
            <w:tcW w:w="234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3</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Effective Start Date</w:t>
            </w:r>
          </w:p>
        </w:tc>
        <w:tc>
          <w:tcPr>
            <w:tcW w:w="2250" w:type="dxa"/>
          </w:tcPr>
          <w:p w:rsidR="00D41CC3" w:rsidRPr="00F1605B" w:rsidRDefault="00E13C6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June</w:t>
            </w:r>
            <w:r w:rsidR="00F1605B">
              <w:rPr>
                <w:rFonts w:ascii="Arial Narrow" w:hAnsi="Arial Narrow" w:cs="Arial"/>
                <w:sz w:val="18"/>
                <w:szCs w:val="20"/>
              </w:rPr>
              <w:t xml:space="preserve"> </w:t>
            </w:r>
            <w:r>
              <w:rPr>
                <w:rFonts w:ascii="Arial Narrow" w:hAnsi="Arial Narrow" w:cs="Arial"/>
                <w:sz w:val="18"/>
                <w:szCs w:val="20"/>
              </w:rPr>
              <w:t>1</w:t>
            </w:r>
            <w:r w:rsidR="00D41CC3" w:rsidRPr="00F1605B">
              <w:rPr>
                <w:rFonts w:ascii="Arial Narrow" w:hAnsi="Arial Narrow" w:cs="Arial"/>
                <w:sz w:val="18"/>
                <w:szCs w:val="20"/>
              </w:rPr>
              <w:t xml:space="preserve">, </w:t>
            </w:r>
            <w:r w:rsidR="00BA1BBD">
              <w:rPr>
                <w:rFonts w:ascii="Arial Narrow" w:hAnsi="Arial Narrow" w:cs="Arial"/>
                <w:sz w:val="18"/>
                <w:szCs w:val="20"/>
              </w:rPr>
              <w:t>202</w:t>
            </w:r>
            <w:r>
              <w:rPr>
                <w:rFonts w:ascii="Arial Narrow" w:hAnsi="Arial Narrow" w:cs="Arial"/>
                <w:sz w:val="18"/>
                <w:szCs w:val="20"/>
              </w:rPr>
              <w:t>1</w:t>
            </w:r>
          </w:p>
        </w:tc>
        <w:tc>
          <w:tcPr>
            <w:tcW w:w="2160" w:type="dxa"/>
          </w:tcPr>
          <w:p w:rsidR="00D41CC3" w:rsidRPr="00F1605B" w:rsidRDefault="00E13C6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June 1, 2021</w:t>
            </w:r>
          </w:p>
        </w:tc>
        <w:tc>
          <w:tcPr>
            <w:tcW w:w="2340" w:type="dxa"/>
          </w:tcPr>
          <w:p w:rsidR="00D41CC3" w:rsidRPr="00F1605B" w:rsidRDefault="00E13C6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July 14. 2021</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Effective End Date</w:t>
            </w:r>
          </w:p>
        </w:tc>
        <w:tc>
          <w:tcPr>
            <w:tcW w:w="2250" w:type="dxa"/>
          </w:tcPr>
          <w:p w:rsidR="00D41CC3" w:rsidRPr="00F1605B" w:rsidRDefault="00E13C6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24</w:t>
            </w:r>
            <w:r w:rsidR="00D41CC3" w:rsidRPr="00F1605B">
              <w:rPr>
                <w:rFonts w:ascii="Arial Narrow" w:hAnsi="Arial Narrow" w:cs="Arial"/>
                <w:sz w:val="18"/>
                <w:szCs w:val="20"/>
              </w:rPr>
              <w:t xml:space="preserve">, </w:t>
            </w:r>
            <w:r w:rsidR="00BA1BBD">
              <w:rPr>
                <w:rFonts w:ascii="Arial Narrow" w:hAnsi="Arial Narrow" w:cs="Arial"/>
                <w:sz w:val="18"/>
                <w:szCs w:val="20"/>
              </w:rPr>
              <w:t>202</w:t>
            </w:r>
            <w:r>
              <w:rPr>
                <w:rFonts w:ascii="Arial Narrow" w:hAnsi="Arial Narrow" w:cs="Arial"/>
                <w:sz w:val="18"/>
                <w:szCs w:val="20"/>
              </w:rPr>
              <w:t>1</w:t>
            </w:r>
          </w:p>
        </w:tc>
        <w:tc>
          <w:tcPr>
            <w:tcW w:w="2160" w:type="dxa"/>
          </w:tcPr>
          <w:p w:rsidR="00D41CC3" w:rsidRPr="00F1605B" w:rsidRDefault="00E13C6B" w:rsidP="00F1605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July 13. 2021</w:t>
            </w:r>
          </w:p>
        </w:tc>
        <w:tc>
          <w:tcPr>
            <w:tcW w:w="2340" w:type="dxa"/>
          </w:tcPr>
          <w:p w:rsidR="00D41CC3" w:rsidRPr="00F1605B" w:rsidRDefault="00E13C6B" w:rsidP="00F1605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24, 2021</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Weeks</w:t>
            </w:r>
          </w:p>
        </w:tc>
        <w:tc>
          <w:tcPr>
            <w:tcW w:w="225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12</w:t>
            </w:r>
          </w:p>
        </w:tc>
        <w:tc>
          <w:tcPr>
            <w:tcW w:w="216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w:t>
            </w:r>
          </w:p>
        </w:tc>
        <w:tc>
          <w:tcPr>
            <w:tcW w:w="234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Academic Workdays</w:t>
            </w:r>
          </w:p>
        </w:tc>
        <w:tc>
          <w:tcPr>
            <w:tcW w:w="225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60</w:t>
            </w:r>
          </w:p>
        </w:tc>
        <w:tc>
          <w:tcPr>
            <w:tcW w:w="216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30</w:t>
            </w:r>
          </w:p>
        </w:tc>
        <w:tc>
          <w:tcPr>
            <w:tcW w:w="234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30</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Module Keying Deadline</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May </w:t>
            </w:r>
            <w:r w:rsidR="00244AF6">
              <w:rPr>
                <w:rFonts w:ascii="Arial Narrow" w:hAnsi="Arial Narrow" w:cs="Arial"/>
                <w:sz w:val="18"/>
                <w:szCs w:val="20"/>
              </w:rPr>
              <w:t>28</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244AF6">
              <w:rPr>
                <w:rFonts w:ascii="Arial Narrow" w:hAnsi="Arial Narrow" w:cs="Arial"/>
                <w:sz w:val="18"/>
                <w:szCs w:val="20"/>
              </w:rPr>
              <w:t>1</w:t>
            </w:r>
          </w:p>
        </w:tc>
        <w:tc>
          <w:tcPr>
            <w:tcW w:w="216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May</w:t>
            </w:r>
            <w:r w:rsidR="00210F6D">
              <w:rPr>
                <w:rFonts w:ascii="Arial Narrow" w:hAnsi="Arial Narrow" w:cs="Arial"/>
                <w:sz w:val="18"/>
                <w:szCs w:val="20"/>
              </w:rPr>
              <w:t xml:space="preserve"> 2</w:t>
            </w:r>
            <w:r w:rsidR="00244AF6">
              <w:rPr>
                <w:rFonts w:ascii="Arial Narrow" w:hAnsi="Arial Narrow" w:cs="Arial"/>
                <w:sz w:val="18"/>
                <w:szCs w:val="20"/>
              </w:rPr>
              <w:t>8</w:t>
            </w:r>
            <w:r w:rsidR="00210F6D">
              <w:rPr>
                <w:rFonts w:ascii="Arial Narrow" w:hAnsi="Arial Narrow" w:cs="Arial"/>
                <w:sz w:val="18"/>
                <w:szCs w:val="20"/>
              </w:rPr>
              <w:t>,</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244AF6">
              <w:rPr>
                <w:rFonts w:ascii="Arial Narrow" w:hAnsi="Arial Narrow" w:cs="Arial"/>
                <w:sz w:val="18"/>
                <w:szCs w:val="20"/>
              </w:rPr>
              <w:t>1</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w:t>
            </w:r>
            <w:r w:rsidR="00244AF6">
              <w:rPr>
                <w:rFonts w:ascii="Arial Narrow" w:hAnsi="Arial Narrow" w:cs="Arial"/>
                <w:sz w:val="18"/>
                <w:szCs w:val="20"/>
              </w:rPr>
              <w:t>uly 2</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244AF6">
              <w:rPr>
                <w:rFonts w:ascii="Arial Narrow" w:hAnsi="Arial Narrow" w:cs="Arial"/>
                <w:sz w:val="18"/>
                <w:szCs w:val="20"/>
              </w:rPr>
              <w:t>1</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Module Approval Deadline</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C21AD3">
              <w:rPr>
                <w:rFonts w:ascii="Arial Narrow" w:hAnsi="Arial Narrow" w:cs="Arial"/>
                <w:sz w:val="18"/>
                <w:szCs w:val="20"/>
              </w:rPr>
              <w:t>14</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C21AD3">
              <w:rPr>
                <w:rFonts w:ascii="Arial Narrow" w:hAnsi="Arial Narrow" w:cs="Arial"/>
                <w:sz w:val="18"/>
                <w:szCs w:val="20"/>
              </w:rPr>
              <w:t>1</w:t>
            </w:r>
          </w:p>
        </w:tc>
        <w:tc>
          <w:tcPr>
            <w:tcW w:w="216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C21AD3">
              <w:rPr>
                <w:rFonts w:ascii="Arial Narrow" w:hAnsi="Arial Narrow" w:cs="Arial"/>
                <w:sz w:val="18"/>
                <w:szCs w:val="20"/>
              </w:rPr>
              <w:t>14,</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C21AD3">
              <w:rPr>
                <w:rFonts w:ascii="Arial Narrow" w:hAnsi="Arial Narrow" w:cs="Arial"/>
                <w:sz w:val="18"/>
                <w:szCs w:val="20"/>
              </w:rPr>
              <w:t>1</w:t>
            </w:r>
          </w:p>
        </w:tc>
        <w:tc>
          <w:tcPr>
            <w:tcW w:w="234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911C43">
              <w:rPr>
                <w:rFonts w:ascii="Arial Narrow" w:hAnsi="Arial Narrow" w:cs="Arial"/>
                <w:sz w:val="18"/>
                <w:szCs w:val="20"/>
              </w:rPr>
              <w:t>2</w:t>
            </w:r>
            <w:r w:rsidR="00A06493">
              <w:rPr>
                <w:rFonts w:ascii="Arial Narrow" w:hAnsi="Arial Narrow" w:cs="Arial"/>
                <w:sz w:val="18"/>
                <w:szCs w:val="20"/>
              </w:rPr>
              <w:t>6</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C21AD3">
              <w:rPr>
                <w:rFonts w:ascii="Arial Narrow" w:hAnsi="Arial Narrow" w:cs="Arial"/>
                <w:sz w:val="18"/>
                <w:szCs w:val="20"/>
              </w:rPr>
              <w:t>1</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Census Data (for Calculating Low Enrollment)</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E53FC0">
              <w:rPr>
                <w:rFonts w:ascii="Arial Narrow" w:hAnsi="Arial Narrow" w:cs="Arial"/>
                <w:sz w:val="18"/>
                <w:szCs w:val="20"/>
              </w:rPr>
              <w:t>11</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134A4D">
              <w:rPr>
                <w:rFonts w:ascii="Arial Narrow" w:hAnsi="Arial Narrow" w:cs="Arial"/>
                <w:sz w:val="18"/>
                <w:szCs w:val="20"/>
              </w:rPr>
              <w:t>1</w:t>
            </w:r>
          </w:p>
        </w:tc>
        <w:tc>
          <w:tcPr>
            <w:tcW w:w="216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E53FC0">
              <w:rPr>
                <w:rFonts w:ascii="Arial Narrow" w:hAnsi="Arial Narrow" w:cs="Arial"/>
                <w:sz w:val="18"/>
                <w:szCs w:val="20"/>
              </w:rPr>
              <w:t>11</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134A4D">
              <w:rPr>
                <w:rFonts w:ascii="Arial Narrow" w:hAnsi="Arial Narrow" w:cs="Arial"/>
                <w:sz w:val="18"/>
                <w:szCs w:val="20"/>
              </w:rPr>
              <w:t>1</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E53FC0">
              <w:rPr>
                <w:rFonts w:ascii="Arial Narrow" w:hAnsi="Arial Narrow" w:cs="Arial"/>
                <w:sz w:val="18"/>
                <w:szCs w:val="20"/>
              </w:rPr>
              <w:t>23</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134A4D">
              <w:rPr>
                <w:rFonts w:ascii="Arial Narrow" w:hAnsi="Arial Narrow" w:cs="Arial"/>
                <w:sz w:val="18"/>
                <w:szCs w:val="20"/>
              </w:rPr>
              <w:t>1</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Default="00D41CC3" w:rsidP="00E237E6">
            <w:pPr>
              <w:rPr>
                <w:rFonts w:ascii="Arial Narrow" w:hAnsi="Arial Narrow" w:cs="Arial"/>
                <w:sz w:val="18"/>
                <w:szCs w:val="20"/>
              </w:rPr>
            </w:pPr>
            <w:r w:rsidRPr="00601868">
              <w:rPr>
                <w:rFonts w:ascii="Arial Narrow" w:hAnsi="Arial Narrow" w:cs="Arial"/>
                <w:b w:val="0"/>
                <w:sz w:val="18"/>
                <w:szCs w:val="20"/>
              </w:rPr>
              <w:t xml:space="preserve">All PARs Due to HR </w:t>
            </w:r>
          </w:p>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(Low Enrollment, Adjustment, Other Hires)</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304C40">
              <w:rPr>
                <w:rFonts w:ascii="Arial Narrow" w:hAnsi="Arial Narrow" w:cs="Arial"/>
                <w:sz w:val="18"/>
                <w:szCs w:val="20"/>
              </w:rPr>
              <w:t>30</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304C40">
              <w:rPr>
                <w:rFonts w:ascii="Arial Narrow" w:hAnsi="Arial Narrow" w:cs="Arial"/>
                <w:sz w:val="18"/>
                <w:szCs w:val="20"/>
              </w:rPr>
              <w:t>1</w:t>
            </w:r>
          </w:p>
        </w:tc>
        <w:tc>
          <w:tcPr>
            <w:tcW w:w="216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w:t>
            </w:r>
            <w:r w:rsidR="00304C40">
              <w:rPr>
                <w:rFonts w:ascii="Arial Narrow" w:hAnsi="Arial Narrow" w:cs="Arial"/>
                <w:sz w:val="18"/>
                <w:szCs w:val="20"/>
              </w:rPr>
              <w:t>ly 2</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304C40">
              <w:rPr>
                <w:rFonts w:ascii="Arial Narrow" w:hAnsi="Arial Narrow" w:cs="Arial"/>
                <w:sz w:val="18"/>
                <w:szCs w:val="20"/>
              </w:rPr>
              <w:t>1</w:t>
            </w:r>
          </w:p>
        </w:tc>
        <w:tc>
          <w:tcPr>
            <w:tcW w:w="2340" w:type="dxa"/>
          </w:tcPr>
          <w:p w:rsidR="00D41CC3" w:rsidRPr="00F1605B" w:rsidRDefault="00911C43"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w:t>
            </w:r>
            <w:r w:rsidR="00F1605B">
              <w:rPr>
                <w:rFonts w:ascii="Arial Narrow" w:hAnsi="Arial Narrow" w:cs="Arial"/>
                <w:sz w:val="18"/>
                <w:szCs w:val="20"/>
              </w:rPr>
              <w:t xml:space="preserve">ly </w:t>
            </w:r>
            <w:r w:rsidR="00304C40">
              <w:rPr>
                <w:rFonts w:ascii="Arial Narrow" w:hAnsi="Arial Narrow" w:cs="Arial"/>
                <w:sz w:val="18"/>
                <w:szCs w:val="20"/>
              </w:rPr>
              <w:t>30</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304C40">
              <w:rPr>
                <w:rFonts w:ascii="Arial Narrow" w:hAnsi="Arial Narrow" w:cs="Arial"/>
                <w:sz w:val="18"/>
                <w:szCs w:val="20"/>
              </w:rPr>
              <w:t>1</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Grades Due</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0403A3">
              <w:rPr>
                <w:rFonts w:ascii="Arial Narrow" w:hAnsi="Arial Narrow" w:cs="Arial"/>
                <w:sz w:val="18"/>
                <w:szCs w:val="20"/>
              </w:rPr>
              <w:t>31</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0403A3">
              <w:rPr>
                <w:rFonts w:ascii="Arial Narrow" w:hAnsi="Arial Narrow" w:cs="Arial"/>
                <w:sz w:val="18"/>
                <w:szCs w:val="20"/>
              </w:rPr>
              <w:t>1</w:t>
            </w:r>
          </w:p>
        </w:tc>
        <w:tc>
          <w:tcPr>
            <w:tcW w:w="2160" w:type="dxa"/>
          </w:tcPr>
          <w:p w:rsidR="00D41CC3" w:rsidRPr="00F1605B" w:rsidRDefault="000403A3"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July 20. 2021</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0403A3">
              <w:rPr>
                <w:rFonts w:ascii="Arial Narrow" w:hAnsi="Arial Narrow" w:cs="Arial"/>
                <w:sz w:val="18"/>
                <w:szCs w:val="20"/>
              </w:rPr>
              <w:t>31</w:t>
            </w:r>
            <w:r w:rsidR="005A3600">
              <w:rPr>
                <w:rFonts w:ascii="Arial Narrow" w:hAnsi="Arial Narrow" w:cs="Arial"/>
                <w:sz w:val="18"/>
                <w:szCs w:val="20"/>
              </w:rPr>
              <w:t>,</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0403A3">
              <w:rPr>
                <w:rFonts w:ascii="Arial Narrow" w:hAnsi="Arial Narrow" w:cs="Arial"/>
                <w:sz w:val="18"/>
                <w:szCs w:val="20"/>
              </w:rPr>
              <w:t>1</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Pay Day</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911C43">
              <w:rPr>
                <w:rFonts w:ascii="Arial Narrow" w:hAnsi="Arial Narrow" w:cs="Arial"/>
                <w:sz w:val="18"/>
                <w:szCs w:val="20"/>
              </w:rPr>
              <w:t>31</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681907">
              <w:rPr>
                <w:rFonts w:ascii="Arial Narrow" w:hAnsi="Arial Narrow" w:cs="Arial"/>
                <w:sz w:val="18"/>
                <w:szCs w:val="20"/>
              </w:rPr>
              <w:t>1</w:t>
            </w:r>
          </w:p>
        </w:tc>
        <w:tc>
          <w:tcPr>
            <w:tcW w:w="216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July 30</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681907">
              <w:rPr>
                <w:rFonts w:ascii="Arial Narrow" w:hAnsi="Arial Narrow" w:cs="Arial"/>
                <w:sz w:val="18"/>
                <w:szCs w:val="20"/>
              </w:rPr>
              <w:t>1</w:t>
            </w:r>
          </w:p>
        </w:tc>
        <w:tc>
          <w:tcPr>
            <w:tcW w:w="234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911C43">
              <w:rPr>
                <w:rFonts w:ascii="Arial Narrow" w:hAnsi="Arial Narrow" w:cs="Arial"/>
                <w:sz w:val="18"/>
                <w:szCs w:val="20"/>
              </w:rPr>
              <w:t>31</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681907">
              <w:rPr>
                <w:rFonts w:ascii="Arial Narrow" w:hAnsi="Arial Narrow" w:cs="Arial"/>
                <w:sz w:val="18"/>
                <w:szCs w:val="20"/>
              </w:rPr>
              <w:t>1</w:t>
            </w:r>
          </w:p>
        </w:tc>
      </w:tr>
    </w:tbl>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Pr="00BF7B36" w:rsidRDefault="00D41CC3" w:rsidP="00D41CC3">
      <w:pPr>
        <w:rPr>
          <w:rFonts w:cs="Arial"/>
          <w:b/>
          <w:i/>
        </w:rPr>
      </w:pPr>
      <w:r w:rsidRPr="00BF7B36">
        <w:rPr>
          <w:rFonts w:cs="Arial"/>
          <w:b/>
          <w:i/>
        </w:rPr>
        <w:t>Academic Student Employees and Student Assistants</w:t>
      </w:r>
    </w:p>
    <w:p w:rsidR="00D41CC3" w:rsidRPr="00577328" w:rsidRDefault="00D41CC3" w:rsidP="00D41CC3">
      <w:pPr>
        <w:pStyle w:val="Heading2"/>
        <w:rPr>
          <w:szCs w:val="24"/>
        </w:rPr>
      </w:pPr>
      <w:bookmarkStart w:id="11" w:name="_Toc386793202"/>
      <w:r>
        <w:rPr>
          <w:noProof/>
        </w:rPr>
        <w:lastRenderedPageBreak/>
        <mc:AlternateContent>
          <mc:Choice Requires="wps">
            <w:drawing>
              <wp:anchor distT="0" distB="0" distL="114300" distR="114300" simplePos="0" relativeHeight="251679744" behindDoc="0" locked="0" layoutInCell="1" allowOverlap="1" wp14:anchorId="28ECCD6A" wp14:editId="1F91179A">
                <wp:simplePos x="0" y="0"/>
                <wp:positionH relativeFrom="column">
                  <wp:posOffset>0</wp:posOffset>
                </wp:positionH>
                <wp:positionV relativeFrom="paragraph">
                  <wp:posOffset>511810</wp:posOffset>
                </wp:positionV>
                <wp:extent cx="5895975" cy="2437765"/>
                <wp:effectExtent l="9525" t="6985" r="9525" b="12700"/>
                <wp:wrapSquare wrapText="bothSides"/>
                <wp:docPr id="7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437765"/>
                        </a:xfrm>
                        <a:prstGeom prst="rect">
                          <a:avLst/>
                        </a:prstGeom>
                        <a:solidFill>
                          <a:srgbClr val="FFFFFF"/>
                        </a:solidFill>
                        <a:ln w="9525">
                          <a:solidFill>
                            <a:srgbClr val="C00000"/>
                          </a:solidFill>
                          <a:miter lim="800000"/>
                          <a:headEnd/>
                          <a:tailEnd/>
                        </a:ln>
                      </wps:spPr>
                      <wps:txbx>
                        <w:txbxContent>
                          <w:p w:rsidR="00FC3679" w:rsidRDefault="00FC3679" w:rsidP="00D41CC3">
                            <w:pPr>
                              <w:ind w:left="360"/>
                              <w:rPr>
                                <w:rFonts w:cs="Arial"/>
                                <w:b/>
                                <w:szCs w:val="20"/>
                              </w:rPr>
                            </w:pPr>
                            <w:r>
                              <w:rPr>
                                <w:rFonts w:cs="Arial"/>
                                <w:b/>
                                <w:szCs w:val="20"/>
                              </w:rPr>
                              <w:t>For Summer 2021:</w:t>
                            </w:r>
                          </w:p>
                          <w:p w:rsidR="00FC3679" w:rsidRDefault="00FC3679" w:rsidP="00D41CC3">
                            <w:pPr>
                              <w:ind w:left="360"/>
                              <w:rPr>
                                <w:rFonts w:cs="Arial"/>
                                <w:b/>
                                <w:szCs w:val="20"/>
                              </w:rPr>
                            </w:pPr>
                          </w:p>
                          <w:p w:rsidR="00FC3679" w:rsidRDefault="00FC3679" w:rsidP="00D41CC3">
                            <w:pPr>
                              <w:ind w:left="360"/>
                              <w:rPr>
                                <w:rFonts w:cs="Arial"/>
                                <w:szCs w:val="20"/>
                              </w:rPr>
                            </w:pPr>
                            <w:r>
                              <w:rPr>
                                <w:rFonts w:cs="Arial"/>
                                <w:szCs w:val="20"/>
                              </w:rPr>
                              <w:t xml:space="preserve">Departments hiring </w:t>
                            </w:r>
                            <w:r w:rsidRPr="004307FF">
                              <w:rPr>
                                <w:rFonts w:cs="Arial"/>
                                <w:b/>
                                <w:szCs w:val="20"/>
                              </w:rPr>
                              <w:t>Teaching Associates</w:t>
                            </w:r>
                            <w:r>
                              <w:rPr>
                                <w:rFonts w:cs="Arial"/>
                                <w:b/>
                                <w:szCs w:val="20"/>
                              </w:rPr>
                              <w:t xml:space="preserve"> – Summer Term (2324)</w:t>
                            </w:r>
                            <w:r w:rsidRPr="004307FF">
                              <w:rPr>
                                <w:rFonts w:cs="Arial"/>
                                <w:szCs w:val="20"/>
                              </w:rPr>
                              <w:t xml:space="preserve"> and</w:t>
                            </w:r>
                            <w:r>
                              <w:rPr>
                                <w:rFonts w:cs="Arial"/>
                                <w:szCs w:val="20"/>
                              </w:rPr>
                              <w:t xml:space="preserve">/or </w:t>
                            </w:r>
                            <w:r w:rsidRPr="004307FF">
                              <w:rPr>
                                <w:rFonts w:cs="Arial"/>
                                <w:b/>
                                <w:szCs w:val="20"/>
                              </w:rPr>
                              <w:t>Graduate Assis</w:t>
                            </w:r>
                            <w:r w:rsidRPr="004307FF">
                              <w:rPr>
                                <w:rFonts w:cs="Arial"/>
                                <w:szCs w:val="20"/>
                              </w:rPr>
                              <w:t>t</w:t>
                            </w:r>
                            <w:r w:rsidRPr="004307FF">
                              <w:rPr>
                                <w:rFonts w:cs="Arial"/>
                                <w:b/>
                                <w:szCs w:val="20"/>
                              </w:rPr>
                              <w:t>ants</w:t>
                            </w:r>
                            <w:r>
                              <w:rPr>
                                <w:rFonts w:cs="Arial"/>
                                <w:b/>
                                <w:szCs w:val="20"/>
                              </w:rPr>
                              <w:t xml:space="preserve"> – Monthly (2325)</w:t>
                            </w:r>
                            <w:r w:rsidRPr="004307FF">
                              <w:rPr>
                                <w:rFonts w:cs="Arial"/>
                                <w:szCs w:val="20"/>
                              </w:rPr>
                              <w:t xml:space="preserve"> </w:t>
                            </w:r>
                            <w:r>
                              <w:rPr>
                                <w:rFonts w:cs="Arial"/>
                                <w:szCs w:val="20"/>
                              </w:rPr>
                              <w:t xml:space="preserve">must submit a PAR to their Human Resources Operations technician before the posted deadlines.  TAs and GAs will be hired and separated by Human Resources.  </w:t>
                            </w:r>
                          </w:p>
                          <w:p w:rsidR="00FC3679" w:rsidRDefault="00FC3679" w:rsidP="00D41CC3">
                            <w:pPr>
                              <w:ind w:left="360"/>
                              <w:rPr>
                                <w:rFonts w:cs="Arial"/>
                                <w:szCs w:val="20"/>
                              </w:rPr>
                            </w:pPr>
                          </w:p>
                          <w:p w:rsidR="00FC3679" w:rsidRDefault="00FC3679" w:rsidP="00D41CC3">
                            <w:pPr>
                              <w:ind w:left="360"/>
                              <w:rPr>
                                <w:rFonts w:cs="Arial"/>
                                <w:szCs w:val="20"/>
                              </w:rPr>
                            </w:pPr>
                            <w:r>
                              <w:rPr>
                                <w:rFonts w:cs="Arial"/>
                                <w:szCs w:val="20"/>
                              </w:rPr>
                              <w:t xml:space="preserve">TAs and GAs are </w:t>
                            </w:r>
                            <w:r w:rsidRPr="004307FF">
                              <w:rPr>
                                <w:rFonts w:cs="Arial"/>
                                <w:szCs w:val="20"/>
                              </w:rPr>
                              <w:t xml:space="preserve">paid on a monthly basis.  </w:t>
                            </w:r>
                          </w:p>
                          <w:p w:rsidR="00FC3679" w:rsidRPr="004307FF" w:rsidRDefault="00FC3679" w:rsidP="00D41CC3">
                            <w:pPr>
                              <w:ind w:left="360"/>
                              <w:rPr>
                                <w:rFonts w:cs="Arial"/>
                                <w:szCs w:val="20"/>
                              </w:rPr>
                            </w:pPr>
                          </w:p>
                          <w:p w:rsidR="00FC3679" w:rsidRPr="004307FF" w:rsidRDefault="00FC3679" w:rsidP="00D41CC3">
                            <w:pPr>
                              <w:tabs>
                                <w:tab w:val="left" w:pos="3600"/>
                                <w:tab w:val="left" w:pos="4320"/>
                                <w:tab w:val="left" w:pos="5040"/>
                                <w:tab w:val="left" w:pos="6300"/>
                              </w:tabs>
                              <w:ind w:firstLine="360"/>
                              <w:rPr>
                                <w:rFonts w:cs="Arial"/>
                                <w:b/>
                                <w:szCs w:val="20"/>
                              </w:rPr>
                            </w:pPr>
                            <w:r>
                              <w:rPr>
                                <w:rFonts w:cs="Arial"/>
                                <w:b/>
                                <w:szCs w:val="20"/>
                              </w:rPr>
                              <w:t>Pay Period</w:t>
                            </w:r>
                            <w:r>
                              <w:rPr>
                                <w:rFonts w:cs="Arial"/>
                                <w:b/>
                                <w:szCs w:val="20"/>
                              </w:rPr>
                              <w:tab/>
                              <w:t>Submit PAR By:</w:t>
                            </w:r>
                            <w:r>
                              <w:rPr>
                                <w:rFonts w:cs="Arial"/>
                                <w:b/>
                                <w:szCs w:val="20"/>
                              </w:rPr>
                              <w:tab/>
                            </w:r>
                            <w:r w:rsidRPr="004307FF">
                              <w:rPr>
                                <w:rFonts w:cs="Arial"/>
                                <w:b/>
                                <w:szCs w:val="20"/>
                              </w:rPr>
                              <w:t>Payroll Date:</w:t>
                            </w:r>
                          </w:p>
                          <w:p w:rsidR="00FC3679" w:rsidRPr="005A6484" w:rsidRDefault="00FC3679" w:rsidP="00D41CC3">
                            <w:pPr>
                              <w:tabs>
                                <w:tab w:val="left" w:pos="3600"/>
                                <w:tab w:val="left" w:pos="4320"/>
                                <w:tab w:val="left" w:pos="5040"/>
                                <w:tab w:val="left" w:pos="5760"/>
                                <w:tab w:val="left" w:pos="6300"/>
                                <w:tab w:val="left" w:pos="6480"/>
                              </w:tabs>
                              <w:ind w:left="360"/>
                              <w:rPr>
                                <w:rFonts w:cs="Arial"/>
                                <w:szCs w:val="20"/>
                              </w:rPr>
                            </w:pPr>
                            <w:r w:rsidRPr="005A6484">
                              <w:rPr>
                                <w:rFonts w:cs="Arial"/>
                                <w:szCs w:val="20"/>
                              </w:rPr>
                              <w:t>0</w:t>
                            </w:r>
                            <w:r>
                              <w:rPr>
                                <w:rFonts w:cs="Arial"/>
                                <w:szCs w:val="20"/>
                              </w:rPr>
                              <w:t>6</w:t>
                            </w:r>
                            <w:r w:rsidRPr="005A6484">
                              <w:rPr>
                                <w:rFonts w:cs="Arial"/>
                                <w:szCs w:val="20"/>
                              </w:rPr>
                              <w:t>/</w:t>
                            </w:r>
                            <w:r>
                              <w:rPr>
                                <w:rFonts w:cs="Arial"/>
                                <w:szCs w:val="20"/>
                              </w:rPr>
                              <w:t>01</w:t>
                            </w:r>
                            <w:r w:rsidRPr="005A6484">
                              <w:rPr>
                                <w:rFonts w:cs="Arial"/>
                                <w:szCs w:val="20"/>
                              </w:rPr>
                              <w:t>/</w:t>
                            </w:r>
                            <w:r>
                              <w:rPr>
                                <w:rFonts w:cs="Arial"/>
                                <w:szCs w:val="20"/>
                              </w:rPr>
                              <w:t>2021</w:t>
                            </w:r>
                            <w:r w:rsidRPr="005A6484">
                              <w:rPr>
                                <w:rFonts w:cs="Arial"/>
                                <w:szCs w:val="20"/>
                              </w:rPr>
                              <w:t xml:space="preserve"> – 06/30/</w:t>
                            </w:r>
                            <w:r>
                              <w:rPr>
                                <w:rFonts w:cs="Arial"/>
                                <w:szCs w:val="20"/>
                              </w:rPr>
                              <w:t>2021</w:t>
                            </w:r>
                            <w:r w:rsidRPr="005A6484">
                              <w:rPr>
                                <w:rFonts w:cs="Arial"/>
                                <w:szCs w:val="20"/>
                              </w:rPr>
                              <w:tab/>
                              <w:t xml:space="preserve">June </w:t>
                            </w:r>
                            <w:r>
                              <w:rPr>
                                <w:rFonts w:cs="Arial"/>
                                <w:szCs w:val="20"/>
                              </w:rPr>
                              <w:t>11</w:t>
                            </w:r>
                            <w:r w:rsidRPr="005A6484">
                              <w:rPr>
                                <w:rFonts w:cs="Arial"/>
                                <w:szCs w:val="20"/>
                              </w:rPr>
                              <w:t xml:space="preserve">, </w:t>
                            </w:r>
                            <w:r>
                              <w:rPr>
                                <w:rFonts w:cs="Arial"/>
                                <w:szCs w:val="20"/>
                              </w:rPr>
                              <w:t>2021</w:t>
                            </w:r>
                            <w:r w:rsidRPr="005A6484">
                              <w:rPr>
                                <w:rFonts w:cs="Arial"/>
                                <w:szCs w:val="20"/>
                              </w:rPr>
                              <w:tab/>
                            </w:r>
                            <w:r w:rsidRPr="005A6484">
                              <w:rPr>
                                <w:rFonts w:cs="Arial"/>
                                <w:szCs w:val="20"/>
                              </w:rPr>
                              <w:tab/>
                            </w:r>
                            <w:r>
                              <w:rPr>
                                <w:rFonts w:cs="Arial"/>
                                <w:szCs w:val="20"/>
                              </w:rPr>
                              <w:tab/>
                            </w:r>
                            <w:r w:rsidRPr="005A6484">
                              <w:rPr>
                                <w:rFonts w:cs="Arial"/>
                                <w:szCs w:val="20"/>
                              </w:rPr>
                              <w:t xml:space="preserve">June </w:t>
                            </w:r>
                            <w:r>
                              <w:rPr>
                                <w:rFonts w:cs="Arial"/>
                                <w:szCs w:val="20"/>
                              </w:rPr>
                              <w:t>30</w:t>
                            </w:r>
                            <w:r w:rsidRPr="005A6484">
                              <w:rPr>
                                <w:rFonts w:cs="Arial"/>
                                <w:szCs w:val="20"/>
                              </w:rPr>
                              <w:t xml:space="preserve">, </w:t>
                            </w:r>
                            <w:r>
                              <w:rPr>
                                <w:rFonts w:cs="Arial"/>
                                <w:szCs w:val="20"/>
                              </w:rPr>
                              <w:t>2021</w:t>
                            </w:r>
                          </w:p>
                          <w:p w:rsidR="00FC3679" w:rsidRPr="005A6484" w:rsidRDefault="00FC3679" w:rsidP="00D41CC3">
                            <w:pPr>
                              <w:tabs>
                                <w:tab w:val="left" w:pos="3600"/>
                                <w:tab w:val="left" w:pos="4320"/>
                                <w:tab w:val="left" w:pos="5040"/>
                                <w:tab w:val="left" w:pos="6300"/>
                                <w:tab w:val="left" w:pos="6480"/>
                                <w:tab w:val="left" w:pos="6840"/>
                              </w:tabs>
                              <w:ind w:firstLine="360"/>
                              <w:rPr>
                                <w:rFonts w:cs="Arial"/>
                                <w:szCs w:val="20"/>
                              </w:rPr>
                            </w:pPr>
                            <w:r w:rsidRPr="005A6484">
                              <w:rPr>
                                <w:rFonts w:cs="Arial"/>
                                <w:szCs w:val="20"/>
                              </w:rPr>
                              <w:t>07/01/</w:t>
                            </w:r>
                            <w:r>
                              <w:rPr>
                                <w:rFonts w:cs="Arial"/>
                                <w:szCs w:val="20"/>
                              </w:rPr>
                              <w:t>2021</w:t>
                            </w:r>
                            <w:r w:rsidRPr="005A6484">
                              <w:rPr>
                                <w:rFonts w:cs="Arial"/>
                                <w:szCs w:val="20"/>
                              </w:rPr>
                              <w:t xml:space="preserve"> – 07/3</w:t>
                            </w:r>
                            <w:r>
                              <w:rPr>
                                <w:rFonts w:cs="Arial"/>
                                <w:szCs w:val="20"/>
                              </w:rPr>
                              <w:t>1</w:t>
                            </w:r>
                            <w:r w:rsidRPr="005A6484">
                              <w:rPr>
                                <w:rFonts w:cs="Arial"/>
                                <w:szCs w:val="20"/>
                              </w:rPr>
                              <w:t>/</w:t>
                            </w:r>
                            <w:r>
                              <w:rPr>
                                <w:rFonts w:cs="Arial"/>
                                <w:szCs w:val="20"/>
                              </w:rPr>
                              <w:t>2021</w:t>
                            </w:r>
                            <w:r w:rsidRPr="005A6484">
                              <w:rPr>
                                <w:rFonts w:cs="Arial"/>
                                <w:szCs w:val="20"/>
                              </w:rPr>
                              <w:tab/>
                              <w:t xml:space="preserve">July </w:t>
                            </w:r>
                            <w:r>
                              <w:rPr>
                                <w:rFonts w:cs="Arial"/>
                                <w:szCs w:val="20"/>
                              </w:rPr>
                              <w:t>14</w:t>
                            </w:r>
                            <w:r w:rsidRPr="005A6484">
                              <w:rPr>
                                <w:rFonts w:cs="Arial"/>
                                <w:szCs w:val="20"/>
                              </w:rPr>
                              <w:t xml:space="preserve">, </w:t>
                            </w:r>
                            <w:r>
                              <w:rPr>
                                <w:rFonts w:cs="Arial"/>
                                <w:szCs w:val="20"/>
                              </w:rPr>
                              <w:t>2021</w:t>
                            </w:r>
                            <w:r w:rsidRPr="005A6484">
                              <w:rPr>
                                <w:rFonts w:cs="Arial"/>
                                <w:szCs w:val="20"/>
                              </w:rPr>
                              <w:tab/>
                            </w:r>
                            <w:r>
                              <w:rPr>
                                <w:rFonts w:cs="Arial"/>
                                <w:szCs w:val="20"/>
                              </w:rPr>
                              <w:tab/>
                            </w:r>
                            <w:r w:rsidRPr="005A6484">
                              <w:rPr>
                                <w:rFonts w:cs="Arial"/>
                                <w:szCs w:val="20"/>
                              </w:rPr>
                              <w:t>July 3</w:t>
                            </w:r>
                            <w:r>
                              <w:rPr>
                                <w:rFonts w:cs="Arial"/>
                                <w:szCs w:val="20"/>
                              </w:rPr>
                              <w:t>1</w:t>
                            </w:r>
                            <w:r w:rsidRPr="005A6484">
                              <w:rPr>
                                <w:rFonts w:cs="Arial"/>
                                <w:szCs w:val="20"/>
                              </w:rPr>
                              <w:t xml:space="preserve">, </w:t>
                            </w:r>
                            <w:r>
                              <w:rPr>
                                <w:rFonts w:cs="Arial"/>
                                <w:szCs w:val="20"/>
                              </w:rPr>
                              <w:t>2021</w:t>
                            </w:r>
                          </w:p>
                          <w:p w:rsidR="00FC3679" w:rsidRPr="005A6484" w:rsidRDefault="00FC3679" w:rsidP="00D41CC3">
                            <w:pPr>
                              <w:tabs>
                                <w:tab w:val="left" w:pos="2622"/>
                                <w:tab w:val="left" w:pos="3600"/>
                                <w:tab w:val="left" w:pos="4320"/>
                                <w:tab w:val="left" w:pos="5040"/>
                                <w:tab w:val="left" w:pos="6300"/>
                              </w:tabs>
                              <w:ind w:firstLine="360"/>
                              <w:rPr>
                                <w:rFonts w:cs="Arial"/>
                                <w:szCs w:val="20"/>
                              </w:rPr>
                            </w:pPr>
                            <w:r w:rsidRPr="005A6484">
                              <w:rPr>
                                <w:rFonts w:cs="Arial"/>
                                <w:szCs w:val="20"/>
                              </w:rPr>
                              <w:t>0</w:t>
                            </w:r>
                            <w:r>
                              <w:rPr>
                                <w:rFonts w:cs="Arial"/>
                                <w:szCs w:val="20"/>
                              </w:rPr>
                              <w:t>8</w:t>
                            </w:r>
                            <w:r w:rsidRPr="005A6484">
                              <w:rPr>
                                <w:rFonts w:cs="Arial"/>
                                <w:szCs w:val="20"/>
                              </w:rPr>
                              <w:t>/</w:t>
                            </w:r>
                            <w:r>
                              <w:rPr>
                                <w:rFonts w:cs="Arial"/>
                                <w:szCs w:val="20"/>
                              </w:rPr>
                              <w:t>01</w:t>
                            </w:r>
                            <w:r w:rsidRPr="005A6484">
                              <w:rPr>
                                <w:rFonts w:cs="Arial"/>
                                <w:szCs w:val="20"/>
                              </w:rPr>
                              <w:t>/</w:t>
                            </w:r>
                            <w:r>
                              <w:rPr>
                                <w:rFonts w:cs="Arial"/>
                                <w:szCs w:val="20"/>
                              </w:rPr>
                              <w:t>2021</w:t>
                            </w:r>
                            <w:r w:rsidRPr="005A6484">
                              <w:rPr>
                                <w:rFonts w:cs="Arial"/>
                                <w:szCs w:val="20"/>
                              </w:rPr>
                              <w:t xml:space="preserve"> – 08/</w:t>
                            </w:r>
                            <w:r>
                              <w:rPr>
                                <w:rFonts w:cs="Arial"/>
                                <w:szCs w:val="20"/>
                              </w:rPr>
                              <w:t>31</w:t>
                            </w:r>
                            <w:r w:rsidRPr="005A6484">
                              <w:rPr>
                                <w:rFonts w:cs="Arial"/>
                                <w:szCs w:val="20"/>
                              </w:rPr>
                              <w:t>/</w:t>
                            </w:r>
                            <w:r>
                              <w:rPr>
                                <w:rFonts w:cs="Arial"/>
                                <w:szCs w:val="20"/>
                              </w:rPr>
                              <w:t>2021</w:t>
                            </w:r>
                            <w:r w:rsidRPr="005A6484">
                              <w:rPr>
                                <w:rFonts w:cs="Arial"/>
                                <w:szCs w:val="20"/>
                              </w:rPr>
                              <w:tab/>
                            </w:r>
                            <w:r w:rsidRPr="005A6484">
                              <w:rPr>
                                <w:rFonts w:cs="Arial"/>
                                <w:szCs w:val="20"/>
                              </w:rPr>
                              <w:tab/>
                              <w:t xml:space="preserve">August </w:t>
                            </w:r>
                            <w:r>
                              <w:rPr>
                                <w:rFonts w:cs="Arial"/>
                                <w:szCs w:val="20"/>
                              </w:rPr>
                              <w:t>13</w:t>
                            </w:r>
                            <w:r w:rsidRPr="005A6484">
                              <w:rPr>
                                <w:rFonts w:cs="Arial"/>
                                <w:szCs w:val="20"/>
                              </w:rPr>
                              <w:t xml:space="preserve">, </w:t>
                            </w:r>
                            <w:r>
                              <w:rPr>
                                <w:rFonts w:cs="Arial"/>
                                <w:szCs w:val="20"/>
                              </w:rPr>
                              <w:t>2021</w:t>
                            </w:r>
                            <w:r w:rsidRPr="005A6484">
                              <w:rPr>
                                <w:rFonts w:cs="Arial"/>
                                <w:szCs w:val="20"/>
                              </w:rPr>
                              <w:tab/>
                              <w:t xml:space="preserve">August </w:t>
                            </w:r>
                            <w:r>
                              <w:rPr>
                                <w:rFonts w:cs="Arial"/>
                                <w:szCs w:val="20"/>
                              </w:rPr>
                              <w:t>31</w:t>
                            </w:r>
                            <w:r w:rsidRPr="005A6484">
                              <w:rPr>
                                <w:rFonts w:cs="Arial"/>
                                <w:szCs w:val="20"/>
                              </w:rPr>
                              <w:t xml:space="preserve">, </w:t>
                            </w:r>
                            <w:r>
                              <w:rPr>
                                <w:rFonts w:cs="Arial"/>
                                <w:szCs w:val="20"/>
                              </w:rPr>
                              <w:t>2021</w:t>
                            </w:r>
                          </w:p>
                          <w:p w:rsidR="00FC3679" w:rsidRPr="00773628" w:rsidRDefault="00FC3679" w:rsidP="00D41CC3">
                            <w:pPr>
                              <w:tabs>
                                <w:tab w:val="left" w:pos="3600"/>
                                <w:tab w:val="left" w:pos="5760"/>
                                <w:tab w:val="left" w:pos="6480"/>
                              </w:tabs>
                              <w:ind w:left="720"/>
                              <w:jc w:val="center"/>
                              <w:rPr>
                                <w:rFonts w:cs="Arial"/>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CCD6A" id="Text Box 300" o:spid="_x0000_s1031" type="#_x0000_t202" style="position:absolute;margin-left:0;margin-top:40.3pt;width:464.25pt;height:19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" strokecolor="#c00000">
                <v:textbox style="mso-fit-shape-to-text:t">
                  <w:txbxContent>
                    <w:p w:rsidR="00FC3679" w:rsidRDefault="00FC3679" w:rsidP="00D41CC3">
                      <w:pPr>
                        <w:ind w:left="360"/>
                        <w:rPr>
                          <w:rFonts w:cs="Arial"/>
                          <w:b/>
                          <w:szCs w:val="20"/>
                        </w:rPr>
                      </w:pPr>
                      <w:r>
                        <w:rPr>
                          <w:rFonts w:cs="Arial"/>
                          <w:b/>
                          <w:szCs w:val="20"/>
                        </w:rPr>
                        <w:t>For Summer 2021:</w:t>
                      </w:r>
                    </w:p>
                    <w:p w:rsidR="00FC3679" w:rsidRDefault="00FC3679" w:rsidP="00D41CC3">
                      <w:pPr>
                        <w:ind w:left="360"/>
                        <w:rPr>
                          <w:rFonts w:cs="Arial"/>
                          <w:b/>
                          <w:szCs w:val="20"/>
                        </w:rPr>
                      </w:pPr>
                    </w:p>
                    <w:p w:rsidR="00FC3679" w:rsidRDefault="00FC3679" w:rsidP="00D41CC3">
                      <w:pPr>
                        <w:ind w:left="360"/>
                        <w:rPr>
                          <w:rFonts w:cs="Arial"/>
                          <w:szCs w:val="20"/>
                        </w:rPr>
                      </w:pPr>
                      <w:r>
                        <w:rPr>
                          <w:rFonts w:cs="Arial"/>
                          <w:szCs w:val="20"/>
                        </w:rPr>
                        <w:t xml:space="preserve">Departments hiring </w:t>
                      </w:r>
                      <w:r w:rsidRPr="004307FF">
                        <w:rPr>
                          <w:rFonts w:cs="Arial"/>
                          <w:b/>
                          <w:szCs w:val="20"/>
                        </w:rPr>
                        <w:t>Teaching Associates</w:t>
                      </w:r>
                      <w:r>
                        <w:rPr>
                          <w:rFonts w:cs="Arial"/>
                          <w:b/>
                          <w:szCs w:val="20"/>
                        </w:rPr>
                        <w:t xml:space="preserve"> – Summer Term (2324)</w:t>
                      </w:r>
                      <w:r w:rsidRPr="004307FF">
                        <w:rPr>
                          <w:rFonts w:cs="Arial"/>
                          <w:szCs w:val="20"/>
                        </w:rPr>
                        <w:t xml:space="preserve"> and</w:t>
                      </w:r>
                      <w:r>
                        <w:rPr>
                          <w:rFonts w:cs="Arial"/>
                          <w:szCs w:val="20"/>
                        </w:rPr>
                        <w:t xml:space="preserve">/or </w:t>
                      </w:r>
                      <w:r w:rsidRPr="004307FF">
                        <w:rPr>
                          <w:rFonts w:cs="Arial"/>
                          <w:b/>
                          <w:szCs w:val="20"/>
                        </w:rPr>
                        <w:t>Graduate Assis</w:t>
                      </w:r>
                      <w:r w:rsidRPr="004307FF">
                        <w:rPr>
                          <w:rFonts w:cs="Arial"/>
                          <w:szCs w:val="20"/>
                        </w:rPr>
                        <w:t>t</w:t>
                      </w:r>
                      <w:r w:rsidRPr="004307FF">
                        <w:rPr>
                          <w:rFonts w:cs="Arial"/>
                          <w:b/>
                          <w:szCs w:val="20"/>
                        </w:rPr>
                        <w:t>ants</w:t>
                      </w:r>
                      <w:r>
                        <w:rPr>
                          <w:rFonts w:cs="Arial"/>
                          <w:b/>
                          <w:szCs w:val="20"/>
                        </w:rPr>
                        <w:t xml:space="preserve"> – Monthly (2325)</w:t>
                      </w:r>
                      <w:r w:rsidRPr="004307FF">
                        <w:rPr>
                          <w:rFonts w:cs="Arial"/>
                          <w:szCs w:val="20"/>
                        </w:rPr>
                        <w:t xml:space="preserve"> </w:t>
                      </w:r>
                      <w:r>
                        <w:rPr>
                          <w:rFonts w:cs="Arial"/>
                          <w:szCs w:val="20"/>
                        </w:rPr>
                        <w:t xml:space="preserve">must submit a PAR to their Human Resources Operations technician before the posted deadlines.  TAs and GAs will be hired and separated by Human Resources.  </w:t>
                      </w:r>
                    </w:p>
                    <w:p w:rsidR="00FC3679" w:rsidRDefault="00FC3679" w:rsidP="00D41CC3">
                      <w:pPr>
                        <w:ind w:left="360"/>
                        <w:rPr>
                          <w:rFonts w:cs="Arial"/>
                          <w:szCs w:val="20"/>
                        </w:rPr>
                      </w:pPr>
                    </w:p>
                    <w:p w:rsidR="00FC3679" w:rsidRDefault="00FC3679" w:rsidP="00D41CC3">
                      <w:pPr>
                        <w:ind w:left="360"/>
                        <w:rPr>
                          <w:rFonts w:cs="Arial"/>
                          <w:szCs w:val="20"/>
                        </w:rPr>
                      </w:pPr>
                      <w:r>
                        <w:rPr>
                          <w:rFonts w:cs="Arial"/>
                          <w:szCs w:val="20"/>
                        </w:rPr>
                        <w:t xml:space="preserve">TAs and GAs are </w:t>
                      </w:r>
                      <w:r w:rsidRPr="004307FF">
                        <w:rPr>
                          <w:rFonts w:cs="Arial"/>
                          <w:szCs w:val="20"/>
                        </w:rPr>
                        <w:t xml:space="preserve">paid on a monthly basis.  </w:t>
                      </w:r>
                    </w:p>
                    <w:p w:rsidR="00FC3679" w:rsidRPr="004307FF" w:rsidRDefault="00FC3679" w:rsidP="00D41CC3">
                      <w:pPr>
                        <w:ind w:left="360"/>
                        <w:rPr>
                          <w:rFonts w:cs="Arial"/>
                          <w:szCs w:val="20"/>
                        </w:rPr>
                      </w:pPr>
                    </w:p>
                    <w:p w:rsidR="00FC3679" w:rsidRPr="004307FF" w:rsidRDefault="00FC3679" w:rsidP="00D41CC3">
                      <w:pPr>
                        <w:tabs>
                          <w:tab w:val="left" w:pos="3600"/>
                          <w:tab w:val="left" w:pos="4320"/>
                          <w:tab w:val="left" w:pos="5040"/>
                          <w:tab w:val="left" w:pos="6300"/>
                        </w:tabs>
                        <w:ind w:firstLine="360"/>
                        <w:rPr>
                          <w:rFonts w:cs="Arial"/>
                          <w:b/>
                          <w:szCs w:val="20"/>
                        </w:rPr>
                      </w:pPr>
                      <w:r>
                        <w:rPr>
                          <w:rFonts w:cs="Arial"/>
                          <w:b/>
                          <w:szCs w:val="20"/>
                        </w:rPr>
                        <w:t>Pay Period</w:t>
                      </w:r>
                      <w:r>
                        <w:rPr>
                          <w:rFonts w:cs="Arial"/>
                          <w:b/>
                          <w:szCs w:val="20"/>
                        </w:rPr>
                        <w:tab/>
                        <w:t>Submit PAR By:</w:t>
                      </w:r>
                      <w:r>
                        <w:rPr>
                          <w:rFonts w:cs="Arial"/>
                          <w:b/>
                          <w:szCs w:val="20"/>
                        </w:rPr>
                        <w:tab/>
                      </w:r>
                      <w:r w:rsidRPr="004307FF">
                        <w:rPr>
                          <w:rFonts w:cs="Arial"/>
                          <w:b/>
                          <w:szCs w:val="20"/>
                        </w:rPr>
                        <w:t>Payroll Date:</w:t>
                      </w:r>
                    </w:p>
                    <w:p w:rsidR="00FC3679" w:rsidRPr="005A6484" w:rsidRDefault="00FC3679" w:rsidP="00D41CC3">
                      <w:pPr>
                        <w:tabs>
                          <w:tab w:val="left" w:pos="3600"/>
                          <w:tab w:val="left" w:pos="4320"/>
                          <w:tab w:val="left" w:pos="5040"/>
                          <w:tab w:val="left" w:pos="5760"/>
                          <w:tab w:val="left" w:pos="6300"/>
                          <w:tab w:val="left" w:pos="6480"/>
                        </w:tabs>
                        <w:ind w:left="360"/>
                        <w:rPr>
                          <w:rFonts w:cs="Arial"/>
                          <w:szCs w:val="20"/>
                        </w:rPr>
                      </w:pPr>
                      <w:r w:rsidRPr="005A6484">
                        <w:rPr>
                          <w:rFonts w:cs="Arial"/>
                          <w:szCs w:val="20"/>
                        </w:rPr>
                        <w:t>0</w:t>
                      </w:r>
                      <w:r>
                        <w:rPr>
                          <w:rFonts w:cs="Arial"/>
                          <w:szCs w:val="20"/>
                        </w:rPr>
                        <w:t>6</w:t>
                      </w:r>
                      <w:r w:rsidRPr="005A6484">
                        <w:rPr>
                          <w:rFonts w:cs="Arial"/>
                          <w:szCs w:val="20"/>
                        </w:rPr>
                        <w:t>/</w:t>
                      </w:r>
                      <w:r>
                        <w:rPr>
                          <w:rFonts w:cs="Arial"/>
                          <w:szCs w:val="20"/>
                        </w:rPr>
                        <w:t>01</w:t>
                      </w:r>
                      <w:r w:rsidRPr="005A6484">
                        <w:rPr>
                          <w:rFonts w:cs="Arial"/>
                          <w:szCs w:val="20"/>
                        </w:rPr>
                        <w:t>/</w:t>
                      </w:r>
                      <w:r>
                        <w:rPr>
                          <w:rFonts w:cs="Arial"/>
                          <w:szCs w:val="20"/>
                        </w:rPr>
                        <w:t>2021</w:t>
                      </w:r>
                      <w:r w:rsidRPr="005A6484">
                        <w:rPr>
                          <w:rFonts w:cs="Arial"/>
                          <w:szCs w:val="20"/>
                        </w:rPr>
                        <w:t xml:space="preserve"> – 06/30/</w:t>
                      </w:r>
                      <w:r>
                        <w:rPr>
                          <w:rFonts w:cs="Arial"/>
                          <w:szCs w:val="20"/>
                        </w:rPr>
                        <w:t>2021</w:t>
                      </w:r>
                      <w:r w:rsidRPr="005A6484">
                        <w:rPr>
                          <w:rFonts w:cs="Arial"/>
                          <w:szCs w:val="20"/>
                        </w:rPr>
                        <w:tab/>
                        <w:t xml:space="preserve">June </w:t>
                      </w:r>
                      <w:r>
                        <w:rPr>
                          <w:rFonts w:cs="Arial"/>
                          <w:szCs w:val="20"/>
                        </w:rPr>
                        <w:t>11</w:t>
                      </w:r>
                      <w:r w:rsidRPr="005A6484">
                        <w:rPr>
                          <w:rFonts w:cs="Arial"/>
                          <w:szCs w:val="20"/>
                        </w:rPr>
                        <w:t xml:space="preserve">, </w:t>
                      </w:r>
                      <w:r>
                        <w:rPr>
                          <w:rFonts w:cs="Arial"/>
                          <w:szCs w:val="20"/>
                        </w:rPr>
                        <w:t>2021</w:t>
                      </w:r>
                      <w:r w:rsidRPr="005A6484">
                        <w:rPr>
                          <w:rFonts w:cs="Arial"/>
                          <w:szCs w:val="20"/>
                        </w:rPr>
                        <w:tab/>
                      </w:r>
                      <w:r w:rsidRPr="005A6484">
                        <w:rPr>
                          <w:rFonts w:cs="Arial"/>
                          <w:szCs w:val="20"/>
                        </w:rPr>
                        <w:tab/>
                      </w:r>
                      <w:r>
                        <w:rPr>
                          <w:rFonts w:cs="Arial"/>
                          <w:szCs w:val="20"/>
                        </w:rPr>
                        <w:tab/>
                      </w:r>
                      <w:r w:rsidRPr="005A6484">
                        <w:rPr>
                          <w:rFonts w:cs="Arial"/>
                          <w:szCs w:val="20"/>
                        </w:rPr>
                        <w:t xml:space="preserve">June </w:t>
                      </w:r>
                      <w:r>
                        <w:rPr>
                          <w:rFonts w:cs="Arial"/>
                          <w:szCs w:val="20"/>
                        </w:rPr>
                        <w:t>30</w:t>
                      </w:r>
                      <w:r w:rsidRPr="005A6484">
                        <w:rPr>
                          <w:rFonts w:cs="Arial"/>
                          <w:szCs w:val="20"/>
                        </w:rPr>
                        <w:t xml:space="preserve">, </w:t>
                      </w:r>
                      <w:r>
                        <w:rPr>
                          <w:rFonts w:cs="Arial"/>
                          <w:szCs w:val="20"/>
                        </w:rPr>
                        <w:t>2021</w:t>
                      </w:r>
                    </w:p>
                    <w:p w:rsidR="00FC3679" w:rsidRPr="005A6484" w:rsidRDefault="00FC3679" w:rsidP="00D41CC3">
                      <w:pPr>
                        <w:tabs>
                          <w:tab w:val="left" w:pos="3600"/>
                          <w:tab w:val="left" w:pos="4320"/>
                          <w:tab w:val="left" w:pos="5040"/>
                          <w:tab w:val="left" w:pos="6300"/>
                          <w:tab w:val="left" w:pos="6480"/>
                          <w:tab w:val="left" w:pos="6840"/>
                        </w:tabs>
                        <w:ind w:firstLine="360"/>
                        <w:rPr>
                          <w:rFonts w:cs="Arial"/>
                          <w:szCs w:val="20"/>
                        </w:rPr>
                      </w:pPr>
                      <w:r w:rsidRPr="005A6484">
                        <w:rPr>
                          <w:rFonts w:cs="Arial"/>
                          <w:szCs w:val="20"/>
                        </w:rPr>
                        <w:t>07/01/</w:t>
                      </w:r>
                      <w:r>
                        <w:rPr>
                          <w:rFonts w:cs="Arial"/>
                          <w:szCs w:val="20"/>
                        </w:rPr>
                        <w:t>2021</w:t>
                      </w:r>
                      <w:r w:rsidRPr="005A6484">
                        <w:rPr>
                          <w:rFonts w:cs="Arial"/>
                          <w:szCs w:val="20"/>
                        </w:rPr>
                        <w:t xml:space="preserve"> – 07/3</w:t>
                      </w:r>
                      <w:r>
                        <w:rPr>
                          <w:rFonts w:cs="Arial"/>
                          <w:szCs w:val="20"/>
                        </w:rPr>
                        <w:t>1</w:t>
                      </w:r>
                      <w:r w:rsidRPr="005A6484">
                        <w:rPr>
                          <w:rFonts w:cs="Arial"/>
                          <w:szCs w:val="20"/>
                        </w:rPr>
                        <w:t>/</w:t>
                      </w:r>
                      <w:r>
                        <w:rPr>
                          <w:rFonts w:cs="Arial"/>
                          <w:szCs w:val="20"/>
                        </w:rPr>
                        <w:t>2021</w:t>
                      </w:r>
                      <w:r w:rsidRPr="005A6484">
                        <w:rPr>
                          <w:rFonts w:cs="Arial"/>
                          <w:szCs w:val="20"/>
                        </w:rPr>
                        <w:tab/>
                        <w:t xml:space="preserve">July </w:t>
                      </w:r>
                      <w:r>
                        <w:rPr>
                          <w:rFonts w:cs="Arial"/>
                          <w:szCs w:val="20"/>
                        </w:rPr>
                        <w:t>14</w:t>
                      </w:r>
                      <w:r w:rsidRPr="005A6484">
                        <w:rPr>
                          <w:rFonts w:cs="Arial"/>
                          <w:szCs w:val="20"/>
                        </w:rPr>
                        <w:t xml:space="preserve">, </w:t>
                      </w:r>
                      <w:r>
                        <w:rPr>
                          <w:rFonts w:cs="Arial"/>
                          <w:szCs w:val="20"/>
                        </w:rPr>
                        <w:t>2021</w:t>
                      </w:r>
                      <w:r w:rsidRPr="005A6484">
                        <w:rPr>
                          <w:rFonts w:cs="Arial"/>
                          <w:szCs w:val="20"/>
                        </w:rPr>
                        <w:tab/>
                      </w:r>
                      <w:r>
                        <w:rPr>
                          <w:rFonts w:cs="Arial"/>
                          <w:szCs w:val="20"/>
                        </w:rPr>
                        <w:tab/>
                      </w:r>
                      <w:r w:rsidRPr="005A6484">
                        <w:rPr>
                          <w:rFonts w:cs="Arial"/>
                          <w:szCs w:val="20"/>
                        </w:rPr>
                        <w:t>July 3</w:t>
                      </w:r>
                      <w:r>
                        <w:rPr>
                          <w:rFonts w:cs="Arial"/>
                          <w:szCs w:val="20"/>
                        </w:rPr>
                        <w:t>1</w:t>
                      </w:r>
                      <w:r w:rsidRPr="005A6484">
                        <w:rPr>
                          <w:rFonts w:cs="Arial"/>
                          <w:szCs w:val="20"/>
                        </w:rPr>
                        <w:t xml:space="preserve">, </w:t>
                      </w:r>
                      <w:r>
                        <w:rPr>
                          <w:rFonts w:cs="Arial"/>
                          <w:szCs w:val="20"/>
                        </w:rPr>
                        <w:t>2021</w:t>
                      </w:r>
                    </w:p>
                    <w:p w:rsidR="00FC3679" w:rsidRPr="005A6484" w:rsidRDefault="00FC3679" w:rsidP="00D41CC3">
                      <w:pPr>
                        <w:tabs>
                          <w:tab w:val="left" w:pos="2622"/>
                          <w:tab w:val="left" w:pos="3600"/>
                          <w:tab w:val="left" w:pos="4320"/>
                          <w:tab w:val="left" w:pos="5040"/>
                          <w:tab w:val="left" w:pos="6300"/>
                        </w:tabs>
                        <w:ind w:firstLine="360"/>
                        <w:rPr>
                          <w:rFonts w:cs="Arial"/>
                          <w:szCs w:val="20"/>
                        </w:rPr>
                      </w:pPr>
                      <w:r w:rsidRPr="005A6484">
                        <w:rPr>
                          <w:rFonts w:cs="Arial"/>
                          <w:szCs w:val="20"/>
                        </w:rPr>
                        <w:t>0</w:t>
                      </w:r>
                      <w:r>
                        <w:rPr>
                          <w:rFonts w:cs="Arial"/>
                          <w:szCs w:val="20"/>
                        </w:rPr>
                        <w:t>8</w:t>
                      </w:r>
                      <w:r w:rsidRPr="005A6484">
                        <w:rPr>
                          <w:rFonts w:cs="Arial"/>
                          <w:szCs w:val="20"/>
                        </w:rPr>
                        <w:t>/</w:t>
                      </w:r>
                      <w:r>
                        <w:rPr>
                          <w:rFonts w:cs="Arial"/>
                          <w:szCs w:val="20"/>
                        </w:rPr>
                        <w:t>01</w:t>
                      </w:r>
                      <w:r w:rsidRPr="005A6484">
                        <w:rPr>
                          <w:rFonts w:cs="Arial"/>
                          <w:szCs w:val="20"/>
                        </w:rPr>
                        <w:t>/</w:t>
                      </w:r>
                      <w:r>
                        <w:rPr>
                          <w:rFonts w:cs="Arial"/>
                          <w:szCs w:val="20"/>
                        </w:rPr>
                        <w:t>2021</w:t>
                      </w:r>
                      <w:r w:rsidRPr="005A6484">
                        <w:rPr>
                          <w:rFonts w:cs="Arial"/>
                          <w:szCs w:val="20"/>
                        </w:rPr>
                        <w:t xml:space="preserve"> – 08/</w:t>
                      </w:r>
                      <w:r>
                        <w:rPr>
                          <w:rFonts w:cs="Arial"/>
                          <w:szCs w:val="20"/>
                        </w:rPr>
                        <w:t>31</w:t>
                      </w:r>
                      <w:r w:rsidRPr="005A6484">
                        <w:rPr>
                          <w:rFonts w:cs="Arial"/>
                          <w:szCs w:val="20"/>
                        </w:rPr>
                        <w:t>/</w:t>
                      </w:r>
                      <w:r>
                        <w:rPr>
                          <w:rFonts w:cs="Arial"/>
                          <w:szCs w:val="20"/>
                        </w:rPr>
                        <w:t>2021</w:t>
                      </w:r>
                      <w:r w:rsidRPr="005A6484">
                        <w:rPr>
                          <w:rFonts w:cs="Arial"/>
                          <w:szCs w:val="20"/>
                        </w:rPr>
                        <w:tab/>
                      </w:r>
                      <w:r w:rsidRPr="005A6484">
                        <w:rPr>
                          <w:rFonts w:cs="Arial"/>
                          <w:szCs w:val="20"/>
                        </w:rPr>
                        <w:tab/>
                        <w:t xml:space="preserve">August </w:t>
                      </w:r>
                      <w:r>
                        <w:rPr>
                          <w:rFonts w:cs="Arial"/>
                          <w:szCs w:val="20"/>
                        </w:rPr>
                        <w:t>13</w:t>
                      </w:r>
                      <w:r w:rsidRPr="005A6484">
                        <w:rPr>
                          <w:rFonts w:cs="Arial"/>
                          <w:szCs w:val="20"/>
                        </w:rPr>
                        <w:t xml:space="preserve">, </w:t>
                      </w:r>
                      <w:r>
                        <w:rPr>
                          <w:rFonts w:cs="Arial"/>
                          <w:szCs w:val="20"/>
                        </w:rPr>
                        <w:t>2021</w:t>
                      </w:r>
                      <w:r w:rsidRPr="005A6484">
                        <w:rPr>
                          <w:rFonts w:cs="Arial"/>
                          <w:szCs w:val="20"/>
                        </w:rPr>
                        <w:tab/>
                        <w:t xml:space="preserve">August </w:t>
                      </w:r>
                      <w:r>
                        <w:rPr>
                          <w:rFonts w:cs="Arial"/>
                          <w:szCs w:val="20"/>
                        </w:rPr>
                        <w:t>31</w:t>
                      </w:r>
                      <w:r w:rsidRPr="005A6484">
                        <w:rPr>
                          <w:rFonts w:cs="Arial"/>
                          <w:szCs w:val="20"/>
                        </w:rPr>
                        <w:t xml:space="preserve">, </w:t>
                      </w:r>
                      <w:r>
                        <w:rPr>
                          <w:rFonts w:cs="Arial"/>
                          <w:szCs w:val="20"/>
                        </w:rPr>
                        <w:t>2021</w:t>
                      </w:r>
                    </w:p>
                    <w:p w:rsidR="00FC3679" w:rsidRPr="00773628" w:rsidRDefault="00FC3679" w:rsidP="00D41CC3">
                      <w:pPr>
                        <w:tabs>
                          <w:tab w:val="left" w:pos="3600"/>
                          <w:tab w:val="left" w:pos="5760"/>
                          <w:tab w:val="left" w:pos="6480"/>
                        </w:tabs>
                        <w:ind w:left="720"/>
                        <w:jc w:val="center"/>
                        <w:rPr>
                          <w:rFonts w:cs="Arial"/>
                          <w:szCs w:val="20"/>
                        </w:rPr>
                      </w:pPr>
                    </w:p>
                  </w:txbxContent>
                </v:textbox>
                <w10:wrap type="square"/>
              </v:shape>
            </w:pict>
          </mc:Fallback>
        </mc:AlternateContent>
      </w:r>
      <w:bookmarkStart w:id="12" w:name="_Toc292093567"/>
      <w:r w:rsidRPr="00577328">
        <w:rPr>
          <w:szCs w:val="24"/>
        </w:rPr>
        <w:t xml:space="preserve">Teaching Associates </w:t>
      </w:r>
      <w:r>
        <w:rPr>
          <w:szCs w:val="24"/>
        </w:rPr>
        <w:t>&amp;</w:t>
      </w:r>
      <w:r w:rsidRPr="00577328">
        <w:rPr>
          <w:szCs w:val="24"/>
        </w:rPr>
        <w:t xml:space="preserve"> Graduate Assistant</w:t>
      </w:r>
      <w:r>
        <w:rPr>
          <w:szCs w:val="24"/>
        </w:rPr>
        <w:t xml:space="preserve">s – </w:t>
      </w:r>
      <w:r w:rsidRPr="00577328">
        <w:rPr>
          <w:szCs w:val="24"/>
        </w:rPr>
        <w:t>P</w:t>
      </w:r>
      <w:r>
        <w:rPr>
          <w:szCs w:val="24"/>
        </w:rPr>
        <w:t>ARs</w:t>
      </w:r>
      <w:bookmarkEnd w:id="11"/>
      <w:bookmarkEnd w:id="12"/>
    </w:p>
    <w:p w:rsidR="00D41CC3" w:rsidRDefault="00D41CC3" w:rsidP="00D41CC3">
      <w:pPr>
        <w:pStyle w:val="Heading2"/>
        <w:ind w:right="-270"/>
        <w:rPr>
          <w:szCs w:val="24"/>
        </w:rPr>
      </w:pPr>
      <w:bookmarkStart w:id="13" w:name="_Toc292093568"/>
      <w:bookmarkStart w:id="14" w:name="_Toc386793203"/>
      <w:r>
        <w:rPr>
          <w:noProof/>
        </w:rPr>
        <mc:AlternateContent>
          <mc:Choice Requires="wps">
            <w:drawing>
              <wp:anchor distT="0" distB="0" distL="114300" distR="114300" simplePos="0" relativeHeight="251680768" behindDoc="0" locked="0" layoutInCell="1" allowOverlap="1" wp14:anchorId="1C433C59" wp14:editId="5A6EEE28">
                <wp:simplePos x="0" y="0"/>
                <wp:positionH relativeFrom="column">
                  <wp:posOffset>5715</wp:posOffset>
                </wp:positionH>
                <wp:positionV relativeFrom="paragraph">
                  <wp:posOffset>2923540</wp:posOffset>
                </wp:positionV>
                <wp:extent cx="5895975" cy="1999615"/>
                <wp:effectExtent l="9525" t="11430" r="9525" b="8255"/>
                <wp:wrapSquare wrapText="bothSides"/>
                <wp:docPr id="7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999615"/>
                        </a:xfrm>
                        <a:prstGeom prst="rect">
                          <a:avLst/>
                        </a:prstGeom>
                        <a:solidFill>
                          <a:srgbClr val="FFFFFF"/>
                        </a:solidFill>
                        <a:ln w="9525">
                          <a:solidFill>
                            <a:srgbClr val="C00000"/>
                          </a:solidFill>
                          <a:miter lim="800000"/>
                          <a:headEnd/>
                          <a:tailEnd/>
                        </a:ln>
                      </wps:spPr>
                      <wps:txbx>
                        <w:txbxContent>
                          <w:p w:rsidR="00FC3679" w:rsidRDefault="00FC3679" w:rsidP="00D41CC3">
                            <w:pPr>
                              <w:ind w:left="360"/>
                              <w:rPr>
                                <w:rFonts w:cs="Arial"/>
                                <w:szCs w:val="20"/>
                              </w:rPr>
                            </w:pPr>
                            <w:r w:rsidRPr="00E06497">
                              <w:rPr>
                                <w:rFonts w:cs="Arial"/>
                                <w:b/>
                                <w:szCs w:val="20"/>
                              </w:rPr>
                              <w:t xml:space="preserve">For Summer, </w:t>
                            </w:r>
                            <w:r>
                              <w:rPr>
                                <w:rFonts w:cs="Arial"/>
                                <w:b/>
                                <w:szCs w:val="20"/>
                              </w:rPr>
                              <w:t>2021</w:t>
                            </w:r>
                            <w:r>
                              <w:rPr>
                                <w:rFonts w:cs="Arial"/>
                                <w:szCs w:val="20"/>
                              </w:rPr>
                              <w:t>:</w:t>
                            </w:r>
                          </w:p>
                          <w:p w:rsidR="00FC3679" w:rsidRDefault="00FC3679" w:rsidP="00D41CC3">
                            <w:pPr>
                              <w:ind w:left="360"/>
                              <w:rPr>
                                <w:rFonts w:cs="Arial"/>
                                <w:szCs w:val="20"/>
                              </w:rPr>
                            </w:pPr>
                          </w:p>
                          <w:p w:rsidR="00FC3679" w:rsidRPr="00090CE4" w:rsidRDefault="00FC3679" w:rsidP="00090CE4">
                            <w:pPr>
                              <w:numPr>
                                <w:ilvl w:val="0"/>
                                <w:numId w:val="30"/>
                              </w:numPr>
                              <w:rPr>
                                <w:rFonts w:cs="Arial"/>
                                <w:szCs w:val="20"/>
                              </w:rPr>
                            </w:pPr>
                            <w:r w:rsidRPr="00090CE4">
                              <w:rPr>
                                <w:rFonts w:cs="Arial"/>
                                <w:b/>
                                <w:bCs/>
                                <w:szCs w:val="20"/>
                              </w:rPr>
                              <w:t xml:space="preserve">Per campus directive, only new hires and additions to current headcount will require presidential approval. </w:t>
                            </w:r>
                          </w:p>
                          <w:p w:rsidR="00FC3679" w:rsidRDefault="00FC3679" w:rsidP="00090CE4">
                            <w:pPr>
                              <w:numPr>
                                <w:ilvl w:val="1"/>
                                <w:numId w:val="30"/>
                              </w:numPr>
                              <w:rPr>
                                <w:rFonts w:cs="Arial"/>
                                <w:szCs w:val="20"/>
                              </w:rPr>
                            </w:pPr>
                            <w:r>
                              <w:rPr>
                                <w:rFonts w:cs="Arial"/>
                                <w:szCs w:val="20"/>
                              </w:rPr>
                              <w:t>Once it is received, only then can the student employee be hired/rehired for Summer Session via the Student Module.</w:t>
                            </w:r>
                          </w:p>
                          <w:p w:rsidR="00FC3679" w:rsidRDefault="00FC3679" w:rsidP="00090CE4">
                            <w:pPr>
                              <w:numPr>
                                <w:ilvl w:val="1"/>
                                <w:numId w:val="30"/>
                              </w:numPr>
                              <w:rPr>
                                <w:rFonts w:cs="Arial"/>
                                <w:szCs w:val="20"/>
                              </w:rPr>
                            </w:pPr>
                            <w:r>
                              <w:rPr>
                                <w:rFonts w:cs="Arial"/>
                                <w:szCs w:val="20"/>
                              </w:rPr>
                              <w:t xml:space="preserve">Please notify Mika Williamson when hiring a new Student Assistant/ISA to fill a position or replace an existing SA/ISA who is leaving. </w:t>
                            </w:r>
                          </w:p>
                          <w:p w:rsidR="00FC3679" w:rsidRPr="00090CE4" w:rsidRDefault="00FC3679" w:rsidP="00090CE4">
                            <w:pPr>
                              <w:numPr>
                                <w:ilvl w:val="2"/>
                                <w:numId w:val="30"/>
                              </w:numPr>
                              <w:rPr>
                                <w:rFonts w:cs="Arial"/>
                                <w:szCs w:val="20"/>
                              </w:rPr>
                            </w:pPr>
                            <w:r>
                              <w:rPr>
                                <w:rFonts w:cs="Arial"/>
                                <w:szCs w:val="20"/>
                              </w:rPr>
                              <w:t xml:space="preserve">Sign in paperwork will not be processed until approval is confirmed.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33C59" id="Text Box 301" o:spid="_x0000_s1032" type="#_x0000_t202" style="position:absolute;margin-left:.45pt;margin-top:230.2pt;width:464.25pt;height:15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" strokecolor="#c00000">
                <v:textbox style="mso-fit-shape-to-text:t">
                  <w:txbxContent>
                    <w:p w:rsidR="00FC3679" w:rsidRDefault="00FC3679" w:rsidP="00D41CC3">
                      <w:pPr>
                        <w:ind w:left="360"/>
                        <w:rPr>
                          <w:rFonts w:cs="Arial"/>
                          <w:szCs w:val="20"/>
                        </w:rPr>
                      </w:pPr>
                      <w:r w:rsidRPr="00E06497">
                        <w:rPr>
                          <w:rFonts w:cs="Arial"/>
                          <w:b/>
                          <w:szCs w:val="20"/>
                        </w:rPr>
                        <w:t xml:space="preserve">For Summer, </w:t>
                      </w:r>
                      <w:r>
                        <w:rPr>
                          <w:rFonts w:cs="Arial"/>
                          <w:b/>
                          <w:szCs w:val="20"/>
                        </w:rPr>
                        <w:t>2021</w:t>
                      </w:r>
                      <w:r>
                        <w:rPr>
                          <w:rFonts w:cs="Arial"/>
                          <w:szCs w:val="20"/>
                        </w:rPr>
                        <w:t>:</w:t>
                      </w:r>
                    </w:p>
                    <w:p w:rsidR="00FC3679" w:rsidRDefault="00FC3679" w:rsidP="00D41CC3">
                      <w:pPr>
                        <w:ind w:left="360"/>
                        <w:rPr>
                          <w:rFonts w:cs="Arial"/>
                          <w:szCs w:val="20"/>
                        </w:rPr>
                      </w:pPr>
                    </w:p>
                    <w:p w:rsidR="00FC3679" w:rsidRPr="00090CE4" w:rsidRDefault="00FC3679" w:rsidP="00090CE4">
                      <w:pPr>
                        <w:numPr>
                          <w:ilvl w:val="0"/>
                          <w:numId w:val="30"/>
                        </w:numPr>
                        <w:rPr>
                          <w:rFonts w:cs="Arial"/>
                          <w:szCs w:val="20"/>
                        </w:rPr>
                      </w:pPr>
                      <w:r w:rsidRPr="00090CE4">
                        <w:rPr>
                          <w:rFonts w:cs="Arial"/>
                          <w:b/>
                          <w:bCs/>
                          <w:szCs w:val="20"/>
                        </w:rPr>
                        <w:t xml:space="preserve">Per campus directive, only new hires and additions to current headcount will require presidential approval. </w:t>
                      </w:r>
                    </w:p>
                    <w:p w:rsidR="00FC3679" w:rsidRDefault="00FC3679" w:rsidP="00090CE4">
                      <w:pPr>
                        <w:numPr>
                          <w:ilvl w:val="1"/>
                          <w:numId w:val="30"/>
                        </w:numPr>
                        <w:rPr>
                          <w:rFonts w:cs="Arial"/>
                          <w:szCs w:val="20"/>
                        </w:rPr>
                      </w:pPr>
                      <w:r>
                        <w:rPr>
                          <w:rFonts w:cs="Arial"/>
                          <w:szCs w:val="20"/>
                        </w:rPr>
                        <w:t>Once it is received, only then can the student employee be hired/rehired for Summer Session via the Student Module.</w:t>
                      </w:r>
                    </w:p>
                    <w:p w:rsidR="00FC3679" w:rsidRDefault="00FC3679" w:rsidP="00090CE4">
                      <w:pPr>
                        <w:numPr>
                          <w:ilvl w:val="1"/>
                          <w:numId w:val="30"/>
                        </w:numPr>
                        <w:rPr>
                          <w:rFonts w:cs="Arial"/>
                          <w:szCs w:val="20"/>
                        </w:rPr>
                      </w:pPr>
                      <w:r>
                        <w:rPr>
                          <w:rFonts w:cs="Arial"/>
                          <w:szCs w:val="20"/>
                        </w:rPr>
                        <w:t xml:space="preserve">Please notify Mika Williamson when hiring a new Student Assistant/ISA to fill a position or replace an existing SA/ISA who is leaving. </w:t>
                      </w:r>
                    </w:p>
                    <w:p w:rsidR="00FC3679" w:rsidRPr="00090CE4" w:rsidRDefault="00FC3679" w:rsidP="00090CE4">
                      <w:pPr>
                        <w:numPr>
                          <w:ilvl w:val="2"/>
                          <w:numId w:val="30"/>
                        </w:numPr>
                        <w:rPr>
                          <w:rFonts w:cs="Arial"/>
                          <w:szCs w:val="20"/>
                        </w:rPr>
                      </w:pPr>
                      <w:r>
                        <w:rPr>
                          <w:rFonts w:cs="Arial"/>
                          <w:szCs w:val="20"/>
                        </w:rPr>
                        <w:t xml:space="preserve">Sign in paperwork will not be processed until approval is confirmed. </w:t>
                      </w:r>
                    </w:p>
                  </w:txbxContent>
                </v:textbox>
                <w10:wrap type="square"/>
              </v:shape>
            </w:pict>
          </mc:Fallback>
        </mc:AlternateContent>
      </w:r>
      <w:r w:rsidRPr="00577328">
        <w:rPr>
          <w:szCs w:val="24"/>
        </w:rPr>
        <w:t>Instructional Student Assistant</w:t>
      </w:r>
      <w:r>
        <w:rPr>
          <w:szCs w:val="24"/>
        </w:rPr>
        <w:t>s</w:t>
      </w:r>
      <w:r w:rsidRPr="00577328">
        <w:rPr>
          <w:szCs w:val="24"/>
        </w:rPr>
        <w:t xml:space="preserve"> </w:t>
      </w:r>
      <w:r>
        <w:rPr>
          <w:szCs w:val="24"/>
        </w:rPr>
        <w:t xml:space="preserve">&amp; </w:t>
      </w:r>
      <w:r w:rsidRPr="00577328">
        <w:rPr>
          <w:szCs w:val="24"/>
        </w:rPr>
        <w:t>Student Assistant</w:t>
      </w:r>
      <w:r>
        <w:rPr>
          <w:szCs w:val="24"/>
        </w:rPr>
        <w:t>s – Hourly Student Employee Summer Form</w:t>
      </w:r>
      <w:bookmarkEnd w:id="13"/>
      <w:bookmarkEnd w:id="14"/>
    </w:p>
    <w:p w:rsidR="00D41CC3" w:rsidRPr="004307FF" w:rsidRDefault="00D41CC3" w:rsidP="00D41CC3"/>
    <w:p w:rsidR="00D41CC3" w:rsidRDefault="00D41CC3" w:rsidP="00D41CC3"/>
    <w:p w:rsidR="00D41CC3" w:rsidRDefault="00D41CC3" w:rsidP="00D41CC3">
      <w:pPr>
        <w:ind w:left="360"/>
        <w:rPr>
          <w:rFonts w:cs="Arial"/>
          <w:szCs w:val="20"/>
        </w:rPr>
      </w:pPr>
    </w:p>
    <w:p w:rsidR="00D41CC3" w:rsidRDefault="00D41CC3" w:rsidP="00D41CC3">
      <w:pPr>
        <w:ind w:left="360"/>
        <w:rPr>
          <w:rFonts w:cs="Arial"/>
          <w:szCs w:val="20"/>
        </w:rPr>
      </w:pPr>
    </w:p>
    <w:p w:rsidR="00D41CC3" w:rsidRDefault="00D41CC3" w:rsidP="00D41CC3">
      <w:pPr>
        <w:ind w:left="360"/>
        <w:rPr>
          <w:rFonts w:cs="Arial"/>
          <w:szCs w:val="20"/>
        </w:rPr>
      </w:pPr>
      <w:r>
        <w:rPr>
          <w:rFonts w:cs="Arial"/>
          <w:szCs w:val="20"/>
        </w:rPr>
        <w:t>ISAs, SAs and NCS are pr</w:t>
      </w:r>
      <w:r w:rsidRPr="00870711">
        <w:rPr>
          <w:rFonts w:cs="Arial"/>
          <w:szCs w:val="20"/>
        </w:rPr>
        <w:t>ocessed through online positive pay (Weekly Elapsed Time Module</w:t>
      </w:r>
      <w:r w:rsidRPr="004307FF">
        <w:rPr>
          <w:rFonts w:cs="Arial"/>
          <w:szCs w:val="20"/>
        </w:rPr>
        <w:t>)</w:t>
      </w:r>
      <w:r>
        <w:rPr>
          <w:rFonts w:cs="Arial"/>
          <w:szCs w:val="20"/>
        </w:rPr>
        <w:t>, and paid on a mid-</w:t>
      </w:r>
      <w:r w:rsidRPr="004307FF">
        <w:rPr>
          <w:rFonts w:cs="Arial"/>
          <w:szCs w:val="20"/>
        </w:rPr>
        <w:t>monthly basis.  Time and Attendance should be keyed according to the Time and Labor Deadlines on the University Payroll Calendar.</w:t>
      </w:r>
    </w:p>
    <w:p w:rsidR="005A14BC" w:rsidRDefault="005A14BC" w:rsidP="00D41CC3">
      <w:pPr>
        <w:ind w:left="360"/>
        <w:rPr>
          <w:rFonts w:cs="Arial"/>
          <w:szCs w:val="20"/>
        </w:rPr>
      </w:pPr>
    </w:p>
    <w:p w:rsidR="00D41CC3" w:rsidRPr="004307FF" w:rsidRDefault="00D41CC3" w:rsidP="00D41CC3">
      <w:pPr>
        <w:ind w:left="360"/>
        <w:rPr>
          <w:rFonts w:cs="Arial"/>
          <w:szCs w:val="20"/>
        </w:rPr>
      </w:pPr>
    </w:p>
    <w:p w:rsidR="00D41CC3" w:rsidRPr="004307FF" w:rsidRDefault="00D41CC3" w:rsidP="00D41CC3">
      <w:pPr>
        <w:tabs>
          <w:tab w:val="left" w:pos="360"/>
          <w:tab w:val="left" w:pos="5040"/>
        </w:tabs>
        <w:ind w:left="360"/>
        <w:rPr>
          <w:rFonts w:cs="Arial"/>
          <w:b/>
          <w:szCs w:val="20"/>
        </w:rPr>
      </w:pPr>
      <w:r>
        <w:rPr>
          <w:rFonts w:cs="Arial"/>
          <w:b/>
          <w:szCs w:val="20"/>
        </w:rPr>
        <w:t xml:space="preserve">Pay </w:t>
      </w:r>
      <w:r w:rsidRPr="004307FF">
        <w:rPr>
          <w:rFonts w:cs="Arial"/>
          <w:b/>
          <w:szCs w:val="20"/>
        </w:rPr>
        <w:t>Period:</w:t>
      </w:r>
      <w:r w:rsidRPr="004307FF">
        <w:rPr>
          <w:rFonts w:cs="Arial"/>
          <w:b/>
          <w:szCs w:val="20"/>
        </w:rPr>
        <w:tab/>
        <w:t>Payroll Date:</w:t>
      </w:r>
    </w:p>
    <w:p w:rsidR="00D41CC3" w:rsidRPr="00AF3D5A" w:rsidRDefault="00D41CC3" w:rsidP="00D41CC3">
      <w:pPr>
        <w:tabs>
          <w:tab w:val="left" w:pos="360"/>
          <w:tab w:val="left" w:pos="5040"/>
        </w:tabs>
        <w:ind w:left="360"/>
        <w:rPr>
          <w:rFonts w:cs="Arial"/>
          <w:szCs w:val="20"/>
        </w:rPr>
      </w:pPr>
      <w:r w:rsidRPr="00AF3D5A">
        <w:rPr>
          <w:rFonts w:cs="Arial"/>
          <w:szCs w:val="20"/>
        </w:rPr>
        <w:t>05/01/</w:t>
      </w:r>
      <w:r w:rsidR="00BA1BBD">
        <w:rPr>
          <w:rFonts w:cs="Arial"/>
          <w:szCs w:val="20"/>
        </w:rPr>
        <w:t>202</w:t>
      </w:r>
      <w:r w:rsidR="006E57BF">
        <w:rPr>
          <w:rFonts w:cs="Arial"/>
          <w:szCs w:val="20"/>
        </w:rPr>
        <w:t>1</w:t>
      </w:r>
      <w:r w:rsidRPr="00AF3D5A">
        <w:rPr>
          <w:rFonts w:cs="Arial"/>
          <w:szCs w:val="20"/>
        </w:rPr>
        <w:t xml:space="preserve"> – 05/3</w:t>
      </w:r>
      <w:r w:rsidR="005A14BC">
        <w:rPr>
          <w:rFonts w:cs="Arial"/>
          <w:szCs w:val="20"/>
        </w:rPr>
        <w:t>1</w:t>
      </w:r>
      <w:r w:rsidRPr="00AF3D5A">
        <w:rPr>
          <w:rFonts w:cs="Arial"/>
          <w:szCs w:val="20"/>
        </w:rPr>
        <w:t>/</w:t>
      </w:r>
      <w:r w:rsidR="00BA1BBD">
        <w:rPr>
          <w:rFonts w:cs="Arial"/>
          <w:szCs w:val="20"/>
        </w:rPr>
        <w:t>202</w:t>
      </w:r>
      <w:r w:rsidR="006E57BF">
        <w:rPr>
          <w:rFonts w:cs="Arial"/>
          <w:szCs w:val="20"/>
        </w:rPr>
        <w:t>1</w:t>
      </w:r>
      <w:r w:rsidRPr="00AF3D5A">
        <w:rPr>
          <w:rFonts w:cs="Arial"/>
          <w:szCs w:val="20"/>
        </w:rPr>
        <w:tab/>
      </w:r>
      <w:r w:rsidR="002328B3" w:rsidRPr="00AF3D5A">
        <w:rPr>
          <w:rFonts w:cs="Arial"/>
          <w:szCs w:val="20"/>
        </w:rPr>
        <w:t xml:space="preserve">June </w:t>
      </w:r>
      <w:r w:rsidR="005A14BC">
        <w:rPr>
          <w:rFonts w:cs="Arial"/>
          <w:szCs w:val="20"/>
        </w:rPr>
        <w:t>1</w:t>
      </w:r>
      <w:r w:rsidR="007361CC">
        <w:rPr>
          <w:rFonts w:cs="Arial"/>
          <w:szCs w:val="20"/>
        </w:rPr>
        <w:t>5</w:t>
      </w:r>
      <w:r w:rsidRPr="00AF3D5A">
        <w:rPr>
          <w:rFonts w:cs="Arial"/>
          <w:szCs w:val="20"/>
        </w:rPr>
        <w:t xml:space="preserve">, </w:t>
      </w:r>
      <w:r w:rsidR="00BA1BBD">
        <w:rPr>
          <w:rFonts w:cs="Arial"/>
          <w:szCs w:val="20"/>
        </w:rPr>
        <w:t>202</w:t>
      </w:r>
      <w:r w:rsidR="008E4680">
        <w:rPr>
          <w:rFonts w:cs="Arial"/>
          <w:szCs w:val="20"/>
        </w:rPr>
        <w:t>1</w:t>
      </w:r>
    </w:p>
    <w:p w:rsidR="00D41CC3" w:rsidRPr="00AF3D5A" w:rsidRDefault="00D41CC3" w:rsidP="00D41CC3">
      <w:pPr>
        <w:tabs>
          <w:tab w:val="left" w:pos="360"/>
          <w:tab w:val="left" w:pos="5040"/>
        </w:tabs>
        <w:ind w:left="360"/>
        <w:rPr>
          <w:rFonts w:cs="Arial"/>
          <w:szCs w:val="20"/>
        </w:rPr>
      </w:pPr>
      <w:r w:rsidRPr="00AF3D5A">
        <w:rPr>
          <w:rFonts w:cs="Arial"/>
          <w:szCs w:val="20"/>
        </w:rPr>
        <w:t>0</w:t>
      </w:r>
      <w:r w:rsidR="005A14BC">
        <w:rPr>
          <w:rFonts w:cs="Arial"/>
          <w:szCs w:val="20"/>
        </w:rPr>
        <w:t>6</w:t>
      </w:r>
      <w:r w:rsidRPr="00AF3D5A">
        <w:rPr>
          <w:rFonts w:cs="Arial"/>
          <w:szCs w:val="20"/>
        </w:rPr>
        <w:t>/</w:t>
      </w:r>
      <w:r w:rsidR="005A14BC">
        <w:rPr>
          <w:rFonts w:cs="Arial"/>
          <w:szCs w:val="20"/>
        </w:rPr>
        <w:t>01</w:t>
      </w:r>
      <w:r w:rsidRPr="00AF3D5A">
        <w:rPr>
          <w:rFonts w:cs="Arial"/>
          <w:szCs w:val="20"/>
        </w:rPr>
        <w:t>/</w:t>
      </w:r>
      <w:r w:rsidR="00BA1BBD">
        <w:rPr>
          <w:rFonts w:cs="Arial"/>
          <w:szCs w:val="20"/>
        </w:rPr>
        <w:t>202</w:t>
      </w:r>
      <w:r w:rsidR="006E57BF">
        <w:rPr>
          <w:rFonts w:cs="Arial"/>
          <w:szCs w:val="20"/>
        </w:rPr>
        <w:t>1</w:t>
      </w:r>
      <w:r w:rsidRPr="00AF3D5A">
        <w:rPr>
          <w:rFonts w:cs="Arial"/>
          <w:szCs w:val="20"/>
        </w:rPr>
        <w:t xml:space="preserve"> – 06/30/</w:t>
      </w:r>
      <w:r w:rsidR="00BA1BBD">
        <w:rPr>
          <w:rFonts w:cs="Arial"/>
          <w:szCs w:val="20"/>
        </w:rPr>
        <w:t>202</w:t>
      </w:r>
      <w:r w:rsidR="006E57BF">
        <w:rPr>
          <w:rFonts w:cs="Arial"/>
          <w:szCs w:val="20"/>
        </w:rPr>
        <w:t>1</w:t>
      </w:r>
      <w:r w:rsidRPr="00AF3D5A">
        <w:rPr>
          <w:rFonts w:cs="Arial"/>
          <w:szCs w:val="20"/>
        </w:rPr>
        <w:tab/>
      </w:r>
      <w:r w:rsidR="002328B3" w:rsidRPr="00AF3D5A">
        <w:rPr>
          <w:rFonts w:cs="Arial"/>
          <w:szCs w:val="20"/>
        </w:rPr>
        <w:t>July 15</w:t>
      </w:r>
      <w:r w:rsidRPr="00AF3D5A">
        <w:rPr>
          <w:rFonts w:cs="Arial"/>
          <w:szCs w:val="20"/>
        </w:rPr>
        <w:t xml:space="preserve">, </w:t>
      </w:r>
      <w:r w:rsidR="00BA1BBD">
        <w:rPr>
          <w:rFonts w:cs="Arial"/>
          <w:szCs w:val="20"/>
        </w:rPr>
        <w:t>202</w:t>
      </w:r>
      <w:r w:rsidR="008E4680">
        <w:rPr>
          <w:rFonts w:cs="Arial"/>
          <w:szCs w:val="20"/>
        </w:rPr>
        <w:t>1</w:t>
      </w:r>
    </w:p>
    <w:p w:rsidR="00D41CC3" w:rsidRPr="00AF3D5A" w:rsidRDefault="00D41CC3" w:rsidP="00D41CC3">
      <w:pPr>
        <w:tabs>
          <w:tab w:val="left" w:pos="360"/>
          <w:tab w:val="left" w:pos="5040"/>
        </w:tabs>
        <w:ind w:left="360"/>
        <w:rPr>
          <w:rFonts w:cs="Arial"/>
          <w:szCs w:val="20"/>
        </w:rPr>
      </w:pPr>
      <w:r w:rsidRPr="00AF3D5A">
        <w:rPr>
          <w:rFonts w:cs="Arial"/>
          <w:szCs w:val="20"/>
        </w:rPr>
        <w:t>07/01/</w:t>
      </w:r>
      <w:r w:rsidR="00BA1BBD">
        <w:rPr>
          <w:rFonts w:cs="Arial"/>
          <w:szCs w:val="20"/>
        </w:rPr>
        <w:t>202</w:t>
      </w:r>
      <w:r w:rsidR="006E57BF">
        <w:rPr>
          <w:rFonts w:cs="Arial"/>
          <w:szCs w:val="20"/>
        </w:rPr>
        <w:t>1</w:t>
      </w:r>
      <w:r w:rsidRPr="00AF3D5A">
        <w:rPr>
          <w:rFonts w:cs="Arial"/>
          <w:szCs w:val="20"/>
        </w:rPr>
        <w:t xml:space="preserve"> – 07/</w:t>
      </w:r>
      <w:r w:rsidR="005A6484" w:rsidRPr="00AF3D5A">
        <w:rPr>
          <w:rFonts w:cs="Arial"/>
          <w:szCs w:val="20"/>
        </w:rPr>
        <w:t>3</w:t>
      </w:r>
      <w:r w:rsidR="007361CC">
        <w:rPr>
          <w:rFonts w:cs="Arial"/>
          <w:szCs w:val="20"/>
        </w:rPr>
        <w:t>1</w:t>
      </w:r>
      <w:r w:rsidRPr="00AF3D5A">
        <w:rPr>
          <w:rFonts w:cs="Arial"/>
          <w:szCs w:val="20"/>
        </w:rPr>
        <w:t>/</w:t>
      </w:r>
      <w:r w:rsidR="00BA1BBD">
        <w:rPr>
          <w:rFonts w:cs="Arial"/>
          <w:szCs w:val="20"/>
        </w:rPr>
        <w:t>202</w:t>
      </w:r>
      <w:r w:rsidR="006E57BF">
        <w:rPr>
          <w:rFonts w:cs="Arial"/>
          <w:szCs w:val="20"/>
        </w:rPr>
        <w:t>1</w:t>
      </w:r>
      <w:r w:rsidRPr="00AF3D5A">
        <w:rPr>
          <w:rFonts w:cs="Arial"/>
          <w:szCs w:val="20"/>
        </w:rPr>
        <w:tab/>
        <w:t>August 1</w:t>
      </w:r>
      <w:r w:rsidR="007361CC">
        <w:rPr>
          <w:rFonts w:cs="Arial"/>
          <w:szCs w:val="20"/>
        </w:rPr>
        <w:t>3</w:t>
      </w:r>
      <w:r w:rsidRPr="00AF3D5A">
        <w:rPr>
          <w:rFonts w:cs="Arial"/>
          <w:szCs w:val="20"/>
        </w:rPr>
        <w:t xml:space="preserve">, </w:t>
      </w:r>
      <w:r w:rsidR="00BA1BBD">
        <w:rPr>
          <w:rFonts w:cs="Arial"/>
          <w:szCs w:val="20"/>
        </w:rPr>
        <w:t>202</w:t>
      </w:r>
      <w:r w:rsidR="008E4680">
        <w:rPr>
          <w:rFonts w:cs="Arial"/>
          <w:szCs w:val="20"/>
        </w:rPr>
        <w:t>1</w:t>
      </w:r>
    </w:p>
    <w:p w:rsidR="00D41CC3" w:rsidRPr="0034525C" w:rsidRDefault="005A6484" w:rsidP="00D41CC3">
      <w:pPr>
        <w:tabs>
          <w:tab w:val="left" w:pos="360"/>
          <w:tab w:val="left" w:pos="5040"/>
        </w:tabs>
        <w:ind w:left="360" w:right="-180"/>
        <w:rPr>
          <w:rFonts w:cs="Arial"/>
          <w:szCs w:val="20"/>
        </w:rPr>
      </w:pPr>
      <w:r w:rsidRPr="00AF3D5A">
        <w:rPr>
          <w:rFonts w:cs="Arial"/>
          <w:szCs w:val="20"/>
        </w:rPr>
        <w:t>0</w:t>
      </w:r>
      <w:r w:rsidR="007361CC">
        <w:rPr>
          <w:rFonts w:cs="Arial"/>
          <w:szCs w:val="20"/>
        </w:rPr>
        <w:t>8/01</w:t>
      </w:r>
      <w:r w:rsidR="00D41CC3" w:rsidRPr="00AF3D5A">
        <w:rPr>
          <w:rFonts w:cs="Arial"/>
          <w:szCs w:val="20"/>
        </w:rPr>
        <w:t>/</w:t>
      </w:r>
      <w:r w:rsidR="00BA1BBD">
        <w:rPr>
          <w:rFonts w:cs="Arial"/>
          <w:szCs w:val="20"/>
        </w:rPr>
        <w:t>202</w:t>
      </w:r>
      <w:r w:rsidR="006E57BF">
        <w:rPr>
          <w:rFonts w:cs="Arial"/>
          <w:szCs w:val="20"/>
        </w:rPr>
        <w:t>1</w:t>
      </w:r>
      <w:r w:rsidR="00D41CC3" w:rsidRPr="00AF3D5A">
        <w:rPr>
          <w:rFonts w:cs="Arial"/>
          <w:szCs w:val="20"/>
        </w:rPr>
        <w:t xml:space="preserve"> – 0</w:t>
      </w:r>
      <w:r w:rsidRPr="00AF3D5A">
        <w:rPr>
          <w:rFonts w:cs="Arial"/>
          <w:szCs w:val="20"/>
        </w:rPr>
        <w:t>8/</w:t>
      </w:r>
      <w:r w:rsidR="005A14BC">
        <w:rPr>
          <w:rFonts w:cs="Arial"/>
          <w:szCs w:val="20"/>
        </w:rPr>
        <w:t>31</w:t>
      </w:r>
      <w:r w:rsidR="00D41CC3" w:rsidRPr="00AF3D5A">
        <w:rPr>
          <w:rFonts w:cs="Arial"/>
          <w:szCs w:val="20"/>
        </w:rPr>
        <w:t>/</w:t>
      </w:r>
      <w:r w:rsidR="00BA1BBD">
        <w:rPr>
          <w:rFonts w:cs="Arial"/>
          <w:szCs w:val="20"/>
        </w:rPr>
        <w:t>202</w:t>
      </w:r>
      <w:r w:rsidR="006E57BF">
        <w:rPr>
          <w:rFonts w:cs="Arial"/>
          <w:szCs w:val="20"/>
        </w:rPr>
        <w:t>1</w:t>
      </w:r>
      <w:r w:rsidR="00D41CC3" w:rsidRPr="00AF3D5A">
        <w:rPr>
          <w:rFonts w:cs="Arial"/>
          <w:szCs w:val="20"/>
        </w:rPr>
        <w:tab/>
      </w:r>
      <w:r w:rsidR="002328B3" w:rsidRPr="00AF3D5A">
        <w:rPr>
          <w:rFonts w:cs="Arial"/>
          <w:szCs w:val="20"/>
        </w:rPr>
        <w:t xml:space="preserve">September </w:t>
      </w:r>
      <w:r w:rsidR="005A14BC">
        <w:rPr>
          <w:rFonts w:cs="Arial"/>
          <w:szCs w:val="20"/>
        </w:rPr>
        <w:t>15</w:t>
      </w:r>
      <w:r w:rsidR="00D41CC3" w:rsidRPr="00AF3D5A">
        <w:rPr>
          <w:rFonts w:cs="Arial"/>
          <w:szCs w:val="20"/>
        </w:rPr>
        <w:t xml:space="preserve">, </w:t>
      </w:r>
      <w:r w:rsidR="00BA1BBD">
        <w:rPr>
          <w:rFonts w:cs="Arial"/>
          <w:szCs w:val="20"/>
        </w:rPr>
        <w:t>202</w:t>
      </w:r>
      <w:r w:rsidR="008E4680">
        <w:rPr>
          <w:rFonts w:cs="Arial"/>
          <w:szCs w:val="20"/>
        </w:rPr>
        <w:t>1</w:t>
      </w:r>
    </w:p>
    <w:p w:rsidR="00DF343D" w:rsidRDefault="00DF343D">
      <w:r>
        <w:br w:type="page"/>
      </w:r>
    </w:p>
    <w:p w:rsidR="00D41CC3" w:rsidRDefault="00D41CC3" w:rsidP="00D41CC3"/>
    <w:p w:rsidR="00D41CC3" w:rsidRPr="00895856" w:rsidRDefault="00D41CC3" w:rsidP="00D41CC3">
      <w:pPr>
        <w:pStyle w:val="Heading1"/>
        <w:rPr>
          <w:color w:val="D00D2D"/>
        </w:rPr>
      </w:pPr>
      <w:bookmarkStart w:id="15" w:name="_Toc292093570"/>
      <w:bookmarkStart w:id="16" w:name="_Toc386793204"/>
      <w:r w:rsidRPr="00895856">
        <w:rPr>
          <w:color w:val="D00D2D"/>
        </w:rPr>
        <w:t>Processing</w:t>
      </w:r>
      <w:bookmarkEnd w:id="15"/>
      <w:bookmarkEnd w:id="16"/>
    </w:p>
    <w:p w:rsidR="00D41CC3" w:rsidRPr="00577328" w:rsidRDefault="00D41CC3" w:rsidP="00D41CC3">
      <w:pPr>
        <w:pStyle w:val="Heading2"/>
        <w:rPr>
          <w:szCs w:val="24"/>
        </w:rPr>
      </w:pPr>
      <w:bookmarkStart w:id="17" w:name="_Toc386793205"/>
      <w:r>
        <w:rPr>
          <w:noProof/>
          <w:szCs w:val="24"/>
          <w:u w:val="single"/>
        </w:rPr>
        <mc:AlternateContent>
          <mc:Choice Requires="wps">
            <w:drawing>
              <wp:anchor distT="0" distB="0" distL="114300" distR="114300" simplePos="0" relativeHeight="251678720" behindDoc="1" locked="0" layoutInCell="1" allowOverlap="1" wp14:anchorId="5FAADAA2" wp14:editId="389261E7">
                <wp:simplePos x="0" y="0"/>
                <wp:positionH relativeFrom="column">
                  <wp:posOffset>-47625</wp:posOffset>
                </wp:positionH>
                <wp:positionV relativeFrom="paragraph">
                  <wp:posOffset>42545</wp:posOffset>
                </wp:positionV>
                <wp:extent cx="5824220" cy="5232400"/>
                <wp:effectExtent l="9525" t="13970" r="5080" b="11430"/>
                <wp:wrapNone/>
                <wp:docPr id="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5232400"/>
                        </a:xfrm>
                        <a:prstGeom prst="rect">
                          <a:avLst/>
                        </a:prstGeom>
                        <a:solidFill>
                          <a:srgbClr val="FFFFFF"/>
                        </a:solidFill>
                        <a:ln w="9525">
                          <a:solidFill>
                            <a:srgbClr val="C00000"/>
                          </a:solidFill>
                          <a:miter lim="800000"/>
                          <a:headEnd/>
                          <a:tailEnd/>
                        </a:ln>
                      </wps:spPr>
                      <wps:txbx>
                        <w:txbxContent>
                          <w:p w:rsidR="00FC3679" w:rsidRDefault="00FC3679" w:rsidP="00D41CC3"/>
                          <w:p w:rsidR="00FC3679" w:rsidRPr="00B82BAC"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ADAA2" id="Text Box 290" o:spid="_x0000_s1033" type="#_x0000_t202" style="position:absolute;margin-left:-3.75pt;margin-top:3.35pt;width:458.6pt;height:4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" strokecolor="#c00000">
                <v:textbox>
                  <w:txbxContent>
                    <w:p w:rsidR="00FC3679" w:rsidRDefault="00FC3679" w:rsidP="00D41CC3"/>
                    <w:p w:rsidR="00FC3679" w:rsidRPr="00B82BAC" w:rsidRDefault="00FC3679" w:rsidP="00D41CC3"/>
                  </w:txbxContent>
                </v:textbox>
              </v:shape>
            </w:pict>
          </mc:Fallback>
        </mc:AlternateContent>
      </w:r>
      <w:bookmarkStart w:id="18" w:name="_Toc292093571"/>
      <w:r w:rsidRPr="00577328">
        <w:rPr>
          <w:szCs w:val="24"/>
        </w:rPr>
        <w:t>AY Full-time and Part-time/Temporary Faculty</w:t>
      </w:r>
      <w:bookmarkEnd w:id="17"/>
      <w:bookmarkEnd w:id="18"/>
    </w:p>
    <w:p w:rsidR="00D41CC3" w:rsidRPr="00E148B2" w:rsidRDefault="00D41CC3" w:rsidP="00D41CC3">
      <w:pPr>
        <w:rPr>
          <w:rFonts w:cs="Arial"/>
          <w:szCs w:val="20"/>
        </w:rPr>
      </w:pPr>
      <w:r>
        <w:rPr>
          <w:rFonts w:cs="Arial"/>
          <w:szCs w:val="20"/>
        </w:rPr>
        <w:t xml:space="preserve">When hiring a faculty member via the Summer Module or a PAR, you will need to determine and indicate whether to use </w:t>
      </w:r>
      <w:r w:rsidRPr="00FB621F">
        <w:rPr>
          <w:rFonts w:cs="Arial"/>
          <w:b/>
          <w:szCs w:val="20"/>
        </w:rPr>
        <w:t>Class Code 2357 – Self-Support Summer</w:t>
      </w:r>
      <w:r>
        <w:rPr>
          <w:rFonts w:cs="Arial"/>
          <w:szCs w:val="20"/>
        </w:rPr>
        <w:t xml:space="preserve"> or Class Code 2457 – State Support Summer.  Only those departments who received prior approval to hire instructors as State Support for Summer </w:t>
      </w:r>
      <w:r w:rsidR="00BA1BBD">
        <w:rPr>
          <w:rFonts w:cs="Arial"/>
          <w:szCs w:val="20"/>
        </w:rPr>
        <w:t>202</w:t>
      </w:r>
      <w:r w:rsidR="00CA4950">
        <w:rPr>
          <w:rFonts w:cs="Arial"/>
          <w:szCs w:val="20"/>
        </w:rPr>
        <w:t>1</w:t>
      </w:r>
      <w:r>
        <w:rPr>
          <w:rFonts w:cs="Arial"/>
          <w:szCs w:val="20"/>
        </w:rPr>
        <w:t xml:space="preserve"> should use Class Code 2457. The Range/Rank for all Summer faculty will be 1 (indicating “semester campus”).</w:t>
      </w:r>
    </w:p>
    <w:p w:rsidR="00D41CC3" w:rsidRDefault="00D41CC3" w:rsidP="00D41CC3">
      <w:pPr>
        <w:rPr>
          <w:rFonts w:cs="Arial"/>
        </w:rPr>
      </w:pPr>
    </w:p>
    <w:p w:rsidR="00D41CC3" w:rsidRDefault="00D41CC3" w:rsidP="00D41CC3">
      <w:pPr>
        <w:rPr>
          <w:rFonts w:cs="Arial"/>
          <w:b/>
          <w:szCs w:val="20"/>
          <w:u w:val="single"/>
        </w:rPr>
      </w:pPr>
      <w:r w:rsidRPr="00E6764D">
        <w:rPr>
          <w:rFonts w:cs="Arial"/>
          <w:b/>
          <w:szCs w:val="20"/>
          <w:u w:val="single"/>
        </w:rPr>
        <w:t>Summer Module</w:t>
      </w:r>
    </w:p>
    <w:p w:rsidR="00D41CC3" w:rsidRDefault="00D41CC3" w:rsidP="00D41CC3">
      <w:pPr>
        <w:rPr>
          <w:rFonts w:cs="Arial"/>
          <w:szCs w:val="20"/>
        </w:rPr>
      </w:pPr>
      <w:r>
        <w:rPr>
          <w:rFonts w:cs="Arial"/>
          <w:szCs w:val="20"/>
        </w:rPr>
        <w:t xml:space="preserve">The Summer Module will be available for hiring beginning </w:t>
      </w:r>
      <w:r w:rsidR="004C113A">
        <w:rPr>
          <w:rFonts w:cs="Arial"/>
          <w:szCs w:val="20"/>
        </w:rPr>
        <w:t>Monday</w:t>
      </w:r>
      <w:r w:rsidR="00334A52" w:rsidRPr="00066E30">
        <w:rPr>
          <w:rFonts w:cs="Arial"/>
          <w:szCs w:val="20"/>
        </w:rPr>
        <w:t xml:space="preserve">, May </w:t>
      </w:r>
      <w:r w:rsidR="00C25A5A">
        <w:rPr>
          <w:rFonts w:cs="Arial"/>
          <w:szCs w:val="20"/>
        </w:rPr>
        <w:t>3</w:t>
      </w:r>
      <w:r w:rsidRPr="00066E30">
        <w:rPr>
          <w:rFonts w:cs="Arial"/>
          <w:szCs w:val="20"/>
        </w:rPr>
        <w:t xml:space="preserve">, </w:t>
      </w:r>
      <w:r w:rsidR="00BA1BBD">
        <w:rPr>
          <w:rFonts w:cs="Arial"/>
          <w:szCs w:val="20"/>
        </w:rPr>
        <w:t>202</w:t>
      </w:r>
      <w:r w:rsidR="00CA4950">
        <w:rPr>
          <w:rFonts w:cs="Arial"/>
          <w:szCs w:val="20"/>
        </w:rPr>
        <w:t>1</w:t>
      </w:r>
      <w:r>
        <w:rPr>
          <w:rFonts w:cs="Arial"/>
          <w:szCs w:val="20"/>
        </w:rPr>
        <w:t>.</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 xml:space="preserve">When entering a faculty appointment in the Summer Module, the module will provide a drop down choice of hiring into either the 2357 Self-Support Class Code, or the 2457 State-Support Class Code.  You will need to choose the correct class code.  </w:t>
      </w:r>
    </w:p>
    <w:p w:rsidR="00D41CC3" w:rsidRDefault="00D41CC3" w:rsidP="00D41CC3">
      <w:pPr>
        <w:rPr>
          <w:rFonts w:cs="Arial"/>
          <w:b/>
          <w:szCs w:val="20"/>
          <w:u w:val="single"/>
        </w:rPr>
      </w:pPr>
    </w:p>
    <w:p w:rsidR="00D41CC3" w:rsidRDefault="00D41CC3" w:rsidP="00D41CC3">
      <w:pPr>
        <w:rPr>
          <w:rFonts w:cs="Arial"/>
          <w:szCs w:val="20"/>
        </w:rPr>
      </w:pPr>
      <w:r w:rsidRPr="00910A67">
        <w:rPr>
          <w:rFonts w:cs="Arial"/>
          <w:szCs w:val="20"/>
        </w:rPr>
        <w:t xml:space="preserve">Class Code </w:t>
      </w:r>
      <w:r w:rsidRPr="00910A67">
        <w:rPr>
          <w:rFonts w:cs="Arial"/>
          <w:b/>
          <w:szCs w:val="20"/>
        </w:rPr>
        <w:t>2</w:t>
      </w:r>
      <w:r>
        <w:rPr>
          <w:rFonts w:cs="Arial"/>
          <w:b/>
          <w:szCs w:val="20"/>
        </w:rPr>
        <w:t>3</w:t>
      </w:r>
      <w:r w:rsidRPr="00910A67">
        <w:rPr>
          <w:rFonts w:cs="Arial"/>
          <w:b/>
          <w:szCs w:val="20"/>
        </w:rPr>
        <w:t>57</w:t>
      </w:r>
      <w:r w:rsidRPr="00910A67">
        <w:rPr>
          <w:rFonts w:cs="Arial"/>
          <w:szCs w:val="20"/>
        </w:rPr>
        <w:t xml:space="preserve"> – Instructi</w:t>
      </w:r>
      <w:r>
        <w:rPr>
          <w:rFonts w:cs="Arial"/>
          <w:szCs w:val="20"/>
        </w:rPr>
        <w:t>onal Faculty, Summer Session – Extension</w:t>
      </w:r>
      <w:r w:rsidRPr="00910A67">
        <w:rPr>
          <w:rFonts w:cs="Arial"/>
          <w:szCs w:val="20"/>
        </w:rPr>
        <w:t xml:space="preserve"> (</w:t>
      </w:r>
      <w:r>
        <w:rPr>
          <w:rFonts w:cs="Arial"/>
          <w:szCs w:val="20"/>
        </w:rPr>
        <w:t>self-support f</w:t>
      </w:r>
      <w:r w:rsidRPr="00910A67">
        <w:rPr>
          <w:rFonts w:cs="Arial"/>
          <w:szCs w:val="20"/>
        </w:rPr>
        <w:t>unded course</w:t>
      </w:r>
      <w:r>
        <w:rPr>
          <w:rFonts w:cs="Arial"/>
          <w:szCs w:val="20"/>
        </w:rPr>
        <w:t>s</w:t>
      </w:r>
      <w:r w:rsidRPr="00910A67">
        <w:rPr>
          <w:rFonts w:cs="Arial"/>
          <w:szCs w:val="20"/>
        </w:rPr>
        <w:t xml:space="preserve">), will be used to hire </w:t>
      </w:r>
      <w:r w:rsidRPr="00910A67">
        <w:rPr>
          <w:rFonts w:cs="Arial"/>
          <w:b/>
          <w:szCs w:val="20"/>
        </w:rPr>
        <w:t xml:space="preserve">ALL </w:t>
      </w:r>
      <w:r w:rsidRPr="00910A67">
        <w:rPr>
          <w:rFonts w:cs="Arial"/>
          <w:szCs w:val="20"/>
        </w:rPr>
        <w:t xml:space="preserve">faculty offering instruction as part of the </w:t>
      </w:r>
      <w:r>
        <w:rPr>
          <w:rFonts w:cs="Arial"/>
          <w:szCs w:val="20"/>
        </w:rPr>
        <w:t xml:space="preserve">Self-Supported Summer terms into the </w:t>
      </w:r>
      <w:r w:rsidRPr="00910A67">
        <w:rPr>
          <w:rFonts w:cs="Arial"/>
          <w:szCs w:val="20"/>
        </w:rPr>
        <w:t>Summer Module.</w:t>
      </w:r>
    </w:p>
    <w:p w:rsidR="00D41CC3" w:rsidRPr="00E6764D" w:rsidRDefault="00D41CC3" w:rsidP="00D41CC3">
      <w:pPr>
        <w:rPr>
          <w:rFonts w:cs="Arial"/>
          <w:b/>
          <w:szCs w:val="20"/>
          <w:u w:val="single"/>
        </w:rPr>
      </w:pPr>
      <w:r w:rsidRPr="00910A67">
        <w:rPr>
          <w:rFonts w:cs="Arial"/>
          <w:szCs w:val="20"/>
        </w:rPr>
        <w:t xml:space="preserve">  </w:t>
      </w:r>
    </w:p>
    <w:p w:rsidR="00D41CC3" w:rsidRDefault="00D41CC3" w:rsidP="00D41CC3">
      <w:pPr>
        <w:rPr>
          <w:rFonts w:cs="Arial"/>
          <w:szCs w:val="20"/>
        </w:rPr>
      </w:pPr>
      <w:r w:rsidRPr="00910A67">
        <w:rPr>
          <w:rFonts w:cs="Arial"/>
          <w:szCs w:val="20"/>
        </w:rPr>
        <w:t xml:space="preserve">Class Code </w:t>
      </w:r>
      <w:r w:rsidRPr="00910A67">
        <w:rPr>
          <w:rFonts w:cs="Arial"/>
          <w:b/>
          <w:szCs w:val="20"/>
        </w:rPr>
        <w:t>2457</w:t>
      </w:r>
      <w:r w:rsidRPr="00910A67">
        <w:rPr>
          <w:rFonts w:cs="Arial"/>
          <w:szCs w:val="20"/>
        </w:rPr>
        <w:t xml:space="preserve"> – Instructional Faculty, Summer Session – State Support (regular, general state funded course schedule), will be used to hire </w:t>
      </w:r>
      <w:r>
        <w:rPr>
          <w:rFonts w:cs="Arial"/>
          <w:szCs w:val="20"/>
        </w:rPr>
        <w:t xml:space="preserve">all </w:t>
      </w:r>
      <w:r w:rsidRPr="00910A67">
        <w:rPr>
          <w:rFonts w:cs="Arial"/>
          <w:szCs w:val="20"/>
        </w:rPr>
        <w:t xml:space="preserve">faculty offering instruction as part of the </w:t>
      </w:r>
      <w:r>
        <w:rPr>
          <w:rFonts w:cs="Arial"/>
          <w:szCs w:val="20"/>
        </w:rPr>
        <w:t xml:space="preserve">State-Supported Summer terms into the </w:t>
      </w:r>
      <w:r w:rsidRPr="00910A67">
        <w:rPr>
          <w:rFonts w:cs="Arial"/>
          <w:szCs w:val="20"/>
        </w:rPr>
        <w:t xml:space="preserve">Summer Module. </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The module does not allow for retroactive entries, so sessio</w:t>
      </w:r>
      <w:r w:rsidR="00CA4950">
        <w:rPr>
          <w:rFonts w:cs="Arial"/>
          <w:szCs w:val="20"/>
        </w:rPr>
        <w:t>n</w:t>
      </w:r>
      <w:r>
        <w:rPr>
          <w:rFonts w:cs="Arial"/>
          <w:szCs w:val="20"/>
        </w:rPr>
        <w:t xml:space="preserve">s must be entered in date (Session) order; Sessions that begin with the same effective date may be entered in any order. </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If searching for “Session” the module will present four choices.  Please be careful to choose the appropriate session code:</w:t>
      </w:r>
    </w:p>
    <w:p w:rsidR="00D41CC3" w:rsidRPr="002D1907" w:rsidRDefault="00D41CC3" w:rsidP="00D41CC3">
      <w:pPr>
        <w:ind w:left="720"/>
        <w:rPr>
          <w:rFonts w:cs="Arial"/>
          <w:sz w:val="12"/>
          <w:szCs w:val="12"/>
        </w:rPr>
      </w:pPr>
    </w:p>
    <w:p w:rsidR="00D41CC3" w:rsidRDefault="00D41CC3" w:rsidP="00D41CC3">
      <w:pPr>
        <w:ind w:firstLine="720"/>
        <w:rPr>
          <w:rFonts w:cs="Arial"/>
          <w:szCs w:val="20"/>
        </w:rPr>
      </w:pPr>
      <w:r>
        <w:rPr>
          <w:rFonts w:cs="Arial"/>
          <w:szCs w:val="20"/>
        </w:rPr>
        <w:t>01 = Summer Session 01</w:t>
      </w:r>
      <w:r>
        <w:rPr>
          <w:rFonts w:cs="Arial"/>
          <w:szCs w:val="20"/>
        </w:rPr>
        <w:tab/>
      </w:r>
      <w:r>
        <w:rPr>
          <w:rFonts w:cs="Arial"/>
          <w:szCs w:val="20"/>
        </w:rPr>
        <w:tab/>
      </w:r>
      <w:r>
        <w:rPr>
          <w:rFonts w:cs="Arial"/>
          <w:szCs w:val="20"/>
        </w:rPr>
        <w:tab/>
        <w:t>03 = Summer Session 03</w:t>
      </w:r>
    </w:p>
    <w:p w:rsidR="00D41CC3" w:rsidRDefault="00D41CC3" w:rsidP="00D41CC3">
      <w:pPr>
        <w:tabs>
          <w:tab w:val="left" w:pos="720"/>
          <w:tab w:val="left" w:pos="1440"/>
          <w:tab w:val="left" w:pos="2160"/>
        </w:tabs>
        <w:rPr>
          <w:rFonts w:cs="Arial"/>
          <w:szCs w:val="20"/>
        </w:rPr>
      </w:pPr>
      <w:r>
        <w:rPr>
          <w:rFonts w:cs="Arial"/>
          <w:szCs w:val="20"/>
        </w:rPr>
        <w:tab/>
        <w:t>02 = Summer Session 02</w:t>
      </w:r>
      <w:r>
        <w:rPr>
          <w:rFonts w:cs="Arial"/>
          <w:szCs w:val="20"/>
        </w:rPr>
        <w:tab/>
      </w:r>
      <w:r>
        <w:rPr>
          <w:rFonts w:cs="Arial"/>
          <w:szCs w:val="20"/>
        </w:rPr>
        <w:tab/>
      </w:r>
      <w:r>
        <w:rPr>
          <w:rFonts w:cs="Arial"/>
          <w:szCs w:val="20"/>
        </w:rPr>
        <w:tab/>
        <w:t xml:space="preserve">09 = Summer Early Start </w:t>
      </w:r>
      <w:r>
        <w:rPr>
          <w:rFonts w:cs="Arial"/>
          <w:szCs w:val="20"/>
        </w:rPr>
        <w:tab/>
      </w:r>
      <w:r>
        <w:rPr>
          <w:rFonts w:cs="Arial"/>
          <w:szCs w:val="20"/>
        </w:rPr>
        <w:tab/>
      </w:r>
    </w:p>
    <w:p w:rsidR="00D41CC3" w:rsidRPr="002D1907" w:rsidRDefault="00D41CC3" w:rsidP="00D41CC3">
      <w:pPr>
        <w:ind w:left="720"/>
        <w:rPr>
          <w:rFonts w:cs="Arial"/>
          <w:sz w:val="12"/>
          <w:szCs w:val="12"/>
        </w:rPr>
      </w:pPr>
    </w:p>
    <w:p w:rsidR="00D41CC3" w:rsidRDefault="00D41CC3" w:rsidP="00D41CC3">
      <w:pPr>
        <w:rPr>
          <w:rFonts w:cs="Arial"/>
          <w:szCs w:val="20"/>
        </w:rPr>
      </w:pPr>
      <w:r w:rsidRPr="00910A67">
        <w:rPr>
          <w:rFonts w:cs="Arial"/>
          <w:szCs w:val="20"/>
        </w:rPr>
        <w:t xml:space="preserve">Transactions that cannot be processed in the Summer Hiring Module should be processed via a PAR.  </w:t>
      </w:r>
      <w:r>
        <w:rPr>
          <w:rFonts w:cs="Arial"/>
          <w:szCs w:val="20"/>
        </w:rPr>
        <w:t>Cancellation in the Module only applies to people who are appointed, do not work and therefore are to receive no compensation. Do not use “Cancellation” to correct or ‘redo’ an incorrect entry or to cancel a class after the first class.</w:t>
      </w:r>
    </w:p>
    <w:p w:rsidR="00D41CC3" w:rsidRDefault="00D41CC3" w:rsidP="00D41CC3">
      <w:pPr>
        <w:ind w:left="720"/>
        <w:rPr>
          <w:rFonts w:cs="Arial"/>
          <w:szCs w:val="20"/>
        </w:rPr>
      </w:pPr>
    </w:p>
    <w:p w:rsidR="00D41CC3" w:rsidRPr="00910A67" w:rsidRDefault="00D41CC3" w:rsidP="00D41CC3">
      <w:pPr>
        <w:ind w:left="720"/>
        <w:rPr>
          <w:rFonts w:cs="Arial"/>
          <w:szCs w:val="20"/>
        </w:rPr>
      </w:pPr>
    </w:p>
    <w:p w:rsidR="00D41CC3" w:rsidRPr="00E6764D" w:rsidRDefault="00D41CC3" w:rsidP="00D41CC3">
      <w:pPr>
        <w:ind w:left="720"/>
        <w:rPr>
          <w:rFonts w:cs="Arial"/>
          <w:b/>
          <w:szCs w:val="20"/>
          <w:u w:val="single"/>
        </w:rPr>
      </w:pPr>
      <w:r>
        <w:rPr>
          <w:rFonts w:cs="Arial"/>
          <w:noProof/>
          <w:szCs w:val="20"/>
        </w:rPr>
        <mc:AlternateContent>
          <mc:Choice Requires="wps">
            <w:drawing>
              <wp:anchor distT="0" distB="0" distL="114300" distR="114300" simplePos="0" relativeHeight="251661312" behindDoc="1" locked="0" layoutInCell="1" allowOverlap="1" wp14:anchorId="62C2A7B8" wp14:editId="60A91EA6">
                <wp:simplePos x="0" y="0"/>
                <wp:positionH relativeFrom="column">
                  <wp:posOffset>24130</wp:posOffset>
                </wp:positionH>
                <wp:positionV relativeFrom="paragraph">
                  <wp:posOffset>-36195</wp:posOffset>
                </wp:positionV>
                <wp:extent cx="5690870" cy="997585"/>
                <wp:effectExtent l="5080" t="11430" r="9525" b="10160"/>
                <wp:wrapNone/>
                <wp:docPr id="7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97585"/>
                        </a:xfrm>
                        <a:prstGeom prst="rect">
                          <a:avLst/>
                        </a:prstGeom>
                        <a:solidFill>
                          <a:srgbClr val="FFFFFF"/>
                        </a:solidFill>
                        <a:ln w="9525">
                          <a:solidFill>
                            <a:srgbClr val="C00000"/>
                          </a:solidFill>
                          <a:miter lim="800000"/>
                          <a:headEnd/>
                          <a:tailEnd/>
                        </a:ln>
                      </wps:spPr>
                      <wps:txbx>
                        <w:txbxContent>
                          <w:p w:rsidR="00FC3679" w:rsidRPr="00B82BAC"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2A7B8" id="Text Box 259" o:spid="_x0000_s1034" type="#_x0000_t202" style="position:absolute;left:0;text-align:left;margin-left:1.9pt;margin-top:-2.85pt;width:448.1pt;height:7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" strokecolor="#c00000">
                <v:textbox>
                  <w:txbxContent>
                    <w:p w:rsidR="00FC3679" w:rsidRPr="00B82BAC" w:rsidRDefault="00FC3679" w:rsidP="00D41CC3"/>
                  </w:txbxContent>
                </v:textbox>
              </v:shape>
            </w:pict>
          </mc:Fallback>
        </mc:AlternateContent>
      </w:r>
      <w:r w:rsidRPr="00E6764D">
        <w:rPr>
          <w:rFonts w:cs="Arial"/>
          <w:b/>
          <w:szCs w:val="20"/>
          <w:u w:val="single"/>
        </w:rPr>
        <w:t>PARs</w:t>
      </w:r>
    </w:p>
    <w:p w:rsidR="00D41CC3" w:rsidRDefault="00D41CC3" w:rsidP="00D41CC3">
      <w:pPr>
        <w:numPr>
          <w:ilvl w:val="0"/>
          <w:numId w:val="19"/>
        </w:numPr>
        <w:tabs>
          <w:tab w:val="left" w:pos="720"/>
        </w:tabs>
        <w:rPr>
          <w:rFonts w:cs="Arial"/>
          <w:szCs w:val="20"/>
        </w:rPr>
      </w:pPr>
      <w:r>
        <w:rPr>
          <w:rFonts w:cs="Arial"/>
          <w:szCs w:val="20"/>
        </w:rPr>
        <w:t>Department Chairs &amp; Rehired Annuitants</w:t>
      </w:r>
    </w:p>
    <w:p w:rsidR="00D41CC3" w:rsidRDefault="00D41CC3" w:rsidP="00D41CC3">
      <w:pPr>
        <w:numPr>
          <w:ilvl w:val="0"/>
          <w:numId w:val="19"/>
        </w:numPr>
        <w:tabs>
          <w:tab w:val="left" w:pos="720"/>
        </w:tabs>
        <w:rPr>
          <w:rFonts w:cs="Arial"/>
          <w:szCs w:val="20"/>
        </w:rPr>
      </w:pPr>
      <w:r>
        <w:rPr>
          <w:rFonts w:cs="Arial"/>
          <w:szCs w:val="20"/>
        </w:rPr>
        <w:t>Late Hires &amp; Non-Sequential Hiring</w:t>
      </w:r>
    </w:p>
    <w:p w:rsidR="00D41CC3" w:rsidRDefault="00D41CC3" w:rsidP="00D41CC3">
      <w:pPr>
        <w:numPr>
          <w:ilvl w:val="0"/>
          <w:numId w:val="19"/>
        </w:numPr>
        <w:tabs>
          <w:tab w:val="left" w:pos="720"/>
        </w:tabs>
        <w:rPr>
          <w:rFonts w:cs="Arial"/>
          <w:szCs w:val="20"/>
        </w:rPr>
      </w:pPr>
      <w:r>
        <w:rPr>
          <w:rFonts w:cs="Arial"/>
          <w:szCs w:val="20"/>
        </w:rPr>
        <w:t>Early Separation or Class Cancellation after Start of Session</w:t>
      </w:r>
    </w:p>
    <w:p w:rsidR="00D41CC3" w:rsidRDefault="00D41CC3" w:rsidP="00D41CC3">
      <w:pPr>
        <w:numPr>
          <w:ilvl w:val="0"/>
          <w:numId w:val="19"/>
        </w:numPr>
        <w:tabs>
          <w:tab w:val="left" w:pos="720"/>
        </w:tabs>
        <w:rPr>
          <w:rFonts w:cs="Arial"/>
          <w:szCs w:val="20"/>
        </w:rPr>
      </w:pPr>
      <w:r>
        <w:rPr>
          <w:rFonts w:cs="Arial"/>
          <w:szCs w:val="20"/>
        </w:rPr>
        <w:t>Low Enrollment Based Compensation Adjustments</w:t>
      </w:r>
    </w:p>
    <w:p w:rsidR="00D41CC3" w:rsidRPr="00581640" w:rsidRDefault="00D41CC3" w:rsidP="00D41CC3">
      <w:pPr>
        <w:numPr>
          <w:ilvl w:val="0"/>
          <w:numId w:val="19"/>
        </w:numPr>
        <w:tabs>
          <w:tab w:val="left" w:pos="720"/>
        </w:tabs>
        <w:rPr>
          <w:rFonts w:cs="Arial"/>
          <w:szCs w:val="20"/>
        </w:rPr>
      </w:pPr>
      <w:r w:rsidRPr="00581640">
        <w:rPr>
          <w:rFonts w:cs="Arial"/>
          <w:szCs w:val="20"/>
        </w:rPr>
        <w:t xml:space="preserve">Salary Updates or </w:t>
      </w:r>
      <w:r>
        <w:rPr>
          <w:rFonts w:cs="Arial"/>
          <w:szCs w:val="20"/>
        </w:rPr>
        <w:t>O</w:t>
      </w:r>
      <w:r w:rsidRPr="00581640">
        <w:rPr>
          <w:rFonts w:cs="Arial"/>
          <w:szCs w:val="20"/>
        </w:rPr>
        <w:t>ther Corrections</w:t>
      </w:r>
    </w:p>
    <w:p w:rsidR="00D41CC3" w:rsidRDefault="00D41CC3" w:rsidP="00D41CC3">
      <w:pPr>
        <w:tabs>
          <w:tab w:val="left" w:pos="720"/>
        </w:tabs>
        <w:ind w:left="720"/>
        <w:rPr>
          <w:rFonts w:cs="Arial"/>
          <w:szCs w:val="20"/>
        </w:rPr>
      </w:pPr>
    </w:p>
    <w:p w:rsidR="00D41CC3" w:rsidRPr="00DD5A49" w:rsidRDefault="00D41CC3" w:rsidP="00D41CC3">
      <w:pPr>
        <w:rPr>
          <w:rFonts w:cs="Arial"/>
          <w:szCs w:val="20"/>
        </w:rPr>
      </w:pPr>
      <w:r w:rsidRPr="00DD5A49">
        <w:rPr>
          <w:rFonts w:cs="Arial"/>
          <w:szCs w:val="20"/>
        </w:rPr>
        <w:t>Appointing of Rehired Annuitants and Department Chairs that will be teaching in Summer for additional pay is to be done on PARs.  Please indicate the appropriate Class/Job Code.  See “Salary Information” for additional information on processing Department Chair appointments. Corrections and appointments that involve Updating Salaries, Late Starts, Enrollment-based Reduced Compensation, and early Separations due to cancellations or withdrawals should be processed via a PAR.</w:t>
      </w:r>
    </w:p>
    <w:p w:rsidR="00D41CC3" w:rsidRPr="00DD5A49" w:rsidRDefault="00D41CC3" w:rsidP="00D41CC3">
      <w:pPr>
        <w:ind w:left="360"/>
        <w:rPr>
          <w:rFonts w:cs="Arial"/>
          <w:color w:val="FF0000"/>
          <w:szCs w:val="20"/>
        </w:rPr>
      </w:pPr>
    </w:p>
    <w:p w:rsidR="00D41CC3" w:rsidRPr="00DD5A49" w:rsidRDefault="00D41CC3" w:rsidP="00D41CC3">
      <w:pPr>
        <w:tabs>
          <w:tab w:val="left" w:pos="720"/>
        </w:tabs>
        <w:rPr>
          <w:szCs w:val="20"/>
        </w:rPr>
      </w:pPr>
      <w:r w:rsidRPr="00380D5E">
        <w:rPr>
          <w:rFonts w:cs="Arial"/>
          <w:szCs w:val="20"/>
        </w:rPr>
        <w:t xml:space="preserve">All PARs should be submitted to Human Resources as soon as possible and not later than Friday, </w:t>
      </w:r>
      <w:r w:rsidR="001B53D1">
        <w:rPr>
          <w:rFonts w:cs="Arial"/>
          <w:szCs w:val="20"/>
        </w:rPr>
        <w:t>July</w:t>
      </w:r>
      <w:r w:rsidR="000072E5" w:rsidRPr="000072E5">
        <w:rPr>
          <w:rFonts w:cs="Arial"/>
          <w:szCs w:val="20"/>
        </w:rPr>
        <w:t xml:space="preserve"> </w:t>
      </w:r>
      <w:r w:rsidR="001B53D1">
        <w:rPr>
          <w:rFonts w:cs="Arial"/>
          <w:szCs w:val="20"/>
        </w:rPr>
        <w:t>2</w:t>
      </w:r>
      <w:r w:rsidRPr="000072E5">
        <w:rPr>
          <w:rFonts w:cs="Arial"/>
          <w:szCs w:val="20"/>
        </w:rPr>
        <w:t xml:space="preserve">, </w:t>
      </w:r>
      <w:r w:rsidR="00BA1BBD">
        <w:rPr>
          <w:rFonts w:cs="Arial"/>
          <w:szCs w:val="20"/>
        </w:rPr>
        <w:t>202</w:t>
      </w:r>
      <w:r w:rsidR="001B53D1">
        <w:rPr>
          <w:rFonts w:cs="Arial"/>
          <w:szCs w:val="20"/>
        </w:rPr>
        <w:t>1</w:t>
      </w:r>
      <w:r w:rsidRPr="000072E5">
        <w:rPr>
          <w:rFonts w:cs="Arial"/>
          <w:szCs w:val="20"/>
        </w:rPr>
        <w:t xml:space="preserve"> for Session 2 </w:t>
      </w:r>
      <w:r w:rsidR="000072E5" w:rsidRPr="000072E5">
        <w:rPr>
          <w:rFonts w:cs="Arial"/>
          <w:szCs w:val="20"/>
        </w:rPr>
        <w:t xml:space="preserve">appointments, or Friday, July </w:t>
      </w:r>
      <w:r w:rsidR="00C36AC0">
        <w:rPr>
          <w:rFonts w:cs="Arial"/>
          <w:szCs w:val="20"/>
        </w:rPr>
        <w:t>30</w:t>
      </w:r>
      <w:r w:rsidRPr="000072E5">
        <w:rPr>
          <w:rFonts w:cs="Arial"/>
          <w:szCs w:val="20"/>
        </w:rPr>
        <w:t xml:space="preserve">, </w:t>
      </w:r>
      <w:r w:rsidR="00BA1BBD">
        <w:rPr>
          <w:rFonts w:cs="Arial"/>
          <w:szCs w:val="20"/>
        </w:rPr>
        <w:t>202</w:t>
      </w:r>
      <w:r w:rsidR="001B53D1">
        <w:rPr>
          <w:rFonts w:cs="Arial"/>
          <w:szCs w:val="20"/>
        </w:rPr>
        <w:t>1</w:t>
      </w:r>
      <w:r w:rsidRPr="00DD5A49">
        <w:rPr>
          <w:rFonts w:cs="Arial"/>
          <w:szCs w:val="20"/>
        </w:rPr>
        <w:t xml:space="preserve"> for Session 1 and/or Session 3 </w:t>
      </w:r>
      <w:r w:rsidRPr="00DD5A49">
        <w:rPr>
          <w:rFonts w:cs="Arial"/>
          <w:szCs w:val="20"/>
        </w:rPr>
        <w:lastRenderedPageBreak/>
        <w:t xml:space="preserve">appointments.  </w:t>
      </w:r>
      <w:r>
        <w:rPr>
          <w:rFonts w:cs="Arial"/>
          <w:szCs w:val="20"/>
        </w:rPr>
        <w:t>Meeting these d</w:t>
      </w:r>
      <w:r w:rsidRPr="00DD5A49">
        <w:rPr>
          <w:rFonts w:cs="Arial"/>
          <w:szCs w:val="20"/>
        </w:rPr>
        <w:t>eadline</w:t>
      </w:r>
      <w:r>
        <w:rPr>
          <w:rFonts w:cs="Arial"/>
          <w:szCs w:val="20"/>
        </w:rPr>
        <w:t>s</w:t>
      </w:r>
      <w:r w:rsidRPr="00DD5A49">
        <w:rPr>
          <w:rFonts w:cs="Arial"/>
          <w:szCs w:val="20"/>
        </w:rPr>
        <w:t xml:space="preserve"> help</w:t>
      </w:r>
      <w:r>
        <w:rPr>
          <w:rFonts w:cs="Arial"/>
          <w:szCs w:val="20"/>
        </w:rPr>
        <w:t>s</w:t>
      </w:r>
      <w:r w:rsidRPr="00DD5A49">
        <w:rPr>
          <w:rFonts w:cs="Arial"/>
          <w:szCs w:val="20"/>
        </w:rPr>
        <w:t xml:space="preserve"> avoid </w:t>
      </w:r>
      <w:r>
        <w:rPr>
          <w:rFonts w:cs="Arial"/>
          <w:szCs w:val="20"/>
        </w:rPr>
        <w:t xml:space="preserve">late payments or </w:t>
      </w:r>
      <w:r w:rsidRPr="00DD5A49">
        <w:rPr>
          <w:rFonts w:cs="Arial"/>
          <w:szCs w:val="20"/>
        </w:rPr>
        <w:t>overpayment</w:t>
      </w:r>
      <w:r>
        <w:rPr>
          <w:rFonts w:cs="Arial"/>
          <w:szCs w:val="20"/>
        </w:rPr>
        <w:t>s</w:t>
      </w:r>
      <w:r w:rsidRPr="00DD5A49">
        <w:rPr>
          <w:rFonts w:cs="Arial"/>
          <w:szCs w:val="20"/>
        </w:rPr>
        <w:t xml:space="preserve"> and the need for establishing an Account Receivable.</w:t>
      </w:r>
    </w:p>
    <w:p w:rsidR="00D41CC3" w:rsidRPr="00577328" w:rsidRDefault="00D41CC3" w:rsidP="00D41CC3">
      <w:pPr>
        <w:pStyle w:val="Heading2"/>
        <w:rPr>
          <w:szCs w:val="24"/>
        </w:rPr>
      </w:pPr>
      <w:bookmarkStart w:id="19" w:name="_Toc292093572"/>
      <w:bookmarkStart w:id="20" w:name="_Toc386793206"/>
      <w:r w:rsidRPr="00577328">
        <w:rPr>
          <w:szCs w:val="24"/>
        </w:rPr>
        <w:t>Teaching Associates and Graduate Assistants</w:t>
      </w:r>
      <w:bookmarkEnd w:id="19"/>
      <w:bookmarkEnd w:id="20"/>
    </w:p>
    <w:p w:rsidR="00D41CC3" w:rsidRPr="00E6764D" w:rsidRDefault="00D41CC3" w:rsidP="00D41CC3">
      <w:pPr>
        <w:rPr>
          <w:rFonts w:cs="Arial"/>
          <w:b/>
          <w:szCs w:val="20"/>
          <w:u w:val="single"/>
        </w:rPr>
      </w:pPr>
      <w:r w:rsidRPr="00E6764D">
        <w:rPr>
          <w:rFonts w:cs="Arial"/>
          <w:b/>
          <w:szCs w:val="20"/>
          <w:u w:val="single"/>
        </w:rPr>
        <w:t>P</w:t>
      </w:r>
      <w:r>
        <w:rPr>
          <w:rFonts w:cs="Arial"/>
          <w:b/>
          <w:szCs w:val="20"/>
          <w:u w:val="single"/>
        </w:rPr>
        <w:t>AR Form</w:t>
      </w:r>
    </w:p>
    <w:p w:rsidR="00D41CC3" w:rsidRPr="00910A67" w:rsidRDefault="00D41CC3" w:rsidP="00D41CC3">
      <w:pPr>
        <w:rPr>
          <w:rFonts w:cs="Arial"/>
          <w:szCs w:val="20"/>
        </w:rPr>
      </w:pPr>
      <w:r>
        <w:rPr>
          <w:rFonts w:cs="Arial"/>
          <w:szCs w:val="20"/>
        </w:rPr>
        <w:t xml:space="preserve">For Summer </w:t>
      </w:r>
      <w:r w:rsidR="00BA1BBD">
        <w:rPr>
          <w:rFonts w:cs="Arial"/>
          <w:szCs w:val="20"/>
        </w:rPr>
        <w:t>202</w:t>
      </w:r>
      <w:r w:rsidR="00887ACE">
        <w:rPr>
          <w:rFonts w:cs="Arial"/>
          <w:szCs w:val="20"/>
        </w:rPr>
        <w:t>1</w:t>
      </w:r>
      <w:r>
        <w:rPr>
          <w:rFonts w:cs="Arial"/>
          <w:szCs w:val="20"/>
        </w:rPr>
        <w:t xml:space="preserve">, </w:t>
      </w:r>
      <w:r w:rsidRPr="00910A67">
        <w:rPr>
          <w:rFonts w:cs="Arial"/>
          <w:szCs w:val="20"/>
        </w:rPr>
        <w:t>Teaching Associa</w:t>
      </w:r>
      <w:r>
        <w:rPr>
          <w:rFonts w:cs="Arial"/>
          <w:szCs w:val="20"/>
        </w:rPr>
        <w:t xml:space="preserve">tes should be hired in </w:t>
      </w:r>
      <w:r w:rsidRPr="00910A67">
        <w:rPr>
          <w:rFonts w:cs="Arial"/>
          <w:szCs w:val="20"/>
        </w:rPr>
        <w:t>job code 23</w:t>
      </w:r>
      <w:r>
        <w:rPr>
          <w:rFonts w:cs="Arial"/>
          <w:szCs w:val="20"/>
        </w:rPr>
        <w:t>24 (Summer Term</w:t>
      </w:r>
      <w:r w:rsidRPr="00910A67">
        <w:rPr>
          <w:rFonts w:cs="Arial"/>
          <w:szCs w:val="20"/>
        </w:rPr>
        <w:t xml:space="preserve">) and Graduate Assistants should be hired </w:t>
      </w:r>
      <w:r>
        <w:rPr>
          <w:rFonts w:cs="Arial"/>
          <w:szCs w:val="20"/>
        </w:rPr>
        <w:t xml:space="preserve">in </w:t>
      </w:r>
      <w:r w:rsidRPr="00910A67">
        <w:rPr>
          <w:rFonts w:cs="Arial"/>
          <w:szCs w:val="20"/>
        </w:rPr>
        <w:t>job code 2325 (Monthly)</w:t>
      </w:r>
      <w:r>
        <w:rPr>
          <w:rFonts w:cs="Arial"/>
          <w:szCs w:val="20"/>
        </w:rPr>
        <w:t xml:space="preserve"> by submitting a PAR to Human Resources</w:t>
      </w:r>
      <w:r w:rsidRPr="00910A67">
        <w:rPr>
          <w:rFonts w:cs="Arial"/>
          <w:szCs w:val="20"/>
        </w:rPr>
        <w:t>.</w:t>
      </w:r>
    </w:p>
    <w:p w:rsidR="00D41CC3" w:rsidRPr="00910A67" w:rsidRDefault="00D41CC3" w:rsidP="00D41CC3">
      <w:pPr>
        <w:ind w:left="720"/>
        <w:rPr>
          <w:rFonts w:cs="Arial"/>
          <w:szCs w:val="20"/>
        </w:rPr>
      </w:pPr>
    </w:p>
    <w:p w:rsidR="00D41CC3" w:rsidRPr="00910A67" w:rsidRDefault="00D41CC3" w:rsidP="00D41CC3">
      <w:pPr>
        <w:rPr>
          <w:rFonts w:cs="Arial"/>
          <w:szCs w:val="20"/>
        </w:rPr>
      </w:pPr>
      <w:r w:rsidRPr="00910A67">
        <w:rPr>
          <w:rFonts w:cs="Arial"/>
          <w:szCs w:val="20"/>
        </w:rPr>
        <w:t>TA’s (23</w:t>
      </w:r>
      <w:r>
        <w:rPr>
          <w:rFonts w:cs="Arial"/>
          <w:szCs w:val="20"/>
        </w:rPr>
        <w:t>24</w:t>
      </w:r>
      <w:r w:rsidRPr="00910A67">
        <w:rPr>
          <w:rFonts w:cs="Arial"/>
          <w:szCs w:val="20"/>
        </w:rPr>
        <w:t xml:space="preserve">) and GA’s (2325) must be in a CSU graduate degree program and either </w:t>
      </w:r>
      <w:r>
        <w:rPr>
          <w:rFonts w:cs="Arial"/>
          <w:szCs w:val="20"/>
        </w:rPr>
        <w:t xml:space="preserve">currently </w:t>
      </w:r>
      <w:r w:rsidRPr="00910A67">
        <w:rPr>
          <w:rFonts w:cs="Arial"/>
          <w:szCs w:val="20"/>
        </w:rPr>
        <w:t>enrolled or continuing their enrollment in the Fall t</w:t>
      </w:r>
      <w:r>
        <w:rPr>
          <w:rFonts w:cs="Arial"/>
          <w:szCs w:val="20"/>
        </w:rPr>
        <w:t>erm. Teaching</w:t>
      </w:r>
      <w:r w:rsidRPr="00910A67">
        <w:rPr>
          <w:rFonts w:cs="Arial"/>
          <w:szCs w:val="20"/>
        </w:rPr>
        <w:t xml:space="preserve"> Associates are employed to perform instruction in the department in which they are seeking a degree. Graduate students in credential program</w:t>
      </w:r>
      <w:r>
        <w:rPr>
          <w:rFonts w:cs="Arial"/>
          <w:szCs w:val="20"/>
        </w:rPr>
        <w:t>s</w:t>
      </w:r>
      <w:r w:rsidRPr="00910A67">
        <w:rPr>
          <w:rFonts w:cs="Arial"/>
          <w:szCs w:val="20"/>
        </w:rPr>
        <w:t xml:space="preserve"> or graduate programs outside the CSU are not eligible</w:t>
      </w:r>
      <w:r>
        <w:rPr>
          <w:rFonts w:cs="Arial"/>
          <w:szCs w:val="20"/>
        </w:rPr>
        <w:t xml:space="preserve"> to be employed in a student classification</w:t>
      </w:r>
      <w:r w:rsidRPr="00910A67">
        <w:rPr>
          <w:rFonts w:cs="Arial"/>
          <w:szCs w:val="20"/>
        </w:rPr>
        <w:t>.</w:t>
      </w:r>
      <w:r w:rsidRPr="0094275A">
        <w:rPr>
          <w:rFonts w:cs="Arial"/>
          <w:szCs w:val="20"/>
        </w:rPr>
        <w:t xml:space="preserve"> </w:t>
      </w:r>
      <w:r>
        <w:rPr>
          <w:rFonts w:cs="Arial"/>
          <w:szCs w:val="20"/>
        </w:rPr>
        <w:t xml:space="preserve"> (A TA or GA who graduates this Spring cannot be hired to continue in a student classification.  If they are hired as a Lecturer to teach in Summer, they must be hired via a PAR.)</w:t>
      </w:r>
    </w:p>
    <w:p w:rsidR="00D41CC3" w:rsidRPr="00577328" w:rsidRDefault="00D41CC3" w:rsidP="00D41CC3">
      <w:pPr>
        <w:pStyle w:val="Heading2"/>
        <w:rPr>
          <w:szCs w:val="24"/>
        </w:rPr>
      </w:pPr>
      <w:bookmarkStart w:id="21" w:name="_Toc259191538"/>
      <w:bookmarkStart w:id="22" w:name="_Toc259203742"/>
      <w:bookmarkStart w:id="23" w:name="_Toc292093573"/>
      <w:bookmarkStart w:id="24" w:name="_Toc386793207"/>
      <w:r w:rsidRPr="00577328">
        <w:rPr>
          <w:szCs w:val="24"/>
        </w:rPr>
        <w:t>Instructional Student Assistant</w:t>
      </w:r>
      <w:bookmarkEnd w:id="21"/>
      <w:bookmarkEnd w:id="22"/>
      <w:r w:rsidRPr="00577328">
        <w:rPr>
          <w:szCs w:val="24"/>
        </w:rPr>
        <w:t>s &amp; Student Assistants</w:t>
      </w:r>
      <w:bookmarkEnd w:id="23"/>
      <w:bookmarkEnd w:id="24"/>
    </w:p>
    <w:p w:rsidR="00D41CC3" w:rsidRPr="00E6764D" w:rsidRDefault="00D41CC3" w:rsidP="00D41CC3">
      <w:pPr>
        <w:rPr>
          <w:rFonts w:cs="Arial"/>
          <w:b/>
          <w:szCs w:val="20"/>
          <w:u w:val="single"/>
        </w:rPr>
      </w:pPr>
      <w:r>
        <w:rPr>
          <w:rFonts w:cs="Arial"/>
          <w:b/>
          <w:szCs w:val="20"/>
          <w:u w:val="single"/>
        </w:rPr>
        <w:t>The Student Module and the Hourly S</w:t>
      </w:r>
      <w:r w:rsidRPr="00E6764D">
        <w:rPr>
          <w:rFonts w:cs="Arial"/>
          <w:b/>
          <w:szCs w:val="20"/>
          <w:u w:val="single"/>
        </w:rPr>
        <w:t xml:space="preserve">tudent </w:t>
      </w:r>
      <w:r>
        <w:rPr>
          <w:rFonts w:cs="Arial"/>
          <w:b/>
          <w:szCs w:val="20"/>
          <w:u w:val="single"/>
        </w:rPr>
        <w:t>Employee Summer Form</w:t>
      </w:r>
    </w:p>
    <w:p w:rsidR="00D41CC3" w:rsidRDefault="00D41CC3" w:rsidP="00D41CC3">
      <w:pPr>
        <w:rPr>
          <w:rFonts w:cs="Arial"/>
          <w:szCs w:val="20"/>
        </w:rPr>
      </w:pPr>
    </w:p>
    <w:p w:rsidR="00D41CC3" w:rsidRDefault="00D41CC3" w:rsidP="00D41CC3">
      <w:pPr>
        <w:rPr>
          <w:rFonts w:cs="Arial"/>
          <w:szCs w:val="20"/>
        </w:rPr>
      </w:pPr>
      <w:r>
        <w:rPr>
          <w:rFonts w:cs="Arial"/>
          <w:szCs w:val="20"/>
        </w:rPr>
        <w:t>An “Hourly Student Employee Summer Form” must be completed by every undergraduate and graduate student employed in the summer in a Student Assistant, Instructional Student Assistant, or Non Resident Alien Student Assistant position.  Please use the “Hourly Student Employee Summer Form” as a guide to hire the student employee into the correct job code, and for information on FICA tax exemption and the maximum number of hours to be worked per week.</w:t>
      </w:r>
    </w:p>
    <w:p w:rsidR="00D41CC3" w:rsidRPr="00577328" w:rsidRDefault="00D41CC3" w:rsidP="00D41CC3">
      <w:pPr>
        <w:pStyle w:val="Heading2"/>
        <w:rPr>
          <w:szCs w:val="24"/>
        </w:rPr>
      </w:pPr>
      <w:bookmarkStart w:id="25" w:name="_Toc292093574"/>
      <w:bookmarkStart w:id="26" w:name="_Toc386793208"/>
      <w:r w:rsidRPr="00577328">
        <w:rPr>
          <w:szCs w:val="24"/>
        </w:rPr>
        <w:t>Manager’s Workbench</w:t>
      </w:r>
      <w:bookmarkEnd w:id="25"/>
      <w:bookmarkEnd w:id="26"/>
    </w:p>
    <w:p w:rsidR="00D41CC3" w:rsidRDefault="00D41CC3" w:rsidP="00D41CC3">
      <w:pPr>
        <w:ind w:left="360"/>
        <w:rPr>
          <w:rFonts w:cs="Arial"/>
          <w:szCs w:val="20"/>
        </w:rPr>
      </w:pPr>
      <w:r>
        <w:rPr>
          <w:rFonts w:cs="Arial"/>
          <w:szCs w:val="20"/>
        </w:rPr>
        <w:t>Pooled 2357 Summer Self-Support positions, 2457 Summer State-Support, and 1874 (Taxable Student Assistant) positions exist from last Summer for all departments that had positions established.  If you require additional 23</w:t>
      </w:r>
      <w:r w:rsidRPr="00910A67">
        <w:rPr>
          <w:rFonts w:cs="Arial"/>
          <w:szCs w:val="20"/>
        </w:rPr>
        <w:t xml:space="preserve">57 positions or changes in the “reports to” please </w:t>
      </w:r>
      <w:r>
        <w:rPr>
          <w:rFonts w:cs="Arial"/>
          <w:szCs w:val="20"/>
        </w:rPr>
        <w:t xml:space="preserve">submit a completed Action Request Form to </w:t>
      </w:r>
      <w:r w:rsidR="005C2241">
        <w:rPr>
          <w:rFonts w:cs="Arial"/>
          <w:szCs w:val="20"/>
        </w:rPr>
        <w:t>your Human Resources Operations Technician.</w:t>
      </w:r>
      <w:r>
        <w:rPr>
          <w:rFonts w:cs="Arial"/>
          <w:szCs w:val="20"/>
        </w:rPr>
        <w:t xml:space="preserve"> </w:t>
      </w:r>
      <w:r w:rsidRPr="00910A67">
        <w:rPr>
          <w:rFonts w:cs="Arial"/>
          <w:szCs w:val="20"/>
        </w:rPr>
        <w:t>Any necessary changes to the funding strip for summer instructional personnel should be made directly by the department.</w:t>
      </w:r>
    </w:p>
    <w:p w:rsidR="00D41CC3" w:rsidRDefault="00D41CC3" w:rsidP="00D41CC3">
      <w:pPr>
        <w:pStyle w:val="Heading2"/>
      </w:pPr>
      <w:bookmarkStart w:id="27" w:name="_Toc292093575"/>
      <w:r>
        <w:br w:type="page"/>
      </w:r>
      <w:bookmarkStart w:id="28" w:name="_Toc386793209"/>
      <w:r w:rsidRPr="00577328">
        <w:lastRenderedPageBreak/>
        <w:t xml:space="preserve">Summer </w:t>
      </w:r>
      <w:r w:rsidR="00BA1BBD">
        <w:t>20</w:t>
      </w:r>
      <w:r w:rsidR="000D794A">
        <w:t>21</w:t>
      </w:r>
      <w:r>
        <w:t xml:space="preserve"> </w:t>
      </w:r>
      <w:r w:rsidRPr="00577328">
        <w:t>Processing-At-A-Glance</w:t>
      </w:r>
      <w:bookmarkEnd w:id="27"/>
      <w:bookmarkEnd w:id="28"/>
    </w:p>
    <w:p w:rsidR="00D41CC3" w:rsidRDefault="00D41CC3" w:rsidP="00D41CC3"/>
    <w:tbl>
      <w:tblPr>
        <w:tblW w:w="8995" w:type="dxa"/>
        <w:tblCellMar>
          <w:left w:w="0" w:type="dxa"/>
          <w:right w:w="0" w:type="dxa"/>
        </w:tblCellMar>
        <w:tblLook w:val="0600" w:firstRow="0" w:lastRow="0" w:firstColumn="0" w:lastColumn="0" w:noHBand="1" w:noVBand="1"/>
      </w:tblPr>
      <w:tblGrid>
        <w:gridCol w:w="2700"/>
        <w:gridCol w:w="1053"/>
        <w:gridCol w:w="953"/>
        <w:gridCol w:w="987"/>
        <w:gridCol w:w="1167"/>
        <w:gridCol w:w="1142"/>
        <w:gridCol w:w="993"/>
      </w:tblGrid>
      <w:tr w:rsidR="00D41CC3" w:rsidRPr="00CF68FF" w:rsidTr="00E237E6">
        <w:trPr>
          <w:trHeight w:val="264"/>
        </w:trPr>
        <w:tc>
          <w:tcPr>
            <w:tcW w:w="2700" w:type="dxa"/>
            <w:vMerge w:val="restart"/>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line="286" w:lineRule="atLeast"/>
              <w:jc w:val="center"/>
              <w:rPr>
                <w:rFonts w:cs="Arial"/>
                <w:sz w:val="36"/>
                <w:szCs w:val="36"/>
              </w:rPr>
            </w:pPr>
            <w:r w:rsidRPr="00CF68FF">
              <w:rPr>
                <w:rFonts w:ascii="Arial Narrow" w:hAnsi="Arial Narrow" w:cs="Arial"/>
                <w:b/>
                <w:bCs/>
                <w:i/>
                <w:iCs/>
                <w:color w:val="FFFFFF"/>
                <w:kern w:val="24"/>
                <w:sz w:val="36"/>
                <w:szCs w:val="36"/>
              </w:rPr>
              <w:t>Position</w:t>
            </w:r>
          </w:p>
        </w:tc>
        <w:tc>
          <w:tcPr>
            <w:tcW w:w="6295" w:type="dxa"/>
            <w:gridSpan w:val="6"/>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line="286" w:lineRule="atLeast"/>
              <w:jc w:val="center"/>
              <w:rPr>
                <w:rFonts w:cs="Arial"/>
                <w:sz w:val="36"/>
                <w:szCs w:val="36"/>
              </w:rPr>
            </w:pPr>
            <w:r w:rsidRPr="00CF68FF">
              <w:rPr>
                <w:rFonts w:ascii="Arial Narrow" w:hAnsi="Arial Narrow" w:cs="Arial"/>
                <w:b/>
                <w:bCs/>
                <w:i/>
                <w:iCs/>
                <w:color w:val="FFFFFF"/>
                <w:kern w:val="24"/>
                <w:sz w:val="16"/>
                <w:szCs w:val="16"/>
              </w:rPr>
              <w:t>Entry Point</w:t>
            </w:r>
          </w:p>
        </w:tc>
      </w:tr>
      <w:tr w:rsidR="00D41CC3" w:rsidRPr="00CF68FF" w:rsidTr="00E237E6">
        <w:trPr>
          <w:trHeight w:val="137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Calibri" w:eastAsia="Calibri" w:hAnsi="Calibri" w:cs="Arial"/>
                <w:sz w:val="36"/>
                <w:szCs w:val="36"/>
              </w:rPr>
            </w:pP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Summer Session Module</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Part Time Faculty Module</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Student Module</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i/>
                <w:iCs/>
                <w:color w:val="000000"/>
                <w:kern w:val="24"/>
              </w:rPr>
              <w:t>Personnel Action Request</w:t>
            </w:r>
            <w:r w:rsidRPr="00CF68FF">
              <w:rPr>
                <w:rFonts w:ascii="Arial Narrow" w:hAnsi="Arial Narrow" w:cs="Arial"/>
                <w:color w:val="000000"/>
                <w:kern w:val="24"/>
              </w:rPr>
              <w:t xml:space="preserve"> (PAR) Form</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i/>
                <w:iCs/>
                <w:color w:val="000000"/>
                <w:kern w:val="24"/>
              </w:rPr>
            </w:pPr>
            <w:r w:rsidRPr="00CF68FF">
              <w:rPr>
                <w:rFonts w:ascii="Arial Narrow" w:hAnsi="Arial Narrow"/>
                <w:i/>
                <w:iCs/>
                <w:color w:val="000000"/>
                <w:kern w:val="24"/>
              </w:rPr>
              <w:t>Hourly</w:t>
            </w:r>
          </w:p>
          <w:p w:rsidR="00D41CC3" w:rsidRPr="00CF68FF" w:rsidRDefault="00D41CC3" w:rsidP="00E237E6">
            <w:pPr>
              <w:jc w:val="center"/>
              <w:rPr>
                <w:rFonts w:cs="Arial"/>
              </w:rPr>
            </w:pPr>
            <w:r w:rsidRPr="00CF68FF">
              <w:rPr>
                <w:rFonts w:ascii="Arial Narrow" w:hAnsi="Arial Narrow"/>
                <w:i/>
                <w:iCs/>
                <w:color w:val="000000"/>
                <w:kern w:val="24"/>
              </w:rPr>
              <w:t>Student Employee Summer Form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i/>
                <w:iCs/>
                <w:color w:val="000000"/>
                <w:kern w:val="24"/>
              </w:rPr>
              <w:t xml:space="preserve">Action Request </w:t>
            </w:r>
            <w:r w:rsidRPr="00CF68FF">
              <w:rPr>
                <w:rFonts w:ascii="Arial Narrow" w:hAnsi="Arial Narrow" w:cs="Arial"/>
                <w:color w:val="000000"/>
                <w:kern w:val="24"/>
              </w:rPr>
              <w:t>Form (ARF)</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(Hired or Rehired from 2358, 2360 position)</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NEW</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Late Start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Low Enrollment Adjustment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2481 Department Chair hired as 2357 or 2457</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2357, 2457  Rehired Annuitant </w:t>
            </w:r>
            <w:r w:rsidRPr="00CF68FF">
              <w:rPr>
                <w:rFonts w:ascii="Arial Narrow" w:hAnsi="Arial Narrow" w:cs="Arial"/>
                <w:i/>
                <w:iCs/>
                <w:color w:val="000000"/>
                <w:kern w:val="24"/>
                <w:szCs w:val="20"/>
              </w:rPr>
              <w:t>(non-FERP)</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68"/>
        </w:trPr>
        <w:tc>
          <w:tcPr>
            <w:tcW w:w="2700" w:type="dxa"/>
            <w:tcBorders>
              <w:top w:val="single" w:sz="8" w:space="0" w:color="000000"/>
              <w:left w:val="single" w:sz="8" w:space="0" w:color="000000"/>
              <w:bottom w:val="nil"/>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2357, 2457- New position #  needed OR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11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r>
      <w:tr w:rsidR="00D41CC3" w:rsidRPr="00CF68FF" w:rsidTr="00E237E6">
        <w:trPr>
          <w:trHeight w:val="389"/>
        </w:trPr>
        <w:tc>
          <w:tcPr>
            <w:tcW w:w="2700"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New position #  for a different reporting relationship</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All Faculty Salary Updates and After-the-Fact Corrections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162"/>
        </w:trPr>
        <w:tc>
          <w:tcPr>
            <w:tcW w:w="8995" w:type="dxa"/>
            <w:gridSpan w:val="7"/>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after="200" w:line="276" w:lineRule="auto"/>
              <w:rPr>
                <w:rFonts w:ascii="Calibri" w:eastAsia="Calibri" w:hAnsi="Calibri" w:cs="Arial"/>
                <w:sz w:val="18"/>
                <w:szCs w:val="36"/>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2324 - Teaching Associate – Summer Term</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2325 - Graduate Assistants (monthly)</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1150, 1152 - Instructional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1870 -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olor w:val="000000"/>
                <w:kern w:val="24"/>
                <w:szCs w:val="20"/>
              </w:rPr>
              <w:t>1874 – Taxable Student Assistant (Bridge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rsidR="00D41CC3" w:rsidRPr="00CF68FF" w:rsidRDefault="00D41CC3" w:rsidP="00E237E6">
            <w:pPr>
              <w:rPr>
                <w:rFonts w:ascii="Arial Narrow" w:hAnsi="Arial Narrow"/>
                <w:color w:val="000000"/>
                <w:kern w:val="24"/>
                <w:szCs w:val="20"/>
              </w:rPr>
            </w:pPr>
            <w:r>
              <w:rPr>
                <w:rFonts w:ascii="Arial Narrow" w:hAnsi="Arial Narrow"/>
                <w:color w:val="000000"/>
                <w:kern w:val="24"/>
                <w:szCs w:val="20"/>
              </w:rPr>
              <w:t>1868 – Student Non-Citizen Status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color w:val="000000"/>
                <w:kern w:val="24"/>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r>
    </w:tbl>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Pr="00910A67" w:rsidRDefault="00D41CC3" w:rsidP="00D41CC3">
      <w:pPr>
        <w:pStyle w:val="Heading1"/>
        <w:rPr>
          <w:sz w:val="24"/>
        </w:rPr>
      </w:pPr>
      <w:r>
        <w:br w:type="page"/>
      </w:r>
      <w:bookmarkStart w:id="29" w:name="_Toc292093576"/>
      <w:bookmarkStart w:id="30" w:name="_Toc386793210"/>
      <w:r w:rsidRPr="00EE17BA">
        <w:rPr>
          <w:color w:val="D00D2D"/>
        </w:rPr>
        <w:lastRenderedPageBreak/>
        <w:t>Appointments &amp; Workloads</w:t>
      </w:r>
      <w:bookmarkEnd w:id="29"/>
      <w:bookmarkEnd w:id="30"/>
    </w:p>
    <w:p w:rsidR="00D41CC3" w:rsidRPr="00BF1D3C" w:rsidRDefault="00D41CC3" w:rsidP="00D41CC3">
      <w:pPr>
        <w:rPr>
          <w:rFonts w:cs="Arial"/>
          <w:szCs w:val="20"/>
        </w:rPr>
      </w:pPr>
    </w:p>
    <w:p w:rsidR="00D41CC3" w:rsidRPr="00910A67" w:rsidRDefault="00D41CC3" w:rsidP="00D41CC3">
      <w:pPr>
        <w:rPr>
          <w:rFonts w:cs="Arial"/>
          <w:szCs w:val="20"/>
        </w:rPr>
      </w:pPr>
      <w:r>
        <w:rPr>
          <w:noProof/>
          <w:sz w:val="16"/>
          <w:szCs w:val="16"/>
        </w:rPr>
        <mc:AlternateContent>
          <mc:Choice Requires="wps">
            <w:drawing>
              <wp:anchor distT="0" distB="0" distL="114300" distR="114300" simplePos="0" relativeHeight="251682816" behindDoc="0" locked="0" layoutInCell="1" allowOverlap="1" wp14:anchorId="5309BA38" wp14:editId="3739D01C">
                <wp:simplePos x="0" y="0"/>
                <wp:positionH relativeFrom="column">
                  <wp:posOffset>0</wp:posOffset>
                </wp:positionH>
                <wp:positionV relativeFrom="paragraph">
                  <wp:posOffset>2115820</wp:posOffset>
                </wp:positionV>
                <wp:extent cx="5724525" cy="914400"/>
                <wp:effectExtent l="9525" t="10795" r="9525" b="8255"/>
                <wp:wrapSquare wrapText="bothSides"/>
                <wp:docPr id="7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14400"/>
                        </a:xfrm>
                        <a:prstGeom prst="rect">
                          <a:avLst/>
                        </a:prstGeom>
                        <a:solidFill>
                          <a:srgbClr val="FFFFFF"/>
                        </a:solidFill>
                        <a:ln w="9525">
                          <a:solidFill>
                            <a:srgbClr val="C00000"/>
                          </a:solidFill>
                          <a:miter lim="800000"/>
                          <a:headEnd/>
                          <a:tailEnd/>
                        </a:ln>
                      </wps:spPr>
                      <wps:txbx>
                        <w:txbxContent>
                          <w:p w:rsidR="00FC3679" w:rsidRPr="005F62D7" w:rsidRDefault="00FC3679" w:rsidP="00D41CC3">
                            <w:pPr>
                              <w:ind w:left="540"/>
                              <w:rPr>
                                <w:rFonts w:cs="Arial"/>
                                <w:szCs w:val="20"/>
                              </w:rPr>
                            </w:pPr>
                            <w:r w:rsidRPr="00910A67">
                              <w:rPr>
                                <w:rFonts w:cs="Arial"/>
                                <w:szCs w:val="20"/>
                              </w:rPr>
                              <w:t xml:space="preserve">Summer term employment for </w:t>
                            </w:r>
                            <w:r w:rsidRPr="00910A67">
                              <w:rPr>
                                <w:rFonts w:cs="Arial"/>
                                <w:b/>
                                <w:szCs w:val="20"/>
                              </w:rPr>
                              <w:t>Unit 11 Graduate Assistants (2325)</w:t>
                            </w:r>
                            <w:r>
                              <w:rPr>
                                <w:rFonts w:cs="Arial"/>
                                <w:b/>
                                <w:szCs w:val="20"/>
                              </w:rPr>
                              <w:t xml:space="preserve"> and Instructional Student Assistants </w:t>
                            </w:r>
                            <w:r w:rsidRPr="00910A67">
                              <w:rPr>
                                <w:rFonts w:cs="Arial"/>
                                <w:b/>
                                <w:szCs w:val="20"/>
                                <w:u w:val="single"/>
                              </w:rPr>
                              <w:t>IS NOT</w:t>
                            </w:r>
                            <w:r w:rsidRPr="00910A67">
                              <w:rPr>
                                <w:rFonts w:cs="Arial"/>
                                <w:szCs w:val="20"/>
                              </w:rPr>
                              <w:t xml:space="preserve"> a conditional temporary appointment.  If </w:t>
                            </w:r>
                            <w:r>
                              <w:rPr>
                                <w:rFonts w:cs="Arial"/>
                                <w:szCs w:val="20"/>
                              </w:rPr>
                              <w:t>a Graduate Assistant position that has been offered and accepted is no longer available, the employee shall be placed in an appointment at the same level of compensation for the academic terms stated in the appointment notification or receive the same compensation in lieu of the position.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9BA38" id="Text Box 304" o:spid="_x0000_s1035" type="#_x0000_t202" style="position:absolute;margin-left:0;margin-top:166.6pt;width:450.75pt;height:1in;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" strokecolor="#c00000">
                <v:textbox>
                  <w:txbxContent>
                    <w:p w:rsidR="00FC3679" w:rsidRPr="005F62D7" w:rsidRDefault="00FC3679" w:rsidP="00D41CC3">
                      <w:pPr>
                        <w:ind w:left="540"/>
                        <w:rPr>
                          <w:rFonts w:cs="Arial"/>
                          <w:szCs w:val="20"/>
                        </w:rPr>
                      </w:pPr>
                      <w:r w:rsidRPr="00910A67">
                        <w:rPr>
                          <w:rFonts w:cs="Arial"/>
                          <w:szCs w:val="20"/>
                        </w:rPr>
                        <w:t xml:space="preserve">Summer term employment for </w:t>
                      </w:r>
                      <w:r w:rsidRPr="00910A67">
                        <w:rPr>
                          <w:rFonts w:cs="Arial"/>
                          <w:b/>
                          <w:szCs w:val="20"/>
                        </w:rPr>
                        <w:t>Unit 11 Graduate Assistants (2325)</w:t>
                      </w:r>
                      <w:r>
                        <w:rPr>
                          <w:rFonts w:cs="Arial"/>
                          <w:b/>
                          <w:szCs w:val="20"/>
                        </w:rPr>
                        <w:t xml:space="preserve"> and Instructional Student Assistants </w:t>
                      </w:r>
                      <w:r w:rsidRPr="00910A67">
                        <w:rPr>
                          <w:rFonts w:cs="Arial"/>
                          <w:b/>
                          <w:szCs w:val="20"/>
                          <w:u w:val="single"/>
                        </w:rPr>
                        <w:t>IS NOT</w:t>
                      </w:r>
                      <w:r w:rsidRPr="00910A67">
                        <w:rPr>
                          <w:rFonts w:cs="Arial"/>
                          <w:szCs w:val="20"/>
                        </w:rPr>
                        <w:t xml:space="preserve"> a conditional temporary appointment.  If </w:t>
                      </w:r>
                      <w:r>
                        <w:rPr>
                          <w:rFonts w:cs="Arial"/>
                          <w:szCs w:val="20"/>
                        </w:rPr>
                        <w:t>a Graduate Assistant position that has been offered and accepted is no longer available, the employee shall be placed in an appointment at the same level of compensation for the academic terms stated in the appointment notification or receive the same compensation in lieu of the position.</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3FF18CE0" wp14:editId="30B64AE3">
                <wp:simplePos x="0" y="0"/>
                <wp:positionH relativeFrom="column">
                  <wp:posOffset>0</wp:posOffset>
                </wp:positionH>
                <wp:positionV relativeFrom="paragraph">
                  <wp:posOffset>0</wp:posOffset>
                </wp:positionV>
                <wp:extent cx="5724525" cy="539115"/>
                <wp:effectExtent l="9525" t="9525" r="9525" b="13335"/>
                <wp:wrapSquare wrapText="bothSides"/>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9115"/>
                        </a:xfrm>
                        <a:prstGeom prst="rect">
                          <a:avLst/>
                        </a:prstGeom>
                        <a:solidFill>
                          <a:srgbClr val="FFFFFF"/>
                        </a:solidFill>
                        <a:ln w="9525">
                          <a:solidFill>
                            <a:srgbClr val="C00000"/>
                          </a:solidFill>
                          <a:miter lim="800000"/>
                          <a:headEnd/>
                          <a:tailEnd/>
                        </a:ln>
                      </wps:spPr>
                      <wps:txbx>
                        <w:txbxContent>
                          <w:p w:rsidR="00FC3679" w:rsidRPr="00867EF1" w:rsidRDefault="00FC3679" w:rsidP="00D41CC3">
                            <w:pPr>
                              <w:ind w:left="360"/>
                              <w:rPr>
                                <w:rFonts w:cs="Arial"/>
                                <w:szCs w:val="20"/>
                              </w:rPr>
                            </w:pPr>
                            <w:r w:rsidRPr="00910A67">
                              <w:rPr>
                                <w:rFonts w:cs="Arial"/>
                                <w:szCs w:val="20"/>
                              </w:rPr>
                              <w:t xml:space="preserve">Summer term employment for </w:t>
                            </w:r>
                            <w:r w:rsidRPr="00910A67">
                              <w:rPr>
                                <w:rFonts w:cs="Arial"/>
                                <w:b/>
                                <w:szCs w:val="20"/>
                              </w:rPr>
                              <w:t>Unit 3</w:t>
                            </w:r>
                            <w:r w:rsidRPr="00910A67">
                              <w:rPr>
                                <w:rFonts w:cs="Arial"/>
                                <w:szCs w:val="20"/>
                              </w:rPr>
                              <w:t xml:space="preserve"> </w:t>
                            </w:r>
                            <w:r w:rsidRPr="00910A67">
                              <w:rPr>
                                <w:rFonts w:cs="Arial"/>
                                <w:b/>
                                <w:szCs w:val="20"/>
                              </w:rPr>
                              <w:t>Faculty</w:t>
                            </w:r>
                            <w:r w:rsidRPr="00D301A3">
                              <w:rPr>
                                <w:rFonts w:cs="Arial"/>
                                <w:szCs w:val="20"/>
                              </w:rPr>
                              <w:t xml:space="preserve"> </w:t>
                            </w:r>
                            <w:r w:rsidRPr="00910A67">
                              <w:rPr>
                                <w:rFonts w:cs="Arial"/>
                                <w:szCs w:val="20"/>
                              </w:rPr>
                              <w:t>instructional personnel</w:t>
                            </w:r>
                            <w:r>
                              <w:rPr>
                                <w:rFonts w:cs="Arial"/>
                                <w:b/>
                                <w:szCs w:val="20"/>
                              </w:rPr>
                              <w:t xml:space="preserve">, </w:t>
                            </w:r>
                            <w:r w:rsidRPr="00D301A3">
                              <w:rPr>
                                <w:rFonts w:cs="Arial"/>
                                <w:szCs w:val="20"/>
                              </w:rPr>
                              <w:t xml:space="preserve">whether self-support (2357) or state-support (2457) </w:t>
                            </w:r>
                            <w:r w:rsidRPr="00910A67">
                              <w:rPr>
                                <w:rFonts w:cs="Arial"/>
                                <w:b/>
                                <w:szCs w:val="20"/>
                                <w:u w:val="single"/>
                              </w:rPr>
                              <w:t>IS</w:t>
                            </w:r>
                            <w:r w:rsidRPr="00910A67">
                              <w:rPr>
                                <w:rFonts w:cs="Arial"/>
                                <w:szCs w:val="20"/>
                              </w:rPr>
                              <w:t xml:space="preserve"> a conditional temporary appointment for a specific period of time</w:t>
                            </w:r>
                            <w:r>
                              <w:rPr>
                                <w:rFonts w:cs="Arial"/>
                                <w:szCs w:val="20"/>
                              </w:rPr>
                              <w:t xml:space="preserve">, in that it may be cancelled based on budget and/or enrollment.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F18CE0" id="Text Box 305" o:spid="_x0000_s1036" type="#_x0000_t202" style="position:absolute;margin-left:0;margin-top:0;width:450.75pt;height:42.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" strokecolor="#c00000">
                <v:textbox style="mso-fit-shape-to-text:t">
                  <w:txbxContent>
                    <w:p w:rsidR="00FC3679" w:rsidRPr="00867EF1" w:rsidRDefault="00FC3679" w:rsidP="00D41CC3">
                      <w:pPr>
                        <w:ind w:left="360"/>
                        <w:rPr>
                          <w:rFonts w:cs="Arial"/>
                          <w:szCs w:val="20"/>
                        </w:rPr>
                      </w:pPr>
                      <w:r w:rsidRPr="00910A67">
                        <w:rPr>
                          <w:rFonts w:cs="Arial"/>
                          <w:szCs w:val="20"/>
                        </w:rPr>
                        <w:t xml:space="preserve">Summer term employment for </w:t>
                      </w:r>
                      <w:r w:rsidRPr="00910A67">
                        <w:rPr>
                          <w:rFonts w:cs="Arial"/>
                          <w:b/>
                          <w:szCs w:val="20"/>
                        </w:rPr>
                        <w:t>Unit 3</w:t>
                      </w:r>
                      <w:r w:rsidRPr="00910A67">
                        <w:rPr>
                          <w:rFonts w:cs="Arial"/>
                          <w:szCs w:val="20"/>
                        </w:rPr>
                        <w:t xml:space="preserve"> </w:t>
                      </w:r>
                      <w:r w:rsidRPr="00910A67">
                        <w:rPr>
                          <w:rFonts w:cs="Arial"/>
                          <w:b/>
                          <w:szCs w:val="20"/>
                        </w:rPr>
                        <w:t>Faculty</w:t>
                      </w:r>
                      <w:r w:rsidRPr="00D301A3">
                        <w:rPr>
                          <w:rFonts w:cs="Arial"/>
                          <w:szCs w:val="20"/>
                        </w:rPr>
                        <w:t xml:space="preserve"> </w:t>
                      </w:r>
                      <w:r w:rsidRPr="00910A67">
                        <w:rPr>
                          <w:rFonts w:cs="Arial"/>
                          <w:szCs w:val="20"/>
                        </w:rPr>
                        <w:t>instructional personnel</w:t>
                      </w:r>
                      <w:r>
                        <w:rPr>
                          <w:rFonts w:cs="Arial"/>
                          <w:b/>
                          <w:szCs w:val="20"/>
                        </w:rPr>
                        <w:t xml:space="preserve">, </w:t>
                      </w:r>
                      <w:r w:rsidRPr="00D301A3">
                        <w:rPr>
                          <w:rFonts w:cs="Arial"/>
                          <w:szCs w:val="20"/>
                        </w:rPr>
                        <w:t xml:space="preserve">whether self-support (2357) or state-support (2457) </w:t>
                      </w:r>
                      <w:r w:rsidRPr="00910A67">
                        <w:rPr>
                          <w:rFonts w:cs="Arial"/>
                          <w:b/>
                          <w:szCs w:val="20"/>
                          <w:u w:val="single"/>
                        </w:rPr>
                        <w:t>IS</w:t>
                      </w:r>
                      <w:r w:rsidRPr="00910A67">
                        <w:rPr>
                          <w:rFonts w:cs="Arial"/>
                          <w:szCs w:val="20"/>
                        </w:rPr>
                        <w:t xml:space="preserve"> a conditional temporary appointment for a specific period of time</w:t>
                      </w:r>
                      <w:r>
                        <w:rPr>
                          <w:rFonts w:cs="Arial"/>
                          <w:szCs w:val="20"/>
                        </w:rPr>
                        <w:t xml:space="preserve">, in that it may be cancelled based on budget and/or enrollment.  </w:t>
                      </w:r>
                    </w:p>
                  </w:txbxContent>
                </v:textbox>
                <w10:wrap type="square"/>
              </v:shape>
            </w:pict>
          </mc:Fallback>
        </mc:AlternateContent>
      </w:r>
      <w:r w:rsidRPr="00910A67">
        <w:rPr>
          <w:rFonts w:cs="Arial"/>
          <w:szCs w:val="20"/>
        </w:rPr>
        <w:t xml:space="preserve">Faculty are to be appointed at the same academic or librarian rank held during the immediate past academic year.  Acceptance of an appointment and course assignment includes an agreement by the employee to meet the class on the first day regardless of enrollment, for classes not cancelled prior to that time.  </w:t>
      </w:r>
      <w:r>
        <w:rPr>
          <w:rFonts w:cs="Arial"/>
          <w:szCs w:val="20"/>
        </w:rPr>
        <w:t xml:space="preserve">If the course to which a faculty member has been assigned has fewer than twenty (20) students, at the second class meeting, the faculty member may withdraw from the appointment at that time.  If a class is cancelled or </w:t>
      </w:r>
      <w:r w:rsidRPr="00910A67">
        <w:rPr>
          <w:rFonts w:cs="Arial"/>
          <w:szCs w:val="20"/>
        </w:rPr>
        <w:t xml:space="preserve">a faculty member </w:t>
      </w:r>
      <w:r>
        <w:rPr>
          <w:rFonts w:cs="Arial"/>
          <w:szCs w:val="20"/>
        </w:rPr>
        <w:t xml:space="preserve">withdraws from a low enrolled class, s/he </w:t>
      </w:r>
      <w:r w:rsidRPr="00910A67">
        <w:rPr>
          <w:rFonts w:cs="Arial"/>
          <w:szCs w:val="20"/>
        </w:rPr>
        <w:t>is to be paid on a pro-rata basis for each day of class taught prior to cancellation.</w:t>
      </w:r>
      <w:r>
        <w:rPr>
          <w:rFonts w:cs="Arial"/>
          <w:szCs w:val="20"/>
        </w:rPr>
        <w:t xml:space="preserve"> If a faculty member continues to teach a low enrolled class, they will be paid via enrollment based compensation (see Salary Information).  </w:t>
      </w:r>
    </w:p>
    <w:p w:rsidR="00D41CC3" w:rsidRPr="00615BFA" w:rsidRDefault="00D41CC3" w:rsidP="00D41CC3">
      <w:pPr>
        <w:ind w:left="720"/>
        <w:rPr>
          <w:rFonts w:cs="Arial"/>
          <w:sz w:val="16"/>
          <w:szCs w:val="16"/>
        </w:rPr>
      </w:pPr>
    </w:p>
    <w:p w:rsidR="00D41CC3" w:rsidRDefault="00D41CC3" w:rsidP="00D41CC3">
      <w:pPr>
        <w:pStyle w:val="Heading2"/>
        <w:spacing w:before="0"/>
        <w:rPr>
          <w:szCs w:val="24"/>
        </w:rPr>
      </w:pPr>
      <w:bookmarkStart w:id="31" w:name="_Toc354728882"/>
      <w:bookmarkStart w:id="32" w:name="_Toc354729246"/>
      <w:bookmarkStart w:id="33" w:name="_Toc354754750"/>
      <w:bookmarkStart w:id="34" w:name="_Toc354758484"/>
      <w:bookmarkStart w:id="35" w:name="_Toc354758776"/>
      <w:bookmarkStart w:id="36" w:name="_Toc386792870"/>
      <w:bookmarkStart w:id="37" w:name="_Toc386793110"/>
      <w:bookmarkStart w:id="38" w:name="_Toc386793211"/>
      <w:bookmarkStart w:id="39" w:name="_Toc292093577"/>
      <w:r>
        <w:rPr>
          <w:noProof/>
          <w:sz w:val="16"/>
          <w:szCs w:val="16"/>
        </w:rPr>
        <mc:AlternateContent>
          <mc:Choice Requires="wps">
            <w:drawing>
              <wp:anchor distT="0" distB="0" distL="114300" distR="114300" simplePos="0" relativeHeight="251681792" behindDoc="0" locked="0" layoutInCell="1" allowOverlap="1" wp14:anchorId="5C63B450" wp14:editId="780956B2">
                <wp:simplePos x="0" y="0"/>
                <wp:positionH relativeFrom="column">
                  <wp:posOffset>0</wp:posOffset>
                </wp:positionH>
                <wp:positionV relativeFrom="paragraph">
                  <wp:posOffset>45085</wp:posOffset>
                </wp:positionV>
                <wp:extent cx="5724525" cy="856615"/>
                <wp:effectExtent l="9525" t="6985" r="9525" b="12700"/>
                <wp:wrapSquare wrapText="bothSides"/>
                <wp:docPr id="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56615"/>
                        </a:xfrm>
                        <a:prstGeom prst="rect">
                          <a:avLst/>
                        </a:prstGeom>
                        <a:solidFill>
                          <a:srgbClr val="FFFFFF"/>
                        </a:solidFill>
                        <a:ln w="9525">
                          <a:solidFill>
                            <a:srgbClr val="C00000"/>
                          </a:solidFill>
                          <a:miter lim="800000"/>
                          <a:headEnd/>
                          <a:tailEnd/>
                        </a:ln>
                      </wps:spPr>
                      <wps:txbx>
                        <w:txbxContent>
                          <w:p w:rsidR="00FC3679" w:rsidRPr="002974F0" w:rsidRDefault="00FC3679" w:rsidP="00D41CC3">
                            <w:pPr>
                              <w:ind w:left="540"/>
                              <w:rPr>
                                <w:rFonts w:cs="Arial"/>
                                <w:szCs w:val="20"/>
                              </w:rPr>
                            </w:pPr>
                            <w:r w:rsidRPr="00910A67">
                              <w:rPr>
                                <w:rFonts w:cs="Arial"/>
                                <w:szCs w:val="20"/>
                              </w:rPr>
                              <w:t>Summer term employment for</w:t>
                            </w:r>
                            <w:r>
                              <w:rPr>
                                <w:rFonts w:cs="Arial"/>
                                <w:szCs w:val="20"/>
                              </w:rPr>
                              <w:t xml:space="preserve"> </w:t>
                            </w:r>
                            <w:r w:rsidRPr="00910A67">
                              <w:rPr>
                                <w:rFonts w:cs="Arial"/>
                                <w:b/>
                                <w:szCs w:val="20"/>
                              </w:rPr>
                              <w:t>Unit 11 Teaching Associates (23</w:t>
                            </w:r>
                            <w:r>
                              <w:rPr>
                                <w:rFonts w:cs="Arial"/>
                                <w:b/>
                                <w:szCs w:val="20"/>
                              </w:rPr>
                              <w:t>24</w:t>
                            </w:r>
                            <w:r w:rsidRPr="00910A67">
                              <w:rPr>
                                <w:rFonts w:cs="Arial"/>
                                <w:b/>
                                <w:szCs w:val="20"/>
                              </w:rPr>
                              <w:t>)</w:t>
                            </w:r>
                            <w:r>
                              <w:rPr>
                                <w:rFonts w:cs="Arial"/>
                                <w:b/>
                                <w:szCs w:val="20"/>
                              </w:rPr>
                              <w:t>,</w:t>
                            </w:r>
                            <w:r w:rsidRPr="00910A67">
                              <w:rPr>
                                <w:rFonts w:cs="Arial"/>
                                <w:b/>
                                <w:szCs w:val="20"/>
                              </w:rPr>
                              <w:t xml:space="preserve"> and </w:t>
                            </w:r>
                            <w:r w:rsidRPr="00455CFD">
                              <w:rPr>
                                <w:rFonts w:cs="Arial"/>
                                <w:b/>
                                <w:szCs w:val="20"/>
                              </w:rPr>
                              <w:t xml:space="preserve">Student Assistants </w:t>
                            </w:r>
                            <w:r w:rsidRPr="00910A67">
                              <w:rPr>
                                <w:rFonts w:cs="Arial"/>
                                <w:b/>
                                <w:szCs w:val="20"/>
                                <w:u w:val="single"/>
                              </w:rPr>
                              <w:t>IS</w:t>
                            </w:r>
                            <w:r w:rsidRPr="00910A67">
                              <w:rPr>
                                <w:rFonts w:cs="Arial"/>
                                <w:b/>
                                <w:szCs w:val="20"/>
                              </w:rPr>
                              <w:t xml:space="preserve"> </w:t>
                            </w:r>
                            <w:r w:rsidRPr="00910A67">
                              <w:rPr>
                                <w:rFonts w:cs="Arial"/>
                                <w:szCs w:val="20"/>
                              </w:rPr>
                              <w:t>a conditional temporary appointmen</w:t>
                            </w:r>
                            <w:r>
                              <w:rPr>
                                <w:rFonts w:cs="Arial"/>
                                <w:szCs w:val="20"/>
                              </w:rPr>
                              <w:t xml:space="preserve">t for a specific period of time.  Student </w:t>
                            </w:r>
                            <w:r w:rsidRPr="00910A67">
                              <w:rPr>
                                <w:rFonts w:cs="Arial"/>
                                <w:szCs w:val="20"/>
                              </w:rPr>
                              <w:t xml:space="preserve">appointments may be cancelled based on budget and enrollment, but </w:t>
                            </w:r>
                            <w:r>
                              <w:rPr>
                                <w:rFonts w:cs="Arial"/>
                                <w:szCs w:val="20"/>
                              </w:rPr>
                              <w:t xml:space="preserve">the student employee </w:t>
                            </w:r>
                            <w:r w:rsidRPr="00910A67">
                              <w:rPr>
                                <w:rFonts w:cs="Arial"/>
                                <w:szCs w:val="20"/>
                              </w:rPr>
                              <w:t xml:space="preserve">is to be paid for any hours assigned/worked prior to </w:t>
                            </w:r>
                            <w:r>
                              <w:rPr>
                                <w:rFonts w:cs="Arial"/>
                                <w:szCs w:val="20"/>
                              </w:rPr>
                              <w:t>the cancellation (on a pro-rata basis).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B450" id="Text Box 303" o:spid="_x0000_s1037" type="#_x0000_t202" style="position:absolute;margin-left:0;margin-top:3.55pt;width:450.75pt;height:67.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" strokecolor="#c00000">
                <v:textbox>
                  <w:txbxContent>
                    <w:p w:rsidR="00FC3679" w:rsidRPr="002974F0" w:rsidRDefault="00FC3679" w:rsidP="00D41CC3">
                      <w:pPr>
                        <w:ind w:left="540"/>
                        <w:rPr>
                          <w:rFonts w:cs="Arial"/>
                          <w:szCs w:val="20"/>
                        </w:rPr>
                      </w:pPr>
                      <w:r w:rsidRPr="00910A67">
                        <w:rPr>
                          <w:rFonts w:cs="Arial"/>
                          <w:szCs w:val="20"/>
                        </w:rPr>
                        <w:t>Summer term employment for</w:t>
                      </w:r>
                      <w:r>
                        <w:rPr>
                          <w:rFonts w:cs="Arial"/>
                          <w:szCs w:val="20"/>
                        </w:rPr>
                        <w:t xml:space="preserve"> </w:t>
                      </w:r>
                      <w:r w:rsidRPr="00910A67">
                        <w:rPr>
                          <w:rFonts w:cs="Arial"/>
                          <w:b/>
                          <w:szCs w:val="20"/>
                        </w:rPr>
                        <w:t>Unit 11 Teaching Associates (23</w:t>
                      </w:r>
                      <w:r>
                        <w:rPr>
                          <w:rFonts w:cs="Arial"/>
                          <w:b/>
                          <w:szCs w:val="20"/>
                        </w:rPr>
                        <w:t>24</w:t>
                      </w:r>
                      <w:r w:rsidRPr="00910A67">
                        <w:rPr>
                          <w:rFonts w:cs="Arial"/>
                          <w:b/>
                          <w:szCs w:val="20"/>
                        </w:rPr>
                        <w:t>)</w:t>
                      </w:r>
                      <w:r>
                        <w:rPr>
                          <w:rFonts w:cs="Arial"/>
                          <w:b/>
                          <w:szCs w:val="20"/>
                        </w:rPr>
                        <w:t>,</w:t>
                      </w:r>
                      <w:r w:rsidRPr="00910A67">
                        <w:rPr>
                          <w:rFonts w:cs="Arial"/>
                          <w:b/>
                          <w:szCs w:val="20"/>
                        </w:rPr>
                        <w:t xml:space="preserve"> and </w:t>
                      </w:r>
                      <w:r w:rsidRPr="00455CFD">
                        <w:rPr>
                          <w:rFonts w:cs="Arial"/>
                          <w:b/>
                          <w:szCs w:val="20"/>
                        </w:rPr>
                        <w:t xml:space="preserve">Student Assistants </w:t>
                      </w:r>
                      <w:r w:rsidRPr="00910A67">
                        <w:rPr>
                          <w:rFonts w:cs="Arial"/>
                          <w:b/>
                          <w:szCs w:val="20"/>
                          <w:u w:val="single"/>
                        </w:rPr>
                        <w:t>IS</w:t>
                      </w:r>
                      <w:r w:rsidRPr="00910A67">
                        <w:rPr>
                          <w:rFonts w:cs="Arial"/>
                          <w:b/>
                          <w:szCs w:val="20"/>
                        </w:rPr>
                        <w:t xml:space="preserve"> </w:t>
                      </w:r>
                      <w:r w:rsidRPr="00910A67">
                        <w:rPr>
                          <w:rFonts w:cs="Arial"/>
                          <w:szCs w:val="20"/>
                        </w:rPr>
                        <w:t>a conditional temporary appointmen</w:t>
                      </w:r>
                      <w:r>
                        <w:rPr>
                          <w:rFonts w:cs="Arial"/>
                          <w:szCs w:val="20"/>
                        </w:rPr>
                        <w:t xml:space="preserve">t for a specific period of time.  Student </w:t>
                      </w:r>
                      <w:r w:rsidRPr="00910A67">
                        <w:rPr>
                          <w:rFonts w:cs="Arial"/>
                          <w:szCs w:val="20"/>
                        </w:rPr>
                        <w:t xml:space="preserve">appointments may be cancelled based on budget and enrollment, but </w:t>
                      </w:r>
                      <w:r>
                        <w:rPr>
                          <w:rFonts w:cs="Arial"/>
                          <w:szCs w:val="20"/>
                        </w:rPr>
                        <w:t xml:space="preserve">the student employee </w:t>
                      </w:r>
                      <w:r w:rsidRPr="00910A67">
                        <w:rPr>
                          <w:rFonts w:cs="Arial"/>
                          <w:szCs w:val="20"/>
                        </w:rPr>
                        <w:t xml:space="preserve">is to be paid for any hours assigned/worked prior to </w:t>
                      </w:r>
                      <w:r>
                        <w:rPr>
                          <w:rFonts w:cs="Arial"/>
                          <w:szCs w:val="20"/>
                        </w:rPr>
                        <w:t>the cancellation (on a pro-rata basis).</w:t>
                      </w:r>
                    </w:p>
                  </w:txbxContent>
                </v:textbox>
                <w10:wrap type="square"/>
              </v:shape>
            </w:pict>
          </mc:Fallback>
        </mc:AlternateContent>
      </w:r>
      <w:bookmarkEnd w:id="31"/>
      <w:bookmarkEnd w:id="32"/>
      <w:bookmarkEnd w:id="33"/>
      <w:bookmarkEnd w:id="34"/>
      <w:bookmarkEnd w:id="35"/>
      <w:bookmarkEnd w:id="36"/>
      <w:bookmarkEnd w:id="37"/>
      <w:bookmarkEnd w:id="38"/>
    </w:p>
    <w:p w:rsidR="00D41CC3" w:rsidRPr="00577328" w:rsidRDefault="00D41CC3" w:rsidP="00D41CC3">
      <w:pPr>
        <w:pStyle w:val="Heading2"/>
        <w:spacing w:before="0"/>
        <w:rPr>
          <w:szCs w:val="24"/>
        </w:rPr>
      </w:pPr>
      <w:bookmarkStart w:id="40" w:name="_Toc386793212"/>
      <w:r w:rsidRPr="008B5B3C">
        <w:rPr>
          <w:szCs w:val="24"/>
        </w:rPr>
        <w:t>Order of Assignments</w:t>
      </w:r>
      <w:bookmarkEnd w:id="39"/>
      <w:bookmarkEnd w:id="40"/>
    </w:p>
    <w:p w:rsidR="00D41CC3" w:rsidRDefault="00D41CC3" w:rsidP="00D41CC3">
      <w:pPr>
        <w:rPr>
          <w:rFonts w:cs="Arial"/>
          <w:b/>
          <w:szCs w:val="20"/>
        </w:rPr>
      </w:pPr>
      <w:r>
        <w:rPr>
          <w:rFonts w:cs="Arial"/>
          <w:b/>
          <w:szCs w:val="20"/>
        </w:rPr>
        <w:t>Appointment of summer instructional faculty in job code 2357 Self-Support does not need to adhere to the Order of Assignment criteria.</w:t>
      </w:r>
    </w:p>
    <w:p w:rsidR="00D41CC3" w:rsidRDefault="00D41CC3" w:rsidP="00D41CC3">
      <w:pPr>
        <w:rPr>
          <w:rFonts w:cs="Arial"/>
          <w:b/>
          <w:szCs w:val="20"/>
        </w:rPr>
      </w:pPr>
    </w:p>
    <w:p w:rsidR="00D41CC3" w:rsidRDefault="00D41CC3" w:rsidP="00D41CC3">
      <w:pPr>
        <w:rPr>
          <w:rFonts w:cs="Arial"/>
          <w:szCs w:val="20"/>
        </w:rPr>
      </w:pPr>
      <w:r>
        <w:rPr>
          <w:rFonts w:cs="Arial"/>
          <w:b/>
          <w:szCs w:val="20"/>
        </w:rPr>
        <w:t>Only the a</w:t>
      </w:r>
      <w:r w:rsidRPr="0000737F">
        <w:rPr>
          <w:rFonts w:cs="Arial"/>
          <w:b/>
          <w:szCs w:val="20"/>
        </w:rPr>
        <w:t>ppointment of summer instructional f</w:t>
      </w:r>
      <w:r>
        <w:rPr>
          <w:rFonts w:cs="Arial"/>
          <w:b/>
          <w:szCs w:val="20"/>
        </w:rPr>
        <w:t xml:space="preserve">aculty into job code 2457 State-Support </w:t>
      </w:r>
      <w:r w:rsidRPr="0000737F">
        <w:rPr>
          <w:rFonts w:cs="Arial"/>
          <w:b/>
          <w:szCs w:val="20"/>
        </w:rPr>
        <w:t>must adhere to Order of Assignment criteria</w:t>
      </w:r>
      <w:r>
        <w:rPr>
          <w:rFonts w:cs="Arial"/>
          <w:szCs w:val="20"/>
        </w:rPr>
        <w:t xml:space="preserve"> as outlined in Article 21.24 of the Collective Bargaining Agreement.  For assistance with questions on the order of assignment or entitlement, please contact Faculty Affairs at extension 2962. Those departments authorized to hire faculty into State-Support classifications should </w:t>
      </w:r>
      <w:r w:rsidRPr="00910A67">
        <w:rPr>
          <w:rFonts w:cs="Arial"/>
          <w:szCs w:val="20"/>
        </w:rPr>
        <w:t xml:space="preserve">offer work first to enough probationary and tenured faculty so that of all faculty appointed in </w:t>
      </w:r>
      <w:r>
        <w:rPr>
          <w:rFonts w:cs="Arial"/>
          <w:szCs w:val="20"/>
        </w:rPr>
        <w:t xml:space="preserve">State-Support </w:t>
      </w:r>
      <w:r w:rsidRPr="00910A67">
        <w:rPr>
          <w:rFonts w:cs="Arial"/>
          <w:szCs w:val="20"/>
        </w:rPr>
        <w:t xml:space="preserve">summer term, the percentage by headcount who are probationary and tenured faculty </w:t>
      </w:r>
      <w:r>
        <w:rPr>
          <w:rFonts w:cs="Arial"/>
          <w:szCs w:val="20"/>
        </w:rPr>
        <w:t xml:space="preserve">is </w:t>
      </w:r>
      <w:r w:rsidRPr="00910A67">
        <w:rPr>
          <w:rFonts w:cs="Arial"/>
          <w:szCs w:val="20"/>
        </w:rPr>
        <w:t xml:space="preserve">no less </w:t>
      </w:r>
      <w:r w:rsidRPr="009C2487">
        <w:rPr>
          <w:rFonts w:cs="Arial"/>
          <w:szCs w:val="20"/>
        </w:rPr>
        <w:t xml:space="preserve">than </w:t>
      </w:r>
      <w:r w:rsidRPr="009C2487">
        <w:rPr>
          <w:rFonts w:cs="Arial"/>
          <w:b/>
          <w:szCs w:val="20"/>
        </w:rPr>
        <w:t>41%</w:t>
      </w:r>
      <w:r w:rsidRPr="009C2487">
        <w:rPr>
          <w:rFonts w:cs="Arial"/>
          <w:szCs w:val="20"/>
        </w:rPr>
        <w:t>.</w:t>
      </w:r>
    </w:p>
    <w:p w:rsidR="00D41CC3" w:rsidRDefault="00D41CC3" w:rsidP="00D41CC3">
      <w:pPr>
        <w:pStyle w:val="Heading2"/>
      </w:pPr>
      <w:bookmarkStart w:id="41" w:name="_Toc292093578"/>
      <w:bookmarkStart w:id="42" w:name="_Toc386793213"/>
      <w:r>
        <w:t>FERP Faculty</w:t>
      </w:r>
      <w:bookmarkEnd w:id="41"/>
      <w:bookmarkEnd w:id="42"/>
    </w:p>
    <w:p w:rsidR="00D41CC3" w:rsidRDefault="00D41CC3" w:rsidP="00D41CC3">
      <w:r>
        <w:rPr>
          <w:noProof/>
        </w:rPr>
        <mc:AlternateContent>
          <mc:Choice Requires="wps">
            <w:drawing>
              <wp:anchor distT="0" distB="0" distL="114300" distR="114300" simplePos="0" relativeHeight="251691008" behindDoc="0" locked="0" layoutInCell="1" allowOverlap="1" wp14:anchorId="194FF19D" wp14:editId="2AF4CCC2">
                <wp:simplePos x="0" y="0"/>
                <wp:positionH relativeFrom="column">
                  <wp:posOffset>0</wp:posOffset>
                </wp:positionH>
                <wp:positionV relativeFrom="paragraph">
                  <wp:posOffset>61595</wp:posOffset>
                </wp:positionV>
                <wp:extent cx="3875405" cy="247015"/>
                <wp:effectExtent l="9525" t="13970" r="10795" b="5715"/>
                <wp:wrapSquare wrapText="bothSides"/>
                <wp:docPr id="6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47015"/>
                        </a:xfrm>
                        <a:prstGeom prst="rect">
                          <a:avLst/>
                        </a:prstGeom>
                        <a:solidFill>
                          <a:srgbClr val="FFFFFF"/>
                        </a:solidFill>
                        <a:ln w="9525">
                          <a:solidFill>
                            <a:srgbClr val="C00000"/>
                          </a:solidFill>
                          <a:miter lim="800000"/>
                          <a:headEnd/>
                          <a:tailEnd/>
                        </a:ln>
                      </wps:spPr>
                      <wps:txbx>
                        <w:txbxContent>
                          <w:p w:rsidR="00FC3679" w:rsidRPr="00B26384" w:rsidRDefault="00FC3679" w:rsidP="00D41CC3">
                            <w:pPr>
                              <w:ind w:left="720"/>
                              <w:rPr>
                                <w:rFonts w:cs="Arial"/>
                                <w:szCs w:val="20"/>
                              </w:rPr>
                            </w:pPr>
                            <w:r w:rsidRPr="00F06395">
                              <w:rPr>
                                <w:rFonts w:cs="Arial"/>
                                <w:szCs w:val="20"/>
                              </w:rPr>
                              <w:t>FERP Faculty cannot teach for extra p</w:t>
                            </w:r>
                            <w:r>
                              <w:rPr>
                                <w:rFonts w:cs="Arial"/>
                                <w:szCs w:val="20"/>
                              </w:rPr>
                              <w:t xml:space="preserve">ay during </w:t>
                            </w:r>
                            <w:r w:rsidRPr="00F06395">
                              <w:rPr>
                                <w:rFonts w:cs="Arial"/>
                                <w:szCs w:val="20"/>
                              </w:rPr>
                              <w:t>Summer.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4FF19D" id="Text Box 314" o:spid="_x0000_s1038" type="#_x0000_t202" style="position:absolute;margin-left:0;margin-top:4.85pt;width:305.15pt;height:19.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" strokecolor="#c00000">
                <v:textbox style="mso-fit-shape-to-text:t">
                  <w:txbxContent>
                    <w:p w:rsidR="00FC3679" w:rsidRPr="00B26384" w:rsidRDefault="00FC3679" w:rsidP="00D41CC3">
                      <w:pPr>
                        <w:ind w:left="720"/>
                        <w:rPr>
                          <w:rFonts w:cs="Arial"/>
                          <w:szCs w:val="20"/>
                        </w:rPr>
                      </w:pPr>
                      <w:r w:rsidRPr="00F06395">
                        <w:rPr>
                          <w:rFonts w:cs="Arial"/>
                          <w:szCs w:val="20"/>
                        </w:rPr>
                        <w:t>FERP Faculty cannot teach for extra p</w:t>
                      </w:r>
                      <w:r>
                        <w:rPr>
                          <w:rFonts w:cs="Arial"/>
                          <w:szCs w:val="20"/>
                        </w:rPr>
                        <w:t xml:space="preserve">ay during </w:t>
                      </w:r>
                      <w:r w:rsidRPr="00F06395">
                        <w:rPr>
                          <w:rFonts w:cs="Arial"/>
                          <w:szCs w:val="20"/>
                        </w:rPr>
                        <w:t>Summer.</w:t>
                      </w:r>
                    </w:p>
                  </w:txbxContent>
                </v:textbox>
                <w10:wrap type="square"/>
              </v:shape>
            </w:pict>
          </mc:Fallback>
        </mc:AlternateContent>
      </w:r>
    </w:p>
    <w:p w:rsidR="00D41CC3" w:rsidRDefault="00D41CC3" w:rsidP="00D41CC3">
      <w:pPr>
        <w:pStyle w:val="Heading2"/>
        <w:rPr>
          <w:szCs w:val="24"/>
        </w:rPr>
      </w:pPr>
    </w:p>
    <w:p w:rsidR="00D41CC3" w:rsidRPr="00577328" w:rsidRDefault="00D41CC3" w:rsidP="00D41CC3">
      <w:pPr>
        <w:pStyle w:val="Heading2"/>
        <w:spacing w:before="0"/>
        <w:rPr>
          <w:szCs w:val="24"/>
        </w:rPr>
      </w:pPr>
      <w:bookmarkStart w:id="43" w:name="_Toc292093579"/>
      <w:bookmarkStart w:id="44" w:name="_Toc386793214"/>
      <w:r>
        <w:rPr>
          <w:szCs w:val="24"/>
        </w:rPr>
        <w:t>12-</w:t>
      </w:r>
      <w:r w:rsidRPr="00577328">
        <w:rPr>
          <w:szCs w:val="24"/>
        </w:rPr>
        <w:t>Month Department Chairs</w:t>
      </w:r>
      <w:bookmarkEnd w:id="43"/>
      <w:bookmarkEnd w:id="44"/>
    </w:p>
    <w:p w:rsidR="00D41CC3" w:rsidRPr="00615BFA" w:rsidRDefault="00D41CC3" w:rsidP="00D41CC3">
      <w:pPr>
        <w:ind w:left="720"/>
        <w:rPr>
          <w:rFonts w:cs="Arial"/>
          <w:sz w:val="16"/>
          <w:szCs w:val="16"/>
        </w:rPr>
      </w:pPr>
    </w:p>
    <w:p w:rsidR="00D41CC3" w:rsidRPr="00910A67" w:rsidRDefault="00D41CC3" w:rsidP="00D41CC3">
      <w:pPr>
        <w:rPr>
          <w:rFonts w:cs="Arial"/>
          <w:szCs w:val="20"/>
        </w:rPr>
      </w:pPr>
      <w:r w:rsidRPr="00910A67">
        <w:rPr>
          <w:rFonts w:cs="Arial"/>
          <w:szCs w:val="20"/>
        </w:rPr>
        <w:t xml:space="preserve">The MOU between the CSU and CFA allowing for 12-Month Department Chairs (Code 2481) to teach during Summer up to the 125% limit remains in effect through the </w:t>
      </w:r>
      <w:r w:rsidRPr="009C2487">
        <w:rPr>
          <w:rFonts w:cs="Arial"/>
          <w:szCs w:val="20"/>
        </w:rPr>
        <w:t>2014-2017</w:t>
      </w:r>
      <w:r w:rsidRPr="00910A67">
        <w:rPr>
          <w:rFonts w:cs="Arial"/>
          <w:szCs w:val="20"/>
        </w:rPr>
        <w:t xml:space="preserve"> C</w:t>
      </w:r>
      <w:r>
        <w:rPr>
          <w:rFonts w:cs="Arial"/>
          <w:szCs w:val="20"/>
        </w:rPr>
        <w:t xml:space="preserve">ollective </w:t>
      </w:r>
      <w:r w:rsidRPr="00910A67">
        <w:rPr>
          <w:rFonts w:cs="Arial"/>
          <w:szCs w:val="20"/>
        </w:rPr>
        <w:t>B</w:t>
      </w:r>
      <w:r>
        <w:rPr>
          <w:rFonts w:cs="Arial"/>
          <w:szCs w:val="20"/>
        </w:rPr>
        <w:t xml:space="preserve">argaining </w:t>
      </w:r>
      <w:r w:rsidRPr="00910A67">
        <w:rPr>
          <w:rFonts w:cs="Arial"/>
          <w:szCs w:val="20"/>
        </w:rPr>
        <w:t>A</w:t>
      </w:r>
      <w:r>
        <w:rPr>
          <w:rFonts w:cs="Arial"/>
          <w:szCs w:val="20"/>
        </w:rPr>
        <w:t>greement</w:t>
      </w:r>
      <w:r w:rsidRPr="00910A67">
        <w:rPr>
          <w:rFonts w:cs="Arial"/>
          <w:szCs w:val="20"/>
        </w:rPr>
        <w:t xml:space="preserve">.  This MOU allows Department Chairs to participate in the 25% additional employment provision under Article 36, even if the additional employment is funded from general fund sources or consists of employment not of a substantially different nature from </w:t>
      </w:r>
      <w:r>
        <w:rPr>
          <w:rFonts w:cs="Arial"/>
          <w:szCs w:val="20"/>
        </w:rPr>
        <w:t>the Department Chair’</w:t>
      </w:r>
      <w:r w:rsidRPr="00910A67">
        <w:rPr>
          <w:rFonts w:cs="Arial"/>
          <w:szCs w:val="20"/>
        </w:rPr>
        <w:t>s</w:t>
      </w:r>
      <w:r>
        <w:rPr>
          <w:rFonts w:cs="Arial"/>
          <w:szCs w:val="20"/>
        </w:rPr>
        <w:t xml:space="preserve"> </w:t>
      </w:r>
      <w:r w:rsidRPr="00910A67">
        <w:rPr>
          <w:rFonts w:cs="Arial"/>
          <w:szCs w:val="20"/>
        </w:rPr>
        <w:t>primary or normal employment.</w:t>
      </w:r>
    </w:p>
    <w:p w:rsidR="00D41CC3" w:rsidRPr="00910A67" w:rsidRDefault="00D41CC3" w:rsidP="00D41CC3">
      <w:pPr>
        <w:ind w:left="720"/>
        <w:rPr>
          <w:rFonts w:cs="Arial"/>
          <w:szCs w:val="20"/>
        </w:rPr>
      </w:pPr>
      <w:r>
        <w:rPr>
          <w:noProof/>
        </w:rPr>
        <mc:AlternateContent>
          <mc:Choice Requires="wps">
            <w:drawing>
              <wp:anchor distT="0" distB="0" distL="114300" distR="114300" simplePos="0" relativeHeight="251716608" behindDoc="0" locked="0" layoutInCell="1" allowOverlap="1" wp14:anchorId="0C5FF536" wp14:editId="584EDE13">
                <wp:simplePos x="0" y="0"/>
                <wp:positionH relativeFrom="rightMargin">
                  <wp:align>left</wp:align>
                </wp:positionH>
                <wp:positionV relativeFrom="paragraph">
                  <wp:posOffset>507365</wp:posOffset>
                </wp:positionV>
                <wp:extent cx="276225" cy="180975"/>
                <wp:effectExtent l="0" t="0" r="2857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80975"/>
                        </a:xfrm>
                        <a:prstGeom prst="rect">
                          <a:avLst/>
                        </a:prstGeom>
                        <a:solidFill>
                          <a:srgbClr val="FFFFFF"/>
                        </a:solidFill>
                        <a:ln w="9525">
                          <a:solidFill>
                            <a:srgbClr val="000000"/>
                          </a:solidFill>
                          <a:miter lim="800000"/>
                          <a:headEnd/>
                          <a:tailEnd/>
                        </a:ln>
                      </wps:spPr>
                      <wps:txbx>
                        <w:txbxContent>
                          <w:p w:rsidR="00FC3679" w:rsidRPr="00BC68D2" w:rsidRDefault="00FC3679" w:rsidP="00D41CC3">
                            <w:pPr>
                              <w:rPr>
                                <w:rFonts w:ascii="Arial Narrow" w:hAnsi="Arial Narrow"/>
                                <w:sz w:val="16"/>
                                <w:szCs w:val="16"/>
                              </w:rPr>
                            </w:pPr>
                            <w:r>
                              <w:rPr>
                                <w:rFonts w:ascii="Arial Narrow" w:hAnsi="Arial Narrow"/>
                                <w:sz w:val="16"/>
                                <w:szCs w:val="1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F536" id="Text Box 2" o:spid="_x0000_s1039" type="#_x0000_t202" style="position:absolute;left:0;text-align:left;margin-left:0;margin-top:39.95pt;width:21.75pt;height:14.25pt;z-index:251716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">
                <v:textbox>
                  <w:txbxContent>
                    <w:p w:rsidR="00FC3679" w:rsidRPr="00BC68D2" w:rsidRDefault="00FC3679" w:rsidP="00D41CC3">
                      <w:pPr>
                        <w:rPr>
                          <w:rFonts w:ascii="Arial Narrow" w:hAnsi="Arial Narrow"/>
                          <w:sz w:val="16"/>
                          <w:szCs w:val="16"/>
                        </w:rPr>
                      </w:pPr>
                      <w:r>
                        <w:rPr>
                          <w:rFonts w:ascii="Arial Narrow" w:hAnsi="Arial Narrow"/>
                          <w:sz w:val="16"/>
                          <w:szCs w:val="16"/>
                        </w:rPr>
                        <w:t>7</w:t>
                      </w:r>
                    </w:p>
                  </w:txbxContent>
                </v:textbox>
                <w10:wrap anchorx="margin"/>
              </v:shape>
            </w:pict>
          </mc:Fallback>
        </mc:AlternateContent>
      </w:r>
    </w:p>
    <w:p w:rsidR="00D41CC3" w:rsidRPr="00577328" w:rsidRDefault="00D41CC3" w:rsidP="00D41CC3">
      <w:pPr>
        <w:pStyle w:val="Heading2"/>
        <w:rPr>
          <w:szCs w:val="24"/>
        </w:rPr>
      </w:pPr>
      <w:bookmarkStart w:id="45" w:name="_Toc386793215"/>
      <w:r>
        <w:rPr>
          <w:noProof/>
        </w:rPr>
        <w:lastRenderedPageBreak/>
        <mc:AlternateContent>
          <mc:Choice Requires="wps">
            <w:drawing>
              <wp:anchor distT="0" distB="0" distL="114300" distR="114300" simplePos="0" relativeHeight="251684864" behindDoc="0" locked="0" layoutInCell="1" allowOverlap="1" wp14:anchorId="64AA675A" wp14:editId="784BC979">
                <wp:simplePos x="0" y="0"/>
                <wp:positionH relativeFrom="column">
                  <wp:posOffset>0</wp:posOffset>
                </wp:positionH>
                <wp:positionV relativeFrom="paragraph">
                  <wp:posOffset>123825</wp:posOffset>
                </wp:positionV>
                <wp:extent cx="5724525" cy="2943225"/>
                <wp:effectExtent l="9525" t="9525" r="9525" b="9525"/>
                <wp:wrapSquare wrapText="bothSides"/>
                <wp:docPr id="6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43225"/>
                        </a:xfrm>
                        <a:prstGeom prst="rect">
                          <a:avLst/>
                        </a:prstGeom>
                        <a:solidFill>
                          <a:srgbClr val="FFFFFF"/>
                        </a:solidFill>
                        <a:ln w="9525">
                          <a:solidFill>
                            <a:srgbClr val="C00000"/>
                          </a:solidFill>
                          <a:miter lim="800000"/>
                          <a:headEnd/>
                          <a:tailEnd/>
                        </a:ln>
                      </wps:spPr>
                      <wps:txbx>
                        <w:txbxContent>
                          <w:p w:rsidR="00FC3679" w:rsidRDefault="00FC3679" w:rsidP="00D41CC3">
                            <w:pPr>
                              <w:ind w:left="540"/>
                              <w:rPr>
                                <w:rFonts w:cs="Arial"/>
                                <w:szCs w:val="20"/>
                              </w:rPr>
                            </w:pPr>
                            <w:r w:rsidRPr="00FF0A5B">
                              <w:rPr>
                                <w:rFonts w:cs="Arial"/>
                                <w:b/>
                                <w:szCs w:val="20"/>
                              </w:rPr>
                              <w:t xml:space="preserve">12-Month Department Chairs who teach </w:t>
                            </w:r>
                            <w:r>
                              <w:rPr>
                                <w:rFonts w:cs="Arial"/>
                                <w:b/>
                                <w:szCs w:val="20"/>
                              </w:rPr>
                              <w:t xml:space="preserve">in the summer </w:t>
                            </w:r>
                            <w:r w:rsidRPr="00FF0A5B">
                              <w:rPr>
                                <w:rFonts w:cs="Arial"/>
                                <w:b/>
                                <w:szCs w:val="20"/>
                              </w:rPr>
                              <w:t>need to charge vacation day(s) for any hours in excess of 10 hours per week</w:t>
                            </w:r>
                            <w:r>
                              <w:rPr>
                                <w:rFonts w:cs="Arial"/>
                                <w:b/>
                                <w:szCs w:val="20"/>
                              </w:rPr>
                              <w:t xml:space="preserve"> over the entire summer term</w:t>
                            </w:r>
                            <w:r w:rsidRPr="00FF0A5B">
                              <w:rPr>
                                <w:rFonts w:cs="Arial"/>
                                <w:b/>
                                <w:szCs w:val="20"/>
                              </w:rPr>
                              <w:t>.</w:t>
                            </w:r>
                            <w:r>
                              <w:rPr>
                                <w:rFonts w:cs="Arial"/>
                                <w:b/>
                                <w:szCs w:val="20"/>
                              </w:rPr>
                              <w:t xml:space="preserve">  </w:t>
                            </w:r>
                            <w:r w:rsidRPr="00F92593">
                              <w:rPr>
                                <w:rFonts w:cs="Arial"/>
                                <w:szCs w:val="20"/>
                              </w:rPr>
                              <w:t>The calculation of vacation days to be used by Department Chairs is charged in full day increments. Pl</w:t>
                            </w:r>
                            <w:r>
                              <w:rPr>
                                <w:rFonts w:cs="Arial"/>
                                <w:szCs w:val="20"/>
                              </w:rPr>
                              <w:t>ease contact Faculty Affairs for assistance if you have any questions.</w:t>
                            </w:r>
                          </w:p>
                          <w:p w:rsidR="00FC3679" w:rsidRDefault="00FC3679" w:rsidP="00D41CC3">
                            <w:pPr>
                              <w:ind w:left="540"/>
                              <w:rPr>
                                <w:rFonts w:cs="Arial"/>
                                <w:szCs w:val="20"/>
                              </w:rPr>
                            </w:pPr>
                          </w:p>
                          <w:p w:rsidR="00FC3679" w:rsidRDefault="00FC3679" w:rsidP="00D41CC3">
                            <w:pPr>
                              <w:ind w:left="540"/>
                              <w:rPr>
                                <w:rFonts w:cs="Arial"/>
                                <w:bCs/>
                                <w:szCs w:val="20"/>
                              </w:rPr>
                            </w:pPr>
                            <w:r>
                              <w:rPr>
                                <w:rFonts w:cs="Arial"/>
                                <w:szCs w:val="20"/>
                              </w:rPr>
                              <w:t xml:space="preserve">Example:  A 12-month Department Chair teaching a 3 unit course in any Summer Session would need to charge a total of 2 vacation days (16 hours) for the summer term.  </w:t>
                            </w:r>
                            <w:r w:rsidRPr="00D21FBF">
                              <w:rPr>
                                <w:rFonts w:cs="Arial"/>
                                <w:bCs/>
                                <w:szCs w:val="20"/>
                              </w:rPr>
                              <w:t xml:space="preserve">Total teaching hours = 45.33 hours per unit X 3 units= 136 hours. A Department Chair would be allowed 120 hours (10 hours a week X 12 weeks) per the 125% rule. </w:t>
                            </w:r>
                          </w:p>
                          <w:p w:rsidR="00FC3679" w:rsidRDefault="00FC3679" w:rsidP="00D41CC3">
                            <w:pPr>
                              <w:ind w:left="540"/>
                              <w:rPr>
                                <w:rFonts w:cs="Arial"/>
                                <w:bCs/>
                                <w:szCs w:val="20"/>
                              </w:rPr>
                            </w:pPr>
                          </w:p>
                          <w:p w:rsidR="00FC3679" w:rsidRPr="00D21FBF" w:rsidRDefault="00FC3679" w:rsidP="00D41CC3">
                            <w:pPr>
                              <w:ind w:left="540"/>
                              <w:rPr>
                                <w:rFonts w:cs="Arial"/>
                                <w:bCs/>
                                <w:szCs w:val="20"/>
                              </w:rPr>
                            </w:pPr>
                            <w:r w:rsidRPr="00D21FBF">
                              <w:rPr>
                                <w:rFonts w:cs="Arial"/>
                                <w:bCs/>
                                <w:szCs w:val="20"/>
                              </w:rPr>
                              <w:t xml:space="preserve">Thus, for a 3-unit class, 136 hours (3 units) – 120 hours allowed for 12-month Department Chair’s summer session = 16 hours or 2 vacation days to be taken for the summer term. For a Department Chair teaching 6 units during the summer, </w:t>
                            </w:r>
                            <w:r w:rsidRPr="00D21FBF">
                              <w:rPr>
                                <w:rFonts w:cs="Arial"/>
                                <w:szCs w:val="20"/>
                              </w:rPr>
                              <w:t xml:space="preserve"> 45.33 hours per unit X 6 units= 272 hours. With 120 hours allowed for 12-month Department Chair’s summer session, 152 hours or 19 days of vacation would need to be taken for the summer term. Since Chairs are exempt they need to take vacation in full day increments only.</w:t>
                            </w:r>
                          </w:p>
                          <w:p w:rsidR="00FC3679" w:rsidRPr="00D21FBF" w:rsidRDefault="00FC3679" w:rsidP="00D41CC3">
                            <w:pPr>
                              <w:ind w:left="540"/>
                              <w:rPr>
                                <w:rFonts w:cs="Arial"/>
                                <w:szCs w:val="20"/>
                              </w:rPr>
                            </w:pPr>
                          </w:p>
                          <w:p w:rsidR="00FC3679" w:rsidRPr="00F03ED4" w:rsidRDefault="00FC3679" w:rsidP="00D41CC3">
                            <w:pPr>
                              <w:ind w:left="540"/>
                              <w:rPr>
                                <w:rFonts w:cs="Arial"/>
                                <w:szCs w:val="20"/>
                              </w:rPr>
                            </w:pPr>
                            <w:r w:rsidRPr="00D21FBF">
                              <w:rPr>
                                <w:rFonts w:cs="Arial"/>
                                <w:bCs/>
                                <w:szCs w:val="20"/>
                              </w:rPr>
                              <w:t>This time must be entered and approve</w:t>
                            </w:r>
                            <w:r>
                              <w:rPr>
                                <w:rFonts w:cs="Arial"/>
                                <w:bCs/>
                                <w:szCs w:val="20"/>
                              </w:rPr>
                              <w:t>d</w:t>
                            </w:r>
                            <w:r w:rsidRPr="00D21FBF">
                              <w:rPr>
                                <w:rFonts w:cs="Arial"/>
                                <w:bCs/>
                                <w:szCs w:val="20"/>
                              </w:rPr>
                              <w:t xml:space="preserve"> in the Time and Labor Module by</w:t>
                            </w:r>
                            <w:r>
                              <w:rPr>
                                <w:rFonts w:cs="Arial"/>
                                <w:bCs/>
                                <w:szCs w:val="20"/>
                              </w:rPr>
                              <w:t xml:space="preserve"> the Department/College.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A675A" id="Text Box 308" o:spid="_x0000_s1040" type="#_x0000_t202" style="position:absolute;margin-left:0;margin-top:9.75pt;width:450.75pt;height:231.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" strokecolor="#c00000">
                <v:textbox>
                  <w:txbxContent>
                    <w:p w:rsidR="00FC3679" w:rsidRDefault="00FC3679" w:rsidP="00D41CC3">
                      <w:pPr>
                        <w:ind w:left="540"/>
                        <w:rPr>
                          <w:rFonts w:cs="Arial"/>
                          <w:szCs w:val="20"/>
                        </w:rPr>
                      </w:pPr>
                      <w:r w:rsidRPr="00FF0A5B">
                        <w:rPr>
                          <w:rFonts w:cs="Arial"/>
                          <w:b/>
                          <w:szCs w:val="20"/>
                        </w:rPr>
                        <w:t xml:space="preserve">12-Month Department Chairs who teach </w:t>
                      </w:r>
                      <w:r>
                        <w:rPr>
                          <w:rFonts w:cs="Arial"/>
                          <w:b/>
                          <w:szCs w:val="20"/>
                        </w:rPr>
                        <w:t xml:space="preserve">in the summer </w:t>
                      </w:r>
                      <w:r w:rsidRPr="00FF0A5B">
                        <w:rPr>
                          <w:rFonts w:cs="Arial"/>
                          <w:b/>
                          <w:szCs w:val="20"/>
                        </w:rPr>
                        <w:t>need to charge vacation day(s) for any hours in excess of 10 hours per week</w:t>
                      </w:r>
                      <w:r>
                        <w:rPr>
                          <w:rFonts w:cs="Arial"/>
                          <w:b/>
                          <w:szCs w:val="20"/>
                        </w:rPr>
                        <w:t xml:space="preserve"> over the entire summer term</w:t>
                      </w:r>
                      <w:r w:rsidRPr="00FF0A5B">
                        <w:rPr>
                          <w:rFonts w:cs="Arial"/>
                          <w:b/>
                          <w:szCs w:val="20"/>
                        </w:rPr>
                        <w:t>.</w:t>
                      </w:r>
                      <w:r>
                        <w:rPr>
                          <w:rFonts w:cs="Arial"/>
                          <w:b/>
                          <w:szCs w:val="20"/>
                        </w:rPr>
                        <w:t xml:space="preserve">  </w:t>
                      </w:r>
                      <w:r w:rsidRPr="00F92593">
                        <w:rPr>
                          <w:rFonts w:cs="Arial"/>
                          <w:szCs w:val="20"/>
                        </w:rPr>
                        <w:t>The calculation of vacation days to be used by Department Chairs is charged in full day increments. Pl</w:t>
                      </w:r>
                      <w:r>
                        <w:rPr>
                          <w:rFonts w:cs="Arial"/>
                          <w:szCs w:val="20"/>
                        </w:rPr>
                        <w:t>ease contact Faculty Affairs for assistance if you have any questions.</w:t>
                      </w:r>
                    </w:p>
                    <w:p w:rsidR="00FC3679" w:rsidRDefault="00FC3679" w:rsidP="00D41CC3">
                      <w:pPr>
                        <w:ind w:left="540"/>
                        <w:rPr>
                          <w:rFonts w:cs="Arial"/>
                          <w:szCs w:val="20"/>
                        </w:rPr>
                      </w:pPr>
                    </w:p>
                    <w:p w:rsidR="00FC3679" w:rsidRDefault="00FC3679" w:rsidP="00D41CC3">
                      <w:pPr>
                        <w:ind w:left="540"/>
                        <w:rPr>
                          <w:rFonts w:cs="Arial"/>
                          <w:bCs/>
                          <w:szCs w:val="20"/>
                        </w:rPr>
                      </w:pPr>
                      <w:r>
                        <w:rPr>
                          <w:rFonts w:cs="Arial"/>
                          <w:szCs w:val="20"/>
                        </w:rPr>
                        <w:t xml:space="preserve">Example:  A 12-month Department Chair teaching a 3 unit course in any Summer Session would need to charge a total of 2 vacation days (16 hours) for the summer term.  </w:t>
                      </w:r>
                      <w:r w:rsidRPr="00D21FBF">
                        <w:rPr>
                          <w:rFonts w:cs="Arial"/>
                          <w:bCs/>
                          <w:szCs w:val="20"/>
                        </w:rPr>
                        <w:t xml:space="preserve">Total teaching hours = 45.33 hours per unit X 3 units= 136 hours. A Department Chair would be allowed 120 hours (10 hours a week X 12 weeks) per the 125% rule. </w:t>
                      </w:r>
                    </w:p>
                    <w:p w:rsidR="00FC3679" w:rsidRDefault="00FC3679" w:rsidP="00D41CC3">
                      <w:pPr>
                        <w:ind w:left="540"/>
                        <w:rPr>
                          <w:rFonts w:cs="Arial"/>
                          <w:bCs/>
                          <w:szCs w:val="20"/>
                        </w:rPr>
                      </w:pPr>
                    </w:p>
                    <w:p w:rsidR="00FC3679" w:rsidRPr="00D21FBF" w:rsidRDefault="00FC3679" w:rsidP="00D41CC3">
                      <w:pPr>
                        <w:ind w:left="540"/>
                        <w:rPr>
                          <w:rFonts w:cs="Arial"/>
                          <w:bCs/>
                          <w:szCs w:val="20"/>
                        </w:rPr>
                      </w:pPr>
                      <w:r w:rsidRPr="00D21FBF">
                        <w:rPr>
                          <w:rFonts w:cs="Arial"/>
                          <w:bCs/>
                          <w:szCs w:val="20"/>
                        </w:rPr>
                        <w:t xml:space="preserve">Thus, for a 3-unit class, 136 hours (3 units) – 120 hours allowed for 12-month Department Chair’s summer session = 16 hours or 2 vacation days to be taken for the summer term. For a Department Chair teaching 6 units during the summer, </w:t>
                      </w:r>
                      <w:r w:rsidRPr="00D21FBF">
                        <w:rPr>
                          <w:rFonts w:cs="Arial"/>
                          <w:szCs w:val="20"/>
                        </w:rPr>
                        <w:t xml:space="preserve"> 45.33 hours per unit X 6 units= 272 hours. With 120 hours allowed for 12-month Department Chair’s summer session, 152 hours or 19 days of vacation would need to be taken for the summer term. Since Chairs are exempt they need to take vacation in full day increments only.</w:t>
                      </w:r>
                    </w:p>
                    <w:p w:rsidR="00FC3679" w:rsidRPr="00D21FBF" w:rsidRDefault="00FC3679" w:rsidP="00D41CC3">
                      <w:pPr>
                        <w:ind w:left="540"/>
                        <w:rPr>
                          <w:rFonts w:cs="Arial"/>
                          <w:szCs w:val="20"/>
                        </w:rPr>
                      </w:pPr>
                    </w:p>
                    <w:p w:rsidR="00FC3679" w:rsidRPr="00F03ED4" w:rsidRDefault="00FC3679" w:rsidP="00D41CC3">
                      <w:pPr>
                        <w:ind w:left="540"/>
                        <w:rPr>
                          <w:rFonts w:cs="Arial"/>
                          <w:szCs w:val="20"/>
                        </w:rPr>
                      </w:pPr>
                      <w:r w:rsidRPr="00D21FBF">
                        <w:rPr>
                          <w:rFonts w:cs="Arial"/>
                          <w:bCs/>
                          <w:szCs w:val="20"/>
                        </w:rPr>
                        <w:t>This time must be entered and approve</w:t>
                      </w:r>
                      <w:r>
                        <w:rPr>
                          <w:rFonts w:cs="Arial"/>
                          <w:bCs/>
                          <w:szCs w:val="20"/>
                        </w:rPr>
                        <w:t>d</w:t>
                      </w:r>
                      <w:r w:rsidRPr="00D21FBF">
                        <w:rPr>
                          <w:rFonts w:cs="Arial"/>
                          <w:bCs/>
                          <w:szCs w:val="20"/>
                        </w:rPr>
                        <w:t xml:space="preserve"> in the Time and Labor Module by</w:t>
                      </w:r>
                      <w:r>
                        <w:rPr>
                          <w:rFonts w:cs="Arial"/>
                          <w:bCs/>
                          <w:szCs w:val="20"/>
                        </w:rPr>
                        <w:t xml:space="preserve"> the Department/College.</w:t>
                      </w:r>
                    </w:p>
                  </w:txbxContent>
                </v:textbox>
                <w10:wrap type="square"/>
              </v:shape>
            </w:pict>
          </mc:Fallback>
        </mc:AlternateContent>
      </w:r>
      <w:bookmarkStart w:id="46" w:name="_Toc259191545"/>
      <w:bookmarkStart w:id="47" w:name="_Toc259203749"/>
      <w:bookmarkStart w:id="48" w:name="_Toc259534590"/>
      <w:bookmarkStart w:id="49" w:name="_Toc259722090"/>
      <w:bookmarkStart w:id="50" w:name="_Toc292093580"/>
      <w:r>
        <w:rPr>
          <w:szCs w:val="24"/>
        </w:rPr>
        <w:t>Non-Exempt Staff Hired as Instructors</w:t>
      </w:r>
      <w:bookmarkEnd w:id="45"/>
      <w:bookmarkEnd w:id="46"/>
      <w:bookmarkEnd w:id="47"/>
      <w:bookmarkEnd w:id="48"/>
      <w:bookmarkEnd w:id="49"/>
      <w:bookmarkEnd w:id="50"/>
    </w:p>
    <w:p w:rsidR="00D41CC3" w:rsidRDefault="00D41CC3" w:rsidP="00D41CC3">
      <w:pPr>
        <w:pStyle w:val="Heading2"/>
      </w:pPr>
      <w:bookmarkStart w:id="51" w:name="_Toc386793216"/>
      <w:r>
        <w:rPr>
          <w:noProof/>
        </w:rPr>
        <mc:AlternateContent>
          <mc:Choice Requires="wps">
            <w:drawing>
              <wp:anchor distT="0" distB="0" distL="114300" distR="114300" simplePos="0" relativeHeight="251686912" behindDoc="0" locked="0" layoutInCell="1" allowOverlap="1" wp14:anchorId="0E7D28BC" wp14:editId="72907ED9">
                <wp:simplePos x="0" y="0"/>
                <wp:positionH relativeFrom="column">
                  <wp:posOffset>0</wp:posOffset>
                </wp:positionH>
                <wp:positionV relativeFrom="paragraph">
                  <wp:posOffset>1301115</wp:posOffset>
                </wp:positionV>
                <wp:extent cx="5724525" cy="393065"/>
                <wp:effectExtent l="9525" t="5715" r="9525" b="10795"/>
                <wp:wrapSquare wrapText="bothSides"/>
                <wp:docPr id="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3065"/>
                        </a:xfrm>
                        <a:prstGeom prst="rect">
                          <a:avLst/>
                        </a:prstGeom>
                        <a:solidFill>
                          <a:srgbClr val="FFFFFF"/>
                        </a:solidFill>
                        <a:ln w="9525">
                          <a:solidFill>
                            <a:srgbClr val="C00000"/>
                          </a:solidFill>
                          <a:miter lim="800000"/>
                          <a:headEnd/>
                          <a:tailEnd/>
                        </a:ln>
                      </wps:spPr>
                      <wps:txbx>
                        <w:txbxContent>
                          <w:p w:rsidR="00FC3679" w:rsidRPr="004D363A" w:rsidRDefault="00FC3679" w:rsidP="00D41CC3">
                            <w:pPr>
                              <w:ind w:left="540"/>
                              <w:rPr>
                                <w:rFonts w:cs="Arial"/>
                                <w:szCs w:val="20"/>
                              </w:rPr>
                            </w:pPr>
                            <w:r>
                              <w:rPr>
                                <w:rFonts w:cs="Arial"/>
                                <w:szCs w:val="20"/>
                              </w:rPr>
                              <w:t>12-</w:t>
                            </w:r>
                            <w:r w:rsidRPr="00910A67">
                              <w:rPr>
                                <w:rFonts w:cs="Arial"/>
                                <w:szCs w:val="20"/>
                              </w:rPr>
                              <w:t xml:space="preserve">Month Faculty are not covered by the above Summer MOU and as such cannot teach additional courses during Summer.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D28BC" id="Text Box 310" o:spid="_x0000_s1041" type="#_x0000_t202" style="position:absolute;margin-left:0;margin-top:102.45pt;width:450.75pt;height:30.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" strokecolor="#c00000">
                <v:textbox style="mso-fit-shape-to-text:t">
                  <w:txbxContent>
                    <w:p w:rsidR="00FC3679" w:rsidRPr="004D363A" w:rsidRDefault="00FC3679" w:rsidP="00D41CC3">
                      <w:pPr>
                        <w:ind w:left="540"/>
                        <w:rPr>
                          <w:rFonts w:cs="Arial"/>
                          <w:szCs w:val="20"/>
                        </w:rPr>
                      </w:pPr>
                      <w:r>
                        <w:rPr>
                          <w:rFonts w:cs="Arial"/>
                          <w:szCs w:val="20"/>
                        </w:rPr>
                        <w:t>12-</w:t>
                      </w:r>
                      <w:r w:rsidRPr="00910A67">
                        <w:rPr>
                          <w:rFonts w:cs="Arial"/>
                          <w:szCs w:val="20"/>
                        </w:rPr>
                        <w:t xml:space="preserve">Month Faculty are not covered by the above Summer MOU and as such cannot teach additional courses during Summer. </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2C5F40C5" wp14:editId="5D449BCF">
                <wp:simplePos x="0" y="0"/>
                <wp:positionH relativeFrom="column">
                  <wp:posOffset>0</wp:posOffset>
                </wp:positionH>
                <wp:positionV relativeFrom="paragraph">
                  <wp:posOffset>57785</wp:posOffset>
                </wp:positionV>
                <wp:extent cx="5724525" cy="685165"/>
                <wp:effectExtent l="9525" t="10160" r="9525" b="9525"/>
                <wp:wrapSquare wrapText="bothSides"/>
                <wp:docPr id="6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5165"/>
                        </a:xfrm>
                        <a:prstGeom prst="rect">
                          <a:avLst/>
                        </a:prstGeom>
                        <a:solidFill>
                          <a:srgbClr val="FFFFFF"/>
                        </a:solidFill>
                        <a:ln w="9525">
                          <a:solidFill>
                            <a:srgbClr val="C00000"/>
                          </a:solidFill>
                          <a:miter lim="800000"/>
                          <a:headEnd/>
                          <a:tailEnd/>
                        </a:ln>
                      </wps:spPr>
                      <wps:txbx>
                        <w:txbxContent>
                          <w:p w:rsidR="00FC3679" w:rsidRPr="001C2636" w:rsidRDefault="00FC3679" w:rsidP="00D41CC3">
                            <w:pPr>
                              <w:ind w:left="540"/>
                              <w:jc w:val="both"/>
                              <w:rPr>
                                <w:rFonts w:cs="Arial"/>
                                <w:szCs w:val="20"/>
                              </w:rPr>
                            </w:pPr>
                            <w:r>
                              <w:rPr>
                                <w:rFonts w:cs="Arial"/>
                                <w:szCs w:val="20"/>
                              </w:rPr>
                              <w:t>Employees who work in a non-exempt staff position and are hired in an exempt Academic Personnel position must be paid overtime when the concurrent appointments result in a time-base greater than 1.0.  The cost of overtime is to be paid by the department assigning the additional work.  Be sure that total employment does not exceed 125% as allowable.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5F40C5" id="Text Box 309" o:spid="_x0000_s1042" type="#_x0000_t202" style="position:absolute;margin-left:0;margin-top:4.55pt;width:450.75pt;height:53.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" strokecolor="#c00000">
                <v:textbox style="mso-fit-shape-to-text:t">
                  <w:txbxContent>
                    <w:p w:rsidR="00FC3679" w:rsidRPr="001C2636" w:rsidRDefault="00FC3679" w:rsidP="00D41CC3">
                      <w:pPr>
                        <w:ind w:left="540"/>
                        <w:jc w:val="both"/>
                        <w:rPr>
                          <w:rFonts w:cs="Arial"/>
                          <w:szCs w:val="20"/>
                        </w:rPr>
                      </w:pPr>
                      <w:r>
                        <w:rPr>
                          <w:rFonts w:cs="Arial"/>
                          <w:szCs w:val="20"/>
                        </w:rPr>
                        <w:t>Employees who work in a non-exempt staff position and are hired in an exempt Academic Personnel position must be paid overtime when the concurrent appointments result in a time-base greater than 1.0.  The cost of overtime is to be paid by the department assigning the additional work.  Be sure that total employment does not exceed 125% as allowable.</w:t>
                      </w:r>
                    </w:p>
                  </w:txbxContent>
                </v:textbox>
                <w10:wrap type="square"/>
              </v:shape>
            </w:pict>
          </mc:Fallback>
        </mc:AlternateContent>
      </w:r>
      <w:bookmarkStart w:id="52" w:name="_Toc386793217"/>
      <w:bookmarkEnd w:id="51"/>
      <w:r>
        <w:rPr>
          <w:noProof/>
        </w:rPr>
        <mc:AlternateContent>
          <mc:Choice Requires="wps">
            <w:drawing>
              <wp:anchor distT="0" distB="0" distL="114300" distR="114300" simplePos="0" relativeHeight="251687936" behindDoc="0" locked="0" layoutInCell="1" allowOverlap="1" wp14:anchorId="2C1A30AA" wp14:editId="03C9A2C8">
                <wp:simplePos x="0" y="0"/>
                <wp:positionH relativeFrom="column">
                  <wp:posOffset>0</wp:posOffset>
                </wp:positionH>
                <wp:positionV relativeFrom="paragraph">
                  <wp:posOffset>1134745</wp:posOffset>
                </wp:positionV>
                <wp:extent cx="5724525" cy="539115"/>
                <wp:effectExtent l="9525" t="10795" r="9525" b="12065"/>
                <wp:wrapSquare wrapText="bothSides"/>
                <wp:docPr id="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9115"/>
                        </a:xfrm>
                        <a:prstGeom prst="rect">
                          <a:avLst/>
                        </a:prstGeom>
                        <a:solidFill>
                          <a:srgbClr val="FFFFFF"/>
                        </a:solidFill>
                        <a:ln w="9525">
                          <a:solidFill>
                            <a:srgbClr val="C00000"/>
                          </a:solidFill>
                          <a:miter lim="800000"/>
                          <a:headEnd/>
                          <a:tailEnd/>
                        </a:ln>
                      </wps:spPr>
                      <wps:txbx>
                        <w:txbxContent>
                          <w:p w:rsidR="00FC3679" w:rsidRPr="0076300E" w:rsidRDefault="00FC3679" w:rsidP="00D41CC3">
                            <w:pPr>
                              <w:ind w:left="540"/>
                              <w:rPr>
                                <w:rFonts w:cs="Arial"/>
                                <w:szCs w:val="20"/>
                              </w:rPr>
                            </w:pPr>
                            <w:r w:rsidRPr="00910A67">
                              <w:rPr>
                                <w:rFonts w:cs="Arial"/>
                                <w:szCs w:val="20"/>
                              </w:rPr>
                              <w:t xml:space="preserve">Additional employment and overload limits (125%) for AY Faculty are calculated and applied independently during summer periods.  Please see the </w:t>
                            </w:r>
                            <w:r>
                              <w:rPr>
                                <w:rFonts w:cs="Arial"/>
                                <w:szCs w:val="20"/>
                              </w:rPr>
                              <w:t>enclosed workload chart or contact Faculty Affairs at extension 2962.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A30AA" id="Text Box 311" o:spid="_x0000_s1043" type="#_x0000_t202" style="position:absolute;margin-left:0;margin-top:89.35pt;width:450.75pt;height:42.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" strokecolor="#c00000">
                <v:textbox style="mso-fit-shape-to-text:t">
                  <w:txbxContent>
                    <w:p w:rsidR="00FC3679" w:rsidRPr="0076300E" w:rsidRDefault="00FC3679" w:rsidP="00D41CC3">
                      <w:pPr>
                        <w:ind w:left="540"/>
                        <w:rPr>
                          <w:rFonts w:cs="Arial"/>
                          <w:szCs w:val="20"/>
                        </w:rPr>
                      </w:pPr>
                      <w:r w:rsidRPr="00910A67">
                        <w:rPr>
                          <w:rFonts w:cs="Arial"/>
                          <w:szCs w:val="20"/>
                        </w:rPr>
                        <w:t xml:space="preserve">Additional employment and overload limits (125%) for AY Faculty are calculated and applied independently during summer periods.  Please see the </w:t>
                      </w:r>
                      <w:r>
                        <w:rPr>
                          <w:rFonts w:cs="Arial"/>
                          <w:szCs w:val="20"/>
                        </w:rPr>
                        <w:t>enclosed workload chart or contact Faculty Affairs at extension 2962.</w:t>
                      </w:r>
                    </w:p>
                  </w:txbxContent>
                </v:textbox>
                <w10:wrap type="square"/>
              </v:shape>
            </w:pict>
          </mc:Fallback>
        </mc:AlternateContent>
      </w:r>
      <w:bookmarkStart w:id="53" w:name="_Toc292093582"/>
      <w:r w:rsidRPr="00910A67">
        <w:t>Additional Employment (125% Rule)</w:t>
      </w:r>
      <w:bookmarkEnd w:id="52"/>
    </w:p>
    <w:p w:rsidR="00D41CC3" w:rsidRDefault="00D41CC3" w:rsidP="00D41CC3">
      <w:pPr>
        <w:pStyle w:val="Heading2"/>
      </w:pPr>
      <w:bookmarkStart w:id="54" w:name="_Toc386793218"/>
      <w:r w:rsidRPr="00417E79">
        <w:t>TA Appointments, Posti</w:t>
      </w:r>
      <w:r>
        <w:t>ng, and Notifications</w:t>
      </w:r>
      <w:bookmarkEnd w:id="54"/>
      <w:r>
        <w:t xml:space="preserve"> </w:t>
      </w:r>
    </w:p>
    <w:p w:rsidR="00D41CC3" w:rsidRPr="00C06536" w:rsidRDefault="00D41CC3" w:rsidP="00D41CC3">
      <w:pPr>
        <w:rPr>
          <w:rFonts w:cs="Arial"/>
          <w:szCs w:val="20"/>
        </w:rPr>
      </w:pPr>
      <w:r w:rsidRPr="00C06536">
        <w:rPr>
          <w:rFonts w:cs="Arial"/>
          <w:szCs w:val="20"/>
        </w:rPr>
        <w:t>Summer Employment for Teaching Associates shall follow the same recruitment process as the Academic Year with the exception of Article 2.7 and 2.12 (Please see Article 21 of the Unit 11 contract). Written notice of appointment/reappointment shall be provided no less than 30 days before the start of the appointment. If a position(s) becomes available in less than 30 days before the commencement of the appointments, notice shall be provided as soon as practicable after the decision is made.</w:t>
      </w:r>
    </w:p>
    <w:p w:rsidR="00D41CC3" w:rsidRDefault="00D41CC3" w:rsidP="00D41CC3">
      <w:pPr>
        <w:rPr>
          <w:rFonts w:cs="Arial"/>
          <w:szCs w:val="20"/>
        </w:rPr>
      </w:pPr>
    </w:p>
    <w:p w:rsidR="00D41CC3" w:rsidRPr="00C06536" w:rsidRDefault="00D41CC3" w:rsidP="00D41CC3">
      <w:pPr>
        <w:rPr>
          <w:rFonts w:cs="Arial"/>
          <w:szCs w:val="20"/>
        </w:rPr>
      </w:pPr>
      <w:r w:rsidRPr="00C06536">
        <w:rPr>
          <w:rFonts w:cs="Arial"/>
          <w:szCs w:val="20"/>
        </w:rPr>
        <w:t xml:space="preserve">Summer TA position openings shall require an approved Teaching Associate Position Opening form. (Please send an electronic form to </w:t>
      </w:r>
      <w:r w:rsidR="00143361">
        <w:rPr>
          <w:rFonts w:cs="Arial"/>
          <w:szCs w:val="20"/>
        </w:rPr>
        <w:t xml:space="preserve">Faculty Affairs at </w:t>
      </w:r>
      <w:hyperlink r:id="rId11" w:history="1">
        <w:r w:rsidR="00300A88" w:rsidRPr="00E868A2">
          <w:rPr>
            <w:rStyle w:val="Hyperlink"/>
            <w:rFonts w:cs="Arial"/>
            <w:szCs w:val="20"/>
          </w:rPr>
          <w:t>faculty.affairs@csun.edu</w:t>
        </w:r>
      </w:hyperlink>
      <w:r w:rsidR="00300A88">
        <w:rPr>
          <w:rFonts w:cs="Arial"/>
          <w:szCs w:val="20"/>
        </w:rPr>
        <w:t xml:space="preserve">) </w:t>
      </w:r>
      <w:r w:rsidRPr="00C06536">
        <w:rPr>
          <w:rFonts w:cs="Arial"/>
          <w:szCs w:val="20"/>
        </w:rPr>
        <w:t>Departments will be notified of the approved position by Faculty Affairs. Faculty Affairs will post the position on the Faculty Affairs ASE website. In addition, Departments are required to post the position(s) on their respective website.</w:t>
      </w:r>
    </w:p>
    <w:p w:rsidR="00D41CC3" w:rsidRPr="00EE17BA" w:rsidRDefault="00D41CC3" w:rsidP="00D41CC3">
      <w:pPr>
        <w:pStyle w:val="Heading2"/>
        <w:rPr>
          <w:color w:val="D00D2D"/>
          <w:sz w:val="28"/>
          <w:u w:val="single"/>
        </w:rPr>
      </w:pPr>
      <w:r>
        <w:rPr>
          <w:sz w:val="28"/>
          <w:u w:val="single"/>
        </w:rPr>
        <w:br w:type="page"/>
      </w:r>
      <w:bookmarkStart w:id="55" w:name="_Toc292093583"/>
      <w:bookmarkStart w:id="56" w:name="_Toc386793219"/>
      <w:r w:rsidRPr="00EE17BA">
        <w:rPr>
          <w:color w:val="D00D2D"/>
          <w:sz w:val="28"/>
          <w:u w:val="single"/>
        </w:rPr>
        <w:lastRenderedPageBreak/>
        <w:t>Workloads</w:t>
      </w:r>
      <w:bookmarkEnd w:id="53"/>
      <w:bookmarkEnd w:id="55"/>
      <w:bookmarkEnd w:id="56"/>
    </w:p>
    <w:p w:rsidR="00D41CC3" w:rsidRPr="00577328" w:rsidRDefault="00D41CC3" w:rsidP="00D41CC3">
      <w:pPr>
        <w:pStyle w:val="Heading2"/>
        <w:rPr>
          <w:szCs w:val="24"/>
        </w:rPr>
      </w:pPr>
      <w:bookmarkStart w:id="57" w:name="_Toc292093584"/>
      <w:bookmarkStart w:id="58" w:name="_Toc354729255"/>
      <w:bookmarkStart w:id="59" w:name="_Toc354758785"/>
      <w:bookmarkStart w:id="60" w:name="_Toc386793220"/>
      <w:r>
        <w:rPr>
          <w:szCs w:val="24"/>
        </w:rPr>
        <w:t xml:space="preserve">Academic Year </w:t>
      </w:r>
      <w:r w:rsidRPr="00577328">
        <w:rPr>
          <w:szCs w:val="24"/>
        </w:rPr>
        <w:t>Faculty</w:t>
      </w:r>
      <w:bookmarkEnd w:id="57"/>
      <w:bookmarkEnd w:id="58"/>
      <w:bookmarkEnd w:id="59"/>
      <w:bookmarkEnd w:id="60"/>
      <w:r w:rsidRPr="00577328">
        <w:rPr>
          <w:szCs w:val="24"/>
        </w:rPr>
        <w:t xml:space="preserve"> </w:t>
      </w:r>
    </w:p>
    <w:p w:rsidR="00D41CC3" w:rsidRPr="00BF1D3C" w:rsidRDefault="00D41CC3" w:rsidP="00D41CC3">
      <w:pPr>
        <w:rPr>
          <w:rFonts w:cs="Arial"/>
          <w:sz w:val="12"/>
          <w:szCs w:val="12"/>
        </w:rPr>
      </w:pPr>
    </w:p>
    <w:p w:rsidR="00D41CC3" w:rsidRDefault="00D41CC3" w:rsidP="00D41CC3">
      <w:pPr>
        <w:rPr>
          <w:rFonts w:cs="Arial"/>
          <w:szCs w:val="20"/>
        </w:rPr>
      </w:pPr>
      <w:r>
        <w:rPr>
          <w:rFonts w:cs="Arial"/>
          <w:szCs w:val="20"/>
        </w:rPr>
        <w:t xml:space="preserve">AY </w:t>
      </w:r>
      <w:r w:rsidRPr="00910A67">
        <w:rPr>
          <w:rFonts w:cs="Arial"/>
          <w:szCs w:val="20"/>
        </w:rPr>
        <w:t>Faculty are still restricted by the number of units they can work in the summer. Using the following chart, a</w:t>
      </w:r>
      <w:r>
        <w:rPr>
          <w:rFonts w:cs="Arial"/>
          <w:szCs w:val="20"/>
        </w:rPr>
        <w:t xml:space="preserve">n AY </w:t>
      </w:r>
      <w:r w:rsidRPr="00910A67">
        <w:rPr>
          <w:rFonts w:cs="Arial"/>
          <w:szCs w:val="20"/>
        </w:rPr>
        <w:t>faculty member cannot exceed a workload of more than 50 hours per week.</w:t>
      </w:r>
    </w:p>
    <w:p w:rsidR="00D41CC3" w:rsidRDefault="00D41CC3" w:rsidP="00D41CC3">
      <w:pPr>
        <w:rPr>
          <w:rFonts w:cs="Arial"/>
          <w:szCs w:val="20"/>
        </w:rPr>
      </w:pPr>
      <w:bookmarkStart w:id="61" w:name="_Toc290622015"/>
    </w:p>
    <w:p w:rsidR="00D41CC3" w:rsidRDefault="009D3764" w:rsidP="00D41CC3">
      <w:pPr>
        <w:rPr>
          <w:rFonts w:cs="Arial"/>
          <w:szCs w:val="20"/>
        </w:rPr>
      </w:pPr>
      <w:r>
        <w:t> </w:t>
      </w:r>
      <w:r w:rsidR="00300A88">
        <w:rPr>
          <w:noProof/>
        </w:rPr>
        <w:drawing>
          <wp:inline distT="0" distB="0" distL="0" distR="0" wp14:anchorId="65E89CC0" wp14:editId="43432A9F">
            <wp:extent cx="5715000" cy="2762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2762885"/>
                    </a:xfrm>
                    <a:prstGeom prst="rect">
                      <a:avLst/>
                    </a:prstGeom>
                  </pic:spPr>
                </pic:pic>
              </a:graphicData>
            </a:graphic>
          </wp:inline>
        </w:drawing>
      </w:r>
    </w:p>
    <w:p w:rsidR="00D41CC3" w:rsidRPr="00577328" w:rsidRDefault="00D41CC3" w:rsidP="00D41CC3">
      <w:pPr>
        <w:pStyle w:val="Heading2"/>
      </w:pPr>
      <w:bookmarkStart w:id="62" w:name="_Toc292093585"/>
      <w:bookmarkStart w:id="63" w:name="_Toc354729256"/>
      <w:bookmarkStart w:id="64" w:name="_Toc354758786"/>
      <w:bookmarkStart w:id="65" w:name="_Toc386793221"/>
      <w:r w:rsidRPr="002D0A56">
        <w:t>Academic Student Employees</w:t>
      </w:r>
      <w:bookmarkEnd w:id="61"/>
      <w:bookmarkEnd w:id="62"/>
      <w:bookmarkEnd w:id="63"/>
      <w:bookmarkEnd w:id="64"/>
      <w:bookmarkEnd w:id="65"/>
    </w:p>
    <w:p w:rsidR="00D41CC3" w:rsidRPr="00910A67" w:rsidRDefault="00D41CC3" w:rsidP="00D41CC3">
      <w:pPr>
        <w:rPr>
          <w:rFonts w:cs="Arial"/>
          <w:szCs w:val="20"/>
        </w:rPr>
      </w:pPr>
      <w:r>
        <w:rPr>
          <w:rFonts w:cs="Arial"/>
          <w:szCs w:val="20"/>
        </w:rPr>
        <w:t>Unless otherwise noted below, Academic Student Employees are limited to a maximum of 40 work hours per week.</w:t>
      </w:r>
      <w:r w:rsidRPr="00C07EA8">
        <w:rPr>
          <w:rFonts w:cs="Arial"/>
          <w:szCs w:val="20"/>
        </w:rPr>
        <w:t xml:space="preserve"> </w:t>
      </w:r>
      <w:r>
        <w:rPr>
          <w:rFonts w:cs="Arial"/>
          <w:szCs w:val="20"/>
        </w:rPr>
        <w:t>The above chart will assist you in determining the maximum number of hours an ASE paid by units may work during summer.</w:t>
      </w:r>
    </w:p>
    <w:p w:rsidR="00D41CC3" w:rsidRDefault="00D41CC3" w:rsidP="00D41CC3">
      <w:pPr>
        <w:rPr>
          <w:rFonts w:cs="Arial"/>
          <w:szCs w:val="20"/>
        </w:rPr>
      </w:pPr>
    </w:p>
    <w:p w:rsidR="00D41CC3" w:rsidRPr="00910A67" w:rsidRDefault="00D41CC3" w:rsidP="00D41CC3">
      <w:pPr>
        <w:rPr>
          <w:rFonts w:cs="Arial"/>
          <w:szCs w:val="20"/>
        </w:rPr>
      </w:pPr>
      <w:r w:rsidRPr="00910A67">
        <w:rPr>
          <w:rFonts w:cs="Arial"/>
          <w:szCs w:val="20"/>
        </w:rPr>
        <w:t>Teaching Associates may be appointed at any time</w:t>
      </w:r>
      <w:r>
        <w:rPr>
          <w:rFonts w:cs="Arial"/>
          <w:szCs w:val="20"/>
        </w:rPr>
        <w:t>-</w:t>
      </w:r>
      <w:r w:rsidRPr="00910A67">
        <w:rPr>
          <w:rFonts w:cs="Arial"/>
          <w:szCs w:val="20"/>
        </w:rPr>
        <w:t>base and up to full time if not enrolled in classes.  If appointed at half-time or more, a TA may not be appointed concurrently in another student classification.  TAs</w:t>
      </w:r>
      <w:r>
        <w:rPr>
          <w:rFonts w:cs="Arial"/>
          <w:szCs w:val="20"/>
        </w:rPr>
        <w:t xml:space="preserve"> </w:t>
      </w:r>
      <w:r w:rsidRPr="00910A67">
        <w:rPr>
          <w:rFonts w:cs="Arial"/>
          <w:szCs w:val="20"/>
        </w:rPr>
        <w:t>appointed for less than half time may be appointed concurrently in another student classification, up to a combined total of 20 hours per week.</w:t>
      </w:r>
    </w:p>
    <w:p w:rsidR="00D41CC3" w:rsidRPr="00A278AF" w:rsidRDefault="00D41CC3" w:rsidP="00D41CC3">
      <w:pPr>
        <w:rPr>
          <w:rFonts w:cs="Arial"/>
          <w:sz w:val="16"/>
          <w:szCs w:val="16"/>
        </w:rPr>
      </w:pPr>
    </w:p>
    <w:p w:rsidR="00D41CC3" w:rsidRPr="00910A67" w:rsidRDefault="00D41CC3" w:rsidP="00D41CC3">
      <w:pPr>
        <w:rPr>
          <w:rFonts w:cs="Arial"/>
          <w:szCs w:val="20"/>
        </w:rPr>
      </w:pPr>
      <w:r w:rsidRPr="00910A67">
        <w:rPr>
          <w:rFonts w:cs="Arial"/>
          <w:szCs w:val="20"/>
        </w:rPr>
        <w:t>Graduate Assistants may be appointed at any time</w:t>
      </w:r>
      <w:r>
        <w:rPr>
          <w:rFonts w:cs="Arial"/>
          <w:szCs w:val="20"/>
        </w:rPr>
        <w:t>-</w:t>
      </w:r>
      <w:r w:rsidRPr="00910A67">
        <w:rPr>
          <w:rFonts w:cs="Arial"/>
          <w:szCs w:val="20"/>
        </w:rPr>
        <w:t>base up to and including halftime (20 hours = .5</w:t>
      </w:r>
      <w:r>
        <w:rPr>
          <w:rFonts w:cs="Arial"/>
          <w:szCs w:val="20"/>
        </w:rPr>
        <w:t xml:space="preserve"> </w:t>
      </w:r>
      <w:r w:rsidRPr="00910A67">
        <w:rPr>
          <w:rFonts w:cs="Arial"/>
          <w:szCs w:val="20"/>
        </w:rPr>
        <w:t>FTE)</w:t>
      </w:r>
      <w:r>
        <w:rPr>
          <w:rFonts w:cs="Arial"/>
          <w:szCs w:val="20"/>
        </w:rPr>
        <w:t xml:space="preserve"> while enrolled in classes.  GA</w:t>
      </w:r>
      <w:r w:rsidRPr="00910A67">
        <w:rPr>
          <w:rFonts w:cs="Arial"/>
          <w:szCs w:val="20"/>
        </w:rPr>
        <w:t>s may be appointed at any time</w:t>
      </w:r>
      <w:r>
        <w:rPr>
          <w:rFonts w:cs="Arial"/>
          <w:szCs w:val="20"/>
        </w:rPr>
        <w:t>-</w:t>
      </w:r>
      <w:r w:rsidRPr="00910A67">
        <w:rPr>
          <w:rFonts w:cs="Arial"/>
          <w:szCs w:val="20"/>
        </w:rPr>
        <w:t xml:space="preserve">base less than full time </w:t>
      </w:r>
      <w:r>
        <w:rPr>
          <w:rFonts w:cs="Arial"/>
          <w:szCs w:val="20"/>
        </w:rPr>
        <w:t>if not enrolled in classes.  GA</w:t>
      </w:r>
      <w:r w:rsidRPr="00910A67">
        <w:rPr>
          <w:rFonts w:cs="Arial"/>
          <w:szCs w:val="20"/>
        </w:rPr>
        <w:t>s may be appointed concurrently in another student classifica</w:t>
      </w:r>
      <w:r>
        <w:rPr>
          <w:rFonts w:cs="Arial"/>
          <w:szCs w:val="20"/>
        </w:rPr>
        <w:t xml:space="preserve">tion up to a combined total of no more than </w:t>
      </w:r>
      <w:r w:rsidRPr="00910A67">
        <w:rPr>
          <w:rFonts w:cs="Arial"/>
          <w:szCs w:val="20"/>
        </w:rPr>
        <w:t xml:space="preserve">20 hours per week.  </w:t>
      </w:r>
    </w:p>
    <w:p w:rsidR="00D41CC3" w:rsidRPr="00A278AF" w:rsidRDefault="00D41CC3" w:rsidP="00D41CC3">
      <w:pPr>
        <w:rPr>
          <w:rFonts w:cs="Arial"/>
          <w:sz w:val="16"/>
          <w:szCs w:val="16"/>
        </w:rPr>
      </w:pPr>
    </w:p>
    <w:p w:rsidR="00D41CC3" w:rsidRDefault="00D41CC3" w:rsidP="00D41CC3">
      <w:pPr>
        <w:rPr>
          <w:rFonts w:cs="Arial"/>
          <w:szCs w:val="20"/>
        </w:rPr>
      </w:pPr>
      <w:r w:rsidRPr="00910A67">
        <w:rPr>
          <w:rFonts w:cs="Arial"/>
          <w:szCs w:val="20"/>
        </w:rPr>
        <w:t xml:space="preserve">Instructional Student Assistant appointments may be made for no more than 20 hours per week while </w:t>
      </w:r>
      <w:r>
        <w:rPr>
          <w:rFonts w:cs="Arial"/>
          <w:szCs w:val="20"/>
        </w:rPr>
        <w:t xml:space="preserve">the student is </w:t>
      </w:r>
      <w:r w:rsidRPr="00910A67">
        <w:rPr>
          <w:rFonts w:cs="Arial"/>
          <w:szCs w:val="20"/>
        </w:rPr>
        <w:t>enrolled</w:t>
      </w:r>
      <w:r>
        <w:rPr>
          <w:rFonts w:cs="Arial"/>
          <w:szCs w:val="20"/>
        </w:rPr>
        <w:t xml:space="preserve"> in class.  An ISA </w:t>
      </w:r>
      <w:r w:rsidRPr="00910A67">
        <w:rPr>
          <w:rFonts w:cs="Arial"/>
          <w:szCs w:val="20"/>
        </w:rPr>
        <w:t>may work more than 20 hours per week while not enrolled in class.</w:t>
      </w:r>
    </w:p>
    <w:p w:rsidR="00D41CC3" w:rsidRPr="00E93EEF" w:rsidRDefault="00D41CC3" w:rsidP="00D41CC3">
      <w:pPr>
        <w:ind w:left="720"/>
        <w:rPr>
          <w:rFonts w:cs="Arial"/>
          <w:sz w:val="16"/>
          <w:szCs w:val="16"/>
        </w:rPr>
      </w:pPr>
    </w:p>
    <w:p w:rsidR="00D41CC3" w:rsidRPr="00910A67" w:rsidRDefault="00D41CC3" w:rsidP="00D41CC3">
      <w:pPr>
        <w:pStyle w:val="Heading1"/>
        <w:rPr>
          <w:sz w:val="28"/>
          <w:szCs w:val="28"/>
        </w:rPr>
      </w:pPr>
      <w:r>
        <w:rPr>
          <w:sz w:val="28"/>
          <w:szCs w:val="28"/>
        </w:rPr>
        <w:br w:type="page"/>
      </w:r>
      <w:bookmarkStart w:id="66" w:name="_Toc292093586"/>
      <w:bookmarkStart w:id="67" w:name="_Toc386793222"/>
      <w:r w:rsidRPr="00EE17BA">
        <w:rPr>
          <w:color w:val="D00D2D"/>
          <w:sz w:val="28"/>
          <w:szCs w:val="28"/>
        </w:rPr>
        <w:lastRenderedPageBreak/>
        <w:t>Salary Information</w:t>
      </w:r>
      <w:bookmarkEnd w:id="66"/>
      <w:bookmarkEnd w:id="67"/>
    </w:p>
    <w:p w:rsidR="00D41CC3" w:rsidRPr="00577328" w:rsidRDefault="00D41CC3" w:rsidP="00D41CC3">
      <w:pPr>
        <w:pStyle w:val="Heading2"/>
        <w:rPr>
          <w:szCs w:val="24"/>
        </w:rPr>
      </w:pPr>
      <w:bookmarkStart w:id="68" w:name="_Toc292093587"/>
      <w:bookmarkStart w:id="69" w:name="_Toc386793223"/>
      <w:r w:rsidRPr="00577328">
        <w:rPr>
          <w:szCs w:val="24"/>
        </w:rPr>
        <w:t>Faculty and Lecturers</w:t>
      </w:r>
      <w:bookmarkEnd w:id="68"/>
      <w:bookmarkEnd w:id="69"/>
    </w:p>
    <w:p w:rsidR="00D41CC3" w:rsidRPr="00C47C6C" w:rsidRDefault="00D41CC3" w:rsidP="00D41CC3">
      <w:pPr>
        <w:rPr>
          <w:rFonts w:cs="Arial"/>
          <w:szCs w:val="20"/>
        </w:rPr>
      </w:pPr>
    </w:p>
    <w:p w:rsidR="00D41CC3" w:rsidRDefault="00D41CC3" w:rsidP="00D41CC3">
      <w:pPr>
        <w:rPr>
          <w:rFonts w:cs="Arial"/>
          <w:szCs w:val="20"/>
        </w:rPr>
      </w:pPr>
      <w:r>
        <w:rPr>
          <w:noProof/>
        </w:rPr>
        <mc:AlternateContent>
          <mc:Choice Requires="wps">
            <w:drawing>
              <wp:anchor distT="0" distB="0" distL="114300" distR="114300" simplePos="0" relativeHeight="251688960" behindDoc="0" locked="0" layoutInCell="1" allowOverlap="1" wp14:anchorId="48775CC7" wp14:editId="262F11FD">
                <wp:simplePos x="0" y="0"/>
                <wp:positionH relativeFrom="column">
                  <wp:posOffset>0</wp:posOffset>
                </wp:positionH>
                <wp:positionV relativeFrom="paragraph">
                  <wp:posOffset>0</wp:posOffset>
                </wp:positionV>
                <wp:extent cx="5724525" cy="1561465"/>
                <wp:effectExtent l="9525" t="9525" r="9525" b="10160"/>
                <wp:wrapSquare wrapText="bothSides"/>
                <wp:docPr id="6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561465"/>
                        </a:xfrm>
                        <a:prstGeom prst="rect">
                          <a:avLst/>
                        </a:prstGeom>
                        <a:solidFill>
                          <a:srgbClr val="FFFFFF"/>
                        </a:solidFill>
                        <a:ln w="9525">
                          <a:solidFill>
                            <a:srgbClr val="C00000"/>
                          </a:solidFill>
                          <a:miter lim="800000"/>
                          <a:headEnd/>
                          <a:tailEnd/>
                        </a:ln>
                      </wps:spPr>
                      <wps:txbx>
                        <w:txbxContent>
                          <w:p w:rsidR="00FC3679" w:rsidRPr="00910A67" w:rsidRDefault="00FC3679" w:rsidP="00D41CC3">
                            <w:pPr>
                              <w:ind w:left="540"/>
                              <w:rPr>
                                <w:rFonts w:cs="Arial"/>
                                <w:szCs w:val="20"/>
                              </w:rPr>
                            </w:pPr>
                            <w:r w:rsidRPr="00C47C6C">
                              <w:rPr>
                                <w:rFonts w:cs="Arial"/>
                                <w:szCs w:val="20"/>
                              </w:rPr>
                              <w:t>Only faculty</w:t>
                            </w:r>
                            <w:r>
                              <w:rPr>
                                <w:rFonts w:cs="Arial"/>
                                <w:szCs w:val="20"/>
                              </w:rPr>
                              <w:t xml:space="preserve"> who held a Fall 2020</w:t>
                            </w:r>
                            <w:r w:rsidRPr="00910A67">
                              <w:rPr>
                                <w:rFonts w:cs="Arial"/>
                                <w:szCs w:val="20"/>
                              </w:rPr>
                              <w:t xml:space="preserve"> and/or Spring </w:t>
                            </w:r>
                            <w:r>
                              <w:rPr>
                                <w:rFonts w:cs="Arial"/>
                                <w:szCs w:val="20"/>
                              </w:rPr>
                              <w:t>2021</w:t>
                            </w:r>
                            <w:r w:rsidRPr="00910A67">
                              <w:rPr>
                                <w:rFonts w:cs="Arial"/>
                                <w:szCs w:val="20"/>
                              </w:rPr>
                              <w:t xml:space="preserve"> appointment (2360, 2358, and 2481) will be paid at the “1/30</w:t>
                            </w:r>
                            <w:r w:rsidRPr="00910A67">
                              <w:rPr>
                                <w:rFonts w:cs="Arial"/>
                                <w:szCs w:val="20"/>
                                <w:vertAlign w:val="superscript"/>
                              </w:rPr>
                              <w:t>th</w:t>
                            </w:r>
                            <w:r w:rsidRPr="00910A67">
                              <w:rPr>
                                <w:rFonts w:cs="Arial"/>
                                <w:szCs w:val="20"/>
                              </w:rPr>
                              <w:t xml:space="preserve"> rate” calculated according to the following formula:</w:t>
                            </w:r>
                          </w:p>
                          <w:p w:rsidR="00FC3679" w:rsidRPr="00910A67" w:rsidRDefault="00FC3679" w:rsidP="00D41CC3">
                            <w:pPr>
                              <w:ind w:left="540"/>
                              <w:rPr>
                                <w:rFonts w:cs="Arial"/>
                                <w:szCs w:val="20"/>
                              </w:rPr>
                            </w:pPr>
                          </w:p>
                          <w:p w:rsidR="00FC3679" w:rsidRPr="00910A67" w:rsidRDefault="00FC3679" w:rsidP="00D41CC3">
                            <w:pPr>
                              <w:ind w:left="540"/>
                              <w:jc w:val="center"/>
                              <w:rPr>
                                <w:rFonts w:cs="Arial"/>
                                <w:szCs w:val="20"/>
                              </w:rPr>
                            </w:pPr>
                            <w:r w:rsidRPr="00910A67">
                              <w:rPr>
                                <w:rFonts w:cs="Arial"/>
                                <w:szCs w:val="20"/>
                              </w:rPr>
                              <w:t>(FT AY Salary Rate / 30) = 1/30</w:t>
                            </w:r>
                            <w:r w:rsidRPr="00910A67">
                              <w:rPr>
                                <w:rFonts w:cs="Arial"/>
                                <w:szCs w:val="20"/>
                                <w:vertAlign w:val="superscript"/>
                              </w:rPr>
                              <w:t>th</w:t>
                            </w:r>
                            <w:r w:rsidRPr="00910A67">
                              <w:rPr>
                                <w:rFonts w:cs="Arial"/>
                                <w:szCs w:val="20"/>
                              </w:rPr>
                              <w:t xml:space="preserve"> Unit Rate x (# Summer WTUs) = Total Pay Amount</w:t>
                            </w:r>
                          </w:p>
                          <w:p w:rsidR="00FC3679" w:rsidRPr="00910A67" w:rsidRDefault="00FC3679" w:rsidP="00D41CC3">
                            <w:pPr>
                              <w:ind w:left="540"/>
                              <w:jc w:val="center"/>
                              <w:rPr>
                                <w:rFonts w:cs="Arial"/>
                                <w:szCs w:val="20"/>
                              </w:rPr>
                            </w:pPr>
                          </w:p>
                          <w:p w:rsidR="00FC3679" w:rsidRPr="00C94B99" w:rsidRDefault="00FC3679" w:rsidP="00D41CC3">
                            <w:pPr>
                              <w:ind w:left="540"/>
                              <w:rPr>
                                <w:rFonts w:cs="Arial"/>
                                <w:szCs w:val="20"/>
                              </w:rPr>
                            </w:pPr>
                            <w:r w:rsidRPr="00910A67">
                              <w:rPr>
                                <w:rFonts w:cs="Arial"/>
                                <w:szCs w:val="20"/>
                              </w:rPr>
                              <w:t xml:space="preserve">For example, a faculty member with a (full-time) monthly </w:t>
                            </w:r>
                            <w:r w:rsidRPr="00C94B99">
                              <w:rPr>
                                <w:rFonts w:cs="Arial"/>
                                <w:szCs w:val="20"/>
                              </w:rPr>
                              <w:t>base of $7,109 during the 20</w:t>
                            </w:r>
                            <w:r>
                              <w:rPr>
                                <w:rFonts w:cs="Arial"/>
                                <w:szCs w:val="20"/>
                              </w:rPr>
                              <w:t>20</w:t>
                            </w:r>
                            <w:r w:rsidRPr="00C94B99">
                              <w:rPr>
                                <w:rFonts w:cs="Arial"/>
                                <w:szCs w:val="20"/>
                              </w:rPr>
                              <w:t>-20</w:t>
                            </w:r>
                            <w:r>
                              <w:rPr>
                                <w:rFonts w:cs="Arial"/>
                                <w:szCs w:val="20"/>
                              </w:rPr>
                              <w:t>21</w:t>
                            </w:r>
                            <w:r w:rsidRPr="00C94B99">
                              <w:rPr>
                                <w:rFonts w:cs="Arial"/>
                                <w:szCs w:val="20"/>
                              </w:rPr>
                              <w:t xml:space="preserve"> Academic Year, and teaching one </w:t>
                            </w:r>
                            <w:proofErr w:type="gramStart"/>
                            <w:r w:rsidRPr="00C94B99">
                              <w:rPr>
                                <w:rFonts w:cs="Arial"/>
                                <w:szCs w:val="20"/>
                              </w:rPr>
                              <w:t>3 unit</w:t>
                            </w:r>
                            <w:proofErr w:type="gramEnd"/>
                            <w:r w:rsidRPr="00C94B99">
                              <w:rPr>
                                <w:rFonts w:cs="Arial"/>
                                <w:szCs w:val="20"/>
                              </w:rPr>
                              <w:t xml:space="preserve"> course in any summer session would earn $8,530.80 for that course:</w:t>
                            </w:r>
                          </w:p>
                          <w:p w:rsidR="00FC3679" w:rsidRPr="00C94B99" w:rsidRDefault="00FC3679" w:rsidP="00D41CC3">
                            <w:pPr>
                              <w:ind w:left="540"/>
                              <w:rPr>
                                <w:rFonts w:cs="Arial"/>
                                <w:szCs w:val="20"/>
                              </w:rPr>
                            </w:pPr>
                          </w:p>
                          <w:p w:rsidR="00FC3679" w:rsidRPr="006D1072" w:rsidRDefault="00FC3679" w:rsidP="00D41CC3">
                            <w:pPr>
                              <w:ind w:left="540"/>
                              <w:jc w:val="center"/>
                              <w:rPr>
                                <w:rFonts w:cs="Arial"/>
                                <w:szCs w:val="20"/>
                              </w:rPr>
                            </w:pPr>
                            <w:r w:rsidRPr="00C94B99">
                              <w:rPr>
                                <w:rFonts w:cs="Arial"/>
                                <w:szCs w:val="20"/>
                              </w:rPr>
                              <w:t>([$7,109 x 12 = $85,308] / 30) = $2843.60 x (3WTU) = $8,530.80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75CC7" id="Text Box 312" o:spid="_x0000_s1044" type="#_x0000_t202" style="position:absolute;margin-left:0;margin-top:0;width:450.75pt;height:122.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" strokecolor="#c00000">
                <v:textbox style="mso-fit-shape-to-text:t">
                  <w:txbxContent>
                    <w:p w:rsidR="00FC3679" w:rsidRPr="00910A67" w:rsidRDefault="00FC3679" w:rsidP="00D41CC3">
                      <w:pPr>
                        <w:ind w:left="540"/>
                        <w:rPr>
                          <w:rFonts w:cs="Arial"/>
                          <w:szCs w:val="20"/>
                        </w:rPr>
                      </w:pPr>
                      <w:r w:rsidRPr="00C47C6C">
                        <w:rPr>
                          <w:rFonts w:cs="Arial"/>
                          <w:szCs w:val="20"/>
                        </w:rPr>
                        <w:t>Only faculty</w:t>
                      </w:r>
                      <w:r>
                        <w:rPr>
                          <w:rFonts w:cs="Arial"/>
                          <w:szCs w:val="20"/>
                        </w:rPr>
                        <w:t xml:space="preserve"> who held a Fall 2020</w:t>
                      </w:r>
                      <w:r w:rsidRPr="00910A67">
                        <w:rPr>
                          <w:rFonts w:cs="Arial"/>
                          <w:szCs w:val="20"/>
                        </w:rPr>
                        <w:t xml:space="preserve"> and/or Spring </w:t>
                      </w:r>
                      <w:r>
                        <w:rPr>
                          <w:rFonts w:cs="Arial"/>
                          <w:szCs w:val="20"/>
                        </w:rPr>
                        <w:t>2021</w:t>
                      </w:r>
                      <w:r w:rsidRPr="00910A67">
                        <w:rPr>
                          <w:rFonts w:cs="Arial"/>
                          <w:szCs w:val="20"/>
                        </w:rPr>
                        <w:t xml:space="preserve"> appointment (2360, 2358, and 2481) will be paid at the “1/30</w:t>
                      </w:r>
                      <w:r w:rsidRPr="00910A67">
                        <w:rPr>
                          <w:rFonts w:cs="Arial"/>
                          <w:szCs w:val="20"/>
                          <w:vertAlign w:val="superscript"/>
                        </w:rPr>
                        <w:t>th</w:t>
                      </w:r>
                      <w:r w:rsidRPr="00910A67">
                        <w:rPr>
                          <w:rFonts w:cs="Arial"/>
                          <w:szCs w:val="20"/>
                        </w:rPr>
                        <w:t xml:space="preserve"> rate” calculated according to the following formula:</w:t>
                      </w:r>
                    </w:p>
                    <w:p w:rsidR="00FC3679" w:rsidRPr="00910A67" w:rsidRDefault="00FC3679" w:rsidP="00D41CC3">
                      <w:pPr>
                        <w:ind w:left="540"/>
                        <w:rPr>
                          <w:rFonts w:cs="Arial"/>
                          <w:szCs w:val="20"/>
                        </w:rPr>
                      </w:pPr>
                    </w:p>
                    <w:p w:rsidR="00FC3679" w:rsidRPr="00910A67" w:rsidRDefault="00FC3679" w:rsidP="00D41CC3">
                      <w:pPr>
                        <w:ind w:left="540"/>
                        <w:jc w:val="center"/>
                        <w:rPr>
                          <w:rFonts w:cs="Arial"/>
                          <w:szCs w:val="20"/>
                        </w:rPr>
                      </w:pPr>
                      <w:r w:rsidRPr="00910A67">
                        <w:rPr>
                          <w:rFonts w:cs="Arial"/>
                          <w:szCs w:val="20"/>
                        </w:rPr>
                        <w:t>(FT AY Salary Rate / 30) = 1/30</w:t>
                      </w:r>
                      <w:r w:rsidRPr="00910A67">
                        <w:rPr>
                          <w:rFonts w:cs="Arial"/>
                          <w:szCs w:val="20"/>
                          <w:vertAlign w:val="superscript"/>
                        </w:rPr>
                        <w:t>th</w:t>
                      </w:r>
                      <w:r w:rsidRPr="00910A67">
                        <w:rPr>
                          <w:rFonts w:cs="Arial"/>
                          <w:szCs w:val="20"/>
                        </w:rPr>
                        <w:t xml:space="preserve"> Unit Rate x (# Summer WTUs) = Total Pay Amount</w:t>
                      </w:r>
                    </w:p>
                    <w:p w:rsidR="00FC3679" w:rsidRPr="00910A67" w:rsidRDefault="00FC3679" w:rsidP="00D41CC3">
                      <w:pPr>
                        <w:ind w:left="540"/>
                        <w:jc w:val="center"/>
                        <w:rPr>
                          <w:rFonts w:cs="Arial"/>
                          <w:szCs w:val="20"/>
                        </w:rPr>
                      </w:pPr>
                    </w:p>
                    <w:p w:rsidR="00FC3679" w:rsidRPr="00C94B99" w:rsidRDefault="00FC3679" w:rsidP="00D41CC3">
                      <w:pPr>
                        <w:ind w:left="540"/>
                        <w:rPr>
                          <w:rFonts w:cs="Arial"/>
                          <w:szCs w:val="20"/>
                        </w:rPr>
                      </w:pPr>
                      <w:r w:rsidRPr="00910A67">
                        <w:rPr>
                          <w:rFonts w:cs="Arial"/>
                          <w:szCs w:val="20"/>
                        </w:rPr>
                        <w:t xml:space="preserve">For example, a faculty member with a (full-time) monthly </w:t>
                      </w:r>
                      <w:r w:rsidRPr="00C94B99">
                        <w:rPr>
                          <w:rFonts w:cs="Arial"/>
                          <w:szCs w:val="20"/>
                        </w:rPr>
                        <w:t>base of $7,109 during the 20</w:t>
                      </w:r>
                      <w:r>
                        <w:rPr>
                          <w:rFonts w:cs="Arial"/>
                          <w:szCs w:val="20"/>
                        </w:rPr>
                        <w:t>20</w:t>
                      </w:r>
                      <w:r w:rsidRPr="00C94B99">
                        <w:rPr>
                          <w:rFonts w:cs="Arial"/>
                          <w:szCs w:val="20"/>
                        </w:rPr>
                        <w:t>-20</w:t>
                      </w:r>
                      <w:r>
                        <w:rPr>
                          <w:rFonts w:cs="Arial"/>
                          <w:szCs w:val="20"/>
                        </w:rPr>
                        <w:t>21</w:t>
                      </w:r>
                      <w:r w:rsidRPr="00C94B99">
                        <w:rPr>
                          <w:rFonts w:cs="Arial"/>
                          <w:szCs w:val="20"/>
                        </w:rPr>
                        <w:t xml:space="preserve"> Academic Year, and teaching one </w:t>
                      </w:r>
                      <w:proofErr w:type="gramStart"/>
                      <w:r w:rsidRPr="00C94B99">
                        <w:rPr>
                          <w:rFonts w:cs="Arial"/>
                          <w:szCs w:val="20"/>
                        </w:rPr>
                        <w:t>3 unit</w:t>
                      </w:r>
                      <w:proofErr w:type="gramEnd"/>
                      <w:r w:rsidRPr="00C94B99">
                        <w:rPr>
                          <w:rFonts w:cs="Arial"/>
                          <w:szCs w:val="20"/>
                        </w:rPr>
                        <w:t xml:space="preserve"> course in any summer session would earn $8,530.80 for that course:</w:t>
                      </w:r>
                    </w:p>
                    <w:p w:rsidR="00FC3679" w:rsidRPr="00C94B99" w:rsidRDefault="00FC3679" w:rsidP="00D41CC3">
                      <w:pPr>
                        <w:ind w:left="540"/>
                        <w:rPr>
                          <w:rFonts w:cs="Arial"/>
                          <w:szCs w:val="20"/>
                        </w:rPr>
                      </w:pPr>
                    </w:p>
                    <w:p w:rsidR="00FC3679" w:rsidRPr="006D1072" w:rsidRDefault="00FC3679" w:rsidP="00D41CC3">
                      <w:pPr>
                        <w:ind w:left="540"/>
                        <w:jc w:val="center"/>
                        <w:rPr>
                          <w:rFonts w:cs="Arial"/>
                          <w:szCs w:val="20"/>
                        </w:rPr>
                      </w:pPr>
                      <w:r w:rsidRPr="00C94B99">
                        <w:rPr>
                          <w:rFonts w:cs="Arial"/>
                          <w:szCs w:val="20"/>
                        </w:rPr>
                        <w:t>([$7,109 x 12 = $85,308] / 30) = $2843.60 x (3WTU) = $8,530.80</w:t>
                      </w:r>
                    </w:p>
                  </w:txbxContent>
                </v:textbox>
                <w10:wrap type="square"/>
              </v:shape>
            </w:pict>
          </mc:Fallback>
        </mc:AlternateContent>
      </w:r>
      <w:r w:rsidRPr="00910A67">
        <w:rPr>
          <w:rFonts w:cs="Arial"/>
          <w:szCs w:val="20"/>
        </w:rPr>
        <w:t>For eligible 2360 and 2358 faculty, the module will populate the Monthly AY Base</w:t>
      </w:r>
      <w:r>
        <w:rPr>
          <w:rFonts w:cs="Arial"/>
          <w:szCs w:val="20"/>
        </w:rPr>
        <w:t xml:space="preserve"> </w:t>
      </w:r>
      <w:r w:rsidRPr="00910A67">
        <w:rPr>
          <w:rFonts w:cs="Arial"/>
          <w:szCs w:val="20"/>
        </w:rPr>
        <w:t>pulling from the</w:t>
      </w:r>
      <w:r>
        <w:rPr>
          <w:rFonts w:cs="Arial"/>
          <w:szCs w:val="20"/>
        </w:rPr>
        <w:t xml:space="preserve"> Spring </w:t>
      </w:r>
      <w:r w:rsidR="00BA1BBD">
        <w:rPr>
          <w:rFonts w:cs="Arial"/>
          <w:szCs w:val="20"/>
        </w:rPr>
        <w:t>202</w:t>
      </w:r>
      <w:r w:rsidR="00704168">
        <w:rPr>
          <w:rFonts w:cs="Arial"/>
          <w:szCs w:val="20"/>
        </w:rPr>
        <w:t>1</w:t>
      </w:r>
      <w:r>
        <w:rPr>
          <w:rFonts w:cs="Arial"/>
          <w:szCs w:val="20"/>
        </w:rPr>
        <w:t xml:space="preserve"> salary </w:t>
      </w:r>
      <w:r w:rsidRPr="00910A67">
        <w:rPr>
          <w:rFonts w:cs="Arial"/>
          <w:szCs w:val="20"/>
        </w:rPr>
        <w:t xml:space="preserve">base.  The module will then determine the Unit Rate by multiplying the AY base by 12 and dividing by 30.   The module will calculate the Total by multiplying </w:t>
      </w:r>
      <w:r>
        <w:rPr>
          <w:rFonts w:cs="Arial"/>
          <w:szCs w:val="20"/>
        </w:rPr>
        <w:t xml:space="preserve">the Unit Rate by the number of </w:t>
      </w:r>
      <w:r w:rsidRPr="00910A67">
        <w:rPr>
          <w:rFonts w:cs="Arial"/>
          <w:szCs w:val="20"/>
        </w:rPr>
        <w:t>Summer WTUs.  Summer WTUs should be calculated and assigned in the same manner as those calculated and assig</w:t>
      </w:r>
      <w:r>
        <w:rPr>
          <w:rFonts w:cs="Arial"/>
          <w:szCs w:val="20"/>
        </w:rPr>
        <w:t xml:space="preserve">ned for the preceding AY </w:t>
      </w:r>
      <w:r w:rsidRPr="002B3D4C">
        <w:rPr>
          <w:rFonts w:cs="Arial"/>
          <w:szCs w:val="20"/>
        </w:rPr>
        <w:t xml:space="preserve">term.  If the faculty member last worked, </w:t>
      </w:r>
      <w:proofErr w:type="gramStart"/>
      <w:r w:rsidRPr="002B3D4C">
        <w:rPr>
          <w:rFonts w:cs="Arial"/>
          <w:szCs w:val="20"/>
        </w:rPr>
        <w:t>Fall</w:t>
      </w:r>
      <w:proofErr w:type="gramEnd"/>
      <w:r w:rsidRPr="002B3D4C">
        <w:rPr>
          <w:rFonts w:cs="Arial"/>
          <w:szCs w:val="20"/>
        </w:rPr>
        <w:t xml:space="preserve"> </w:t>
      </w:r>
      <w:r w:rsidR="00BA1BBD">
        <w:rPr>
          <w:rFonts w:cs="Arial"/>
          <w:szCs w:val="20"/>
        </w:rPr>
        <w:t>20</w:t>
      </w:r>
      <w:r w:rsidR="009C4F24">
        <w:rPr>
          <w:rFonts w:cs="Arial"/>
          <w:szCs w:val="20"/>
        </w:rPr>
        <w:t>20</w:t>
      </w:r>
      <w:r w:rsidRPr="002B3D4C">
        <w:rPr>
          <w:rFonts w:cs="Arial"/>
          <w:szCs w:val="20"/>
        </w:rPr>
        <w:t>, you will need to calculate the 1/30</w:t>
      </w:r>
      <w:r w:rsidRPr="002B3D4C">
        <w:rPr>
          <w:rFonts w:cs="Arial"/>
          <w:szCs w:val="20"/>
          <w:vertAlign w:val="superscript"/>
        </w:rPr>
        <w:t>th</w:t>
      </w:r>
      <w:r w:rsidRPr="002B3D4C">
        <w:rPr>
          <w:rFonts w:cs="Arial"/>
          <w:szCs w:val="20"/>
        </w:rPr>
        <w:t xml:space="preserve"> rate and input the figure in the module.</w:t>
      </w:r>
    </w:p>
    <w:p w:rsidR="00D41CC3" w:rsidRDefault="00D41CC3" w:rsidP="00D41CC3">
      <w:pPr>
        <w:ind w:left="720"/>
        <w:rPr>
          <w:rFonts w:cs="Arial"/>
          <w:szCs w:val="20"/>
        </w:rPr>
      </w:pPr>
    </w:p>
    <w:p w:rsidR="00D41CC3" w:rsidRPr="00910A67" w:rsidRDefault="00D41CC3" w:rsidP="00D41CC3">
      <w:pPr>
        <w:rPr>
          <w:rFonts w:cs="Arial"/>
          <w:szCs w:val="20"/>
        </w:rPr>
      </w:pPr>
      <w:r>
        <w:rPr>
          <w:rFonts w:cs="Arial"/>
          <w:szCs w:val="20"/>
        </w:rPr>
        <w:t xml:space="preserve">If the faculty member was not employed by the University or in the Summer hiring department </w:t>
      </w:r>
      <w:r w:rsidR="00066E30">
        <w:rPr>
          <w:rFonts w:cs="Arial"/>
          <w:szCs w:val="20"/>
        </w:rPr>
        <w:t xml:space="preserve">in at least one term in the </w:t>
      </w:r>
      <w:r w:rsidR="00BA1BBD">
        <w:rPr>
          <w:rFonts w:cs="Arial"/>
          <w:szCs w:val="20"/>
        </w:rPr>
        <w:t>20</w:t>
      </w:r>
      <w:r w:rsidR="009C4F24">
        <w:rPr>
          <w:rFonts w:cs="Arial"/>
          <w:szCs w:val="20"/>
        </w:rPr>
        <w:t>20</w:t>
      </w:r>
      <w:r>
        <w:rPr>
          <w:rFonts w:cs="Arial"/>
          <w:szCs w:val="20"/>
        </w:rPr>
        <w:t>-</w:t>
      </w:r>
      <w:r w:rsidR="00BA1BBD">
        <w:rPr>
          <w:rFonts w:cs="Arial"/>
          <w:szCs w:val="20"/>
        </w:rPr>
        <w:t>202</w:t>
      </w:r>
      <w:r w:rsidR="009C4F24">
        <w:rPr>
          <w:rFonts w:cs="Arial"/>
          <w:szCs w:val="20"/>
        </w:rPr>
        <w:t>1</w:t>
      </w:r>
      <w:r>
        <w:rPr>
          <w:rFonts w:cs="Arial"/>
          <w:szCs w:val="20"/>
        </w:rPr>
        <w:t xml:space="preserve"> academic year, the faculty member may be appointed at any salary on the salary schedule for the job code.  Department Chairs should contact Faculty Affairs with any questions about initial placement on the rank and salary schedule.</w:t>
      </w:r>
    </w:p>
    <w:p w:rsidR="00D41CC3" w:rsidRPr="005C4018" w:rsidRDefault="00D41CC3" w:rsidP="00D41CC3">
      <w:pPr>
        <w:pStyle w:val="Heading2"/>
      </w:pPr>
      <w:bookmarkStart w:id="70" w:name="_Toc292093588"/>
      <w:bookmarkStart w:id="71" w:name="_Toc386793224"/>
      <w:r w:rsidRPr="005C4018">
        <w:t xml:space="preserve">Department </w:t>
      </w:r>
      <w:r w:rsidRPr="00885085">
        <w:t>Chairs</w:t>
      </w:r>
      <w:bookmarkEnd w:id="70"/>
      <w:bookmarkEnd w:id="71"/>
    </w:p>
    <w:p w:rsidR="00D41CC3" w:rsidRDefault="00D41CC3" w:rsidP="00D41CC3">
      <w:pPr>
        <w:rPr>
          <w:rFonts w:cs="Arial"/>
          <w:szCs w:val="20"/>
        </w:rPr>
      </w:pPr>
      <w:r w:rsidRPr="0015069D">
        <w:rPr>
          <w:rFonts w:cs="Arial"/>
          <w:szCs w:val="20"/>
        </w:rPr>
        <w:t>Department Chairs teaching as part of Summer YRO with compensation must b</w:t>
      </w:r>
      <w:r>
        <w:rPr>
          <w:rFonts w:cs="Arial"/>
          <w:szCs w:val="20"/>
        </w:rPr>
        <w:t xml:space="preserve">e hired via a PAR submitted to Human Resources (see Summer PAR </w:t>
      </w:r>
      <w:r w:rsidRPr="002A5826">
        <w:rPr>
          <w:rFonts w:cs="Arial"/>
          <w:szCs w:val="20"/>
        </w:rPr>
        <w:t>Sample # 7</w:t>
      </w:r>
      <w:r>
        <w:rPr>
          <w:rFonts w:cs="Arial"/>
          <w:szCs w:val="20"/>
        </w:rPr>
        <w:t>)</w:t>
      </w:r>
      <w:r w:rsidRPr="0015069D">
        <w:rPr>
          <w:rFonts w:cs="Arial"/>
          <w:szCs w:val="20"/>
        </w:rPr>
        <w:t xml:space="preserve">.  To calculate the summer instructional unit rate for a Department Chair teaching during the summer, first subtract the Department Chair Stipend from their monthly base salary then divide by 1.15. The new figure is the AY monthly base which must be multiplied by 12 and then divided by 30 to obtain the summer unit rate. </w:t>
      </w:r>
      <w:r>
        <w:rPr>
          <w:rFonts w:cs="Arial"/>
          <w:szCs w:val="20"/>
        </w:rPr>
        <w:t xml:space="preserve"> Contact Faculty Affairs if you need assistance in determining the Department Chair Stipend to be subtracted from a Department Chair’s monthly base salary.</w:t>
      </w:r>
    </w:p>
    <w:p w:rsidR="00D41CC3" w:rsidRDefault="00D41CC3" w:rsidP="00D41CC3">
      <w:pPr>
        <w:rPr>
          <w:rFonts w:cs="Arial"/>
          <w:szCs w:val="20"/>
        </w:rPr>
      </w:pPr>
    </w:p>
    <w:p w:rsidR="00D41CC3" w:rsidRPr="0015069D" w:rsidRDefault="00D41CC3" w:rsidP="00D41CC3">
      <w:pPr>
        <w:rPr>
          <w:rFonts w:cs="Arial"/>
          <w:szCs w:val="20"/>
        </w:rPr>
      </w:pPr>
      <w:r w:rsidRPr="002405D9">
        <w:rPr>
          <w:rFonts w:cs="Arial"/>
          <w:szCs w:val="20"/>
        </w:rPr>
        <w:t>All PARs to hire Department Chairs to teach for extra pay during Summer must be submitted through Human Resources in advance of the start of the session</w:t>
      </w:r>
      <w:r>
        <w:rPr>
          <w:rFonts w:cs="Arial"/>
          <w:szCs w:val="20"/>
        </w:rPr>
        <w:t xml:space="preserve">. If the appointment for the Department Chair is cancelled, please submit an email indicating such to both Faculty Affairs </w:t>
      </w:r>
      <w:r w:rsidRPr="003E4006">
        <w:rPr>
          <w:rFonts w:cs="Arial"/>
          <w:szCs w:val="20"/>
          <w:u w:val="single"/>
        </w:rPr>
        <w:t>and</w:t>
      </w:r>
      <w:r>
        <w:rPr>
          <w:rFonts w:cs="Arial"/>
          <w:szCs w:val="20"/>
        </w:rPr>
        <w:t xml:space="preserve"> Human Resources within the first week of the expected start date.</w:t>
      </w:r>
    </w:p>
    <w:p w:rsidR="00D41CC3" w:rsidRPr="005C4018" w:rsidRDefault="00D41CC3" w:rsidP="00D41CC3">
      <w:pPr>
        <w:pStyle w:val="Heading2"/>
      </w:pPr>
      <w:bookmarkStart w:id="72" w:name="_Toc292093589"/>
      <w:bookmarkStart w:id="73" w:name="_Toc386793225"/>
      <w:r w:rsidRPr="005C4018">
        <w:t>New Summer Hire Faculty</w:t>
      </w:r>
      <w:bookmarkEnd w:id="72"/>
      <w:bookmarkEnd w:id="73"/>
    </w:p>
    <w:p w:rsidR="00D41CC3" w:rsidRDefault="00D41CC3" w:rsidP="00D41CC3">
      <w:pPr>
        <w:pStyle w:val="BodyTextIndent"/>
        <w:ind w:left="0" w:right="-180"/>
        <w:rPr>
          <w:rFonts w:cs="Arial"/>
        </w:rPr>
      </w:pPr>
      <w:r w:rsidRPr="0015069D">
        <w:rPr>
          <w:rFonts w:cs="Arial"/>
        </w:rPr>
        <w:t>Faculty who teach only in Summer or who were not employed in Unit 3 and taught at least one term in the immediately preceding academic year prior to the summer appointed, do not have an academic year salary upon which to base their summer salary.  Therefore, they may be appointed at an appropriate salary level within the salary range for classification code 2</w:t>
      </w:r>
      <w:r>
        <w:rPr>
          <w:rFonts w:cs="Arial"/>
        </w:rPr>
        <w:t>357 (Self-Support) or 2457 (State-Support).</w:t>
      </w:r>
    </w:p>
    <w:p w:rsidR="00D41CC3" w:rsidRDefault="00D41CC3" w:rsidP="00D41CC3">
      <w:pPr>
        <w:pStyle w:val="BodyTextIndent"/>
        <w:ind w:left="0" w:right="-180"/>
        <w:rPr>
          <w:rFonts w:cs="Arial"/>
        </w:rPr>
      </w:pPr>
    </w:p>
    <w:p w:rsidR="00D41CC3" w:rsidRDefault="00D41CC3" w:rsidP="00D41CC3">
      <w:pPr>
        <w:pStyle w:val="BodyTextIndent"/>
        <w:ind w:left="0" w:right="-180"/>
        <w:rPr>
          <w:rFonts w:cs="Arial"/>
        </w:rPr>
      </w:pPr>
      <w:r>
        <w:rPr>
          <w:rFonts w:cs="Arial"/>
        </w:rPr>
        <w:t>Job Code 2357 (Self-Support)</w:t>
      </w:r>
      <w:r>
        <w:rPr>
          <w:rFonts w:cs="Arial"/>
        </w:rPr>
        <w:tab/>
        <w:t>Rank 1</w:t>
      </w:r>
      <w:r>
        <w:rPr>
          <w:rFonts w:cs="Arial"/>
        </w:rPr>
        <w:tab/>
      </w:r>
      <w:r>
        <w:rPr>
          <w:rFonts w:cs="Arial"/>
        </w:rPr>
        <w:tab/>
        <w:t xml:space="preserve">Min: $ </w:t>
      </w:r>
      <w:r w:rsidR="00B63B3D">
        <w:rPr>
          <w:rFonts w:cs="Arial"/>
        </w:rPr>
        <w:t>933</w:t>
      </w:r>
      <w:r>
        <w:rPr>
          <w:rFonts w:cs="Arial"/>
        </w:rPr>
        <w:t>.00</w:t>
      </w:r>
      <w:r>
        <w:rPr>
          <w:rFonts w:cs="Arial"/>
        </w:rPr>
        <w:tab/>
        <w:t xml:space="preserve">Max: $ </w:t>
      </w:r>
      <w:r w:rsidR="009D3764">
        <w:rPr>
          <w:rFonts w:cs="Arial"/>
        </w:rPr>
        <w:t>5,</w:t>
      </w:r>
      <w:r w:rsidR="00B63B3D">
        <w:rPr>
          <w:rFonts w:cs="Arial"/>
        </w:rPr>
        <w:t>152</w:t>
      </w:r>
      <w:r>
        <w:rPr>
          <w:rFonts w:cs="Arial"/>
        </w:rPr>
        <w:t>.00</w:t>
      </w:r>
    </w:p>
    <w:p w:rsidR="00D41CC3" w:rsidRDefault="00D41CC3" w:rsidP="00D41CC3">
      <w:pPr>
        <w:pStyle w:val="BodyTextIndent"/>
        <w:ind w:left="0" w:right="-180"/>
        <w:rPr>
          <w:rFonts w:cs="Arial"/>
        </w:rPr>
      </w:pPr>
      <w:r>
        <w:rPr>
          <w:rFonts w:cs="Arial"/>
        </w:rPr>
        <w:t>Job Code 2457 (State-Support)</w:t>
      </w:r>
      <w:r>
        <w:rPr>
          <w:rFonts w:cs="Arial"/>
        </w:rPr>
        <w:tab/>
        <w:t>Rank 1</w:t>
      </w:r>
      <w:r>
        <w:rPr>
          <w:rFonts w:cs="Arial"/>
        </w:rPr>
        <w:tab/>
      </w:r>
      <w:r>
        <w:rPr>
          <w:rFonts w:cs="Arial"/>
        </w:rPr>
        <w:tab/>
        <w:t xml:space="preserve">Min: $ </w:t>
      </w:r>
      <w:r w:rsidR="00B63B3D">
        <w:rPr>
          <w:rFonts w:cs="Arial"/>
        </w:rPr>
        <w:t>933</w:t>
      </w:r>
      <w:r w:rsidR="009D3764">
        <w:rPr>
          <w:rFonts w:cs="Arial"/>
        </w:rPr>
        <w:t>.00</w:t>
      </w:r>
      <w:r w:rsidR="009D3764">
        <w:rPr>
          <w:rFonts w:cs="Arial"/>
        </w:rPr>
        <w:tab/>
        <w:t>Max: $ 5,</w:t>
      </w:r>
      <w:r w:rsidR="00B63B3D">
        <w:rPr>
          <w:rFonts w:cs="Arial"/>
        </w:rPr>
        <w:t>152</w:t>
      </w:r>
      <w:r>
        <w:rPr>
          <w:rFonts w:cs="Arial"/>
        </w:rPr>
        <w:t>.00</w:t>
      </w:r>
    </w:p>
    <w:p w:rsidR="00D41CC3" w:rsidRPr="00910A67" w:rsidRDefault="00D41CC3" w:rsidP="00D41CC3">
      <w:pPr>
        <w:pStyle w:val="Heading2"/>
      </w:pPr>
      <w:r>
        <w:br w:type="page"/>
      </w:r>
      <w:bookmarkStart w:id="74" w:name="_Toc292093590"/>
      <w:bookmarkStart w:id="75" w:name="_Toc386793226"/>
      <w:r w:rsidRPr="00910A67">
        <w:lastRenderedPageBreak/>
        <w:t>Enrollment Based Compensation</w:t>
      </w:r>
      <w:bookmarkEnd w:id="74"/>
      <w:bookmarkEnd w:id="75"/>
    </w:p>
    <w:p w:rsidR="00D41CC3" w:rsidRPr="00F20725" w:rsidRDefault="00D41CC3" w:rsidP="00D41CC3">
      <w:pPr>
        <w:pStyle w:val="BodyTextIndent"/>
        <w:rPr>
          <w:rFonts w:cs="Arial"/>
          <w:sz w:val="16"/>
          <w:szCs w:val="16"/>
        </w:rPr>
      </w:pPr>
      <w:r>
        <w:rPr>
          <w:noProof/>
          <w:sz w:val="16"/>
          <w:szCs w:val="16"/>
        </w:rPr>
        <mc:AlternateContent>
          <mc:Choice Requires="wps">
            <w:drawing>
              <wp:anchor distT="0" distB="0" distL="114300" distR="114300" simplePos="0" relativeHeight="251689984" behindDoc="0" locked="0" layoutInCell="1" allowOverlap="1" wp14:anchorId="76D1ECA0" wp14:editId="6E6FAE88">
                <wp:simplePos x="0" y="0"/>
                <wp:positionH relativeFrom="column">
                  <wp:posOffset>0</wp:posOffset>
                </wp:positionH>
                <wp:positionV relativeFrom="paragraph">
                  <wp:posOffset>72390</wp:posOffset>
                </wp:positionV>
                <wp:extent cx="5724525" cy="3942080"/>
                <wp:effectExtent l="9525" t="5715" r="9525" b="5080"/>
                <wp:wrapSquare wrapText="bothSides"/>
                <wp:docPr id="6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42080"/>
                        </a:xfrm>
                        <a:prstGeom prst="rect">
                          <a:avLst/>
                        </a:prstGeom>
                        <a:solidFill>
                          <a:srgbClr val="FFFFFF"/>
                        </a:solidFill>
                        <a:ln w="9525">
                          <a:solidFill>
                            <a:srgbClr val="C00000"/>
                          </a:solidFill>
                          <a:miter lim="800000"/>
                          <a:headEnd/>
                          <a:tailEnd/>
                        </a:ln>
                      </wps:spPr>
                      <wps:txbx>
                        <w:txbxContent>
                          <w:p w:rsidR="00FC3679" w:rsidRDefault="00FC3679" w:rsidP="00D41CC3">
                            <w:pPr>
                              <w:pStyle w:val="BodyTextIndent"/>
                              <w:ind w:left="540"/>
                              <w:rPr>
                                <w:rFonts w:cs="Arial"/>
                              </w:rPr>
                            </w:pPr>
                            <w:r w:rsidRPr="00737343">
                              <w:rPr>
                                <w:rFonts w:cs="Arial"/>
                                <w:b/>
                              </w:rPr>
                              <w:t>ALL classes</w:t>
                            </w:r>
                            <w:r>
                              <w:rPr>
                                <w:rFonts w:cs="Arial"/>
                                <w:b/>
                              </w:rPr>
                              <w:t xml:space="preserve"> </w:t>
                            </w:r>
                            <w:r w:rsidRPr="00737343">
                              <w:rPr>
                                <w:rFonts w:cs="Arial"/>
                                <w:b/>
                              </w:rPr>
                              <w:t xml:space="preserve">for Summer </w:t>
                            </w:r>
                            <w:r>
                              <w:rPr>
                                <w:rFonts w:cs="Arial"/>
                                <w:b/>
                              </w:rPr>
                              <w:t xml:space="preserve">2021 </w:t>
                            </w:r>
                            <w:r w:rsidRPr="00737343">
                              <w:rPr>
                                <w:rFonts w:cs="Arial"/>
                                <w:b/>
                              </w:rPr>
                              <w:t xml:space="preserve">that are low enrolled </w:t>
                            </w:r>
                            <w:r>
                              <w:rPr>
                                <w:rFonts w:cs="Arial"/>
                                <w:b/>
                              </w:rPr>
                              <w:t xml:space="preserve">as of Summer Census </w:t>
                            </w:r>
                            <w:r w:rsidRPr="00737343">
                              <w:rPr>
                                <w:rFonts w:cs="Arial"/>
                                <w:b/>
                              </w:rPr>
                              <w:t xml:space="preserve">are subject to </w:t>
                            </w:r>
                            <w:r>
                              <w:rPr>
                                <w:rFonts w:cs="Arial"/>
                                <w:b/>
                              </w:rPr>
                              <w:t>enrollment-based compensation</w:t>
                            </w:r>
                            <w:r w:rsidRPr="00910A67">
                              <w:rPr>
                                <w:rFonts w:cs="Arial"/>
                              </w:rPr>
                              <w:t xml:space="preserve">. </w:t>
                            </w:r>
                            <w:r>
                              <w:rPr>
                                <w:rFonts w:cs="Arial"/>
                              </w:rPr>
                              <w:t>I</w:t>
                            </w:r>
                            <w:r w:rsidRPr="00910A67">
                              <w:rPr>
                                <w:rFonts w:cs="Arial"/>
                              </w:rPr>
                              <w:t xml:space="preserve">f the course to which a faculty unit </w:t>
                            </w:r>
                            <w:r>
                              <w:rPr>
                                <w:rFonts w:cs="Arial"/>
                              </w:rPr>
                              <w:t xml:space="preserve">employee </w:t>
                            </w:r>
                            <w:r w:rsidRPr="00910A67">
                              <w:rPr>
                                <w:rFonts w:cs="Arial"/>
                              </w:rPr>
                              <w:t xml:space="preserve">has been assigned has enrollment of fewer than </w:t>
                            </w:r>
                            <w:r>
                              <w:rPr>
                                <w:rFonts w:cs="Arial"/>
                              </w:rPr>
                              <w:t>twenty (20</w:t>
                            </w:r>
                            <w:r w:rsidRPr="00910A67">
                              <w:rPr>
                                <w:rFonts w:cs="Arial"/>
                              </w:rPr>
                              <w:t xml:space="preserve">) students at the second class meeting, </w:t>
                            </w:r>
                            <w:r>
                              <w:rPr>
                                <w:rFonts w:cs="Arial"/>
                              </w:rPr>
                              <w:t>the faculty member ma</w:t>
                            </w:r>
                            <w:r w:rsidRPr="00910A67">
                              <w:rPr>
                                <w:rFonts w:cs="Arial"/>
                              </w:rPr>
                              <w:t>y withdraw from the appointment at that time and receive full pro-rata compensation.</w:t>
                            </w:r>
                            <w:r>
                              <w:rPr>
                                <w:rFonts w:cs="Arial"/>
                              </w:rPr>
                              <w:t xml:space="preserve">  </w:t>
                            </w:r>
                          </w:p>
                          <w:p w:rsidR="00FC3679" w:rsidRDefault="00FC3679" w:rsidP="00D41CC3">
                            <w:pPr>
                              <w:pStyle w:val="BodyTextIndent"/>
                              <w:ind w:left="540"/>
                              <w:rPr>
                                <w:rFonts w:cs="Arial"/>
                              </w:rPr>
                            </w:pPr>
                          </w:p>
                          <w:p w:rsidR="00FC3679" w:rsidRPr="00C35F38" w:rsidRDefault="00FC3679" w:rsidP="00D41CC3">
                            <w:pPr>
                              <w:pStyle w:val="BodyTextIndent"/>
                              <w:ind w:left="540"/>
                              <w:rPr>
                                <w:rFonts w:cs="Arial"/>
                                <w:bCs/>
                              </w:rPr>
                            </w:pPr>
                            <w:r w:rsidRPr="00C35F38">
                              <w:rPr>
                                <w:rFonts w:cs="Arial"/>
                                <w:bCs/>
                              </w:rPr>
                              <w:t xml:space="preserve">Please note </w:t>
                            </w:r>
                            <w:r>
                              <w:rPr>
                                <w:rFonts w:cs="Arial"/>
                                <w:bCs/>
                              </w:rPr>
                              <w:t xml:space="preserve">the </w:t>
                            </w:r>
                            <w:r w:rsidRPr="00C35F38">
                              <w:rPr>
                                <w:rFonts w:cs="Arial"/>
                                <w:bCs/>
                              </w:rPr>
                              <w:t xml:space="preserve">compensation calculation based on the </w:t>
                            </w:r>
                            <w:r>
                              <w:rPr>
                                <w:rFonts w:cs="Arial"/>
                                <w:bCs/>
                              </w:rPr>
                              <w:t>2014</w:t>
                            </w:r>
                            <w:r w:rsidRPr="00C35F38">
                              <w:rPr>
                                <w:rFonts w:cs="Arial"/>
                                <w:bCs/>
                              </w:rPr>
                              <w:t>-</w:t>
                            </w:r>
                            <w:r>
                              <w:rPr>
                                <w:rFonts w:cs="Arial"/>
                                <w:bCs/>
                              </w:rPr>
                              <w:t>17</w:t>
                            </w:r>
                            <w:r w:rsidRPr="00C35F38">
                              <w:rPr>
                                <w:rFonts w:cs="Arial"/>
                                <w:bCs/>
                              </w:rPr>
                              <w:t xml:space="preserve"> Faculty Collective Bargaining Agreement (CBA):</w:t>
                            </w:r>
                          </w:p>
                          <w:p w:rsidR="00FC3679" w:rsidRDefault="00FC3679" w:rsidP="00003038">
                            <w:pPr>
                              <w:pStyle w:val="BodyTextIndent"/>
                              <w:numPr>
                                <w:ilvl w:val="0"/>
                                <w:numId w:val="25"/>
                              </w:numPr>
                              <w:rPr>
                                <w:rFonts w:cs="Arial"/>
                                <w:bCs/>
                              </w:rPr>
                            </w:pPr>
                            <w:r w:rsidRPr="00463C10">
                              <w:rPr>
                                <w:rFonts w:cs="Arial"/>
                                <w:bCs/>
                              </w:rPr>
                              <w:t>Relief when enrollment drops below 20 students</w:t>
                            </w:r>
                            <w:r>
                              <w:rPr>
                                <w:rFonts w:cs="Arial"/>
                                <w:bCs/>
                              </w:rPr>
                              <w:t xml:space="preserve"> (Article 21.15)</w:t>
                            </w:r>
                          </w:p>
                          <w:p w:rsidR="00FC3679" w:rsidRPr="00463C10" w:rsidRDefault="00FC3679" w:rsidP="00003038">
                            <w:pPr>
                              <w:pStyle w:val="BodyTextIndent"/>
                              <w:numPr>
                                <w:ilvl w:val="0"/>
                                <w:numId w:val="25"/>
                              </w:numPr>
                              <w:rPr>
                                <w:rFonts w:cs="Arial"/>
                                <w:bCs/>
                              </w:rPr>
                            </w:pPr>
                            <w:r w:rsidRPr="00463C10">
                              <w:rPr>
                                <w:rFonts w:cs="Arial"/>
                                <w:bCs/>
                              </w:rPr>
                              <w:t>Reduction of 5% per student to a minimum of 65% of full salary</w:t>
                            </w:r>
                          </w:p>
                          <w:p w:rsidR="00FC3679" w:rsidRPr="00C35F38" w:rsidRDefault="00FC3679" w:rsidP="00D41CC3">
                            <w:pPr>
                              <w:pStyle w:val="BodyTextIndent"/>
                              <w:ind w:left="540"/>
                              <w:rPr>
                                <w:rFonts w:cs="Arial"/>
                                <w:bCs/>
                              </w:rPr>
                            </w:pPr>
                          </w:p>
                          <w:p w:rsidR="00FC3679" w:rsidRPr="00C35F38" w:rsidRDefault="00FC3679" w:rsidP="00D41CC3">
                            <w:pPr>
                              <w:pStyle w:val="BodyTextIndent"/>
                              <w:ind w:left="540"/>
                              <w:rPr>
                                <w:rFonts w:cs="Arial"/>
                                <w:bCs/>
                              </w:rPr>
                            </w:pPr>
                            <w:r w:rsidRPr="00C35F38">
                              <w:rPr>
                                <w:rFonts w:cs="Arial"/>
                                <w:bCs/>
                              </w:rPr>
                              <w:t xml:space="preserve">Thus, for Summer </w:t>
                            </w:r>
                            <w:r>
                              <w:rPr>
                                <w:rFonts w:cs="Arial"/>
                                <w:bCs/>
                              </w:rPr>
                              <w:t>2021</w:t>
                            </w:r>
                            <w:r w:rsidRPr="00C35F38">
                              <w:rPr>
                                <w:rFonts w:cs="Arial"/>
                                <w:bCs/>
                              </w:rPr>
                              <w:t>:</w:t>
                            </w:r>
                          </w:p>
                          <w:p w:rsidR="00FC3679" w:rsidRPr="00C35F38" w:rsidRDefault="00FC3679" w:rsidP="00D41CC3">
                            <w:pPr>
                              <w:pStyle w:val="BodyTextIndent"/>
                              <w:ind w:left="540"/>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251"/>
                              <w:gridCol w:w="1539"/>
                              <w:gridCol w:w="1539"/>
                            </w:tblGrid>
                            <w:tr w:rsidR="00FC3679" w:rsidRPr="006C0C0E" w:rsidTr="003E6F2D">
                              <w:trPr>
                                <w:trHeight w:val="435"/>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 of Full Pay</w:t>
                                  </w:r>
                                </w:p>
                              </w:tc>
                              <w:tc>
                                <w:tcPr>
                                  <w:tcW w:w="251" w:type="dxa"/>
                                  <w:shd w:val="clear" w:color="auto" w:fill="000000"/>
                                </w:tcPr>
                                <w:p w:rsidR="00FC3679" w:rsidRPr="006C0C0E" w:rsidRDefault="00FC3679" w:rsidP="006C0C0E">
                                  <w:pPr>
                                    <w:pStyle w:val="BodyTextIndent"/>
                                    <w:ind w:left="540"/>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 of Full Pay</w:t>
                                  </w:r>
                                </w:p>
                              </w:tc>
                            </w:tr>
                            <w:tr w:rsidR="00FC3679" w:rsidRPr="006C0C0E" w:rsidTr="003E6F2D">
                              <w:trPr>
                                <w:trHeight w:val="21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20+</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100</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15</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75</w:t>
                                  </w:r>
                                </w:p>
                              </w:tc>
                            </w:tr>
                            <w:tr w:rsidR="00FC3679" w:rsidRPr="006C0C0E" w:rsidTr="003E6F2D">
                              <w:trPr>
                                <w:trHeight w:val="21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19</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95</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14</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70</w:t>
                                  </w:r>
                                </w:p>
                              </w:tc>
                            </w:tr>
                            <w:tr w:rsidR="00FC3679" w:rsidRPr="006C0C0E" w:rsidTr="003E6F2D">
                              <w:trPr>
                                <w:trHeight w:val="20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18</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90</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13</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65</w:t>
                                  </w:r>
                                </w:p>
                              </w:tc>
                            </w:tr>
                            <w:tr w:rsidR="00FC3679" w:rsidRPr="006C0C0E" w:rsidTr="003E6F2D">
                              <w:trPr>
                                <w:trHeight w:val="21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17</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85</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12</w:t>
                                  </w:r>
                                  <w:r>
                                    <w:rPr>
                                      <w:rFonts w:eastAsia="Calibri" w:cs="Arial"/>
                                      <w:bCs/>
                                    </w:rPr>
                                    <w:t xml:space="preserve"> or less</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65</w:t>
                                  </w:r>
                                </w:p>
                              </w:tc>
                            </w:tr>
                            <w:tr w:rsidR="00FC3679" w:rsidRPr="006C0C0E" w:rsidTr="003E6F2D">
                              <w:trPr>
                                <w:trHeight w:val="229"/>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16</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80</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tcPr>
                                <w:p w:rsidR="00FC3679" w:rsidRPr="006C0C0E" w:rsidRDefault="00FC3679" w:rsidP="006C0C0E">
                                  <w:pPr>
                                    <w:pStyle w:val="BodyTextIndent"/>
                                    <w:ind w:left="540"/>
                                    <w:jc w:val="center"/>
                                    <w:rPr>
                                      <w:rFonts w:eastAsia="Calibri" w:cs="Arial"/>
                                      <w:bCs/>
                                    </w:rPr>
                                  </w:pPr>
                                </w:p>
                              </w:tc>
                              <w:tc>
                                <w:tcPr>
                                  <w:tcW w:w="1539" w:type="dxa"/>
                                  <w:shd w:val="clear" w:color="auto" w:fill="auto"/>
                                </w:tcPr>
                                <w:p w:rsidR="00FC3679" w:rsidRPr="006C0C0E" w:rsidRDefault="00FC3679" w:rsidP="006C0C0E">
                                  <w:pPr>
                                    <w:pStyle w:val="BodyTextIndent"/>
                                    <w:ind w:left="540"/>
                                    <w:jc w:val="center"/>
                                    <w:rPr>
                                      <w:rFonts w:eastAsia="Calibri" w:cs="Arial"/>
                                      <w:bCs/>
                                    </w:rPr>
                                  </w:pPr>
                                </w:p>
                              </w:tc>
                            </w:tr>
                          </w:tbl>
                          <w:p w:rsidR="00FC3679" w:rsidRPr="00C35F38" w:rsidRDefault="00FC3679" w:rsidP="00D41CC3">
                            <w:pPr>
                              <w:pStyle w:val="BodyTextIndent"/>
                              <w:ind w:left="540"/>
                              <w:rPr>
                                <w:rFonts w:cs="Arial"/>
                                <w:bCs/>
                              </w:rPr>
                            </w:pPr>
                          </w:p>
                          <w:p w:rsidR="00FC3679" w:rsidRPr="000F3935" w:rsidRDefault="00FC3679" w:rsidP="00D41CC3">
                            <w:pPr>
                              <w:pStyle w:val="BodyTextIndent"/>
                              <w:ind w:left="540"/>
                              <w:rPr>
                                <w:rFonts w:cs="Arial"/>
                                <w:b/>
                                <w:sz w:val="16"/>
                              </w:rPr>
                            </w:pPr>
                            <w:r w:rsidRPr="00C35F38">
                              <w:rPr>
                                <w:rFonts w:cs="Arial"/>
                                <w:bCs/>
                              </w:rPr>
                              <w:t>A PAR must be submitted to adjust the faculty member’s salary</w:t>
                            </w:r>
                            <w:r>
                              <w:rPr>
                                <w:rFonts w:cs="Arial"/>
                                <w:bCs/>
                              </w:rPr>
                              <w:t xml:space="preserve"> </w:t>
                            </w:r>
                            <w:r w:rsidRPr="000F3935">
                              <w:rPr>
                                <w:rFonts w:cs="Arial"/>
                                <w:bCs/>
                                <w:sz w:val="16"/>
                              </w:rPr>
                              <w:t>(</w:t>
                            </w:r>
                            <w:r w:rsidRPr="000F3935">
                              <w:rPr>
                                <w:rFonts w:cs="Arial"/>
                                <w:sz w:val="16"/>
                              </w:rPr>
                              <w:t>see Summer PAR Sample # 4)</w:t>
                            </w:r>
                            <w:r w:rsidRPr="000F3935">
                              <w:rPr>
                                <w:rFonts w:cs="Arial"/>
                                <w:bCs/>
                                <w:sz w:val="16"/>
                              </w:rPr>
                              <w:t>.</w:t>
                            </w:r>
                            <w:r w:rsidRPr="000F3935">
                              <w:rPr>
                                <w:rFonts w:cs="Arial"/>
                                <w:sz w:val="16"/>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1ECA0" id="Text Box 313" o:spid="_x0000_s1045" type="#_x0000_t202" style="position:absolute;left:0;text-align:left;margin-left:0;margin-top:5.7pt;width:450.75pt;height:310.4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" strokecolor="#c00000">
                <v:textbox style="mso-fit-shape-to-text:t">
                  <w:txbxContent>
                    <w:p w:rsidR="00FC3679" w:rsidRDefault="00FC3679" w:rsidP="00D41CC3">
                      <w:pPr>
                        <w:pStyle w:val="BodyTextIndent"/>
                        <w:ind w:left="540"/>
                        <w:rPr>
                          <w:rFonts w:cs="Arial"/>
                        </w:rPr>
                      </w:pPr>
                      <w:r w:rsidRPr="00737343">
                        <w:rPr>
                          <w:rFonts w:cs="Arial"/>
                          <w:b/>
                        </w:rPr>
                        <w:t>ALL classes</w:t>
                      </w:r>
                      <w:r>
                        <w:rPr>
                          <w:rFonts w:cs="Arial"/>
                          <w:b/>
                        </w:rPr>
                        <w:t xml:space="preserve"> </w:t>
                      </w:r>
                      <w:r w:rsidRPr="00737343">
                        <w:rPr>
                          <w:rFonts w:cs="Arial"/>
                          <w:b/>
                        </w:rPr>
                        <w:t xml:space="preserve">for Summer </w:t>
                      </w:r>
                      <w:r>
                        <w:rPr>
                          <w:rFonts w:cs="Arial"/>
                          <w:b/>
                        </w:rPr>
                        <w:t xml:space="preserve">2021 </w:t>
                      </w:r>
                      <w:r w:rsidRPr="00737343">
                        <w:rPr>
                          <w:rFonts w:cs="Arial"/>
                          <w:b/>
                        </w:rPr>
                        <w:t xml:space="preserve">that are low enrolled </w:t>
                      </w:r>
                      <w:r>
                        <w:rPr>
                          <w:rFonts w:cs="Arial"/>
                          <w:b/>
                        </w:rPr>
                        <w:t xml:space="preserve">as of Summer Census </w:t>
                      </w:r>
                      <w:r w:rsidRPr="00737343">
                        <w:rPr>
                          <w:rFonts w:cs="Arial"/>
                          <w:b/>
                        </w:rPr>
                        <w:t xml:space="preserve">are subject to </w:t>
                      </w:r>
                      <w:r>
                        <w:rPr>
                          <w:rFonts w:cs="Arial"/>
                          <w:b/>
                        </w:rPr>
                        <w:t>enrollment-based compensation</w:t>
                      </w:r>
                      <w:r w:rsidRPr="00910A67">
                        <w:rPr>
                          <w:rFonts w:cs="Arial"/>
                        </w:rPr>
                        <w:t xml:space="preserve">. </w:t>
                      </w:r>
                      <w:r>
                        <w:rPr>
                          <w:rFonts w:cs="Arial"/>
                        </w:rPr>
                        <w:t>I</w:t>
                      </w:r>
                      <w:r w:rsidRPr="00910A67">
                        <w:rPr>
                          <w:rFonts w:cs="Arial"/>
                        </w:rPr>
                        <w:t xml:space="preserve">f the course to which a faculty unit </w:t>
                      </w:r>
                      <w:r>
                        <w:rPr>
                          <w:rFonts w:cs="Arial"/>
                        </w:rPr>
                        <w:t xml:space="preserve">employee </w:t>
                      </w:r>
                      <w:r w:rsidRPr="00910A67">
                        <w:rPr>
                          <w:rFonts w:cs="Arial"/>
                        </w:rPr>
                        <w:t xml:space="preserve">has been assigned has enrollment of fewer than </w:t>
                      </w:r>
                      <w:r>
                        <w:rPr>
                          <w:rFonts w:cs="Arial"/>
                        </w:rPr>
                        <w:t>twenty (20</w:t>
                      </w:r>
                      <w:r w:rsidRPr="00910A67">
                        <w:rPr>
                          <w:rFonts w:cs="Arial"/>
                        </w:rPr>
                        <w:t xml:space="preserve">) students at the second class meeting, </w:t>
                      </w:r>
                      <w:r>
                        <w:rPr>
                          <w:rFonts w:cs="Arial"/>
                        </w:rPr>
                        <w:t>the faculty member ma</w:t>
                      </w:r>
                      <w:r w:rsidRPr="00910A67">
                        <w:rPr>
                          <w:rFonts w:cs="Arial"/>
                        </w:rPr>
                        <w:t>y withdraw from the appointment at that time and receive full pro-rata compensation.</w:t>
                      </w:r>
                      <w:r>
                        <w:rPr>
                          <w:rFonts w:cs="Arial"/>
                        </w:rPr>
                        <w:t xml:space="preserve">  </w:t>
                      </w:r>
                    </w:p>
                    <w:p w:rsidR="00FC3679" w:rsidRDefault="00FC3679" w:rsidP="00D41CC3">
                      <w:pPr>
                        <w:pStyle w:val="BodyTextIndent"/>
                        <w:ind w:left="540"/>
                        <w:rPr>
                          <w:rFonts w:cs="Arial"/>
                        </w:rPr>
                      </w:pPr>
                    </w:p>
                    <w:p w:rsidR="00FC3679" w:rsidRPr="00C35F38" w:rsidRDefault="00FC3679" w:rsidP="00D41CC3">
                      <w:pPr>
                        <w:pStyle w:val="BodyTextIndent"/>
                        <w:ind w:left="540"/>
                        <w:rPr>
                          <w:rFonts w:cs="Arial"/>
                          <w:bCs/>
                        </w:rPr>
                      </w:pPr>
                      <w:r w:rsidRPr="00C35F38">
                        <w:rPr>
                          <w:rFonts w:cs="Arial"/>
                          <w:bCs/>
                        </w:rPr>
                        <w:t xml:space="preserve">Please note </w:t>
                      </w:r>
                      <w:r>
                        <w:rPr>
                          <w:rFonts w:cs="Arial"/>
                          <w:bCs/>
                        </w:rPr>
                        <w:t xml:space="preserve">the </w:t>
                      </w:r>
                      <w:r w:rsidRPr="00C35F38">
                        <w:rPr>
                          <w:rFonts w:cs="Arial"/>
                          <w:bCs/>
                        </w:rPr>
                        <w:t xml:space="preserve">compensation calculation based on the </w:t>
                      </w:r>
                      <w:r>
                        <w:rPr>
                          <w:rFonts w:cs="Arial"/>
                          <w:bCs/>
                        </w:rPr>
                        <w:t>2014</w:t>
                      </w:r>
                      <w:r w:rsidRPr="00C35F38">
                        <w:rPr>
                          <w:rFonts w:cs="Arial"/>
                          <w:bCs/>
                        </w:rPr>
                        <w:t>-</w:t>
                      </w:r>
                      <w:r>
                        <w:rPr>
                          <w:rFonts w:cs="Arial"/>
                          <w:bCs/>
                        </w:rPr>
                        <w:t>17</w:t>
                      </w:r>
                      <w:r w:rsidRPr="00C35F38">
                        <w:rPr>
                          <w:rFonts w:cs="Arial"/>
                          <w:bCs/>
                        </w:rPr>
                        <w:t xml:space="preserve"> Faculty Collective Bargaining Agreement (CBA):</w:t>
                      </w:r>
                    </w:p>
                    <w:p w:rsidR="00FC3679" w:rsidRDefault="00FC3679" w:rsidP="00003038">
                      <w:pPr>
                        <w:pStyle w:val="BodyTextIndent"/>
                        <w:numPr>
                          <w:ilvl w:val="0"/>
                          <w:numId w:val="25"/>
                        </w:numPr>
                        <w:rPr>
                          <w:rFonts w:cs="Arial"/>
                          <w:bCs/>
                        </w:rPr>
                      </w:pPr>
                      <w:r w:rsidRPr="00463C10">
                        <w:rPr>
                          <w:rFonts w:cs="Arial"/>
                          <w:bCs/>
                        </w:rPr>
                        <w:t>Relief when enrollment drops below 20 students</w:t>
                      </w:r>
                      <w:r>
                        <w:rPr>
                          <w:rFonts w:cs="Arial"/>
                          <w:bCs/>
                        </w:rPr>
                        <w:t xml:space="preserve"> (Article 21.15)</w:t>
                      </w:r>
                    </w:p>
                    <w:p w:rsidR="00FC3679" w:rsidRPr="00463C10" w:rsidRDefault="00FC3679" w:rsidP="00003038">
                      <w:pPr>
                        <w:pStyle w:val="BodyTextIndent"/>
                        <w:numPr>
                          <w:ilvl w:val="0"/>
                          <w:numId w:val="25"/>
                        </w:numPr>
                        <w:rPr>
                          <w:rFonts w:cs="Arial"/>
                          <w:bCs/>
                        </w:rPr>
                      </w:pPr>
                      <w:r w:rsidRPr="00463C10">
                        <w:rPr>
                          <w:rFonts w:cs="Arial"/>
                          <w:bCs/>
                        </w:rPr>
                        <w:t>Reduction of 5% per student to a minimum of 65% of full salary</w:t>
                      </w:r>
                    </w:p>
                    <w:p w:rsidR="00FC3679" w:rsidRPr="00C35F38" w:rsidRDefault="00FC3679" w:rsidP="00D41CC3">
                      <w:pPr>
                        <w:pStyle w:val="BodyTextIndent"/>
                        <w:ind w:left="540"/>
                        <w:rPr>
                          <w:rFonts w:cs="Arial"/>
                          <w:bCs/>
                        </w:rPr>
                      </w:pPr>
                    </w:p>
                    <w:p w:rsidR="00FC3679" w:rsidRPr="00C35F38" w:rsidRDefault="00FC3679" w:rsidP="00D41CC3">
                      <w:pPr>
                        <w:pStyle w:val="BodyTextIndent"/>
                        <w:ind w:left="540"/>
                        <w:rPr>
                          <w:rFonts w:cs="Arial"/>
                          <w:bCs/>
                        </w:rPr>
                      </w:pPr>
                      <w:r w:rsidRPr="00C35F38">
                        <w:rPr>
                          <w:rFonts w:cs="Arial"/>
                          <w:bCs/>
                        </w:rPr>
                        <w:t xml:space="preserve">Thus, for Summer </w:t>
                      </w:r>
                      <w:r>
                        <w:rPr>
                          <w:rFonts w:cs="Arial"/>
                          <w:bCs/>
                        </w:rPr>
                        <w:t>2021</w:t>
                      </w:r>
                      <w:r w:rsidRPr="00C35F38">
                        <w:rPr>
                          <w:rFonts w:cs="Arial"/>
                          <w:bCs/>
                        </w:rPr>
                        <w:t>:</w:t>
                      </w:r>
                    </w:p>
                    <w:p w:rsidR="00FC3679" w:rsidRPr="00C35F38" w:rsidRDefault="00FC3679" w:rsidP="00D41CC3">
                      <w:pPr>
                        <w:pStyle w:val="BodyTextIndent"/>
                        <w:ind w:left="540"/>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251"/>
                        <w:gridCol w:w="1539"/>
                        <w:gridCol w:w="1539"/>
                      </w:tblGrid>
                      <w:tr w:rsidR="00FC3679" w:rsidRPr="006C0C0E" w:rsidTr="003E6F2D">
                        <w:trPr>
                          <w:trHeight w:val="435"/>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 of Full Pay</w:t>
                            </w:r>
                          </w:p>
                        </w:tc>
                        <w:tc>
                          <w:tcPr>
                            <w:tcW w:w="251" w:type="dxa"/>
                            <w:shd w:val="clear" w:color="auto" w:fill="000000"/>
                          </w:tcPr>
                          <w:p w:rsidR="00FC3679" w:rsidRPr="006C0C0E" w:rsidRDefault="00FC3679" w:rsidP="006C0C0E">
                            <w:pPr>
                              <w:pStyle w:val="BodyTextIndent"/>
                              <w:ind w:left="540"/>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 of Full Pay</w:t>
                            </w:r>
                          </w:p>
                        </w:tc>
                      </w:tr>
                      <w:tr w:rsidR="00FC3679" w:rsidRPr="006C0C0E" w:rsidTr="003E6F2D">
                        <w:trPr>
                          <w:trHeight w:val="21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20+</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100</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15</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75</w:t>
                            </w:r>
                          </w:p>
                        </w:tc>
                      </w:tr>
                      <w:tr w:rsidR="00FC3679" w:rsidRPr="006C0C0E" w:rsidTr="003E6F2D">
                        <w:trPr>
                          <w:trHeight w:val="21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19</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95</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14</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70</w:t>
                            </w:r>
                          </w:p>
                        </w:tc>
                      </w:tr>
                      <w:tr w:rsidR="00FC3679" w:rsidRPr="006C0C0E" w:rsidTr="003E6F2D">
                        <w:trPr>
                          <w:trHeight w:val="20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18</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90</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13</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65</w:t>
                            </w:r>
                          </w:p>
                        </w:tc>
                      </w:tr>
                      <w:tr w:rsidR="00FC3679" w:rsidRPr="006C0C0E" w:rsidTr="003E6F2D">
                        <w:trPr>
                          <w:trHeight w:val="217"/>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17</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85</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12</w:t>
                            </w:r>
                            <w:r>
                              <w:rPr>
                                <w:rFonts w:eastAsia="Calibri" w:cs="Arial"/>
                                <w:bCs/>
                              </w:rPr>
                              <w:t xml:space="preserve"> or less</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65</w:t>
                            </w:r>
                          </w:p>
                        </w:tc>
                      </w:tr>
                      <w:tr w:rsidR="00FC3679" w:rsidRPr="006C0C0E" w:rsidTr="003E6F2D">
                        <w:trPr>
                          <w:trHeight w:val="229"/>
                        </w:trPr>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16</w:t>
                            </w:r>
                          </w:p>
                        </w:tc>
                        <w:tc>
                          <w:tcPr>
                            <w:tcW w:w="1539" w:type="dxa"/>
                            <w:shd w:val="clear" w:color="auto" w:fill="auto"/>
                            <w:vAlign w:val="center"/>
                          </w:tcPr>
                          <w:p w:rsidR="00FC3679" w:rsidRPr="006C0C0E" w:rsidRDefault="00FC3679" w:rsidP="006C0C0E">
                            <w:pPr>
                              <w:pStyle w:val="BodyTextIndent"/>
                              <w:ind w:left="0"/>
                              <w:jc w:val="center"/>
                              <w:rPr>
                                <w:rFonts w:eastAsia="Calibri" w:cs="Arial"/>
                                <w:bCs/>
                              </w:rPr>
                            </w:pPr>
                            <w:r w:rsidRPr="006C0C0E">
                              <w:rPr>
                                <w:rFonts w:eastAsia="Calibri" w:cs="Arial"/>
                                <w:bCs/>
                              </w:rPr>
                              <w:t>80</w:t>
                            </w:r>
                          </w:p>
                        </w:tc>
                        <w:tc>
                          <w:tcPr>
                            <w:tcW w:w="251" w:type="dxa"/>
                            <w:shd w:val="clear" w:color="auto" w:fill="000000"/>
                          </w:tcPr>
                          <w:p w:rsidR="00FC3679" w:rsidRPr="006C0C0E" w:rsidRDefault="00FC3679" w:rsidP="006C0C0E">
                            <w:pPr>
                              <w:pStyle w:val="BodyTextIndent"/>
                              <w:ind w:left="540"/>
                              <w:jc w:val="center"/>
                              <w:rPr>
                                <w:rFonts w:eastAsia="Calibri" w:cs="Arial"/>
                                <w:bCs/>
                                <w:highlight w:val="black"/>
                              </w:rPr>
                            </w:pPr>
                          </w:p>
                        </w:tc>
                        <w:tc>
                          <w:tcPr>
                            <w:tcW w:w="1539" w:type="dxa"/>
                            <w:shd w:val="clear" w:color="auto" w:fill="auto"/>
                          </w:tcPr>
                          <w:p w:rsidR="00FC3679" w:rsidRPr="006C0C0E" w:rsidRDefault="00FC3679" w:rsidP="006C0C0E">
                            <w:pPr>
                              <w:pStyle w:val="BodyTextIndent"/>
                              <w:ind w:left="540"/>
                              <w:jc w:val="center"/>
                              <w:rPr>
                                <w:rFonts w:eastAsia="Calibri" w:cs="Arial"/>
                                <w:bCs/>
                              </w:rPr>
                            </w:pPr>
                          </w:p>
                        </w:tc>
                        <w:tc>
                          <w:tcPr>
                            <w:tcW w:w="1539" w:type="dxa"/>
                            <w:shd w:val="clear" w:color="auto" w:fill="auto"/>
                          </w:tcPr>
                          <w:p w:rsidR="00FC3679" w:rsidRPr="006C0C0E" w:rsidRDefault="00FC3679" w:rsidP="006C0C0E">
                            <w:pPr>
                              <w:pStyle w:val="BodyTextIndent"/>
                              <w:ind w:left="540"/>
                              <w:jc w:val="center"/>
                              <w:rPr>
                                <w:rFonts w:eastAsia="Calibri" w:cs="Arial"/>
                                <w:bCs/>
                              </w:rPr>
                            </w:pPr>
                          </w:p>
                        </w:tc>
                      </w:tr>
                    </w:tbl>
                    <w:p w:rsidR="00FC3679" w:rsidRPr="00C35F38" w:rsidRDefault="00FC3679" w:rsidP="00D41CC3">
                      <w:pPr>
                        <w:pStyle w:val="BodyTextIndent"/>
                        <w:ind w:left="540"/>
                        <w:rPr>
                          <w:rFonts w:cs="Arial"/>
                          <w:bCs/>
                        </w:rPr>
                      </w:pPr>
                    </w:p>
                    <w:p w:rsidR="00FC3679" w:rsidRPr="000F3935" w:rsidRDefault="00FC3679" w:rsidP="00D41CC3">
                      <w:pPr>
                        <w:pStyle w:val="BodyTextIndent"/>
                        <w:ind w:left="540"/>
                        <w:rPr>
                          <w:rFonts w:cs="Arial"/>
                          <w:b/>
                          <w:sz w:val="16"/>
                        </w:rPr>
                      </w:pPr>
                      <w:r w:rsidRPr="00C35F38">
                        <w:rPr>
                          <w:rFonts w:cs="Arial"/>
                          <w:bCs/>
                        </w:rPr>
                        <w:t>A PAR must be submitted to adjust the faculty member’s salary</w:t>
                      </w:r>
                      <w:r>
                        <w:rPr>
                          <w:rFonts w:cs="Arial"/>
                          <w:bCs/>
                        </w:rPr>
                        <w:t xml:space="preserve"> </w:t>
                      </w:r>
                      <w:r w:rsidRPr="000F3935">
                        <w:rPr>
                          <w:rFonts w:cs="Arial"/>
                          <w:bCs/>
                          <w:sz w:val="16"/>
                        </w:rPr>
                        <w:t>(</w:t>
                      </w:r>
                      <w:r w:rsidRPr="000F3935">
                        <w:rPr>
                          <w:rFonts w:cs="Arial"/>
                          <w:sz w:val="16"/>
                        </w:rPr>
                        <w:t>see Summer PAR Sample # 4)</w:t>
                      </w:r>
                      <w:r w:rsidRPr="000F3935">
                        <w:rPr>
                          <w:rFonts w:cs="Arial"/>
                          <w:bCs/>
                          <w:sz w:val="16"/>
                        </w:rPr>
                        <w:t>.</w:t>
                      </w:r>
                      <w:r w:rsidRPr="000F3935">
                        <w:rPr>
                          <w:rFonts w:cs="Arial"/>
                          <w:sz w:val="16"/>
                        </w:rPr>
                        <w:t xml:space="preserve">  </w:t>
                      </w:r>
                    </w:p>
                  </w:txbxContent>
                </v:textbox>
                <w10:wrap type="square"/>
              </v:shape>
            </w:pict>
          </mc:Fallback>
        </mc:AlternateContent>
      </w:r>
    </w:p>
    <w:tbl>
      <w:tblPr>
        <w:tblW w:w="488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2563"/>
        <w:gridCol w:w="2050"/>
        <w:gridCol w:w="2132"/>
        <w:gridCol w:w="2015"/>
      </w:tblGrid>
      <w:tr w:rsidR="00D41CC3" w:rsidRPr="001E2FD4" w:rsidTr="00E237E6">
        <w:trPr>
          <w:trHeight w:val="376"/>
        </w:trPr>
        <w:tc>
          <w:tcPr>
            <w:tcW w:w="1463" w:type="pct"/>
            <w:shd w:val="clear" w:color="000000" w:fill="FFFFCC"/>
            <w:vAlign w:val="center"/>
            <w:hideMark/>
          </w:tcPr>
          <w:p w:rsidR="00D41CC3" w:rsidRPr="00116F81" w:rsidRDefault="00BA1BBD" w:rsidP="00E237E6">
            <w:pPr>
              <w:ind w:right="374"/>
              <w:rPr>
                <w:rFonts w:ascii="Arial Narrow" w:hAnsi="Arial Narrow"/>
                <w:b/>
                <w:color w:val="000000"/>
                <w:szCs w:val="20"/>
              </w:rPr>
            </w:pPr>
            <w:r>
              <w:rPr>
                <w:rFonts w:ascii="Arial Narrow" w:hAnsi="Arial Narrow"/>
                <w:b/>
                <w:color w:val="000000"/>
                <w:szCs w:val="20"/>
              </w:rPr>
              <w:t>202</w:t>
            </w:r>
            <w:r w:rsidR="00F20BB3">
              <w:rPr>
                <w:rFonts w:ascii="Arial Narrow" w:hAnsi="Arial Narrow"/>
                <w:b/>
                <w:color w:val="000000"/>
                <w:szCs w:val="20"/>
              </w:rPr>
              <w:t>1</w:t>
            </w:r>
          </w:p>
        </w:tc>
        <w:tc>
          <w:tcPr>
            <w:tcW w:w="1170"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1</w:t>
            </w:r>
          </w:p>
        </w:tc>
        <w:tc>
          <w:tcPr>
            <w:tcW w:w="1217"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2</w:t>
            </w:r>
          </w:p>
        </w:tc>
        <w:tc>
          <w:tcPr>
            <w:tcW w:w="1150"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3</w:t>
            </w:r>
          </w:p>
        </w:tc>
      </w:tr>
      <w:tr w:rsidR="00D41CC3" w:rsidRPr="001E2FD4" w:rsidTr="00E237E6">
        <w:trPr>
          <w:trHeight w:val="376"/>
        </w:trPr>
        <w:tc>
          <w:tcPr>
            <w:tcW w:w="1463" w:type="pct"/>
            <w:shd w:val="clear" w:color="000000" w:fill="FFFFCC"/>
            <w:vAlign w:val="center"/>
            <w:hideMark/>
          </w:tcPr>
          <w:p w:rsidR="00D41CC3" w:rsidRPr="001E2FD4" w:rsidRDefault="00D41CC3" w:rsidP="00E237E6">
            <w:pPr>
              <w:ind w:right="374"/>
              <w:rPr>
                <w:rFonts w:ascii="Arial Narrow" w:hAnsi="Arial Narrow"/>
                <w:b/>
                <w:color w:val="000000"/>
                <w:szCs w:val="20"/>
              </w:rPr>
            </w:pPr>
            <w:r w:rsidRPr="001E2FD4">
              <w:rPr>
                <w:rFonts w:ascii="Arial Narrow" w:hAnsi="Arial Narrow"/>
                <w:b/>
                <w:color w:val="000000"/>
                <w:szCs w:val="20"/>
              </w:rPr>
              <w:t xml:space="preserve">Census Date                                                 </w:t>
            </w:r>
            <w:r w:rsidRPr="00895123">
              <w:rPr>
                <w:rFonts w:ascii="Arial Narrow" w:hAnsi="Arial Narrow"/>
                <w:b/>
                <w:color w:val="000000"/>
                <w:sz w:val="16"/>
                <w:szCs w:val="16"/>
              </w:rPr>
              <w:t>(for Calculating Low Enrollment)</w:t>
            </w:r>
          </w:p>
        </w:tc>
        <w:tc>
          <w:tcPr>
            <w:tcW w:w="1170" w:type="pct"/>
            <w:shd w:val="clear" w:color="auto" w:fill="auto"/>
            <w:vAlign w:val="center"/>
            <w:hideMark/>
          </w:tcPr>
          <w:p w:rsidR="00D41CC3" w:rsidRPr="00EE27FE" w:rsidRDefault="00055791" w:rsidP="00E237E6">
            <w:pPr>
              <w:rPr>
                <w:rFonts w:ascii="Arial Narrow" w:hAnsi="Arial Narrow"/>
                <w:color w:val="000000"/>
                <w:szCs w:val="20"/>
              </w:rPr>
            </w:pPr>
            <w:r>
              <w:rPr>
                <w:rFonts w:ascii="Arial Narrow" w:hAnsi="Arial Narrow"/>
                <w:color w:val="000000"/>
                <w:szCs w:val="20"/>
              </w:rPr>
              <w:t>Friday</w:t>
            </w:r>
            <w:r w:rsidR="00EE27FE" w:rsidRPr="00EE27FE">
              <w:rPr>
                <w:rFonts w:ascii="Arial Narrow" w:hAnsi="Arial Narrow"/>
                <w:color w:val="000000"/>
                <w:szCs w:val="20"/>
              </w:rPr>
              <w:t xml:space="preserve">, June </w:t>
            </w:r>
            <w:r>
              <w:rPr>
                <w:rFonts w:ascii="Arial Narrow" w:hAnsi="Arial Narrow"/>
                <w:color w:val="000000"/>
                <w:szCs w:val="20"/>
              </w:rPr>
              <w:t>11</w:t>
            </w:r>
            <w:r w:rsidR="00D41CC3" w:rsidRPr="00EE27FE">
              <w:rPr>
                <w:rFonts w:ascii="Arial Narrow" w:hAnsi="Arial Narrow"/>
                <w:color w:val="000000"/>
                <w:szCs w:val="20"/>
              </w:rPr>
              <w:t xml:space="preserve">, </w:t>
            </w:r>
            <w:r w:rsidR="00BA1BBD">
              <w:rPr>
                <w:rFonts w:ascii="Arial Narrow" w:hAnsi="Arial Narrow"/>
                <w:color w:val="000000"/>
                <w:szCs w:val="20"/>
              </w:rPr>
              <w:t>202</w:t>
            </w:r>
            <w:r>
              <w:rPr>
                <w:rFonts w:ascii="Arial Narrow" w:hAnsi="Arial Narrow"/>
                <w:color w:val="000000"/>
                <w:szCs w:val="20"/>
              </w:rPr>
              <w:t>1</w:t>
            </w:r>
          </w:p>
        </w:tc>
        <w:tc>
          <w:tcPr>
            <w:tcW w:w="1217" w:type="pct"/>
            <w:shd w:val="clear" w:color="auto" w:fill="auto"/>
            <w:vAlign w:val="center"/>
            <w:hideMark/>
          </w:tcPr>
          <w:p w:rsidR="00D41CC3" w:rsidRPr="00EE27FE" w:rsidRDefault="00055791" w:rsidP="00E237E6">
            <w:pPr>
              <w:rPr>
                <w:rFonts w:ascii="Arial Narrow" w:hAnsi="Arial Narrow"/>
                <w:color w:val="000000"/>
                <w:szCs w:val="20"/>
              </w:rPr>
            </w:pPr>
            <w:r>
              <w:rPr>
                <w:rFonts w:ascii="Arial Narrow" w:hAnsi="Arial Narrow"/>
                <w:color w:val="000000"/>
                <w:szCs w:val="20"/>
              </w:rPr>
              <w:t>Friday</w:t>
            </w:r>
            <w:r w:rsidR="00EE27FE" w:rsidRPr="00EE27FE">
              <w:rPr>
                <w:rFonts w:ascii="Arial Narrow" w:hAnsi="Arial Narrow"/>
                <w:color w:val="000000"/>
                <w:szCs w:val="20"/>
              </w:rPr>
              <w:t xml:space="preserve">, June </w:t>
            </w:r>
            <w:r>
              <w:rPr>
                <w:rFonts w:ascii="Arial Narrow" w:hAnsi="Arial Narrow"/>
                <w:color w:val="000000"/>
                <w:szCs w:val="20"/>
              </w:rPr>
              <w:t>11</w:t>
            </w:r>
            <w:r w:rsidR="00D41CC3" w:rsidRPr="00EE27FE">
              <w:rPr>
                <w:rFonts w:ascii="Arial Narrow" w:hAnsi="Arial Narrow"/>
                <w:color w:val="000000"/>
                <w:szCs w:val="20"/>
              </w:rPr>
              <w:t xml:space="preserve">, </w:t>
            </w:r>
            <w:r w:rsidR="00BA1BBD">
              <w:rPr>
                <w:rFonts w:ascii="Arial Narrow" w:hAnsi="Arial Narrow"/>
                <w:color w:val="000000"/>
                <w:szCs w:val="20"/>
              </w:rPr>
              <w:t>202</w:t>
            </w:r>
            <w:r>
              <w:rPr>
                <w:rFonts w:ascii="Arial Narrow" w:hAnsi="Arial Narrow"/>
                <w:color w:val="000000"/>
                <w:szCs w:val="20"/>
              </w:rPr>
              <w:t>1</w:t>
            </w:r>
          </w:p>
        </w:tc>
        <w:tc>
          <w:tcPr>
            <w:tcW w:w="1150" w:type="pct"/>
            <w:shd w:val="clear" w:color="auto" w:fill="auto"/>
            <w:vAlign w:val="center"/>
            <w:hideMark/>
          </w:tcPr>
          <w:p w:rsidR="00D41CC3" w:rsidRPr="00EE27FE" w:rsidRDefault="00055791" w:rsidP="00E237E6">
            <w:pPr>
              <w:rPr>
                <w:rFonts w:ascii="Arial Narrow" w:hAnsi="Arial Narrow"/>
                <w:color w:val="000000"/>
                <w:szCs w:val="20"/>
              </w:rPr>
            </w:pPr>
            <w:r>
              <w:rPr>
                <w:rFonts w:ascii="Arial Narrow" w:hAnsi="Arial Narrow"/>
                <w:color w:val="000000"/>
                <w:szCs w:val="20"/>
              </w:rPr>
              <w:t>Friday</w:t>
            </w:r>
            <w:r w:rsidR="00EE27FE" w:rsidRPr="00EE27FE">
              <w:rPr>
                <w:rFonts w:ascii="Arial Narrow" w:hAnsi="Arial Narrow"/>
                <w:color w:val="000000"/>
                <w:szCs w:val="20"/>
              </w:rPr>
              <w:t xml:space="preserve">, July </w:t>
            </w:r>
            <w:r w:rsidR="0071347A">
              <w:rPr>
                <w:rFonts w:ascii="Arial Narrow" w:hAnsi="Arial Narrow"/>
                <w:color w:val="000000"/>
                <w:szCs w:val="20"/>
              </w:rPr>
              <w:t>23</w:t>
            </w:r>
            <w:r w:rsidR="00D41CC3" w:rsidRPr="00EE27FE">
              <w:rPr>
                <w:rFonts w:ascii="Arial Narrow" w:hAnsi="Arial Narrow"/>
                <w:color w:val="000000"/>
                <w:szCs w:val="20"/>
              </w:rPr>
              <w:t xml:space="preserve">, </w:t>
            </w:r>
            <w:r w:rsidR="00BA1BBD">
              <w:rPr>
                <w:rFonts w:ascii="Arial Narrow" w:hAnsi="Arial Narrow"/>
                <w:color w:val="000000"/>
                <w:szCs w:val="20"/>
              </w:rPr>
              <w:t>202</w:t>
            </w:r>
            <w:r>
              <w:rPr>
                <w:rFonts w:ascii="Arial Narrow" w:hAnsi="Arial Narrow"/>
                <w:color w:val="000000"/>
                <w:szCs w:val="20"/>
              </w:rPr>
              <w:t>1</w:t>
            </w:r>
          </w:p>
        </w:tc>
      </w:tr>
      <w:tr w:rsidR="00D41CC3" w:rsidRPr="001E2FD4" w:rsidTr="00E237E6">
        <w:trPr>
          <w:trHeight w:val="426"/>
        </w:trPr>
        <w:tc>
          <w:tcPr>
            <w:tcW w:w="1463" w:type="pct"/>
            <w:shd w:val="clear" w:color="000000" w:fill="FFFFCC"/>
            <w:vAlign w:val="center"/>
            <w:hideMark/>
          </w:tcPr>
          <w:p w:rsidR="00D41CC3" w:rsidRDefault="00D41CC3" w:rsidP="00E237E6">
            <w:pPr>
              <w:ind w:right="374"/>
              <w:rPr>
                <w:rFonts w:ascii="Arial Narrow" w:hAnsi="Arial Narrow"/>
                <w:b/>
                <w:color w:val="000000"/>
                <w:szCs w:val="20"/>
              </w:rPr>
            </w:pPr>
            <w:r>
              <w:rPr>
                <w:rFonts w:ascii="Arial Narrow" w:hAnsi="Arial Narrow"/>
                <w:b/>
                <w:color w:val="000000"/>
                <w:szCs w:val="20"/>
              </w:rPr>
              <w:t xml:space="preserve">All PARs Due                    </w:t>
            </w:r>
          </w:p>
          <w:p w:rsidR="00D41CC3" w:rsidRPr="001E2FD4" w:rsidRDefault="00D41CC3" w:rsidP="00E237E6">
            <w:pPr>
              <w:ind w:right="374"/>
              <w:rPr>
                <w:rFonts w:ascii="Arial Narrow" w:hAnsi="Arial Narrow"/>
                <w:b/>
                <w:color w:val="000000"/>
                <w:szCs w:val="20"/>
              </w:rPr>
            </w:pPr>
            <w:r>
              <w:rPr>
                <w:rFonts w:ascii="Arial Narrow" w:hAnsi="Arial Narrow"/>
                <w:b/>
                <w:color w:val="000000"/>
                <w:szCs w:val="20"/>
              </w:rPr>
              <w:t>(</w:t>
            </w:r>
            <w:r>
              <w:rPr>
                <w:rFonts w:ascii="Arial Narrow" w:hAnsi="Arial Narrow"/>
                <w:b/>
                <w:color w:val="000000"/>
                <w:sz w:val="16"/>
                <w:szCs w:val="16"/>
              </w:rPr>
              <w:t>Low Enrollment Adjustment)</w:t>
            </w:r>
          </w:p>
        </w:tc>
        <w:tc>
          <w:tcPr>
            <w:tcW w:w="1170"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 xml:space="preserve">Friday, July </w:t>
            </w:r>
            <w:r w:rsidR="00055791">
              <w:rPr>
                <w:rFonts w:ascii="Arial Narrow" w:hAnsi="Arial Narrow"/>
                <w:color w:val="000000"/>
                <w:szCs w:val="20"/>
              </w:rPr>
              <w:t>30</w:t>
            </w:r>
            <w:r w:rsidR="00D41CC3" w:rsidRPr="00EE27FE">
              <w:rPr>
                <w:rFonts w:ascii="Arial Narrow" w:hAnsi="Arial Narrow"/>
                <w:color w:val="000000"/>
                <w:szCs w:val="20"/>
              </w:rPr>
              <w:t xml:space="preserve">, </w:t>
            </w:r>
            <w:r w:rsidR="00BA1BBD">
              <w:rPr>
                <w:rFonts w:ascii="Arial Narrow" w:hAnsi="Arial Narrow"/>
                <w:color w:val="000000"/>
                <w:szCs w:val="20"/>
              </w:rPr>
              <w:t>202</w:t>
            </w:r>
            <w:r w:rsidR="00055791">
              <w:rPr>
                <w:rFonts w:ascii="Arial Narrow" w:hAnsi="Arial Narrow"/>
                <w:color w:val="000000"/>
                <w:szCs w:val="20"/>
              </w:rPr>
              <w:t>1</w:t>
            </w:r>
          </w:p>
        </w:tc>
        <w:tc>
          <w:tcPr>
            <w:tcW w:w="1217"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Friday, J</w:t>
            </w:r>
            <w:r w:rsidR="00055791">
              <w:rPr>
                <w:rFonts w:ascii="Arial Narrow" w:hAnsi="Arial Narrow"/>
                <w:color w:val="000000"/>
                <w:szCs w:val="20"/>
              </w:rPr>
              <w:t xml:space="preserve">uly </w:t>
            </w:r>
            <w:r w:rsidR="006D41F4">
              <w:rPr>
                <w:rFonts w:ascii="Arial Narrow" w:hAnsi="Arial Narrow"/>
                <w:color w:val="000000"/>
                <w:szCs w:val="20"/>
              </w:rPr>
              <w:t>2</w:t>
            </w:r>
            <w:r w:rsidR="00D41CC3" w:rsidRPr="00EE27FE">
              <w:rPr>
                <w:rFonts w:ascii="Arial Narrow" w:hAnsi="Arial Narrow"/>
                <w:color w:val="000000"/>
                <w:szCs w:val="20"/>
              </w:rPr>
              <w:t xml:space="preserve">, </w:t>
            </w:r>
            <w:r w:rsidR="00BA1BBD">
              <w:rPr>
                <w:rFonts w:ascii="Arial Narrow" w:hAnsi="Arial Narrow"/>
                <w:color w:val="000000"/>
                <w:szCs w:val="20"/>
              </w:rPr>
              <w:t>202</w:t>
            </w:r>
            <w:r w:rsidR="00055791">
              <w:rPr>
                <w:rFonts w:ascii="Arial Narrow" w:hAnsi="Arial Narrow"/>
                <w:color w:val="000000"/>
                <w:szCs w:val="20"/>
              </w:rPr>
              <w:t>1</w:t>
            </w:r>
          </w:p>
        </w:tc>
        <w:tc>
          <w:tcPr>
            <w:tcW w:w="1150"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 xml:space="preserve">Friday, July </w:t>
            </w:r>
            <w:r w:rsidR="00055791">
              <w:rPr>
                <w:rFonts w:ascii="Arial Narrow" w:hAnsi="Arial Narrow"/>
                <w:color w:val="000000"/>
                <w:szCs w:val="20"/>
              </w:rPr>
              <w:t>30</w:t>
            </w:r>
            <w:r w:rsidR="00D41CC3" w:rsidRPr="00EE27FE">
              <w:rPr>
                <w:rFonts w:ascii="Arial Narrow" w:hAnsi="Arial Narrow"/>
                <w:color w:val="000000"/>
                <w:szCs w:val="20"/>
              </w:rPr>
              <w:t xml:space="preserve">, </w:t>
            </w:r>
            <w:r w:rsidR="00BA1BBD">
              <w:rPr>
                <w:rFonts w:ascii="Arial Narrow" w:hAnsi="Arial Narrow"/>
                <w:color w:val="000000"/>
                <w:szCs w:val="20"/>
              </w:rPr>
              <w:t>202</w:t>
            </w:r>
            <w:r w:rsidR="00055791">
              <w:rPr>
                <w:rFonts w:ascii="Arial Narrow" w:hAnsi="Arial Narrow"/>
                <w:color w:val="000000"/>
                <w:szCs w:val="20"/>
              </w:rPr>
              <w:t>1</w:t>
            </w:r>
          </w:p>
        </w:tc>
      </w:tr>
    </w:tbl>
    <w:p w:rsidR="00D41CC3" w:rsidRPr="00910A67" w:rsidRDefault="00D41CC3" w:rsidP="00D41CC3">
      <w:pPr>
        <w:pStyle w:val="Heading3"/>
        <w:ind w:firstLine="0"/>
        <w:rPr>
          <w:sz w:val="24"/>
        </w:rPr>
      </w:pPr>
      <w:bookmarkStart w:id="76" w:name="_Toc292093591"/>
      <w:bookmarkStart w:id="77" w:name="_Toc386793227"/>
      <w:r w:rsidRPr="00910A67">
        <w:rPr>
          <w:sz w:val="24"/>
        </w:rPr>
        <w:t>Indirect Instructional Compensation</w:t>
      </w:r>
      <w:r>
        <w:rPr>
          <w:sz w:val="24"/>
        </w:rPr>
        <w:t xml:space="preserve"> (IIC)</w:t>
      </w:r>
      <w:bookmarkEnd w:id="76"/>
      <w:bookmarkEnd w:id="77"/>
    </w:p>
    <w:p w:rsidR="00D41CC3" w:rsidRPr="00A826F1" w:rsidRDefault="00D41CC3" w:rsidP="00D41CC3">
      <w:pPr>
        <w:rPr>
          <w:rFonts w:cs="Arial"/>
          <w:szCs w:val="20"/>
        </w:rPr>
      </w:pPr>
      <w:r w:rsidRPr="00A826F1">
        <w:rPr>
          <w:rFonts w:cs="Arial"/>
          <w:szCs w:val="20"/>
        </w:rPr>
        <w:t>Instructional faculty appointed into job code 2357 Summer Self-Support, are not eligible for Indirect Instructional Compensation.</w:t>
      </w:r>
    </w:p>
    <w:p w:rsidR="00D41CC3" w:rsidRPr="00A826F1" w:rsidRDefault="00D41CC3" w:rsidP="00D41CC3">
      <w:pPr>
        <w:ind w:left="540"/>
        <w:rPr>
          <w:rFonts w:cs="Arial"/>
          <w:szCs w:val="20"/>
        </w:rPr>
      </w:pPr>
    </w:p>
    <w:p w:rsidR="00D41CC3" w:rsidRDefault="00D41CC3" w:rsidP="00D41CC3">
      <w:pPr>
        <w:rPr>
          <w:rFonts w:cs="Arial"/>
          <w:szCs w:val="20"/>
        </w:rPr>
      </w:pPr>
      <w:r>
        <w:rPr>
          <w:noProof/>
        </w:rPr>
        <mc:AlternateContent>
          <mc:Choice Requires="wps">
            <w:drawing>
              <wp:anchor distT="0" distB="0" distL="114300" distR="114300" simplePos="0" relativeHeight="251692032" behindDoc="0" locked="0" layoutInCell="1" allowOverlap="1" wp14:anchorId="4D8793B6" wp14:editId="653A9424">
                <wp:simplePos x="0" y="0"/>
                <wp:positionH relativeFrom="column">
                  <wp:posOffset>57150</wp:posOffset>
                </wp:positionH>
                <wp:positionV relativeFrom="paragraph">
                  <wp:posOffset>1263650</wp:posOffset>
                </wp:positionV>
                <wp:extent cx="5724525" cy="948055"/>
                <wp:effectExtent l="9525" t="6350" r="9525" b="7620"/>
                <wp:wrapSquare wrapText="bothSides"/>
                <wp:docPr id="6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48055"/>
                        </a:xfrm>
                        <a:prstGeom prst="rect">
                          <a:avLst/>
                        </a:prstGeom>
                        <a:solidFill>
                          <a:srgbClr val="FFFFFF"/>
                        </a:solidFill>
                        <a:ln w="9525">
                          <a:solidFill>
                            <a:srgbClr val="C00000"/>
                          </a:solidFill>
                          <a:miter lim="800000"/>
                          <a:headEnd/>
                          <a:tailEnd/>
                        </a:ln>
                      </wps:spPr>
                      <wps:txbx>
                        <w:txbxContent>
                          <w:p w:rsidR="00FC3679" w:rsidRPr="00910A67" w:rsidRDefault="00FC3679" w:rsidP="00D41CC3">
                            <w:pPr>
                              <w:ind w:left="450"/>
                              <w:rPr>
                                <w:rFonts w:cs="Arial"/>
                                <w:sz w:val="16"/>
                                <w:szCs w:val="16"/>
                              </w:rPr>
                            </w:pPr>
                            <w:r w:rsidRPr="00910A67">
                              <w:rPr>
                                <w:rFonts w:cs="Arial"/>
                                <w:szCs w:val="20"/>
                              </w:rPr>
                              <w:t xml:space="preserve">Summer appointed Academic Student Employees are to be hired within the following ranges in effect since </w:t>
                            </w:r>
                            <w:r>
                              <w:rPr>
                                <w:rFonts w:cs="Arial"/>
                                <w:szCs w:val="20"/>
                              </w:rPr>
                              <w:t>January</w:t>
                            </w:r>
                            <w:r w:rsidRPr="00910A67">
                              <w:rPr>
                                <w:rFonts w:cs="Arial"/>
                                <w:szCs w:val="20"/>
                              </w:rPr>
                              <w:t xml:space="preserve">, </w:t>
                            </w:r>
                            <w:r>
                              <w:rPr>
                                <w:rFonts w:cs="Arial"/>
                                <w:szCs w:val="20"/>
                              </w:rPr>
                              <w:t>2021</w:t>
                            </w:r>
                            <w:r w:rsidRPr="00910A67">
                              <w:rPr>
                                <w:rFonts w:cs="Arial"/>
                                <w:szCs w:val="20"/>
                              </w:rPr>
                              <w:t>:</w:t>
                            </w:r>
                          </w:p>
                          <w:p w:rsidR="00FC3679" w:rsidRPr="00A9671D" w:rsidRDefault="00FC3679" w:rsidP="00D41CC3">
                            <w:pPr>
                              <w:ind w:left="450"/>
                              <w:rPr>
                                <w:rFonts w:cs="Arial"/>
                                <w:b/>
                                <w:sz w:val="16"/>
                                <w:szCs w:val="16"/>
                              </w:rPr>
                            </w:pPr>
                          </w:p>
                          <w:p w:rsidR="00FC3679" w:rsidRPr="00910A67" w:rsidRDefault="00FC3679" w:rsidP="00D41CC3">
                            <w:pPr>
                              <w:ind w:left="450"/>
                              <w:rPr>
                                <w:rFonts w:cs="Arial"/>
                                <w:szCs w:val="20"/>
                              </w:rPr>
                            </w:pPr>
                            <w:r>
                              <w:rPr>
                                <w:rFonts w:cs="Arial"/>
                                <w:b/>
                                <w:szCs w:val="20"/>
                              </w:rPr>
                              <w:t>Teaching Associates – Summer Term: Job Code 2324</w:t>
                            </w:r>
                            <w:r>
                              <w:rPr>
                                <w:rFonts w:cs="Arial"/>
                                <w:b/>
                                <w:szCs w:val="20"/>
                              </w:rPr>
                              <w:tab/>
                            </w:r>
                            <w:r w:rsidRPr="00910A67">
                              <w:rPr>
                                <w:rFonts w:cs="Arial"/>
                                <w:szCs w:val="20"/>
                              </w:rPr>
                              <w:t>$</w:t>
                            </w:r>
                            <w:r>
                              <w:rPr>
                                <w:rFonts w:cs="Arial"/>
                                <w:szCs w:val="20"/>
                              </w:rPr>
                              <w:t>2,427</w:t>
                            </w:r>
                            <w:r w:rsidRPr="00910A67">
                              <w:rPr>
                                <w:rFonts w:cs="Arial"/>
                                <w:szCs w:val="20"/>
                              </w:rPr>
                              <w:t xml:space="preserve"> to $</w:t>
                            </w:r>
                            <w:r>
                              <w:rPr>
                                <w:rFonts w:cs="Arial"/>
                                <w:szCs w:val="20"/>
                              </w:rPr>
                              <w:t>9,852</w:t>
                            </w:r>
                            <w:r w:rsidRPr="00910A67">
                              <w:rPr>
                                <w:rFonts w:cs="Arial"/>
                                <w:szCs w:val="20"/>
                              </w:rPr>
                              <w:t xml:space="preserve"> per month</w:t>
                            </w:r>
                          </w:p>
                          <w:p w:rsidR="00FC3679" w:rsidRPr="00910A67" w:rsidRDefault="00FC3679" w:rsidP="00D41CC3">
                            <w:pPr>
                              <w:ind w:left="450"/>
                              <w:rPr>
                                <w:rFonts w:cs="Arial"/>
                                <w:szCs w:val="20"/>
                              </w:rPr>
                            </w:pPr>
                            <w:r w:rsidRPr="00910A67">
                              <w:rPr>
                                <w:rFonts w:cs="Arial"/>
                                <w:b/>
                                <w:szCs w:val="20"/>
                              </w:rPr>
                              <w:t>Graduate Assistants – Monthly: Job Code 2325</w:t>
                            </w:r>
                            <w:r>
                              <w:rPr>
                                <w:rFonts w:cs="Arial"/>
                                <w:b/>
                                <w:szCs w:val="20"/>
                              </w:rPr>
                              <w:tab/>
                            </w:r>
                            <w:r>
                              <w:rPr>
                                <w:rFonts w:cs="Arial"/>
                                <w:b/>
                                <w:szCs w:val="20"/>
                              </w:rPr>
                              <w:tab/>
                            </w:r>
                            <w:r>
                              <w:rPr>
                                <w:rFonts w:cs="Arial"/>
                                <w:szCs w:val="20"/>
                              </w:rPr>
                              <w:t>$2,549</w:t>
                            </w:r>
                            <w:r w:rsidRPr="00910A67">
                              <w:rPr>
                                <w:rFonts w:cs="Arial"/>
                                <w:szCs w:val="20"/>
                              </w:rPr>
                              <w:t xml:space="preserve"> to $</w:t>
                            </w:r>
                            <w:r>
                              <w:rPr>
                                <w:rFonts w:cs="Arial"/>
                                <w:szCs w:val="20"/>
                              </w:rPr>
                              <w:t>4,542</w:t>
                            </w:r>
                            <w:r w:rsidRPr="00910A67">
                              <w:rPr>
                                <w:rFonts w:cs="Arial"/>
                                <w:szCs w:val="20"/>
                              </w:rPr>
                              <w:t xml:space="preserve"> per month</w:t>
                            </w:r>
                          </w:p>
                          <w:p w:rsidR="00FC3679" w:rsidRPr="005A74E1" w:rsidRDefault="00FC3679" w:rsidP="00D41CC3">
                            <w:pPr>
                              <w:ind w:left="450"/>
                              <w:rPr>
                                <w:rFonts w:cs="Arial"/>
                                <w:b/>
                                <w:szCs w:val="20"/>
                              </w:rPr>
                            </w:pPr>
                            <w:r w:rsidRPr="00910A67">
                              <w:rPr>
                                <w:rFonts w:cs="Arial"/>
                                <w:b/>
                                <w:szCs w:val="20"/>
                              </w:rPr>
                              <w:t>Instructional Student Assistants: Job Code</w:t>
                            </w:r>
                            <w:r>
                              <w:rPr>
                                <w:rFonts w:cs="Arial"/>
                                <w:b/>
                                <w:szCs w:val="20"/>
                              </w:rPr>
                              <w:t>s</w:t>
                            </w:r>
                            <w:r w:rsidRPr="00910A67">
                              <w:rPr>
                                <w:rFonts w:cs="Arial"/>
                                <w:b/>
                                <w:szCs w:val="20"/>
                              </w:rPr>
                              <w:t xml:space="preserve"> 1150</w:t>
                            </w:r>
                            <w:r>
                              <w:rPr>
                                <w:rFonts w:cs="Arial"/>
                                <w:b/>
                                <w:szCs w:val="20"/>
                              </w:rPr>
                              <w:t>, 1152</w:t>
                            </w:r>
                            <w:r>
                              <w:rPr>
                                <w:rFonts w:cs="Arial"/>
                                <w:b/>
                                <w:szCs w:val="20"/>
                              </w:rPr>
                              <w:tab/>
                            </w:r>
                            <w:r w:rsidRPr="00910A67">
                              <w:rPr>
                                <w:rFonts w:cs="Arial"/>
                                <w:szCs w:val="20"/>
                              </w:rPr>
                              <w:t>$</w:t>
                            </w:r>
                            <w:r>
                              <w:rPr>
                                <w:rFonts w:cs="Arial"/>
                                <w:szCs w:val="20"/>
                              </w:rPr>
                              <w:t>15</w:t>
                            </w:r>
                            <w:r w:rsidRPr="00910A67">
                              <w:rPr>
                                <w:rFonts w:cs="Arial"/>
                                <w:szCs w:val="20"/>
                              </w:rPr>
                              <w:t>.</w:t>
                            </w:r>
                            <w:r>
                              <w:rPr>
                                <w:rFonts w:cs="Arial"/>
                                <w:szCs w:val="20"/>
                              </w:rPr>
                              <w:t>0</w:t>
                            </w:r>
                            <w:r w:rsidRPr="00910A67">
                              <w:rPr>
                                <w:rFonts w:cs="Arial"/>
                                <w:szCs w:val="20"/>
                              </w:rPr>
                              <w:t>0 to $</w:t>
                            </w:r>
                            <w:r>
                              <w:rPr>
                                <w:rFonts w:cs="Arial"/>
                                <w:szCs w:val="20"/>
                              </w:rPr>
                              <w:t>20.42</w:t>
                            </w:r>
                            <w:r w:rsidRPr="00910A67">
                              <w:rPr>
                                <w:rFonts w:cs="Arial"/>
                                <w:szCs w:val="20"/>
                              </w:rPr>
                              <w:t xml:space="preserve"> per hour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8793B6" id="Text Box 315" o:spid="_x0000_s1046" type="#_x0000_t202" style="position:absolute;margin-left:4.5pt;margin-top:99.5pt;width:450.75pt;height:74.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" strokecolor="#c00000">
                <v:textbox style="mso-fit-shape-to-text:t">
                  <w:txbxContent>
                    <w:p w:rsidR="00FC3679" w:rsidRPr="00910A67" w:rsidRDefault="00FC3679" w:rsidP="00D41CC3">
                      <w:pPr>
                        <w:ind w:left="450"/>
                        <w:rPr>
                          <w:rFonts w:cs="Arial"/>
                          <w:sz w:val="16"/>
                          <w:szCs w:val="16"/>
                        </w:rPr>
                      </w:pPr>
                      <w:r w:rsidRPr="00910A67">
                        <w:rPr>
                          <w:rFonts w:cs="Arial"/>
                          <w:szCs w:val="20"/>
                        </w:rPr>
                        <w:t xml:space="preserve">Summer appointed Academic Student Employees are to be hired within the following ranges in effect since </w:t>
                      </w:r>
                      <w:r>
                        <w:rPr>
                          <w:rFonts w:cs="Arial"/>
                          <w:szCs w:val="20"/>
                        </w:rPr>
                        <w:t>January</w:t>
                      </w:r>
                      <w:r w:rsidRPr="00910A67">
                        <w:rPr>
                          <w:rFonts w:cs="Arial"/>
                          <w:szCs w:val="20"/>
                        </w:rPr>
                        <w:t xml:space="preserve">, </w:t>
                      </w:r>
                      <w:r>
                        <w:rPr>
                          <w:rFonts w:cs="Arial"/>
                          <w:szCs w:val="20"/>
                        </w:rPr>
                        <w:t>2021</w:t>
                      </w:r>
                      <w:r w:rsidRPr="00910A67">
                        <w:rPr>
                          <w:rFonts w:cs="Arial"/>
                          <w:szCs w:val="20"/>
                        </w:rPr>
                        <w:t>:</w:t>
                      </w:r>
                    </w:p>
                    <w:p w:rsidR="00FC3679" w:rsidRPr="00A9671D" w:rsidRDefault="00FC3679" w:rsidP="00D41CC3">
                      <w:pPr>
                        <w:ind w:left="450"/>
                        <w:rPr>
                          <w:rFonts w:cs="Arial"/>
                          <w:b/>
                          <w:sz w:val="16"/>
                          <w:szCs w:val="16"/>
                        </w:rPr>
                      </w:pPr>
                    </w:p>
                    <w:p w:rsidR="00FC3679" w:rsidRPr="00910A67" w:rsidRDefault="00FC3679" w:rsidP="00D41CC3">
                      <w:pPr>
                        <w:ind w:left="450"/>
                        <w:rPr>
                          <w:rFonts w:cs="Arial"/>
                          <w:szCs w:val="20"/>
                        </w:rPr>
                      </w:pPr>
                      <w:r>
                        <w:rPr>
                          <w:rFonts w:cs="Arial"/>
                          <w:b/>
                          <w:szCs w:val="20"/>
                        </w:rPr>
                        <w:t>Teaching Associates – Summer Term: Job Code 2324</w:t>
                      </w:r>
                      <w:r>
                        <w:rPr>
                          <w:rFonts w:cs="Arial"/>
                          <w:b/>
                          <w:szCs w:val="20"/>
                        </w:rPr>
                        <w:tab/>
                      </w:r>
                      <w:r w:rsidRPr="00910A67">
                        <w:rPr>
                          <w:rFonts w:cs="Arial"/>
                          <w:szCs w:val="20"/>
                        </w:rPr>
                        <w:t>$</w:t>
                      </w:r>
                      <w:r>
                        <w:rPr>
                          <w:rFonts w:cs="Arial"/>
                          <w:szCs w:val="20"/>
                        </w:rPr>
                        <w:t>2,427</w:t>
                      </w:r>
                      <w:r w:rsidRPr="00910A67">
                        <w:rPr>
                          <w:rFonts w:cs="Arial"/>
                          <w:szCs w:val="20"/>
                        </w:rPr>
                        <w:t xml:space="preserve"> to $</w:t>
                      </w:r>
                      <w:r>
                        <w:rPr>
                          <w:rFonts w:cs="Arial"/>
                          <w:szCs w:val="20"/>
                        </w:rPr>
                        <w:t>9,852</w:t>
                      </w:r>
                      <w:r w:rsidRPr="00910A67">
                        <w:rPr>
                          <w:rFonts w:cs="Arial"/>
                          <w:szCs w:val="20"/>
                        </w:rPr>
                        <w:t xml:space="preserve"> per month</w:t>
                      </w:r>
                    </w:p>
                    <w:p w:rsidR="00FC3679" w:rsidRPr="00910A67" w:rsidRDefault="00FC3679" w:rsidP="00D41CC3">
                      <w:pPr>
                        <w:ind w:left="450"/>
                        <w:rPr>
                          <w:rFonts w:cs="Arial"/>
                          <w:szCs w:val="20"/>
                        </w:rPr>
                      </w:pPr>
                      <w:r w:rsidRPr="00910A67">
                        <w:rPr>
                          <w:rFonts w:cs="Arial"/>
                          <w:b/>
                          <w:szCs w:val="20"/>
                        </w:rPr>
                        <w:t>Graduate Assistants – Monthly: Job Code 2325</w:t>
                      </w:r>
                      <w:r>
                        <w:rPr>
                          <w:rFonts w:cs="Arial"/>
                          <w:b/>
                          <w:szCs w:val="20"/>
                        </w:rPr>
                        <w:tab/>
                      </w:r>
                      <w:r>
                        <w:rPr>
                          <w:rFonts w:cs="Arial"/>
                          <w:b/>
                          <w:szCs w:val="20"/>
                        </w:rPr>
                        <w:tab/>
                      </w:r>
                      <w:r>
                        <w:rPr>
                          <w:rFonts w:cs="Arial"/>
                          <w:szCs w:val="20"/>
                        </w:rPr>
                        <w:t>$2,549</w:t>
                      </w:r>
                      <w:r w:rsidRPr="00910A67">
                        <w:rPr>
                          <w:rFonts w:cs="Arial"/>
                          <w:szCs w:val="20"/>
                        </w:rPr>
                        <w:t xml:space="preserve"> to $</w:t>
                      </w:r>
                      <w:r>
                        <w:rPr>
                          <w:rFonts w:cs="Arial"/>
                          <w:szCs w:val="20"/>
                        </w:rPr>
                        <w:t>4,542</w:t>
                      </w:r>
                      <w:r w:rsidRPr="00910A67">
                        <w:rPr>
                          <w:rFonts w:cs="Arial"/>
                          <w:szCs w:val="20"/>
                        </w:rPr>
                        <w:t xml:space="preserve"> per month</w:t>
                      </w:r>
                    </w:p>
                    <w:p w:rsidR="00FC3679" w:rsidRPr="005A74E1" w:rsidRDefault="00FC3679" w:rsidP="00D41CC3">
                      <w:pPr>
                        <w:ind w:left="450"/>
                        <w:rPr>
                          <w:rFonts w:cs="Arial"/>
                          <w:b/>
                          <w:szCs w:val="20"/>
                        </w:rPr>
                      </w:pPr>
                      <w:r w:rsidRPr="00910A67">
                        <w:rPr>
                          <w:rFonts w:cs="Arial"/>
                          <w:b/>
                          <w:szCs w:val="20"/>
                        </w:rPr>
                        <w:t>Instructional Student Assistants: Job Code</w:t>
                      </w:r>
                      <w:r>
                        <w:rPr>
                          <w:rFonts w:cs="Arial"/>
                          <w:b/>
                          <w:szCs w:val="20"/>
                        </w:rPr>
                        <w:t>s</w:t>
                      </w:r>
                      <w:r w:rsidRPr="00910A67">
                        <w:rPr>
                          <w:rFonts w:cs="Arial"/>
                          <w:b/>
                          <w:szCs w:val="20"/>
                        </w:rPr>
                        <w:t xml:space="preserve"> 1150</w:t>
                      </w:r>
                      <w:r>
                        <w:rPr>
                          <w:rFonts w:cs="Arial"/>
                          <w:b/>
                          <w:szCs w:val="20"/>
                        </w:rPr>
                        <w:t>, 1152</w:t>
                      </w:r>
                      <w:r>
                        <w:rPr>
                          <w:rFonts w:cs="Arial"/>
                          <w:b/>
                          <w:szCs w:val="20"/>
                        </w:rPr>
                        <w:tab/>
                      </w:r>
                      <w:r w:rsidRPr="00910A67">
                        <w:rPr>
                          <w:rFonts w:cs="Arial"/>
                          <w:szCs w:val="20"/>
                        </w:rPr>
                        <w:t>$</w:t>
                      </w:r>
                      <w:r>
                        <w:rPr>
                          <w:rFonts w:cs="Arial"/>
                          <w:szCs w:val="20"/>
                        </w:rPr>
                        <w:t>15</w:t>
                      </w:r>
                      <w:r w:rsidRPr="00910A67">
                        <w:rPr>
                          <w:rFonts w:cs="Arial"/>
                          <w:szCs w:val="20"/>
                        </w:rPr>
                        <w:t>.</w:t>
                      </w:r>
                      <w:r>
                        <w:rPr>
                          <w:rFonts w:cs="Arial"/>
                          <w:szCs w:val="20"/>
                        </w:rPr>
                        <w:t>0</w:t>
                      </w:r>
                      <w:r w:rsidRPr="00910A67">
                        <w:rPr>
                          <w:rFonts w:cs="Arial"/>
                          <w:szCs w:val="20"/>
                        </w:rPr>
                        <w:t>0 to $</w:t>
                      </w:r>
                      <w:r>
                        <w:rPr>
                          <w:rFonts w:cs="Arial"/>
                          <w:szCs w:val="20"/>
                        </w:rPr>
                        <w:t>20.42</w:t>
                      </w:r>
                      <w:r w:rsidRPr="00910A67">
                        <w:rPr>
                          <w:rFonts w:cs="Arial"/>
                          <w:szCs w:val="20"/>
                        </w:rPr>
                        <w:t xml:space="preserve"> per hour</w:t>
                      </w:r>
                    </w:p>
                  </w:txbxContent>
                </v:textbox>
                <w10:wrap type="square"/>
              </v:shape>
            </w:pict>
          </mc:Fallback>
        </mc:AlternateContent>
      </w:r>
      <w:r w:rsidRPr="00A826F1">
        <w:rPr>
          <w:rFonts w:cs="Arial"/>
          <w:szCs w:val="20"/>
        </w:rPr>
        <w:t>Instructional fa</w:t>
      </w:r>
      <w:r>
        <w:rPr>
          <w:rFonts w:cs="Arial"/>
          <w:szCs w:val="20"/>
        </w:rPr>
        <w:t>c</w:t>
      </w:r>
      <w:r w:rsidRPr="00A826F1">
        <w:rPr>
          <w:rFonts w:cs="Arial"/>
          <w:szCs w:val="20"/>
        </w:rPr>
        <w:t xml:space="preserve">ulty appointed into job code 2457 Summer State-Support without a specific indirect instructional assignment must be reviewed </w:t>
      </w:r>
      <w:r>
        <w:rPr>
          <w:rFonts w:cs="Arial"/>
          <w:szCs w:val="20"/>
        </w:rPr>
        <w:t xml:space="preserve">and </w:t>
      </w:r>
      <w:r w:rsidRPr="00A826F1">
        <w:rPr>
          <w:rFonts w:cs="Arial"/>
          <w:szCs w:val="20"/>
        </w:rPr>
        <w:t xml:space="preserve">considered for Indirect </w:t>
      </w:r>
      <w:r>
        <w:rPr>
          <w:rFonts w:cs="Arial"/>
          <w:szCs w:val="20"/>
        </w:rPr>
        <w:t>Instructional Compensation (IIC).</w:t>
      </w:r>
      <w:r w:rsidRPr="00A826F1">
        <w:rPr>
          <w:rFonts w:cs="Arial"/>
          <w:szCs w:val="20"/>
        </w:rPr>
        <w:t xml:space="preserve">  </w:t>
      </w:r>
      <w:r>
        <w:rPr>
          <w:rFonts w:cs="Arial"/>
          <w:szCs w:val="20"/>
        </w:rPr>
        <w:t>Article 21.22 provides that a</w:t>
      </w:r>
      <w:r w:rsidRPr="00910A67">
        <w:rPr>
          <w:rFonts w:cs="Arial"/>
          <w:szCs w:val="20"/>
        </w:rPr>
        <w:t>ll probationary and tenured faculty that do not receive a specific indirect instructional assignment with compensation in the Summer term shall receive an indirect instructional payment in the amount of $150 per each unit of dir</w:t>
      </w:r>
      <w:r>
        <w:rPr>
          <w:rFonts w:cs="Arial"/>
          <w:szCs w:val="20"/>
        </w:rPr>
        <w:t xml:space="preserve">ect instructional work assigned.  Information on IIC will be forwarded to College </w:t>
      </w:r>
      <w:r w:rsidR="00B60546">
        <w:rPr>
          <w:rFonts w:cs="Arial"/>
          <w:szCs w:val="20"/>
        </w:rPr>
        <w:t>DFOs</w:t>
      </w:r>
      <w:r>
        <w:rPr>
          <w:rFonts w:cs="Arial"/>
          <w:szCs w:val="20"/>
        </w:rPr>
        <w:t xml:space="preserve"> for departments authorized to hire instructional faculty in job code 2457.</w:t>
      </w:r>
    </w:p>
    <w:p w:rsidR="00D41CC3" w:rsidRPr="00577328" w:rsidRDefault="00D41CC3" w:rsidP="00D41CC3">
      <w:pPr>
        <w:pStyle w:val="Heading2"/>
        <w:rPr>
          <w:szCs w:val="24"/>
        </w:rPr>
      </w:pPr>
      <w:bookmarkStart w:id="78" w:name="_Toc292093592"/>
      <w:bookmarkStart w:id="79" w:name="_Toc386793228"/>
      <w:r w:rsidRPr="00577328">
        <w:rPr>
          <w:szCs w:val="24"/>
        </w:rPr>
        <w:lastRenderedPageBreak/>
        <w:t>Academic Student Employees</w:t>
      </w:r>
      <w:bookmarkEnd w:id="78"/>
      <w:bookmarkEnd w:id="79"/>
    </w:p>
    <w:p w:rsidR="00D41CC3" w:rsidRPr="00060DE3" w:rsidRDefault="00D41CC3" w:rsidP="00D41CC3">
      <w:pPr>
        <w:pStyle w:val="Heading3"/>
        <w:ind w:firstLine="0"/>
        <w:rPr>
          <w:szCs w:val="22"/>
        </w:rPr>
      </w:pPr>
      <w:bookmarkStart w:id="80" w:name="_Toc292093593"/>
      <w:bookmarkStart w:id="81" w:name="_Toc386793229"/>
      <w:r w:rsidRPr="00060DE3">
        <w:rPr>
          <w:szCs w:val="22"/>
        </w:rPr>
        <w:t>Teaching Associates</w:t>
      </w:r>
      <w:bookmarkEnd w:id="80"/>
      <w:bookmarkEnd w:id="81"/>
    </w:p>
    <w:p w:rsidR="00D41CC3" w:rsidRPr="00186A2C" w:rsidRDefault="00D41CC3" w:rsidP="00D41CC3">
      <w:pPr>
        <w:rPr>
          <w:rFonts w:cs="Arial"/>
          <w:bCs/>
          <w:szCs w:val="20"/>
        </w:rPr>
      </w:pPr>
      <w:r>
        <w:rPr>
          <w:rFonts w:cs="Arial"/>
          <w:bCs/>
          <w:szCs w:val="20"/>
        </w:rPr>
        <w:t xml:space="preserve">The salary for </w:t>
      </w:r>
      <w:r w:rsidRPr="00186A2C">
        <w:rPr>
          <w:rFonts w:cs="Arial"/>
          <w:bCs/>
          <w:szCs w:val="20"/>
        </w:rPr>
        <w:t xml:space="preserve">Teaching Associates who held appointments as Teaching Associates during the immediately preceding academic year will be based on the salary during the immediately preceding academic year using the following formula: </w:t>
      </w:r>
    </w:p>
    <w:p w:rsidR="00D41CC3" w:rsidRDefault="00D41CC3" w:rsidP="00D41CC3">
      <w:pPr>
        <w:rPr>
          <w:rFonts w:cs="Arial"/>
          <w:bCs/>
          <w:szCs w:val="20"/>
        </w:rPr>
      </w:pPr>
      <w:r w:rsidRPr="00186A2C">
        <w:rPr>
          <w:rFonts w:cs="Arial"/>
          <w:bCs/>
          <w:szCs w:val="20"/>
        </w:rPr>
        <w:t xml:space="preserve">   </w:t>
      </w:r>
      <w:r w:rsidRPr="00186A2C">
        <w:rPr>
          <w:rFonts w:cs="Arial"/>
          <w:bCs/>
          <w:szCs w:val="20"/>
        </w:rPr>
        <w:tab/>
      </w:r>
    </w:p>
    <w:p w:rsidR="00D41CC3" w:rsidRPr="00186A2C" w:rsidRDefault="00D41CC3" w:rsidP="00D41CC3">
      <w:pPr>
        <w:ind w:firstLine="720"/>
        <w:rPr>
          <w:rFonts w:cs="Arial"/>
          <w:bCs/>
          <w:szCs w:val="20"/>
        </w:rPr>
      </w:pPr>
      <w:r w:rsidRPr="00186A2C">
        <w:rPr>
          <w:rFonts w:cs="Arial"/>
          <w:bCs/>
          <w:szCs w:val="20"/>
        </w:rPr>
        <w:t>Salary per WTU = (annual full-time equivalent salary)/30</w:t>
      </w:r>
    </w:p>
    <w:p w:rsidR="00D41CC3" w:rsidRDefault="00D41CC3" w:rsidP="00D41CC3">
      <w:pPr>
        <w:rPr>
          <w:rFonts w:cs="Arial"/>
          <w:bCs/>
          <w:szCs w:val="20"/>
        </w:rPr>
      </w:pPr>
    </w:p>
    <w:p w:rsidR="00D41CC3" w:rsidRPr="003E6F2D" w:rsidRDefault="00D41CC3" w:rsidP="00D41CC3">
      <w:pPr>
        <w:rPr>
          <w:rFonts w:cs="Arial"/>
          <w:szCs w:val="20"/>
        </w:rPr>
      </w:pPr>
      <w:r w:rsidRPr="00186A2C">
        <w:rPr>
          <w:rFonts w:cs="Arial"/>
          <w:bCs/>
          <w:szCs w:val="20"/>
        </w:rPr>
        <w:t xml:space="preserve">An individual who did </w:t>
      </w:r>
      <w:r>
        <w:rPr>
          <w:rFonts w:cs="Arial"/>
          <w:bCs/>
          <w:szCs w:val="20"/>
        </w:rPr>
        <w:t xml:space="preserve">not </w:t>
      </w:r>
      <w:r w:rsidRPr="00186A2C">
        <w:rPr>
          <w:rFonts w:cs="Arial"/>
          <w:bCs/>
          <w:szCs w:val="20"/>
        </w:rPr>
        <w:t>have an appointment as a Teaching Associate in the prior academic year may be appointed at any salary within the appropriate summer classification and ran</w:t>
      </w:r>
      <w:r w:rsidRPr="003E6F2D">
        <w:rPr>
          <w:rFonts w:cs="Arial"/>
          <w:bCs/>
          <w:szCs w:val="20"/>
        </w:rPr>
        <w:t>ge.</w:t>
      </w:r>
    </w:p>
    <w:p w:rsidR="00D41CC3" w:rsidRPr="003E6F2D" w:rsidRDefault="00D41CC3" w:rsidP="00D41CC3">
      <w:pPr>
        <w:rPr>
          <w:rFonts w:cs="Arial"/>
          <w:szCs w:val="20"/>
        </w:rPr>
      </w:pPr>
    </w:p>
    <w:p w:rsidR="00D41CC3" w:rsidRPr="003E6F2D" w:rsidRDefault="00D41CC3" w:rsidP="00D41CC3">
      <w:pPr>
        <w:rPr>
          <w:rFonts w:cs="Arial"/>
          <w:szCs w:val="20"/>
        </w:rPr>
      </w:pPr>
      <w:r w:rsidRPr="003E6F2D">
        <w:rPr>
          <w:rFonts w:cs="Arial"/>
          <w:szCs w:val="20"/>
        </w:rPr>
        <w:t>Please consult with Joe Medina in Human Resources at x 6687 if you need additional assistance.</w:t>
      </w:r>
    </w:p>
    <w:p w:rsidR="00D41CC3" w:rsidRDefault="00D41CC3" w:rsidP="00D41CC3">
      <w:pPr>
        <w:pStyle w:val="BodyTextIndent"/>
        <w:ind w:left="0" w:right="-180"/>
        <w:rPr>
          <w:rFonts w:cs="Arial"/>
          <w:b/>
        </w:rPr>
      </w:pPr>
      <w:r>
        <w:rPr>
          <w:rFonts w:cs="Arial"/>
          <w:noProof/>
          <w:sz w:val="18"/>
          <w:szCs w:val="18"/>
        </w:rPr>
        <mc:AlternateContent>
          <mc:Choice Requires="wps">
            <w:drawing>
              <wp:anchor distT="0" distB="0" distL="114300" distR="114300" simplePos="0" relativeHeight="251677696" behindDoc="0" locked="0" layoutInCell="1" allowOverlap="1" wp14:anchorId="13521FEB" wp14:editId="509F30FE">
                <wp:simplePos x="0" y="0"/>
                <wp:positionH relativeFrom="column">
                  <wp:posOffset>-476250</wp:posOffset>
                </wp:positionH>
                <wp:positionV relativeFrom="paragraph">
                  <wp:posOffset>84455</wp:posOffset>
                </wp:positionV>
                <wp:extent cx="304800" cy="333375"/>
                <wp:effectExtent l="19050" t="27305" r="19050" b="20320"/>
                <wp:wrapNone/>
                <wp:docPr id="5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1C060" id="AutoShape 289" o:spid="_x0000_s1026" style="position:absolute;margin-left:-37.5pt;margin-top:6.65pt;width:24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" path="m,127338r116424,l152400,r35976,127338l304800,127338r-94189,78698l246588,333374,152400,254674,58212,333374,94189,206036,,127338xe" strokecolor="#c00000">
                <v:stroke joinstyle="miter"/>
                <v:path o:connecttype="custom" o:connectlocs="0,127338;116424,127338;152400,0;188376,127338;304800,127338;210611,206036;246588,333374;152400,254674;58212,333374;94189,206036;0,127338" o:connectangles="0,0,0,0,0,0,0,0,0,0,0"/>
              </v:shape>
            </w:pict>
          </mc:Fallback>
        </mc:AlternateContent>
      </w:r>
    </w:p>
    <w:p w:rsidR="00D41CC3" w:rsidRPr="00A9671D" w:rsidRDefault="00D41CC3" w:rsidP="00D41CC3">
      <w:pPr>
        <w:pStyle w:val="BodyTextIndent"/>
        <w:ind w:left="0" w:right="-180"/>
        <w:rPr>
          <w:rFonts w:cs="Arial"/>
          <w:color w:val="FF0000"/>
          <w:sz w:val="18"/>
          <w:szCs w:val="18"/>
        </w:rPr>
      </w:pPr>
      <w:r w:rsidRPr="00A9671D">
        <w:rPr>
          <w:rFonts w:cs="Arial"/>
          <w:sz w:val="18"/>
          <w:szCs w:val="18"/>
        </w:rPr>
        <w:t>All new hires and former employees that have not worked within the past eighteen months must sign-in with the Human Resources department (</w:t>
      </w:r>
      <w:r w:rsidR="00952D36">
        <w:rPr>
          <w:rFonts w:cs="Arial"/>
          <w:sz w:val="18"/>
          <w:szCs w:val="18"/>
        </w:rPr>
        <w:t>VH</w:t>
      </w:r>
      <w:r w:rsidRPr="00A9671D">
        <w:rPr>
          <w:rFonts w:cs="Arial"/>
          <w:sz w:val="18"/>
          <w:szCs w:val="18"/>
        </w:rPr>
        <w:t xml:space="preserve"> 165). Individuals that do not sign-in should not be working and </w:t>
      </w:r>
      <w:r w:rsidRPr="00A9671D">
        <w:rPr>
          <w:rFonts w:cs="Arial"/>
          <w:sz w:val="18"/>
          <w:szCs w:val="18"/>
          <w:u w:val="single"/>
        </w:rPr>
        <w:t>cannot</w:t>
      </w:r>
      <w:r w:rsidRPr="00A9671D">
        <w:rPr>
          <w:rFonts w:cs="Arial"/>
          <w:sz w:val="18"/>
          <w:szCs w:val="18"/>
        </w:rPr>
        <w:t xml:space="preserve"> be paid.</w:t>
      </w:r>
    </w:p>
    <w:p w:rsidR="00D41CC3" w:rsidRPr="00EB3E5E" w:rsidRDefault="00D41CC3" w:rsidP="00D41CC3">
      <w:pPr>
        <w:pStyle w:val="Heading1"/>
        <w:rPr>
          <w:color w:val="D00D2D"/>
          <w:sz w:val="28"/>
          <w:szCs w:val="28"/>
        </w:rPr>
      </w:pPr>
      <w:bookmarkStart w:id="82" w:name="_Toc292093594"/>
      <w:bookmarkStart w:id="83" w:name="_Toc386793230"/>
      <w:r w:rsidRPr="00EB3E5E">
        <w:rPr>
          <w:color w:val="D00D2D"/>
          <w:sz w:val="28"/>
          <w:szCs w:val="28"/>
        </w:rPr>
        <w:t>Appointment Letters</w:t>
      </w:r>
      <w:bookmarkEnd w:id="82"/>
      <w:bookmarkEnd w:id="83"/>
    </w:p>
    <w:p w:rsidR="00D41CC3" w:rsidRPr="00910A67" w:rsidRDefault="00D41CC3" w:rsidP="00D41CC3">
      <w:pPr>
        <w:rPr>
          <w:rFonts w:cs="Arial"/>
          <w:szCs w:val="20"/>
        </w:rPr>
      </w:pPr>
      <w:r w:rsidRPr="00910A67">
        <w:rPr>
          <w:rFonts w:cs="Arial"/>
          <w:szCs w:val="20"/>
        </w:rPr>
        <w:t xml:space="preserve">Appointment letters </w:t>
      </w:r>
      <w:r>
        <w:rPr>
          <w:rFonts w:cs="Arial"/>
          <w:szCs w:val="20"/>
        </w:rPr>
        <w:t xml:space="preserve">are </w:t>
      </w:r>
      <w:r w:rsidRPr="00910A67">
        <w:rPr>
          <w:rFonts w:cs="Arial"/>
          <w:szCs w:val="20"/>
        </w:rPr>
        <w:t>necessary for</w:t>
      </w:r>
      <w:r>
        <w:rPr>
          <w:rFonts w:cs="Arial"/>
          <w:szCs w:val="20"/>
        </w:rPr>
        <w:t xml:space="preserve"> </w:t>
      </w:r>
      <w:r w:rsidRPr="00910A67">
        <w:rPr>
          <w:rFonts w:cs="Arial"/>
          <w:szCs w:val="20"/>
          <w:u w:val="single"/>
        </w:rPr>
        <w:t>all</w:t>
      </w:r>
      <w:r w:rsidRPr="00910A67">
        <w:rPr>
          <w:rFonts w:cs="Arial"/>
          <w:szCs w:val="20"/>
        </w:rPr>
        <w:t xml:space="preserve"> </w:t>
      </w:r>
      <w:r>
        <w:rPr>
          <w:rFonts w:cs="Arial"/>
          <w:szCs w:val="20"/>
        </w:rPr>
        <w:t>F</w:t>
      </w:r>
      <w:r w:rsidRPr="00910A67">
        <w:rPr>
          <w:rFonts w:cs="Arial"/>
          <w:szCs w:val="20"/>
        </w:rPr>
        <w:t xml:space="preserve">aculty and Academic Student Employees Summer appointments.  </w:t>
      </w:r>
    </w:p>
    <w:p w:rsidR="00D41CC3" w:rsidRPr="00577328" w:rsidRDefault="00D41CC3" w:rsidP="00D41CC3">
      <w:pPr>
        <w:pStyle w:val="Heading2"/>
        <w:rPr>
          <w:szCs w:val="24"/>
        </w:rPr>
      </w:pPr>
      <w:bookmarkStart w:id="84" w:name="_Toc386793231"/>
      <w:r>
        <w:rPr>
          <w:noProof/>
          <w:szCs w:val="24"/>
        </w:rPr>
        <mc:AlternateContent>
          <mc:Choice Requires="wps">
            <w:drawing>
              <wp:anchor distT="0" distB="0" distL="114300" distR="114300" simplePos="0" relativeHeight="251663360" behindDoc="1" locked="0" layoutInCell="1" allowOverlap="1" wp14:anchorId="06276A13" wp14:editId="311D20A9">
                <wp:simplePos x="0" y="0"/>
                <wp:positionH relativeFrom="column">
                  <wp:posOffset>-37465</wp:posOffset>
                </wp:positionH>
                <wp:positionV relativeFrom="paragraph">
                  <wp:posOffset>130175</wp:posOffset>
                </wp:positionV>
                <wp:extent cx="5781040" cy="754380"/>
                <wp:effectExtent l="10160" t="6350" r="9525" b="10795"/>
                <wp:wrapNone/>
                <wp:docPr id="5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754380"/>
                        </a:xfrm>
                        <a:prstGeom prst="rect">
                          <a:avLst/>
                        </a:prstGeom>
                        <a:solidFill>
                          <a:srgbClr val="FFFFFF"/>
                        </a:solidFill>
                        <a:ln w="9525">
                          <a:solidFill>
                            <a:srgbClr val="C00000"/>
                          </a:solidFill>
                          <a:miter lim="800000"/>
                          <a:headEnd/>
                          <a:tailEnd/>
                        </a:ln>
                      </wps:spPr>
                      <wps:txbx>
                        <w:txbxContent>
                          <w:p w:rsidR="00FC3679"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76A13" id="Text Box 263" o:spid="_x0000_s1047" type="#_x0000_t202" style="position:absolute;margin-left:-2.95pt;margin-top:10.25pt;width:455.2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" strokecolor="#c00000">
                <v:textbox>
                  <w:txbxContent>
                    <w:p w:rsidR="00FC3679" w:rsidRDefault="00FC3679" w:rsidP="00D41CC3"/>
                  </w:txbxContent>
                </v:textbox>
              </v:shape>
            </w:pict>
          </mc:Fallback>
        </mc:AlternateContent>
      </w:r>
      <w:bookmarkStart w:id="85" w:name="_Toc292093595"/>
      <w:r w:rsidRPr="00577328">
        <w:rPr>
          <w:szCs w:val="24"/>
        </w:rPr>
        <w:t>Faculty</w:t>
      </w:r>
      <w:bookmarkEnd w:id="84"/>
      <w:bookmarkEnd w:id="85"/>
    </w:p>
    <w:p w:rsidR="00D41CC3" w:rsidRDefault="00D41CC3" w:rsidP="00D41CC3">
      <w:pPr>
        <w:ind w:left="720"/>
        <w:rPr>
          <w:rFonts w:cs="Arial"/>
          <w:szCs w:val="20"/>
        </w:rPr>
      </w:pPr>
      <w:r w:rsidRPr="00910A67">
        <w:rPr>
          <w:rFonts w:cs="Arial"/>
          <w:szCs w:val="20"/>
        </w:rPr>
        <w:t xml:space="preserve">The official notification to a faculty unit employee of a </w:t>
      </w:r>
      <w:r>
        <w:rPr>
          <w:rFonts w:cs="Arial"/>
          <w:szCs w:val="20"/>
        </w:rPr>
        <w:t xml:space="preserve">conditional </w:t>
      </w:r>
      <w:r w:rsidRPr="00910A67">
        <w:rPr>
          <w:rFonts w:cs="Arial"/>
          <w:szCs w:val="20"/>
        </w:rPr>
        <w:t>summer term appointment include</w:t>
      </w:r>
      <w:r>
        <w:rPr>
          <w:rFonts w:cs="Arial"/>
          <w:szCs w:val="20"/>
        </w:rPr>
        <w:t>s</w:t>
      </w:r>
      <w:r w:rsidRPr="00910A67">
        <w:rPr>
          <w:rFonts w:cs="Arial"/>
          <w:szCs w:val="20"/>
        </w:rPr>
        <w:t xml:space="preserve"> the beginning and ending dates of appointment, time base, salary, the requirement to meet the first class, and other conditions </w:t>
      </w:r>
      <w:r>
        <w:rPr>
          <w:rFonts w:cs="Arial"/>
          <w:szCs w:val="20"/>
        </w:rPr>
        <w:t>of appointment</w:t>
      </w:r>
      <w:r w:rsidRPr="00910A67">
        <w:rPr>
          <w:rFonts w:cs="Arial"/>
          <w:szCs w:val="20"/>
        </w:rPr>
        <w:t xml:space="preserve">. </w:t>
      </w:r>
    </w:p>
    <w:p w:rsidR="00D41CC3" w:rsidRPr="00910A67" w:rsidRDefault="00D41CC3" w:rsidP="00D41CC3">
      <w:pPr>
        <w:ind w:left="720"/>
        <w:rPr>
          <w:rFonts w:cs="Arial"/>
          <w:szCs w:val="20"/>
        </w:rPr>
      </w:pPr>
      <w:r w:rsidRPr="00910A67">
        <w:rPr>
          <w:rFonts w:cs="Arial"/>
          <w:szCs w:val="20"/>
        </w:rPr>
        <w:t xml:space="preserve"> </w:t>
      </w:r>
    </w:p>
    <w:p w:rsidR="00D41CC3" w:rsidRPr="00577328" w:rsidRDefault="00D41CC3" w:rsidP="00D41CC3">
      <w:pPr>
        <w:pStyle w:val="Heading2"/>
        <w:rPr>
          <w:szCs w:val="24"/>
        </w:rPr>
      </w:pPr>
      <w:bookmarkStart w:id="86" w:name="_Toc386793232"/>
      <w:r>
        <w:rPr>
          <w:noProof/>
          <w:szCs w:val="24"/>
        </w:rPr>
        <mc:AlternateContent>
          <mc:Choice Requires="wps">
            <w:drawing>
              <wp:anchor distT="0" distB="0" distL="114300" distR="114300" simplePos="0" relativeHeight="251662336" behindDoc="1" locked="0" layoutInCell="1" allowOverlap="1" wp14:anchorId="457AD15B" wp14:editId="13BE615C">
                <wp:simplePos x="0" y="0"/>
                <wp:positionH relativeFrom="column">
                  <wp:posOffset>-37769</wp:posOffset>
                </wp:positionH>
                <wp:positionV relativeFrom="paragraph">
                  <wp:posOffset>118468</wp:posOffset>
                </wp:positionV>
                <wp:extent cx="5781040" cy="1470991"/>
                <wp:effectExtent l="0" t="0" r="10160" b="15240"/>
                <wp:wrapNone/>
                <wp:docPr id="5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470991"/>
                        </a:xfrm>
                        <a:prstGeom prst="rect">
                          <a:avLst/>
                        </a:prstGeom>
                        <a:solidFill>
                          <a:srgbClr val="FFFFFF"/>
                        </a:solidFill>
                        <a:ln w="9525">
                          <a:solidFill>
                            <a:srgbClr val="C00000"/>
                          </a:solidFill>
                          <a:miter lim="800000"/>
                          <a:headEnd/>
                          <a:tailEnd/>
                        </a:ln>
                      </wps:spPr>
                      <wps:txbx>
                        <w:txbxContent>
                          <w:p w:rsidR="00FC3679"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AD15B" id="Text Box 262" o:spid="_x0000_s1048" type="#_x0000_t202" style="position:absolute;margin-left:-2.95pt;margin-top:9.35pt;width:455.2pt;height:11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" strokecolor="#c00000">
                <v:textbox>
                  <w:txbxContent>
                    <w:p w:rsidR="00FC3679" w:rsidRDefault="00FC3679" w:rsidP="00D41CC3"/>
                  </w:txbxContent>
                </v:textbox>
              </v:shape>
            </w:pict>
          </mc:Fallback>
        </mc:AlternateContent>
      </w:r>
      <w:bookmarkStart w:id="87" w:name="_Toc292093596"/>
      <w:r w:rsidRPr="00577328">
        <w:rPr>
          <w:szCs w:val="24"/>
        </w:rPr>
        <w:t>Academic Student Employees</w:t>
      </w:r>
      <w:bookmarkEnd w:id="86"/>
      <w:bookmarkEnd w:id="87"/>
    </w:p>
    <w:p w:rsidR="00D41CC3" w:rsidRDefault="00D41CC3" w:rsidP="00D41CC3">
      <w:pPr>
        <w:ind w:left="720"/>
        <w:rPr>
          <w:rFonts w:cs="Arial"/>
          <w:szCs w:val="20"/>
        </w:rPr>
      </w:pPr>
      <w:r w:rsidRPr="00910A67">
        <w:rPr>
          <w:rFonts w:cs="Arial"/>
          <w:szCs w:val="20"/>
        </w:rPr>
        <w:t xml:space="preserve">Per the Collective Bargaining Agreement, Academic Student Employees must be provided with written notification that </w:t>
      </w:r>
      <w:r>
        <w:rPr>
          <w:rFonts w:cs="Arial"/>
          <w:szCs w:val="20"/>
        </w:rPr>
        <w:t xml:space="preserve">provides </w:t>
      </w:r>
      <w:r w:rsidRPr="00910A67">
        <w:rPr>
          <w:rFonts w:cs="Arial"/>
          <w:szCs w:val="20"/>
        </w:rPr>
        <w:t>the employee with fourteen days to accept the appointment</w:t>
      </w:r>
      <w:r>
        <w:rPr>
          <w:rFonts w:cs="Arial"/>
          <w:szCs w:val="20"/>
        </w:rPr>
        <w:t>, prior to the start of the appointment</w:t>
      </w:r>
      <w:r w:rsidRPr="00910A67">
        <w:rPr>
          <w:rFonts w:cs="Arial"/>
          <w:szCs w:val="20"/>
        </w:rPr>
        <w:t>.</w:t>
      </w:r>
      <w:r>
        <w:rPr>
          <w:rFonts w:cs="Arial"/>
          <w:szCs w:val="20"/>
        </w:rPr>
        <w:t xml:space="preserve">  In addition to an appointment letter, Academic Student Employees must be provided with a Description of Duties form (Appendix F).  Templates of ASE Position Descriptions and Appendix F may be found on the Faculty Affairs website at: </w:t>
      </w:r>
      <w:hyperlink r:id="rId13" w:history="1">
        <w:r>
          <w:rPr>
            <w:rStyle w:val="Hyperlink"/>
            <w:rFonts w:cs="Arial"/>
            <w:i/>
            <w:szCs w:val="20"/>
          </w:rPr>
          <w:t>http://www.csun.edu/sites/default/files/r11_appendix_F_description_of_duties_form__20120807Rev.pdf</w:t>
        </w:r>
      </w:hyperlink>
      <w:r>
        <w:rPr>
          <w:rFonts w:cs="Arial"/>
          <w:szCs w:val="20"/>
        </w:rPr>
        <w:t>.</w:t>
      </w:r>
    </w:p>
    <w:p w:rsidR="00D41CC3" w:rsidRPr="00910A67" w:rsidRDefault="00D41CC3" w:rsidP="00D41CC3">
      <w:pPr>
        <w:ind w:left="720"/>
        <w:rPr>
          <w:rFonts w:cs="Arial"/>
          <w:szCs w:val="20"/>
        </w:rPr>
      </w:pPr>
    </w:p>
    <w:p w:rsidR="00D41CC3" w:rsidRPr="00577328" w:rsidRDefault="00D41CC3" w:rsidP="00D41CC3">
      <w:pPr>
        <w:pStyle w:val="Heading2"/>
        <w:rPr>
          <w:szCs w:val="24"/>
        </w:rPr>
      </w:pPr>
      <w:bookmarkStart w:id="88" w:name="_Toc292093597"/>
      <w:bookmarkStart w:id="89" w:name="_Toc386793233"/>
      <w:r w:rsidRPr="00577328">
        <w:rPr>
          <w:szCs w:val="24"/>
        </w:rPr>
        <w:t>Templates</w:t>
      </w:r>
      <w:bookmarkEnd w:id="88"/>
      <w:bookmarkEnd w:id="89"/>
    </w:p>
    <w:p w:rsidR="00D41CC3" w:rsidRPr="00FA66B3" w:rsidRDefault="00D41CC3" w:rsidP="00D41CC3">
      <w:pPr>
        <w:ind w:left="720"/>
        <w:rPr>
          <w:rFonts w:cs="Arial"/>
          <w:szCs w:val="20"/>
        </w:rPr>
      </w:pPr>
      <w:r w:rsidRPr="00C44C0C">
        <w:rPr>
          <w:rFonts w:cs="Arial"/>
          <w:szCs w:val="20"/>
        </w:rPr>
        <w:t>The following appointment letter templates are available from the HR Academic Personnel website at:</w:t>
      </w:r>
      <w:r w:rsidRPr="00C44C0C">
        <w:rPr>
          <w:rFonts w:cs="Arial"/>
          <w:color w:val="FF0000"/>
          <w:szCs w:val="20"/>
        </w:rPr>
        <w:t xml:space="preserve"> </w:t>
      </w:r>
      <w:hyperlink r:id="rId14" w:history="1">
        <w:r>
          <w:rPr>
            <w:rStyle w:val="Hyperlink"/>
            <w:rFonts w:cs="Arial"/>
            <w:szCs w:val="20"/>
          </w:rPr>
          <w:t>http://www.csun.edu/hr/hr-toolkit</w:t>
        </w:r>
      </w:hyperlink>
      <w:r>
        <w:rPr>
          <w:rFonts w:cs="Arial"/>
          <w:color w:val="FF0000"/>
          <w:szCs w:val="20"/>
        </w:rPr>
        <w:t xml:space="preserve">.  </w:t>
      </w:r>
      <w:r>
        <w:rPr>
          <w:rFonts w:cs="Arial"/>
          <w:szCs w:val="20"/>
        </w:rPr>
        <w:t>An individual appointment letter should be generated for each session appointment.</w:t>
      </w:r>
    </w:p>
    <w:p w:rsidR="00D41CC3" w:rsidRPr="009A560F" w:rsidRDefault="00D41CC3" w:rsidP="00D41CC3">
      <w:pPr>
        <w:rPr>
          <w:rFonts w:cs="Arial"/>
          <w:szCs w:val="20"/>
        </w:rPr>
      </w:pPr>
    </w:p>
    <w:p w:rsidR="00D41CC3" w:rsidRPr="009A560F" w:rsidRDefault="00D41CC3" w:rsidP="00D41CC3">
      <w:pPr>
        <w:ind w:firstLine="720"/>
        <w:rPr>
          <w:rFonts w:cs="Arial"/>
          <w:szCs w:val="20"/>
        </w:rPr>
      </w:pPr>
      <w:r w:rsidRPr="009A560F">
        <w:rPr>
          <w:rFonts w:cs="Arial"/>
          <w:szCs w:val="20"/>
        </w:rPr>
        <w:t>Faculty:</w:t>
      </w:r>
    </w:p>
    <w:p w:rsidR="00D41CC3" w:rsidRPr="009A560F" w:rsidRDefault="00D41CC3" w:rsidP="00D41CC3">
      <w:pPr>
        <w:ind w:left="1440"/>
        <w:rPr>
          <w:rFonts w:cs="Arial"/>
          <w:szCs w:val="20"/>
        </w:rPr>
      </w:pPr>
      <w:r w:rsidRPr="009A560F">
        <w:rPr>
          <w:rFonts w:cs="Arial"/>
          <w:szCs w:val="20"/>
        </w:rPr>
        <w:t>Summer</w:t>
      </w:r>
      <w:r>
        <w:rPr>
          <w:rFonts w:cs="Arial"/>
          <w:szCs w:val="20"/>
        </w:rPr>
        <w:t xml:space="preserve"> </w:t>
      </w:r>
      <w:r w:rsidR="00BA1BBD">
        <w:rPr>
          <w:rFonts w:cs="Arial"/>
          <w:szCs w:val="20"/>
        </w:rPr>
        <w:t>202</w:t>
      </w:r>
      <w:r w:rsidR="009C4F24">
        <w:rPr>
          <w:rFonts w:cs="Arial"/>
          <w:szCs w:val="20"/>
        </w:rPr>
        <w:t>1</w:t>
      </w:r>
      <w:r>
        <w:rPr>
          <w:rFonts w:cs="Arial"/>
          <w:szCs w:val="20"/>
        </w:rPr>
        <w:t>, Self-Supported Session</w:t>
      </w:r>
      <w:r w:rsidRPr="009A560F">
        <w:rPr>
          <w:rFonts w:cs="Arial"/>
          <w:szCs w:val="20"/>
        </w:rPr>
        <w:t xml:space="preserve"> Faculty Appointment Letter Template – </w:t>
      </w:r>
      <w:proofErr w:type="spellStart"/>
      <w:r w:rsidRPr="009A560F">
        <w:rPr>
          <w:rFonts w:cs="Arial"/>
          <w:szCs w:val="20"/>
        </w:rPr>
        <w:t>Pg</w:t>
      </w:r>
      <w:proofErr w:type="spellEnd"/>
      <w:r w:rsidRPr="009A560F">
        <w:rPr>
          <w:rFonts w:cs="Arial"/>
          <w:szCs w:val="20"/>
        </w:rPr>
        <w:t xml:space="preserve"> 1</w:t>
      </w:r>
    </w:p>
    <w:p w:rsidR="00D41CC3" w:rsidRPr="00FA66B3" w:rsidRDefault="00D41CC3" w:rsidP="00D41CC3">
      <w:pPr>
        <w:ind w:left="1440"/>
        <w:rPr>
          <w:rFonts w:cs="Arial"/>
          <w:szCs w:val="20"/>
        </w:rPr>
      </w:pPr>
      <w:r w:rsidRPr="009A560F">
        <w:rPr>
          <w:rFonts w:cs="Arial"/>
          <w:szCs w:val="20"/>
        </w:rPr>
        <w:t>Summer</w:t>
      </w:r>
      <w:r w:rsidRPr="00FA66B3">
        <w:rPr>
          <w:rFonts w:cs="Arial"/>
          <w:szCs w:val="20"/>
        </w:rPr>
        <w:t xml:space="preserve"> </w:t>
      </w:r>
      <w:r w:rsidR="00BA1BBD">
        <w:rPr>
          <w:rFonts w:cs="Arial"/>
          <w:szCs w:val="20"/>
        </w:rPr>
        <w:t>202</w:t>
      </w:r>
      <w:r w:rsidR="009C4F24">
        <w:rPr>
          <w:rFonts w:cs="Arial"/>
          <w:szCs w:val="20"/>
        </w:rPr>
        <w:t>1</w:t>
      </w:r>
      <w:r>
        <w:rPr>
          <w:rFonts w:cs="Arial"/>
          <w:szCs w:val="20"/>
        </w:rPr>
        <w:t xml:space="preserve">, Self-Supported Session </w:t>
      </w:r>
      <w:r w:rsidRPr="00FA66B3">
        <w:rPr>
          <w:rFonts w:cs="Arial"/>
          <w:szCs w:val="20"/>
        </w:rPr>
        <w:t>Faculty App</w:t>
      </w:r>
      <w:r>
        <w:rPr>
          <w:rFonts w:cs="Arial"/>
          <w:szCs w:val="20"/>
        </w:rPr>
        <w:t xml:space="preserve">ointment Letter Template – </w:t>
      </w:r>
      <w:proofErr w:type="spellStart"/>
      <w:r>
        <w:rPr>
          <w:rFonts w:cs="Arial"/>
          <w:szCs w:val="20"/>
        </w:rPr>
        <w:t>Pg</w:t>
      </w:r>
      <w:proofErr w:type="spellEnd"/>
      <w:r>
        <w:rPr>
          <w:rFonts w:cs="Arial"/>
          <w:szCs w:val="20"/>
        </w:rPr>
        <w:t xml:space="preserve"> </w:t>
      </w:r>
      <w:r w:rsidRPr="00FA66B3">
        <w:rPr>
          <w:rFonts w:cs="Arial"/>
          <w:szCs w:val="20"/>
        </w:rPr>
        <w:t>2</w:t>
      </w:r>
    </w:p>
    <w:p w:rsidR="00D41CC3" w:rsidRPr="00FA66B3" w:rsidRDefault="00D41CC3" w:rsidP="00D41CC3">
      <w:pPr>
        <w:rPr>
          <w:rFonts w:cs="Arial"/>
          <w:szCs w:val="20"/>
        </w:rPr>
      </w:pPr>
    </w:p>
    <w:p w:rsidR="00D41CC3" w:rsidRPr="00FA66B3" w:rsidRDefault="00D41CC3" w:rsidP="00D41CC3">
      <w:pPr>
        <w:ind w:left="720"/>
        <w:rPr>
          <w:rFonts w:cs="Arial"/>
          <w:szCs w:val="20"/>
        </w:rPr>
      </w:pPr>
      <w:r w:rsidRPr="00FA66B3">
        <w:rPr>
          <w:rFonts w:cs="Arial"/>
          <w:szCs w:val="20"/>
        </w:rPr>
        <w:t>Academic Student Employees:</w:t>
      </w:r>
    </w:p>
    <w:p w:rsidR="00D41CC3" w:rsidRPr="00FA66B3" w:rsidRDefault="00D41CC3" w:rsidP="00D41CC3">
      <w:pPr>
        <w:ind w:left="720"/>
        <w:rPr>
          <w:rFonts w:cs="Arial"/>
          <w:szCs w:val="20"/>
        </w:rPr>
      </w:pPr>
      <w:r w:rsidRPr="00FA66B3">
        <w:rPr>
          <w:rFonts w:cs="Arial"/>
          <w:szCs w:val="20"/>
        </w:rPr>
        <w:tab/>
        <w:t>Teaching Associate (TA)</w:t>
      </w:r>
      <w:r>
        <w:rPr>
          <w:rFonts w:cs="Arial"/>
          <w:szCs w:val="20"/>
        </w:rPr>
        <w:t xml:space="preserve"> - Summer Term, Job Code 2324</w:t>
      </w:r>
    </w:p>
    <w:p w:rsidR="00D41CC3" w:rsidRPr="00FA66B3" w:rsidRDefault="00D41CC3" w:rsidP="00D41CC3">
      <w:pPr>
        <w:ind w:left="720"/>
        <w:rPr>
          <w:rFonts w:cs="Arial"/>
          <w:szCs w:val="20"/>
        </w:rPr>
      </w:pPr>
      <w:r w:rsidRPr="00FA66B3">
        <w:rPr>
          <w:rFonts w:cs="Arial"/>
          <w:szCs w:val="20"/>
        </w:rPr>
        <w:tab/>
        <w:t>Graduate Assistant (GA)</w:t>
      </w:r>
      <w:r>
        <w:rPr>
          <w:rFonts w:cs="Arial"/>
          <w:szCs w:val="20"/>
        </w:rPr>
        <w:t xml:space="preserve"> -</w:t>
      </w:r>
      <w:r w:rsidRPr="00FA66B3">
        <w:rPr>
          <w:rFonts w:cs="Arial"/>
          <w:szCs w:val="20"/>
        </w:rPr>
        <w:t xml:space="preserve"> Monthly, Job Code 2325</w:t>
      </w:r>
    </w:p>
    <w:p w:rsidR="00D41CC3" w:rsidRDefault="00D41CC3" w:rsidP="00D41CC3">
      <w:pPr>
        <w:ind w:left="720"/>
        <w:rPr>
          <w:rFonts w:cs="Arial"/>
          <w:szCs w:val="20"/>
        </w:rPr>
      </w:pPr>
      <w:r w:rsidRPr="00FA66B3">
        <w:rPr>
          <w:rFonts w:cs="Arial"/>
          <w:szCs w:val="20"/>
        </w:rPr>
        <w:tab/>
        <w:t>Instructional Student Assistant (ISA)</w:t>
      </w:r>
      <w:r>
        <w:rPr>
          <w:rFonts w:cs="Arial"/>
          <w:szCs w:val="20"/>
        </w:rPr>
        <w:t xml:space="preserve"> – On Campus</w:t>
      </w:r>
      <w:r w:rsidRPr="00FA66B3">
        <w:rPr>
          <w:rFonts w:cs="Arial"/>
          <w:szCs w:val="20"/>
        </w:rPr>
        <w:t>, Job Code 1150</w:t>
      </w:r>
    </w:p>
    <w:p w:rsidR="00D41CC3" w:rsidRDefault="00D41CC3" w:rsidP="00D41CC3">
      <w:pPr>
        <w:ind w:left="720"/>
        <w:rPr>
          <w:rFonts w:cs="Arial"/>
          <w:szCs w:val="20"/>
        </w:rPr>
      </w:pPr>
      <w:r>
        <w:rPr>
          <w:rFonts w:cs="Arial"/>
          <w:szCs w:val="20"/>
        </w:rPr>
        <w:tab/>
        <w:t>Instructional Student Assistant (ISA) – Off Campus, Job Code 1152</w:t>
      </w:r>
    </w:p>
    <w:p w:rsidR="00D41CC3" w:rsidRDefault="00D41CC3" w:rsidP="00D41CC3">
      <w:pPr>
        <w:ind w:left="720"/>
        <w:rPr>
          <w:rFonts w:cs="Arial"/>
          <w:szCs w:val="20"/>
        </w:rPr>
      </w:pPr>
      <w:r>
        <w:rPr>
          <w:rFonts w:cs="Arial"/>
          <w:noProof/>
          <w:szCs w:val="20"/>
        </w:rPr>
        <mc:AlternateContent>
          <mc:Choice Requires="wps">
            <w:drawing>
              <wp:anchor distT="0" distB="0" distL="114300" distR="114300" simplePos="0" relativeHeight="251717632" behindDoc="0" locked="0" layoutInCell="1" allowOverlap="1" wp14:anchorId="09A9BCF9" wp14:editId="4FC358EC">
                <wp:simplePos x="0" y="0"/>
                <wp:positionH relativeFrom="column">
                  <wp:posOffset>105410</wp:posOffset>
                </wp:positionH>
                <wp:positionV relativeFrom="paragraph">
                  <wp:posOffset>100965</wp:posOffset>
                </wp:positionV>
                <wp:extent cx="304800" cy="333375"/>
                <wp:effectExtent l="19685" t="24765" r="18415" b="22860"/>
                <wp:wrapNone/>
                <wp:docPr id="56"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461A3" id="AutoShape 388" o:spid="_x0000_s1026" style="position:absolute;margin-left:8.3pt;margin-top:7.95pt;width:24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" path="m,127338r116424,l152400,r35976,127338l304800,127338r-94189,78698l246588,333374,152400,254674,58212,333374,94189,206036,,127338xe" strokecolor="#c00000">
                <v:stroke joinstyle="miter"/>
                <v:path o:connecttype="custom" o:connectlocs="0,127338;116424,127338;152400,0;188376,127338;304800,127338;210611,206036;246588,333374;152400,254674;58212,333374;94189,206036;0,127338" o:connectangles="0,0,0,0,0,0,0,0,0,0,0"/>
              </v:shape>
            </w:pict>
          </mc:Fallback>
        </mc:AlternateContent>
      </w:r>
    </w:p>
    <w:p w:rsidR="00D41CC3" w:rsidRPr="00FA66B3" w:rsidRDefault="00D41CC3" w:rsidP="00D41CC3">
      <w:pPr>
        <w:ind w:left="720"/>
        <w:rPr>
          <w:rFonts w:cs="Arial"/>
          <w:szCs w:val="20"/>
        </w:rPr>
      </w:pPr>
      <w:r>
        <w:rPr>
          <w:rFonts w:cs="Arial"/>
          <w:szCs w:val="20"/>
        </w:rPr>
        <w:t xml:space="preserve">A special letter template will be emailed to College </w:t>
      </w:r>
      <w:r w:rsidR="006D41F4">
        <w:rPr>
          <w:rFonts w:cs="Arial"/>
          <w:szCs w:val="20"/>
        </w:rPr>
        <w:t>DFOs</w:t>
      </w:r>
      <w:r>
        <w:rPr>
          <w:rFonts w:cs="Arial"/>
          <w:szCs w:val="20"/>
        </w:rPr>
        <w:t xml:space="preserve"> of those departments authorized to hire instructional faculty in State-Supported Summer Sessions.</w:t>
      </w:r>
    </w:p>
    <w:p w:rsidR="00D41CC3" w:rsidRPr="00EB3E5E" w:rsidRDefault="00D41CC3" w:rsidP="00D41CC3">
      <w:pPr>
        <w:pStyle w:val="Heading1"/>
        <w:rPr>
          <w:color w:val="D00D2D"/>
          <w:sz w:val="28"/>
          <w:szCs w:val="28"/>
        </w:rPr>
      </w:pPr>
      <w:bookmarkStart w:id="90" w:name="_Toc292093598"/>
      <w:r>
        <w:rPr>
          <w:sz w:val="28"/>
          <w:szCs w:val="28"/>
        </w:rPr>
        <w:br w:type="page"/>
      </w:r>
      <w:bookmarkStart w:id="91" w:name="_Toc386793234"/>
      <w:r w:rsidRPr="00EB3E5E">
        <w:rPr>
          <w:color w:val="D00D2D"/>
          <w:sz w:val="28"/>
          <w:szCs w:val="28"/>
        </w:rPr>
        <w:lastRenderedPageBreak/>
        <w:t>Cancellation of Appointments/Classes</w:t>
      </w:r>
      <w:bookmarkEnd w:id="90"/>
      <w:bookmarkEnd w:id="91"/>
    </w:p>
    <w:p w:rsidR="00D41CC3" w:rsidRPr="00577328" w:rsidRDefault="00D41CC3" w:rsidP="00D41CC3">
      <w:pPr>
        <w:pStyle w:val="Heading2"/>
        <w:rPr>
          <w:szCs w:val="24"/>
        </w:rPr>
      </w:pPr>
      <w:bookmarkStart w:id="92" w:name="_Toc386793235"/>
      <w:r>
        <w:rPr>
          <w:noProof/>
          <w:szCs w:val="24"/>
        </w:rPr>
        <mc:AlternateContent>
          <mc:Choice Requires="wps">
            <w:drawing>
              <wp:anchor distT="0" distB="0" distL="114300" distR="114300" simplePos="0" relativeHeight="251675648" behindDoc="1" locked="0" layoutInCell="1" allowOverlap="1" wp14:anchorId="143745FB" wp14:editId="27846568">
                <wp:simplePos x="0" y="0"/>
                <wp:positionH relativeFrom="column">
                  <wp:posOffset>-37465</wp:posOffset>
                </wp:positionH>
                <wp:positionV relativeFrom="paragraph">
                  <wp:posOffset>69215</wp:posOffset>
                </wp:positionV>
                <wp:extent cx="5925185" cy="1126490"/>
                <wp:effectExtent l="10160" t="12065" r="8255" b="13970"/>
                <wp:wrapNone/>
                <wp:docPr id="5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126490"/>
                        </a:xfrm>
                        <a:prstGeom prst="rect">
                          <a:avLst/>
                        </a:prstGeom>
                        <a:solidFill>
                          <a:srgbClr val="FFFFFF"/>
                        </a:solidFill>
                        <a:ln w="9525">
                          <a:solidFill>
                            <a:srgbClr val="C00000"/>
                          </a:solidFill>
                          <a:miter lim="800000"/>
                          <a:headEnd/>
                          <a:tailEnd/>
                        </a:ln>
                      </wps:spPr>
                      <wps:txbx>
                        <w:txbxContent>
                          <w:p w:rsidR="00FC3679" w:rsidRPr="0084638E"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745FB" id="Text Box 287" o:spid="_x0000_s1049" type="#_x0000_t202" style="position:absolute;margin-left:-2.95pt;margin-top:5.45pt;width:466.55pt;height:8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" strokecolor="#c00000">
                <v:textbox>
                  <w:txbxContent>
                    <w:p w:rsidR="00FC3679" w:rsidRPr="0084638E" w:rsidRDefault="00FC3679" w:rsidP="00D41CC3"/>
                  </w:txbxContent>
                </v:textbox>
              </v:shape>
            </w:pict>
          </mc:Fallback>
        </mc:AlternateContent>
      </w:r>
      <w:bookmarkStart w:id="93" w:name="_Toc292093599"/>
      <w:r w:rsidRPr="00577328">
        <w:rPr>
          <w:szCs w:val="24"/>
        </w:rPr>
        <w:t>Faculty</w:t>
      </w:r>
      <w:r>
        <w:rPr>
          <w:szCs w:val="24"/>
        </w:rPr>
        <w:t xml:space="preserve"> and Teaching Associates</w:t>
      </w:r>
      <w:bookmarkEnd w:id="92"/>
      <w:bookmarkEnd w:id="93"/>
    </w:p>
    <w:p w:rsidR="00D41CC3" w:rsidRPr="00910A67" w:rsidRDefault="00D41CC3" w:rsidP="00D41CC3">
      <w:pPr>
        <w:ind w:left="720"/>
        <w:rPr>
          <w:rFonts w:cs="Arial"/>
          <w:szCs w:val="20"/>
        </w:rPr>
      </w:pPr>
      <w:r w:rsidRPr="00910A67">
        <w:rPr>
          <w:rFonts w:cs="Arial"/>
          <w:szCs w:val="20"/>
        </w:rPr>
        <w:t xml:space="preserve">A summer class may be cancelled and an appointment rescinded for </w:t>
      </w:r>
      <w:r>
        <w:rPr>
          <w:rFonts w:cs="Arial"/>
          <w:szCs w:val="20"/>
        </w:rPr>
        <w:t xml:space="preserve">tenure-track </w:t>
      </w:r>
      <w:r w:rsidRPr="00910A67">
        <w:rPr>
          <w:rFonts w:cs="Arial"/>
          <w:szCs w:val="20"/>
        </w:rPr>
        <w:t xml:space="preserve">faculty, </w:t>
      </w:r>
      <w:r>
        <w:rPr>
          <w:rFonts w:cs="Arial"/>
          <w:szCs w:val="20"/>
        </w:rPr>
        <w:t>lecturers, and Teaching Associates (TAs)</w:t>
      </w:r>
      <w:r w:rsidRPr="00910A67">
        <w:rPr>
          <w:rFonts w:cs="Arial"/>
          <w:szCs w:val="20"/>
        </w:rPr>
        <w:t xml:space="preserve">.  If an appointment is cancelled due to low enrollment or budgetary reasons, the faculty </w:t>
      </w:r>
      <w:r>
        <w:rPr>
          <w:rFonts w:cs="Arial"/>
          <w:szCs w:val="20"/>
        </w:rPr>
        <w:t xml:space="preserve">unit employee </w:t>
      </w:r>
      <w:r w:rsidRPr="00910A67">
        <w:rPr>
          <w:rFonts w:cs="Arial"/>
          <w:szCs w:val="20"/>
        </w:rPr>
        <w:t xml:space="preserve">is to be paid on a pro-rata basis for each </w:t>
      </w:r>
      <w:r>
        <w:rPr>
          <w:rFonts w:cs="Arial"/>
          <w:szCs w:val="20"/>
        </w:rPr>
        <w:t xml:space="preserve">class taught </w:t>
      </w:r>
      <w:r w:rsidRPr="00910A67">
        <w:rPr>
          <w:rFonts w:cs="Arial"/>
          <w:szCs w:val="20"/>
        </w:rPr>
        <w:t xml:space="preserve">prior to cancellation; an ISA is to be paid for hours </w:t>
      </w:r>
      <w:r>
        <w:rPr>
          <w:rFonts w:cs="Arial"/>
          <w:szCs w:val="20"/>
        </w:rPr>
        <w:t xml:space="preserve">worked </w:t>
      </w:r>
      <w:r w:rsidRPr="00910A67">
        <w:rPr>
          <w:rFonts w:cs="Arial"/>
          <w:szCs w:val="20"/>
        </w:rPr>
        <w:t>prior to cancellation of the appointment.</w:t>
      </w:r>
    </w:p>
    <w:p w:rsidR="00D41CC3" w:rsidRDefault="00D41CC3" w:rsidP="00D41CC3">
      <w:pPr>
        <w:pStyle w:val="Heading2"/>
        <w:rPr>
          <w:szCs w:val="24"/>
        </w:rPr>
      </w:pPr>
    </w:p>
    <w:p w:rsidR="00D41CC3" w:rsidRPr="00577328" w:rsidRDefault="00D41CC3" w:rsidP="00D41CC3">
      <w:pPr>
        <w:pStyle w:val="Heading2"/>
        <w:rPr>
          <w:szCs w:val="24"/>
        </w:rPr>
      </w:pPr>
      <w:bookmarkStart w:id="94" w:name="_Toc386793236"/>
      <w:r>
        <w:rPr>
          <w:noProof/>
          <w:szCs w:val="24"/>
        </w:rPr>
        <mc:AlternateContent>
          <mc:Choice Requires="wps">
            <w:drawing>
              <wp:anchor distT="0" distB="0" distL="114300" distR="114300" simplePos="0" relativeHeight="251676672" behindDoc="1" locked="0" layoutInCell="1" allowOverlap="1" wp14:anchorId="1D331B9A" wp14:editId="4CB6AE19">
                <wp:simplePos x="0" y="0"/>
                <wp:positionH relativeFrom="column">
                  <wp:posOffset>-37465</wp:posOffset>
                </wp:positionH>
                <wp:positionV relativeFrom="paragraph">
                  <wp:posOffset>12065</wp:posOffset>
                </wp:positionV>
                <wp:extent cx="5925185" cy="2186940"/>
                <wp:effectExtent l="10160" t="12065" r="8255" b="10795"/>
                <wp:wrapNone/>
                <wp:docPr id="5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86940"/>
                        </a:xfrm>
                        <a:prstGeom prst="rect">
                          <a:avLst/>
                        </a:prstGeom>
                        <a:solidFill>
                          <a:srgbClr val="FFFFFF"/>
                        </a:solidFill>
                        <a:ln w="9525">
                          <a:solidFill>
                            <a:srgbClr val="C00000"/>
                          </a:solidFill>
                          <a:miter lim="800000"/>
                          <a:headEnd/>
                          <a:tailEnd/>
                        </a:ln>
                      </wps:spPr>
                      <wps:txbx>
                        <w:txbxContent>
                          <w:p w:rsidR="00FC3679" w:rsidRDefault="00FC3679"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31B9A" id="Text Box 288" o:spid="_x0000_s1050" type="#_x0000_t202" style="position:absolute;margin-left:-2.95pt;margin-top:.95pt;width:466.55pt;height:17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" strokecolor="#c00000">
                <v:textbox>
                  <w:txbxContent>
                    <w:p w:rsidR="00FC3679" w:rsidRDefault="00FC3679" w:rsidP="00D41CC3"/>
                  </w:txbxContent>
                </v:textbox>
              </v:shape>
            </w:pict>
          </mc:Fallback>
        </mc:AlternateContent>
      </w:r>
      <w:bookmarkStart w:id="95" w:name="_Toc292093600"/>
      <w:r w:rsidRPr="00577328">
        <w:rPr>
          <w:szCs w:val="24"/>
        </w:rPr>
        <w:t>Graduate Assistants</w:t>
      </w:r>
      <w:bookmarkEnd w:id="95"/>
      <w:r>
        <w:rPr>
          <w:szCs w:val="24"/>
        </w:rPr>
        <w:t xml:space="preserve"> and Instructional Student Assistants</w:t>
      </w:r>
      <w:bookmarkEnd w:id="94"/>
    </w:p>
    <w:p w:rsidR="00D41CC3" w:rsidRPr="00910A67" w:rsidRDefault="00D41CC3" w:rsidP="00D41CC3">
      <w:pPr>
        <w:ind w:left="720"/>
        <w:rPr>
          <w:rFonts w:cs="Arial"/>
          <w:sz w:val="16"/>
          <w:szCs w:val="16"/>
        </w:rPr>
      </w:pPr>
      <w:r>
        <w:rPr>
          <w:rFonts w:cs="Arial"/>
          <w:szCs w:val="20"/>
        </w:rPr>
        <w:t xml:space="preserve">Summer </w:t>
      </w:r>
      <w:r w:rsidRPr="00910A67">
        <w:rPr>
          <w:rFonts w:cs="Arial"/>
          <w:szCs w:val="20"/>
        </w:rPr>
        <w:t>Graduate Assistant</w:t>
      </w:r>
      <w:r>
        <w:rPr>
          <w:rFonts w:cs="Arial"/>
          <w:szCs w:val="20"/>
        </w:rPr>
        <w:t xml:space="preserve"> (GAs) appointments are not conditional.  If the c</w:t>
      </w:r>
      <w:r w:rsidRPr="00910A67">
        <w:rPr>
          <w:rFonts w:cs="Arial"/>
          <w:szCs w:val="20"/>
        </w:rPr>
        <w:t>lass</w:t>
      </w:r>
      <w:r>
        <w:rPr>
          <w:rFonts w:cs="Arial"/>
          <w:szCs w:val="20"/>
        </w:rPr>
        <w:t>/work</w:t>
      </w:r>
      <w:r w:rsidRPr="00910A67">
        <w:rPr>
          <w:rFonts w:cs="Arial"/>
          <w:szCs w:val="20"/>
        </w:rPr>
        <w:t xml:space="preserve"> is cancelled, the department must ensure that the GA: </w:t>
      </w:r>
    </w:p>
    <w:p w:rsidR="00D41CC3" w:rsidRPr="00910A67" w:rsidRDefault="00D41CC3" w:rsidP="00D41CC3">
      <w:pPr>
        <w:ind w:left="720"/>
        <w:rPr>
          <w:rFonts w:cs="Arial"/>
          <w:sz w:val="16"/>
          <w:szCs w:val="16"/>
        </w:rPr>
      </w:pPr>
    </w:p>
    <w:p w:rsidR="00D41CC3" w:rsidRPr="00274244" w:rsidRDefault="00D41CC3" w:rsidP="00D41CC3">
      <w:pPr>
        <w:numPr>
          <w:ilvl w:val="0"/>
          <w:numId w:val="13"/>
        </w:numPr>
        <w:rPr>
          <w:sz w:val="24"/>
        </w:rPr>
      </w:pPr>
      <w:r w:rsidRPr="00274244">
        <w:rPr>
          <w:rFonts w:cs="Arial"/>
          <w:szCs w:val="20"/>
        </w:rPr>
        <w:t>is placed in an appointment at the same level of compensation for the academic term stated in the appointment notification; or,</w:t>
      </w:r>
    </w:p>
    <w:p w:rsidR="00D41CC3" w:rsidRPr="00274244" w:rsidRDefault="00D41CC3" w:rsidP="00D41CC3">
      <w:pPr>
        <w:numPr>
          <w:ilvl w:val="0"/>
          <w:numId w:val="13"/>
        </w:numPr>
        <w:rPr>
          <w:sz w:val="24"/>
        </w:rPr>
      </w:pPr>
      <w:r w:rsidRPr="00910A67">
        <w:t xml:space="preserve">receives the same compensation in lieu of the position for the academic term stated in the appointment notification. </w:t>
      </w:r>
    </w:p>
    <w:p w:rsidR="00D41CC3" w:rsidRDefault="00D41CC3" w:rsidP="00D41CC3"/>
    <w:p w:rsidR="00D41CC3" w:rsidRDefault="00D41CC3" w:rsidP="00D41CC3">
      <w:pPr>
        <w:ind w:firstLine="720"/>
      </w:pPr>
      <w:r>
        <w:t>Summer Instructional Student Assistant appointments are not conditional.</w:t>
      </w:r>
    </w:p>
    <w:p w:rsidR="00D41CC3" w:rsidRDefault="00D41CC3" w:rsidP="00D41CC3">
      <w:pPr>
        <w:ind w:firstLine="720"/>
      </w:pPr>
    </w:p>
    <w:p w:rsidR="00D41CC3" w:rsidRDefault="00D41CC3" w:rsidP="00D41CC3">
      <w:pPr>
        <w:numPr>
          <w:ilvl w:val="0"/>
          <w:numId w:val="28"/>
        </w:numPr>
        <w:ind w:hanging="720"/>
      </w:pPr>
      <w:r>
        <w:t>appointments may be made for a range of hours: e.g. “0 to 20 hours per week”.</w:t>
      </w:r>
    </w:p>
    <w:p w:rsidR="00D41CC3" w:rsidRPr="00342EFE" w:rsidRDefault="00D41CC3" w:rsidP="00D41CC3"/>
    <w:p w:rsidR="00D41CC3" w:rsidRPr="00342EFE" w:rsidRDefault="00D41CC3" w:rsidP="00D41CC3">
      <w:pPr>
        <w:rPr>
          <w:sz w:val="24"/>
        </w:rPr>
      </w:pPr>
    </w:p>
    <w:p w:rsidR="00D41CC3" w:rsidRDefault="00D41CC3" w:rsidP="00D41CC3">
      <w:pPr>
        <w:rPr>
          <w:rFonts w:cs="Arial"/>
          <w:szCs w:val="20"/>
        </w:rPr>
      </w:pPr>
    </w:p>
    <w:p w:rsidR="00D41CC3" w:rsidRPr="00910A67" w:rsidRDefault="00D41CC3" w:rsidP="00D41CC3">
      <w:pPr>
        <w:rPr>
          <w:rFonts w:cs="Arial"/>
        </w:rPr>
      </w:pPr>
      <w:r w:rsidRPr="00910A67">
        <w:rPr>
          <w:rFonts w:cs="Arial"/>
        </w:rPr>
        <w:t xml:space="preserve">  </w:t>
      </w:r>
    </w:p>
    <w:p w:rsidR="00D41CC3" w:rsidRDefault="00D41CC3" w:rsidP="00D41CC3">
      <w:pPr>
        <w:pStyle w:val="Heading1"/>
        <w:rPr>
          <w:sz w:val="28"/>
        </w:rPr>
      </w:pPr>
      <w:r w:rsidRPr="00AB6EC0">
        <w:rPr>
          <w:i/>
          <w:sz w:val="28"/>
        </w:rPr>
        <w:br w:type="page"/>
      </w:r>
      <w:bookmarkStart w:id="96" w:name="_Toc292093601"/>
      <w:bookmarkStart w:id="97" w:name="_Toc386793237"/>
      <w:r w:rsidRPr="00DF41CE">
        <w:rPr>
          <w:color w:val="D00D2D"/>
          <w:sz w:val="28"/>
        </w:rPr>
        <w:lastRenderedPageBreak/>
        <w:t>Faculty Entitlements</w:t>
      </w:r>
      <w:bookmarkEnd w:id="96"/>
      <w:bookmarkEnd w:id="97"/>
    </w:p>
    <w:p w:rsidR="00D41CC3" w:rsidRPr="005C4018" w:rsidRDefault="00D41CC3" w:rsidP="00D41CC3"/>
    <w:p w:rsidR="00D41CC3" w:rsidRPr="00910A67" w:rsidRDefault="00D41CC3" w:rsidP="00D41CC3">
      <w:pPr>
        <w:rPr>
          <w:rFonts w:cs="Arial"/>
          <w:szCs w:val="20"/>
        </w:rPr>
      </w:pPr>
      <w:r>
        <w:rPr>
          <w:rFonts w:cs="Arial"/>
          <w:szCs w:val="20"/>
        </w:rPr>
        <w:t xml:space="preserve">Service as part of a Self-Supported </w:t>
      </w:r>
      <w:r w:rsidRPr="00910A67">
        <w:rPr>
          <w:rFonts w:cs="Arial"/>
          <w:szCs w:val="20"/>
        </w:rPr>
        <w:t xml:space="preserve">Summer </w:t>
      </w:r>
      <w:r>
        <w:rPr>
          <w:rFonts w:cs="Arial"/>
          <w:szCs w:val="20"/>
        </w:rPr>
        <w:t>Session (JC 2357) is not c</w:t>
      </w:r>
      <w:r w:rsidRPr="00910A67">
        <w:rPr>
          <w:rFonts w:cs="Arial"/>
          <w:szCs w:val="20"/>
        </w:rPr>
        <w:t>redited for the determination of subsequent CSU appointments for lecturers pursuant to provisio</w:t>
      </w:r>
      <w:r>
        <w:rPr>
          <w:rFonts w:cs="Arial"/>
          <w:szCs w:val="20"/>
        </w:rPr>
        <w:t>ns 12.3 and 12.12 (one-year or three-</w:t>
      </w:r>
      <w:r w:rsidRPr="00910A67">
        <w:rPr>
          <w:rFonts w:cs="Arial"/>
          <w:szCs w:val="20"/>
        </w:rPr>
        <w:t>year appointment rights)</w:t>
      </w:r>
      <w:r>
        <w:rPr>
          <w:rFonts w:cs="Arial"/>
          <w:szCs w:val="20"/>
        </w:rPr>
        <w:t xml:space="preserve">.  Only </w:t>
      </w:r>
      <w:r w:rsidRPr="00910A67">
        <w:rPr>
          <w:rFonts w:cs="Arial"/>
          <w:szCs w:val="20"/>
        </w:rPr>
        <w:t xml:space="preserve">WTUs worked </w:t>
      </w:r>
      <w:r>
        <w:rPr>
          <w:rFonts w:cs="Arial"/>
          <w:szCs w:val="20"/>
        </w:rPr>
        <w:t xml:space="preserve">as part of a State-Supported </w:t>
      </w:r>
      <w:r w:rsidRPr="00910A67">
        <w:rPr>
          <w:rFonts w:cs="Arial"/>
          <w:szCs w:val="20"/>
        </w:rPr>
        <w:t xml:space="preserve">Summer </w:t>
      </w:r>
      <w:r>
        <w:rPr>
          <w:rFonts w:cs="Arial"/>
          <w:szCs w:val="20"/>
        </w:rPr>
        <w:t xml:space="preserve">Session (JC 2457) are </w:t>
      </w:r>
      <w:r w:rsidRPr="00910A67">
        <w:rPr>
          <w:rFonts w:cs="Arial"/>
          <w:szCs w:val="20"/>
        </w:rPr>
        <w:t>credited in the calculation of the time base for subsequent appointments.</w:t>
      </w:r>
    </w:p>
    <w:p w:rsidR="00D41CC3" w:rsidRPr="00DF41CE" w:rsidRDefault="00D41CC3" w:rsidP="00D41CC3">
      <w:pPr>
        <w:pStyle w:val="Heading1"/>
        <w:rPr>
          <w:color w:val="D00D2D"/>
          <w:sz w:val="28"/>
          <w:szCs w:val="28"/>
        </w:rPr>
      </w:pPr>
      <w:bookmarkStart w:id="98" w:name="_Toc292093602"/>
      <w:bookmarkStart w:id="99" w:name="_Toc386793238"/>
      <w:proofErr w:type="gramStart"/>
      <w:r w:rsidRPr="00DF41CE">
        <w:rPr>
          <w:color w:val="D00D2D"/>
          <w:sz w:val="28"/>
          <w:szCs w:val="28"/>
        </w:rPr>
        <w:t>Contractual  Provisions</w:t>
      </w:r>
      <w:proofErr w:type="gramEnd"/>
      <w:r w:rsidRPr="00DF41CE">
        <w:rPr>
          <w:color w:val="D00D2D"/>
          <w:sz w:val="28"/>
          <w:szCs w:val="28"/>
        </w:rPr>
        <w:t xml:space="preserve"> / Benefits</w:t>
      </w:r>
      <w:bookmarkEnd w:id="98"/>
      <w:bookmarkEnd w:id="99"/>
    </w:p>
    <w:p w:rsidR="00D41CC3" w:rsidRPr="00577328" w:rsidRDefault="00D41CC3" w:rsidP="00D41CC3">
      <w:pPr>
        <w:pStyle w:val="Heading2"/>
        <w:rPr>
          <w:szCs w:val="24"/>
        </w:rPr>
      </w:pPr>
      <w:bookmarkStart w:id="100" w:name="_Toc292093603"/>
      <w:bookmarkStart w:id="101" w:name="_Toc386793239"/>
      <w:r w:rsidRPr="00577328">
        <w:rPr>
          <w:szCs w:val="24"/>
        </w:rPr>
        <w:t>Faculty Appointed Solely to Summer Term Employment</w:t>
      </w:r>
      <w:bookmarkEnd w:id="100"/>
      <w:bookmarkEnd w:id="101"/>
    </w:p>
    <w:p w:rsidR="00D41CC3" w:rsidRPr="00910A67" w:rsidRDefault="00D41CC3" w:rsidP="00D41CC3">
      <w:pPr>
        <w:pStyle w:val="BodyTextIndent"/>
        <w:ind w:left="0"/>
        <w:rPr>
          <w:rFonts w:cs="Arial"/>
        </w:rPr>
      </w:pPr>
      <w:r>
        <w:rPr>
          <w:rFonts w:cs="Arial"/>
        </w:rPr>
        <w:t>Article 21</w:t>
      </w:r>
      <w:r w:rsidRPr="00910A67">
        <w:rPr>
          <w:rFonts w:cs="Arial"/>
        </w:rPr>
        <w:t xml:space="preserve"> lists the </w:t>
      </w:r>
      <w:r>
        <w:rPr>
          <w:rFonts w:cs="Arial"/>
        </w:rPr>
        <w:t xml:space="preserve">terms and provisions </w:t>
      </w:r>
      <w:r w:rsidRPr="00910A67">
        <w:rPr>
          <w:rFonts w:cs="Arial"/>
        </w:rPr>
        <w:t>of the Unit 3 Collective Bargaining Agreement that apply to employees who become faculty unit employees solely by appointment to summer term employment.  Only provisions included in th</w:t>
      </w:r>
      <w:r>
        <w:rPr>
          <w:rFonts w:cs="Arial"/>
        </w:rPr>
        <w:t xml:space="preserve">at </w:t>
      </w:r>
      <w:r w:rsidRPr="00910A67">
        <w:rPr>
          <w:rFonts w:cs="Arial"/>
        </w:rPr>
        <w:t>Article apply to this group of employees.</w:t>
      </w:r>
    </w:p>
    <w:p w:rsidR="00D41CC3" w:rsidRPr="00577328" w:rsidRDefault="00D41CC3" w:rsidP="00D41CC3">
      <w:pPr>
        <w:pStyle w:val="Heading2"/>
        <w:rPr>
          <w:szCs w:val="24"/>
        </w:rPr>
      </w:pPr>
      <w:bookmarkStart w:id="102" w:name="_Toc292093604"/>
      <w:bookmarkStart w:id="103" w:name="_Toc386793240"/>
      <w:r w:rsidRPr="00577328">
        <w:rPr>
          <w:szCs w:val="24"/>
        </w:rPr>
        <w:t>Benefits</w:t>
      </w:r>
      <w:bookmarkEnd w:id="102"/>
      <w:bookmarkEnd w:id="103"/>
    </w:p>
    <w:p w:rsidR="00D41CC3" w:rsidRPr="00BB04F1" w:rsidRDefault="00D41CC3" w:rsidP="00D41CC3">
      <w:pPr>
        <w:pStyle w:val="Heading3"/>
        <w:ind w:firstLine="0"/>
        <w:rPr>
          <w:szCs w:val="22"/>
        </w:rPr>
      </w:pPr>
      <w:bookmarkStart w:id="104" w:name="_Toc259191571"/>
      <w:bookmarkStart w:id="105" w:name="_Toc259203775"/>
      <w:bookmarkStart w:id="106" w:name="_Toc259534616"/>
      <w:bookmarkStart w:id="107" w:name="_Toc259722116"/>
      <w:bookmarkStart w:id="108" w:name="_Toc292093605"/>
      <w:bookmarkStart w:id="109" w:name="_Toc386793241"/>
      <w:r w:rsidRPr="00BB04F1">
        <w:rPr>
          <w:szCs w:val="22"/>
        </w:rPr>
        <w:t>Faculty Summer Health Benefits Stipend</w:t>
      </w:r>
      <w:bookmarkEnd w:id="104"/>
      <w:bookmarkEnd w:id="105"/>
      <w:bookmarkEnd w:id="106"/>
      <w:bookmarkEnd w:id="107"/>
      <w:bookmarkEnd w:id="108"/>
      <w:bookmarkEnd w:id="109"/>
    </w:p>
    <w:p w:rsidR="00D41CC3" w:rsidRPr="00910A67" w:rsidRDefault="00D41CC3" w:rsidP="00D41CC3">
      <w:pPr>
        <w:rPr>
          <w:rFonts w:cs="Arial"/>
          <w:szCs w:val="20"/>
        </w:rPr>
      </w:pPr>
      <w:r>
        <w:rPr>
          <w:rFonts w:cs="Arial"/>
          <w:szCs w:val="20"/>
        </w:rPr>
        <w:t xml:space="preserve">Only </w:t>
      </w:r>
      <w:r w:rsidRPr="00910A67">
        <w:rPr>
          <w:rFonts w:cs="Arial"/>
          <w:szCs w:val="20"/>
        </w:rPr>
        <w:t xml:space="preserve">Lecturers </w:t>
      </w:r>
      <w:r>
        <w:rPr>
          <w:rFonts w:cs="Arial"/>
          <w:szCs w:val="20"/>
        </w:rPr>
        <w:t xml:space="preserve">hired in a State-Support in Summer Session (JC 2457) course </w:t>
      </w:r>
      <w:r w:rsidRPr="00910A67">
        <w:rPr>
          <w:rFonts w:cs="Arial"/>
          <w:szCs w:val="20"/>
        </w:rPr>
        <w:t xml:space="preserve">who meet all of the following criteria shall receive a stipend of $400 per month for any of the July, August, and/or September pay periods during which </w:t>
      </w:r>
      <w:r>
        <w:rPr>
          <w:rFonts w:cs="Arial"/>
          <w:szCs w:val="20"/>
        </w:rPr>
        <w:t>s/</w:t>
      </w:r>
      <w:r w:rsidRPr="00910A67">
        <w:rPr>
          <w:rFonts w:cs="Arial"/>
          <w:szCs w:val="20"/>
        </w:rPr>
        <w:t>he was not eligible for CalPERS health benefits</w:t>
      </w:r>
      <w:r w:rsidRPr="00910A67">
        <w:rPr>
          <w:rStyle w:val="FootnoteReference"/>
          <w:rFonts w:cs="Arial"/>
          <w:szCs w:val="20"/>
        </w:rPr>
        <w:footnoteReference w:id="1"/>
      </w:r>
      <w:r w:rsidRPr="00910A67">
        <w:rPr>
          <w:rFonts w:cs="Arial"/>
          <w:szCs w:val="20"/>
        </w:rPr>
        <w:t>:</w:t>
      </w:r>
    </w:p>
    <w:p w:rsidR="00D41CC3" w:rsidRPr="00910A67" w:rsidRDefault="00D41CC3" w:rsidP="00D41CC3">
      <w:pPr>
        <w:numPr>
          <w:ilvl w:val="0"/>
          <w:numId w:val="14"/>
        </w:numPr>
        <w:tabs>
          <w:tab w:val="clear" w:pos="1440"/>
          <w:tab w:val="num" w:pos="990"/>
        </w:tabs>
        <w:ind w:left="990" w:hanging="540"/>
        <w:rPr>
          <w:rFonts w:cs="Arial"/>
          <w:szCs w:val="20"/>
        </w:rPr>
      </w:pPr>
      <w:r>
        <w:rPr>
          <w:rFonts w:cs="Arial"/>
          <w:szCs w:val="20"/>
        </w:rPr>
        <w:t>E</w:t>
      </w:r>
      <w:r w:rsidRPr="00910A67">
        <w:rPr>
          <w:rFonts w:cs="Arial"/>
          <w:szCs w:val="20"/>
        </w:rPr>
        <w:t>mployed in the immediately preceding Spring term and enrolled in CalPERS health benefits; and</w:t>
      </w:r>
    </w:p>
    <w:p w:rsidR="00D41CC3" w:rsidRPr="001438AB" w:rsidRDefault="00D41CC3" w:rsidP="00D41CC3">
      <w:pPr>
        <w:numPr>
          <w:ilvl w:val="0"/>
          <w:numId w:val="14"/>
        </w:numPr>
        <w:tabs>
          <w:tab w:val="clear" w:pos="1440"/>
          <w:tab w:val="num" w:pos="990"/>
        </w:tabs>
        <w:ind w:left="450" w:firstLine="0"/>
        <w:rPr>
          <w:rFonts w:cs="Arial"/>
          <w:sz w:val="28"/>
          <w:szCs w:val="28"/>
        </w:rPr>
      </w:pPr>
      <w:r>
        <w:rPr>
          <w:rFonts w:cs="Arial"/>
          <w:szCs w:val="20"/>
        </w:rPr>
        <w:t>A</w:t>
      </w:r>
      <w:r w:rsidRPr="00910A67">
        <w:rPr>
          <w:rFonts w:cs="Arial"/>
          <w:szCs w:val="20"/>
        </w:rPr>
        <w:t>ppointed and worked at least six WTUs during their entire Summer term employment</w:t>
      </w:r>
      <w:r w:rsidRPr="00910A67">
        <w:rPr>
          <w:rFonts w:cs="Arial"/>
        </w:rPr>
        <w:t>.</w:t>
      </w:r>
    </w:p>
    <w:p w:rsidR="00D41CC3" w:rsidRDefault="00D41CC3" w:rsidP="00D41CC3">
      <w:pPr>
        <w:rPr>
          <w:rFonts w:cs="Arial"/>
        </w:rPr>
      </w:pPr>
    </w:p>
    <w:p w:rsidR="00D41CC3" w:rsidRPr="00910A67" w:rsidRDefault="00D41CC3" w:rsidP="00D41CC3">
      <w:pPr>
        <w:rPr>
          <w:rFonts w:cs="Arial"/>
          <w:sz w:val="28"/>
          <w:szCs w:val="28"/>
        </w:rPr>
      </w:pPr>
      <w:r>
        <w:rPr>
          <w:rFonts w:cs="Arial"/>
        </w:rPr>
        <w:t>This provision is not applicable to Lecturer employment in a Self-Supported Summer Session (JC 2357).</w:t>
      </w:r>
    </w:p>
    <w:p w:rsidR="00D41CC3" w:rsidRPr="00BB04F1" w:rsidRDefault="00D41CC3" w:rsidP="00D41CC3">
      <w:pPr>
        <w:pStyle w:val="Heading3"/>
        <w:ind w:firstLine="0"/>
        <w:rPr>
          <w:szCs w:val="22"/>
        </w:rPr>
      </w:pPr>
      <w:bookmarkStart w:id="110" w:name="_Toc259191572"/>
      <w:bookmarkStart w:id="111" w:name="_Toc259203776"/>
      <w:bookmarkStart w:id="112" w:name="_Toc259534617"/>
      <w:bookmarkStart w:id="113" w:name="_Toc259722117"/>
      <w:bookmarkStart w:id="114" w:name="_Toc292093606"/>
      <w:bookmarkStart w:id="115" w:name="_Toc354729277"/>
      <w:bookmarkStart w:id="116" w:name="_Toc354758515"/>
      <w:bookmarkStart w:id="117" w:name="_Toc386793242"/>
      <w:r w:rsidRPr="00BB04F1">
        <w:rPr>
          <w:szCs w:val="22"/>
        </w:rPr>
        <w:t>Teaching Associate</w:t>
      </w:r>
      <w:r>
        <w:rPr>
          <w:szCs w:val="22"/>
        </w:rPr>
        <w:t xml:space="preserve"> Vacation Benefits</w:t>
      </w:r>
      <w:bookmarkEnd w:id="110"/>
      <w:bookmarkEnd w:id="111"/>
      <w:bookmarkEnd w:id="112"/>
      <w:bookmarkEnd w:id="113"/>
      <w:bookmarkEnd w:id="114"/>
      <w:bookmarkEnd w:id="115"/>
      <w:bookmarkEnd w:id="116"/>
      <w:bookmarkEnd w:id="117"/>
    </w:p>
    <w:p w:rsidR="00D41CC3" w:rsidRDefault="00D41CC3" w:rsidP="00D41CC3">
      <w:pPr>
        <w:rPr>
          <w:rFonts w:cs="Arial"/>
          <w:szCs w:val="20"/>
        </w:rPr>
      </w:pPr>
      <w:r w:rsidRPr="00910A67">
        <w:rPr>
          <w:rFonts w:cs="Arial"/>
          <w:szCs w:val="20"/>
        </w:rPr>
        <w:t>Teaching Associates in the 23</w:t>
      </w:r>
      <w:r>
        <w:rPr>
          <w:rFonts w:cs="Arial"/>
          <w:szCs w:val="20"/>
        </w:rPr>
        <w:t xml:space="preserve">24 </w:t>
      </w:r>
      <w:r w:rsidRPr="00910A67">
        <w:rPr>
          <w:rFonts w:cs="Arial"/>
          <w:szCs w:val="20"/>
        </w:rPr>
        <w:t xml:space="preserve">classification </w:t>
      </w:r>
      <w:r>
        <w:rPr>
          <w:rFonts w:cs="Arial"/>
          <w:szCs w:val="20"/>
        </w:rPr>
        <w:t xml:space="preserve">do not </w:t>
      </w:r>
      <w:r w:rsidRPr="00910A67">
        <w:rPr>
          <w:rFonts w:cs="Arial"/>
          <w:szCs w:val="20"/>
        </w:rPr>
        <w:t xml:space="preserve">accrue </w:t>
      </w:r>
      <w:r>
        <w:rPr>
          <w:rFonts w:cs="Arial"/>
          <w:szCs w:val="20"/>
        </w:rPr>
        <w:t>va</w:t>
      </w:r>
      <w:r w:rsidRPr="00910A67">
        <w:rPr>
          <w:rFonts w:cs="Arial"/>
          <w:szCs w:val="20"/>
        </w:rPr>
        <w:t xml:space="preserve">cation </w:t>
      </w:r>
      <w:r>
        <w:rPr>
          <w:rFonts w:cs="Arial"/>
          <w:szCs w:val="20"/>
        </w:rPr>
        <w:t xml:space="preserve">benefit. </w:t>
      </w:r>
    </w:p>
    <w:p w:rsidR="00D41CC3" w:rsidRPr="00577328" w:rsidRDefault="00D41CC3" w:rsidP="00D41CC3">
      <w:pPr>
        <w:pStyle w:val="Heading2"/>
        <w:rPr>
          <w:szCs w:val="24"/>
        </w:rPr>
      </w:pPr>
      <w:bookmarkStart w:id="118" w:name="_Toc259191573"/>
      <w:bookmarkStart w:id="119" w:name="_Toc259203777"/>
      <w:bookmarkStart w:id="120" w:name="_Toc259534618"/>
      <w:bookmarkStart w:id="121" w:name="_Toc259722118"/>
      <w:bookmarkStart w:id="122" w:name="_Toc292093607"/>
      <w:bookmarkStart w:id="123" w:name="_Toc354729278"/>
      <w:bookmarkStart w:id="124" w:name="_Toc354758516"/>
      <w:bookmarkStart w:id="125" w:name="_Toc354758808"/>
      <w:bookmarkStart w:id="126" w:name="_Toc386793243"/>
      <w:r w:rsidRPr="00577328">
        <w:rPr>
          <w:szCs w:val="24"/>
        </w:rPr>
        <w:t>Sick Leave</w:t>
      </w:r>
      <w:bookmarkEnd w:id="118"/>
      <w:bookmarkEnd w:id="119"/>
      <w:bookmarkEnd w:id="120"/>
      <w:bookmarkEnd w:id="121"/>
      <w:bookmarkEnd w:id="122"/>
      <w:bookmarkEnd w:id="123"/>
      <w:bookmarkEnd w:id="124"/>
      <w:bookmarkEnd w:id="125"/>
      <w:bookmarkEnd w:id="126"/>
    </w:p>
    <w:p w:rsidR="00D41CC3" w:rsidRDefault="00D41CC3" w:rsidP="00D41CC3">
      <w:pPr>
        <w:rPr>
          <w:rFonts w:cs="Arial"/>
          <w:szCs w:val="20"/>
        </w:rPr>
      </w:pPr>
      <w:r w:rsidRPr="00910A67">
        <w:rPr>
          <w:rFonts w:cs="Arial"/>
          <w:szCs w:val="20"/>
        </w:rPr>
        <w:t xml:space="preserve">Sick leave may be accrued by part-time faculty during Summer term employment up to the equivalent of a full-time position and may be used by all faculty during their Summer term employment or any subsequent period of </w:t>
      </w:r>
      <w:r>
        <w:rPr>
          <w:rFonts w:cs="Arial"/>
          <w:szCs w:val="20"/>
        </w:rPr>
        <w:t>employment as specified in the Collective Bargaining A</w:t>
      </w:r>
      <w:r w:rsidRPr="00910A67">
        <w:rPr>
          <w:rFonts w:cs="Arial"/>
          <w:szCs w:val="20"/>
        </w:rPr>
        <w:t>greement.</w:t>
      </w:r>
    </w:p>
    <w:p w:rsidR="00D41CC3" w:rsidRDefault="00D41CC3" w:rsidP="00D41CC3">
      <w:pPr>
        <w:rPr>
          <w:rFonts w:cs="Arial"/>
          <w:szCs w:val="20"/>
        </w:rPr>
      </w:pPr>
    </w:p>
    <w:p w:rsidR="00D41CC3" w:rsidRPr="00910A67" w:rsidRDefault="00D41CC3" w:rsidP="00D41CC3">
      <w:pPr>
        <w:rPr>
          <w:rFonts w:cs="Arial"/>
          <w:sz w:val="28"/>
          <w:szCs w:val="28"/>
        </w:rPr>
      </w:pPr>
      <w:r>
        <w:rPr>
          <w:rFonts w:cs="Arial"/>
        </w:rPr>
        <w:t>This provision is not applicable to Lecturer employment in a Self-Supported Summer Session (JC 2357).</w:t>
      </w:r>
    </w:p>
    <w:p w:rsidR="00D41CC3" w:rsidRPr="00577328" w:rsidRDefault="00D41CC3" w:rsidP="00D41CC3">
      <w:pPr>
        <w:pStyle w:val="Heading2"/>
        <w:rPr>
          <w:szCs w:val="24"/>
        </w:rPr>
      </w:pPr>
      <w:bookmarkStart w:id="127" w:name="_Toc259534619"/>
      <w:bookmarkStart w:id="128" w:name="_Toc259722119"/>
      <w:bookmarkStart w:id="129" w:name="_Toc292093608"/>
      <w:bookmarkStart w:id="130" w:name="_Toc354729279"/>
      <w:bookmarkStart w:id="131" w:name="_Toc354758517"/>
      <w:bookmarkStart w:id="132" w:name="_Toc354758809"/>
      <w:bookmarkStart w:id="133" w:name="_Toc386793244"/>
      <w:r w:rsidRPr="00577328">
        <w:rPr>
          <w:szCs w:val="24"/>
        </w:rPr>
        <w:t>SSI Eligibility</w:t>
      </w:r>
      <w:bookmarkEnd w:id="127"/>
      <w:bookmarkEnd w:id="128"/>
      <w:bookmarkEnd w:id="129"/>
      <w:bookmarkEnd w:id="130"/>
      <w:bookmarkEnd w:id="131"/>
      <w:bookmarkEnd w:id="132"/>
      <w:bookmarkEnd w:id="133"/>
    </w:p>
    <w:p w:rsidR="00D41CC3" w:rsidRDefault="00D41CC3" w:rsidP="00D41CC3">
      <w:pPr>
        <w:rPr>
          <w:sz w:val="28"/>
          <w:szCs w:val="28"/>
          <w:u w:val="single"/>
        </w:rPr>
      </w:pPr>
      <w:r>
        <w:rPr>
          <w:rFonts w:cs="Arial"/>
          <w:szCs w:val="20"/>
        </w:rPr>
        <w:t xml:space="preserve">Only </w:t>
      </w:r>
      <w:r w:rsidRPr="00910A67">
        <w:rPr>
          <w:rFonts w:cs="Arial"/>
          <w:szCs w:val="20"/>
        </w:rPr>
        <w:t xml:space="preserve">WTUs taught by lecturers </w:t>
      </w:r>
      <w:r>
        <w:rPr>
          <w:rFonts w:cs="Arial"/>
          <w:szCs w:val="20"/>
        </w:rPr>
        <w:t xml:space="preserve">as part of a State-Supported </w:t>
      </w:r>
      <w:r w:rsidRPr="00910A67">
        <w:rPr>
          <w:rFonts w:cs="Arial"/>
          <w:szCs w:val="20"/>
        </w:rPr>
        <w:t xml:space="preserve">Summer </w:t>
      </w:r>
      <w:r>
        <w:rPr>
          <w:rFonts w:cs="Arial"/>
          <w:szCs w:val="20"/>
        </w:rPr>
        <w:t xml:space="preserve">Session (JC 2457) assignment are to be recorded and </w:t>
      </w:r>
      <w:r w:rsidRPr="00910A67">
        <w:rPr>
          <w:rFonts w:cs="Arial"/>
          <w:szCs w:val="20"/>
        </w:rPr>
        <w:t>credited toward SSI eligibility.</w:t>
      </w:r>
      <w:r>
        <w:rPr>
          <w:rFonts w:cs="Arial"/>
          <w:szCs w:val="20"/>
        </w:rPr>
        <w:t xml:space="preserve">  WTUs taught as part of a Self-Supported Summer Session (JC 2357) assignment do not count toward SSI eligibility.</w:t>
      </w:r>
    </w:p>
    <w:p w:rsidR="00D41CC3" w:rsidRDefault="00D41CC3" w:rsidP="00D41CC3">
      <w:pPr>
        <w:pStyle w:val="Heading1"/>
      </w:pPr>
      <w:bookmarkStart w:id="134" w:name="_Toc292093609"/>
      <w:r>
        <w:br w:type="page"/>
      </w:r>
      <w:bookmarkStart w:id="135" w:name="_Toc386793245"/>
      <w:r>
        <w:lastRenderedPageBreak/>
        <w:t xml:space="preserve">Summer </w:t>
      </w:r>
      <w:r w:rsidR="00BA1BBD">
        <w:t>202</w:t>
      </w:r>
      <w:r w:rsidR="00F20BB3">
        <w:t>1</w:t>
      </w:r>
      <w:r>
        <w:t xml:space="preserve"> PARs Needed List and Samples</w:t>
      </w:r>
      <w:bookmarkEnd w:id="134"/>
      <w:bookmarkEnd w:id="135"/>
    </w:p>
    <w:p w:rsidR="00D41CC3" w:rsidRDefault="00D41CC3" w:rsidP="00D41CC3">
      <w:r>
        <w:t>Summer PAR Samples are available on the HR Academic Personnel Website: at</w:t>
      </w:r>
    </w:p>
    <w:p w:rsidR="00314738" w:rsidRDefault="00314738" w:rsidP="00FC3679">
      <w:hyperlink r:id="rId15" w:history="1">
        <w:r w:rsidRPr="00BD306C">
          <w:rPr>
            <w:rStyle w:val="Hyperlink"/>
          </w:rPr>
          <w:t>https://www.csun.edu/hr/hr-toolkit</w:t>
        </w:r>
      </w:hyperlink>
    </w:p>
    <w:p w:rsidR="00D41CC3" w:rsidRDefault="00FC3679" w:rsidP="00FC3679">
      <w:bookmarkStart w:id="136" w:name="_GoBack"/>
      <w:bookmarkEnd w:id="136"/>
      <w:r>
        <w:rPr>
          <w:noProof/>
        </w:rPr>
        <w:drawing>
          <wp:inline distT="0" distB="0" distL="0" distR="0" wp14:anchorId="3DEE7B6C" wp14:editId="6B073EDE">
            <wp:extent cx="5715000" cy="5125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5125085"/>
                    </a:xfrm>
                    <a:prstGeom prst="rect">
                      <a:avLst/>
                    </a:prstGeom>
                  </pic:spPr>
                </pic:pic>
              </a:graphicData>
            </a:graphic>
          </wp:inline>
        </w:drawing>
      </w:r>
      <w:r w:rsidR="00D41CC3">
        <w:tab/>
      </w:r>
      <w:bookmarkStart w:id="137" w:name="_Toc354758811"/>
    </w:p>
    <w:p w:rsidR="003F7031" w:rsidRDefault="00064352" w:rsidP="003F7031">
      <w:pPr>
        <w:rPr>
          <w:noProof/>
        </w:rPr>
      </w:pPr>
      <w:r>
        <w:rPr>
          <w:noProof/>
        </w:rPr>
        <w:drawing>
          <wp:inline distT="0" distB="0" distL="0" distR="0" wp14:anchorId="681A08BD" wp14:editId="1B294E07">
            <wp:extent cx="5715000" cy="1680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1680210"/>
                    </a:xfrm>
                    <a:prstGeom prst="rect">
                      <a:avLst/>
                    </a:prstGeom>
                  </pic:spPr>
                </pic:pic>
              </a:graphicData>
            </a:graphic>
          </wp:inline>
        </w:drawing>
      </w:r>
    </w:p>
    <w:p w:rsidR="00D41CC3" w:rsidRDefault="00D41CC3" w:rsidP="00D41CC3">
      <w:pPr>
        <w:pStyle w:val="Heading2"/>
      </w:pPr>
      <w:r>
        <w:rPr>
          <w:noProof/>
        </w:rPr>
        <w:br w:type="page"/>
      </w:r>
      <w:bookmarkStart w:id="138" w:name="_Toc292093610"/>
      <w:bookmarkStart w:id="139" w:name="_Toc386793246"/>
      <w:r w:rsidRPr="0088737F">
        <w:lastRenderedPageBreak/>
        <w:t>Summer Sample PAR #1 – Department Cancels Class after Start of Session</w:t>
      </w:r>
      <w:bookmarkEnd w:id="137"/>
      <w:bookmarkEnd w:id="138"/>
      <w:bookmarkEnd w:id="139"/>
    </w:p>
    <w:bookmarkStart w:id="140" w:name="_Toc354729282"/>
    <w:p w:rsidR="00D41CC3" w:rsidRDefault="00D41CC3" w:rsidP="00D41CC3">
      <w:pPr>
        <w:rPr>
          <w:noProof/>
        </w:rPr>
      </w:pPr>
      <w:r>
        <w:rPr>
          <w:noProof/>
          <w:szCs w:val="19"/>
          <w:u w:val="single"/>
        </w:rPr>
        <mc:AlternateContent>
          <mc:Choice Requires="wps">
            <w:drawing>
              <wp:anchor distT="0" distB="0" distL="114300" distR="114300" simplePos="0" relativeHeight="251693056" behindDoc="0" locked="0" layoutInCell="1" allowOverlap="1" wp14:anchorId="007F1D6E" wp14:editId="2798A99A">
                <wp:simplePos x="0" y="0"/>
                <wp:positionH relativeFrom="column">
                  <wp:posOffset>3469005</wp:posOffset>
                </wp:positionH>
                <wp:positionV relativeFrom="paragraph">
                  <wp:posOffset>2692400</wp:posOffset>
                </wp:positionV>
                <wp:extent cx="666750" cy="504825"/>
                <wp:effectExtent l="11430" t="6350" r="7620" b="12700"/>
                <wp:wrapNone/>
                <wp:docPr id="53"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048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27902A3" id="Oval 319" o:spid="_x0000_s1026" style="position:absolute;margin-left:273.15pt;margin-top:212pt;width:5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" strokecolor="#c00000">
                <v:fill opacity="0"/>
              </v:oval>
            </w:pict>
          </mc:Fallback>
        </mc:AlternateContent>
      </w:r>
      <w:r>
        <w:rPr>
          <w:noProof/>
          <w:szCs w:val="19"/>
          <w:u w:val="single"/>
        </w:rPr>
        <mc:AlternateContent>
          <mc:Choice Requires="wps">
            <w:drawing>
              <wp:anchor distT="0" distB="0" distL="114300" distR="114300" simplePos="0" relativeHeight="251709440" behindDoc="0" locked="0" layoutInCell="1" allowOverlap="1" wp14:anchorId="26AF4BF8" wp14:editId="2E0231F7">
                <wp:simplePos x="0" y="0"/>
                <wp:positionH relativeFrom="column">
                  <wp:posOffset>-238760</wp:posOffset>
                </wp:positionH>
                <wp:positionV relativeFrom="paragraph">
                  <wp:posOffset>1083310</wp:posOffset>
                </wp:positionV>
                <wp:extent cx="4956175" cy="1039495"/>
                <wp:effectExtent l="8890" t="6985" r="6985" b="10795"/>
                <wp:wrapNone/>
                <wp:docPr id="52"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103949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38F74DC" id="Oval 347" o:spid="_x0000_s1026" style="position:absolute;margin-left:-18.8pt;margin-top:85.3pt;width:390.25pt;height:8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" strokecolor="#c00000">
                <v:fill opacity="0"/>
              </v:oval>
            </w:pict>
          </mc:Fallback>
        </mc:AlternateContent>
      </w:r>
      <w:r>
        <w:rPr>
          <w:noProof/>
        </w:rPr>
        <w:drawing>
          <wp:inline distT="0" distB="0" distL="0" distR="0" wp14:anchorId="254389CA" wp14:editId="2B09DD4B">
            <wp:extent cx="4601210" cy="382587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210" cy="3825875"/>
                    </a:xfrm>
                    <a:prstGeom prst="rect">
                      <a:avLst/>
                    </a:prstGeom>
                    <a:noFill/>
                    <a:ln>
                      <a:noFill/>
                    </a:ln>
                  </pic:spPr>
                </pic:pic>
              </a:graphicData>
            </a:graphic>
          </wp:inline>
        </w:drawing>
      </w:r>
      <w:bookmarkStart w:id="141" w:name="_Toc292093611"/>
    </w:p>
    <w:p w:rsidR="00D41CC3" w:rsidRPr="00877415" w:rsidRDefault="00D41CC3" w:rsidP="00D41CC3">
      <w:pPr>
        <w:pStyle w:val="Heading2"/>
        <w:rPr>
          <w:szCs w:val="19"/>
          <w:u w:val="single"/>
        </w:rPr>
      </w:pPr>
      <w:bookmarkStart w:id="142" w:name="_Toc386793247"/>
      <w:r w:rsidRPr="00577328">
        <w:t>Summer Sample PAR #</w:t>
      </w:r>
      <w:r>
        <w:t>2</w:t>
      </w:r>
      <w:r w:rsidRPr="00577328">
        <w:t xml:space="preserve"> – Faculty Member Withdraws From Appointment</w:t>
      </w:r>
      <w:bookmarkEnd w:id="140"/>
      <w:bookmarkEnd w:id="141"/>
      <w:bookmarkEnd w:id="142"/>
    </w:p>
    <w:bookmarkStart w:id="143" w:name="_Toc354729283"/>
    <w:bookmarkStart w:id="144" w:name="_Toc354754786"/>
    <w:bookmarkStart w:id="145" w:name="_Toc354758521"/>
    <w:bookmarkStart w:id="146" w:name="_Toc354758813"/>
    <w:p w:rsidR="00D41CC3" w:rsidRDefault="00D41CC3" w:rsidP="00D41CC3">
      <w:pPr>
        <w:rPr>
          <w:noProof/>
        </w:rPr>
      </w:pPr>
      <w:r>
        <w:rPr>
          <w:noProof/>
        </w:rPr>
        <mc:AlternateContent>
          <mc:Choice Requires="wps">
            <w:drawing>
              <wp:anchor distT="0" distB="0" distL="114300" distR="114300" simplePos="0" relativeHeight="251671552" behindDoc="0" locked="0" layoutInCell="1" allowOverlap="1" wp14:anchorId="347B4C58" wp14:editId="792C8FBD">
                <wp:simplePos x="0" y="0"/>
                <wp:positionH relativeFrom="column">
                  <wp:posOffset>114300</wp:posOffset>
                </wp:positionH>
                <wp:positionV relativeFrom="paragraph">
                  <wp:posOffset>3000375</wp:posOffset>
                </wp:positionV>
                <wp:extent cx="4418965" cy="267335"/>
                <wp:effectExtent l="0" t="0" r="19685" b="18415"/>
                <wp:wrapNone/>
                <wp:docPr id="51"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965" cy="26733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F5D048A" id="Oval 279" o:spid="_x0000_s1026" style="position:absolute;margin-left:9pt;margin-top:236.25pt;width:347.9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70528" behindDoc="0" locked="0" layoutInCell="1" allowOverlap="1" wp14:anchorId="3D933DF5" wp14:editId="54BCBEA3">
                <wp:simplePos x="0" y="0"/>
                <wp:positionH relativeFrom="column">
                  <wp:posOffset>-195580</wp:posOffset>
                </wp:positionH>
                <wp:positionV relativeFrom="paragraph">
                  <wp:posOffset>1120775</wp:posOffset>
                </wp:positionV>
                <wp:extent cx="5050155" cy="848995"/>
                <wp:effectExtent l="0" t="0" r="17145" b="27305"/>
                <wp:wrapNone/>
                <wp:docPr id="50"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155" cy="84899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F37E106" id="Oval 278" o:spid="_x0000_s1026" style="position:absolute;margin-left:-15.4pt;margin-top:88.25pt;width:397.65pt;height:6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" filled="f" strokecolor="#c00000"/>
            </w:pict>
          </mc:Fallback>
        </mc:AlternateContent>
      </w:r>
      <w:r>
        <w:rPr>
          <w:noProof/>
        </w:rPr>
        <w:drawing>
          <wp:inline distT="0" distB="0" distL="0" distR="0" wp14:anchorId="67EA5CDD" wp14:editId="24F96879">
            <wp:extent cx="4535424" cy="384962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35424" cy="3849624"/>
                    </a:xfrm>
                    <a:prstGeom prst="rect">
                      <a:avLst/>
                    </a:prstGeom>
                  </pic:spPr>
                </pic:pic>
              </a:graphicData>
            </a:graphic>
          </wp:inline>
        </w:drawing>
      </w:r>
    </w:p>
    <w:p w:rsidR="00D41CC3" w:rsidRDefault="00D41CC3" w:rsidP="00D41CC3">
      <w:pPr>
        <w:pStyle w:val="Heading2"/>
      </w:pPr>
      <w:r w:rsidRPr="00577328">
        <w:br w:type="page"/>
      </w:r>
      <w:bookmarkStart w:id="147" w:name="_Toc292093612"/>
      <w:bookmarkStart w:id="148" w:name="_Toc386793248"/>
      <w:r w:rsidRPr="0088737F">
        <w:lastRenderedPageBreak/>
        <w:t>Summer Sample PAR #3 – Faculty Member Starts Appointment Late</w:t>
      </w:r>
      <w:bookmarkEnd w:id="143"/>
      <w:bookmarkEnd w:id="144"/>
      <w:bookmarkEnd w:id="145"/>
      <w:bookmarkEnd w:id="146"/>
      <w:bookmarkEnd w:id="147"/>
      <w:bookmarkEnd w:id="148"/>
    </w:p>
    <w:p w:rsidR="00D41CC3" w:rsidRPr="0088737F" w:rsidRDefault="00D41CC3" w:rsidP="00D41CC3"/>
    <w:bookmarkStart w:id="149" w:name="_Toc354729284"/>
    <w:bookmarkStart w:id="150" w:name="_Toc354754787"/>
    <w:p w:rsidR="00D41CC3" w:rsidRDefault="00D41CC3" w:rsidP="00D41CC3">
      <w:r>
        <w:rPr>
          <w:noProof/>
        </w:rPr>
        <mc:AlternateContent>
          <mc:Choice Requires="wps">
            <w:drawing>
              <wp:anchor distT="0" distB="0" distL="114300" distR="114300" simplePos="0" relativeHeight="251665408" behindDoc="0" locked="0" layoutInCell="1" allowOverlap="1" wp14:anchorId="0F29A9CD" wp14:editId="4C63C7A8">
                <wp:simplePos x="0" y="0"/>
                <wp:positionH relativeFrom="column">
                  <wp:posOffset>568960</wp:posOffset>
                </wp:positionH>
                <wp:positionV relativeFrom="paragraph">
                  <wp:posOffset>2789555</wp:posOffset>
                </wp:positionV>
                <wp:extent cx="4381500" cy="370840"/>
                <wp:effectExtent l="6985" t="8255" r="12065" b="11430"/>
                <wp:wrapNone/>
                <wp:docPr id="4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7084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49E9B8E" id="Oval 269" o:spid="_x0000_s1026" style="position:absolute;margin-left:44.8pt;margin-top:219.65pt;width:345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" filled="f" strokecolor="#c00000"/>
            </w:pict>
          </mc:Fallback>
        </mc:AlternateContent>
      </w:r>
      <w:r>
        <w:rPr>
          <w:noProof/>
        </w:rPr>
        <w:drawing>
          <wp:inline distT="0" distB="0" distL="0" distR="0" wp14:anchorId="2AEF5BFD" wp14:editId="3BA8B83A">
            <wp:extent cx="45720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1" allowOverlap="1" wp14:anchorId="52B04F34" wp14:editId="50DB5854">
                <wp:simplePos x="0" y="0"/>
                <wp:positionH relativeFrom="column">
                  <wp:posOffset>-577850</wp:posOffset>
                </wp:positionH>
                <wp:positionV relativeFrom="paragraph">
                  <wp:posOffset>1179830</wp:posOffset>
                </wp:positionV>
                <wp:extent cx="5528310" cy="819785"/>
                <wp:effectExtent l="12700" t="8255" r="12065" b="10160"/>
                <wp:wrapNone/>
                <wp:docPr id="48"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81978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E4CEF87" id="Oval 268" o:spid="_x0000_s1026" style="position:absolute;margin-left:-45.5pt;margin-top:92.9pt;width:435.3pt;height:6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" filled="f" strokecolor="#c00000"/>
            </w:pict>
          </mc:Fallback>
        </mc:AlternateContent>
      </w:r>
      <w:bookmarkStart w:id="151" w:name="_Toc292093613"/>
    </w:p>
    <w:p w:rsidR="00D41CC3" w:rsidRDefault="00D41CC3" w:rsidP="00D41CC3">
      <w:pPr>
        <w:pStyle w:val="Heading2"/>
      </w:pPr>
      <w:bookmarkStart w:id="152" w:name="_Toc386793249"/>
      <w:r w:rsidRPr="00577328">
        <w:t>Summer Sample PAR #</w:t>
      </w:r>
      <w:r>
        <w:t>4</w:t>
      </w:r>
      <w:r w:rsidRPr="00577328">
        <w:t xml:space="preserve"> – Low Enrollment Salary Adjustment</w:t>
      </w:r>
      <w:bookmarkEnd w:id="149"/>
      <w:bookmarkEnd w:id="150"/>
      <w:bookmarkEnd w:id="151"/>
      <w:bookmarkEnd w:id="152"/>
    </w:p>
    <w:bookmarkStart w:id="153" w:name="_Toc354729285"/>
    <w:bookmarkStart w:id="154" w:name="_Toc354754788"/>
    <w:bookmarkStart w:id="155" w:name="_Toc354758523"/>
    <w:bookmarkStart w:id="156" w:name="_Toc354758815"/>
    <w:p w:rsidR="00D41CC3" w:rsidRDefault="00D41CC3" w:rsidP="00D41CC3">
      <w:pPr>
        <w:rPr>
          <w:noProof/>
        </w:rPr>
      </w:pPr>
      <w:r>
        <w:rPr>
          <w:noProof/>
        </w:rPr>
        <mc:AlternateContent>
          <mc:Choice Requires="wps">
            <w:drawing>
              <wp:anchor distT="0" distB="0" distL="114300" distR="114300" simplePos="0" relativeHeight="251666432" behindDoc="0" locked="0" layoutInCell="1" allowOverlap="1" wp14:anchorId="09D87193" wp14:editId="4F89CCD3">
                <wp:simplePos x="0" y="0"/>
                <wp:positionH relativeFrom="column">
                  <wp:posOffset>-396850</wp:posOffset>
                </wp:positionH>
                <wp:positionV relativeFrom="paragraph">
                  <wp:posOffset>1442923</wp:posOffset>
                </wp:positionV>
                <wp:extent cx="5347335" cy="534010"/>
                <wp:effectExtent l="0" t="0" r="24765" b="19050"/>
                <wp:wrapNone/>
                <wp:docPr id="46"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53401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6EC93E" id="Oval 271" o:spid="_x0000_s1026" style="position:absolute;margin-left:-31.25pt;margin-top:113.6pt;width:421.0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" filled="f" strokecolor="#c00000"/>
            </w:pict>
          </mc:Fallback>
        </mc:AlternateContent>
      </w:r>
      <w:r>
        <w:rPr>
          <w:noProof/>
        </w:rPr>
        <mc:AlternateContent>
          <mc:Choice Requires="wps">
            <w:drawing>
              <wp:anchor distT="0" distB="0" distL="114300" distR="114300" simplePos="0" relativeHeight="251694080" behindDoc="0" locked="0" layoutInCell="1" allowOverlap="1" wp14:anchorId="74838BDF" wp14:editId="7599E651">
                <wp:simplePos x="0" y="0"/>
                <wp:positionH relativeFrom="column">
                  <wp:posOffset>824230</wp:posOffset>
                </wp:positionH>
                <wp:positionV relativeFrom="paragraph">
                  <wp:posOffset>2949677</wp:posOffset>
                </wp:positionV>
                <wp:extent cx="3657600" cy="262991"/>
                <wp:effectExtent l="0" t="0" r="19050" b="22860"/>
                <wp:wrapNone/>
                <wp:docPr id="47"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991"/>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257F8AA" id="Oval 320" o:spid="_x0000_s1026" style="position:absolute;margin-left:64.9pt;margin-top:232.25pt;width:4in;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" filled="f" strokecolor="#c00000"/>
            </w:pict>
          </mc:Fallback>
        </mc:AlternateContent>
      </w:r>
      <w:r>
        <w:rPr>
          <w:noProof/>
        </w:rPr>
        <w:drawing>
          <wp:inline distT="0" distB="0" distL="0" distR="0" wp14:anchorId="2C259874" wp14:editId="39566AB0">
            <wp:extent cx="4520794" cy="379099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22987" cy="3792833"/>
                    </a:xfrm>
                    <a:prstGeom prst="rect">
                      <a:avLst/>
                    </a:prstGeom>
                  </pic:spPr>
                </pic:pic>
              </a:graphicData>
            </a:graphic>
          </wp:inline>
        </w:drawing>
      </w:r>
    </w:p>
    <w:p w:rsidR="00D41CC3" w:rsidRDefault="00D41CC3" w:rsidP="00D41CC3">
      <w:pPr>
        <w:pStyle w:val="Heading2"/>
      </w:pPr>
      <w:r w:rsidRPr="00577328">
        <w:br w:type="page"/>
      </w:r>
      <w:bookmarkStart w:id="157" w:name="_Toc292093614"/>
      <w:bookmarkStart w:id="158" w:name="_Toc386793250"/>
      <w:r w:rsidRPr="00577328">
        <w:lastRenderedPageBreak/>
        <w:t>Summer Sample PAR #</w:t>
      </w:r>
      <w:r>
        <w:t>5</w:t>
      </w:r>
      <w:r w:rsidRPr="00577328">
        <w:t xml:space="preserve"> – Low Enrollment Class and Late Start</w:t>
      </w:r>
      <w:bookmarkEnd w:id="153"/>
      <w:bookmarkEnd w:id="154"/>
      <w:bookmarkEnd w:id="155"/>
      <w:bookmarkEnd w:id="156"/>
      <w:bookmarkEnd w:id="157"/>
      <w:bookmarkEnd w:id="158"/>
    </w:p>
    <w:p w:rsidR="00D41CC3" w:rsidRPr="0088737F" w:rsidRDefault="00D41CC3" w:rsidP="00D41CC3"/>
    <w:bookmarkStart w:id="159" w:name="_Toc354729286"/>
    <w:p w:rsidR="00D41CC3" w:rsidRDefault="00D41CC3" w:rsidP="00D41CC3">
      <w:r>
        <w:rPr>
          <w:noProof/>
        </w:rPr>
        <mc:AlternateContent>
          <mc:Choice Requires="wps">
            <w:drawing>
              <wp:anchor distT="0" distB="0" distL="114300" distR="114300" simplePos="0" relativeHeight="251668480" behindDoc="0" locked="0" layoutInCell="1" allowOverlap="1" wp14:anchorId="4347C5E4" wp14:editId="337FA182">
                <wp:simplePos x="0" y="0"/>
                <wp:positionH relativeFrom="column">
                  <wp:posOffset>946150</wp:posOffset>
                </wp:positionH>
                <wp:positionV relativeFrom="paragraph">
                  <wp:posOffset>2687320</wp:posOffset>
                </wp:positionV>
                <wp:extent cx="4091940" cy="461010"/>
                <wp:effectExtent l="12700" t="10795" r="10160" b="13970"/>
                <wp:wrapNone/>
                <wp:docPr id="45"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46101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6312141" id="Oval 275" o:spid="_x0000_s1026" style="position:absolute;margin-left:74.5pt;margin-top:211.6pt;width:322.2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" filled="f" strokecolor="#c00000"/>
            </w:pict>
          </mc:Fallback>
        </mc:AlternateContent>
      </w:r>
      <w:r>
        <w:rPr>
          <w:noProof/>
        </w:rPr>
        <w:drawing>
          <wp:inline distT="0" distB="0" distL="0" distR="0" wp14:anchorId="4263BE5C" wp14:editId="078AA9DD">
            <wp:extent cx="4572000" cy="3803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803650"/>
                    </a:xfrm>
                    <a:prstGeom prst="rect">
                      <a:avLst/>
                    </a:prstGeom>
                    <a:noFill/>
                    <a:ln>
                      <a:noFill/>
                    </a:ln>
                  </pic:spPr>
                </pic:pic>
              </a:graphicData>
            </a:graphic>
          </wp:inline>
        </w:drawing>
      </w:r>
      <w:r>
        <w:rPr>
          <w:noProof/>
        </w:rPr>
        <mc:AlternateContent>
          <mc:Choice Requires="wps">
            <w:drawing>
              <wp:anchor distT="0" distB="0" distL="114300" distR="114300" simplePos="0" relativeHeight="251667456" behindDoc="0" locked="0" layoutInCell="1" allowOverlap="1" wp14:anchorId="6DA33FFA" wp14:editId="2ADA389B">
                <wp:simplePos x="0" y="0"/>
                <wp:positionH relativeFrom="column">
                  <wp:posOffset>-403860</wp:posOffset>
                </wp:positionH>
                <wp:positionV relativeFrom="paragraph">
                  <wp:posOffset>1120140</wp:posOffset>
                </wp:positionV>
                <wp:extent cx="5698490" cy="901065"/>
                <wp:effectExtent l="5715" t="5715" r="10795" b="7620"/>
                <wp:wrapNone/>
                <wp:docPr id="4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490" cy="90106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FB34022" id="Oval 274" o:spid="_x0000_s1026" style="position:absolute;margin-left:-31.8pt;margin-top:88.2pt;width:448.7pt;height:7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" filled="f" strokecolor="#c00000"/>
            </w:pict>
          </mc:Fallback>
        </mc:AlternateContent>
      </w:r>
      <w:bookmarkStart w:id="160" w:name="_Toc292093615"/>
    </w:p>
    <w:p w:rsidR="00D41CC3" w:rsidRDefault="00D41CC3" w:rsidP="00D41CC3">
      <w:pPr>
        <w:pStyle w:val="Heading2"/>
      </w:pPr>
      <w:bookmarkStart w:id="161" w:name="_Toc386793251"/>
      <w:r w:rsidRPr="00577328">
        <w:t>Summer Sample PAR #</w:t>
      </w:r>
      <w:r>
        <w:t>6</w:t>
      </w:r>
      <w:r w:rsidRPr="00577328">
        <w:t xml:space="preserve"> – Teaching One Regular &amp; One Low Enrolled Class</w:t>
      </w:r>
      <w:bookmarkEnd w:id="159"/>
      <w:bookmarkEnd w:id="160"/>
      <w:bookmarkEnd w:id="161"/>
    </w:p>
    <w:bookmarkStart w:id="162" w:name="_Toc354729287"/>
    <w:bookmarkStart w:id="163" w:name="_Toc354754789"/>
    <w:bookmarkStart w:id="164" w:name="_Toc354758525"/>
    <w:bookmarkStart w:id="165" w:name="_Toc354758817"/>
    <w:p w:rsidR="00D41CC3" w:rsidRDefault="00D41CC3" w:rsidP="00D41CC3">
      <w:pPr>
        <w:rPr>
          <w:noProof/>
        </w:rPr>
      </w:pPr>
      <w:r>
        <w:rPr>
          <w:noProof/>
        </w:rPr>
        <mc:AlternateContent>
          <mc:Choice Requires="wps">
            <w:drawing>
              <wp:anchor distT="0" distB="0" distL="114300" distR="114300" simplePos="0" relativeHeight="251673600" behindDoc="0" locked="0" layoutInCell="1" allowOverlap="1" wp14:anchorId="10BA639C" wp14:editId="598C0E38">
                <wp:simplePos x="0" y="0"/>
                <wp:positionH relativeFrom="column">
                  <wp:posOffset>2764790</wp:posOffset>
                </wp:positionH>
                <wp:positionV relativeFrom="paragraph">
                  <wp:posOffset>3162300</wp:posOffset>
                </wp:positionV>
                <wp:extent cx="2043430" cy="650875"/>
                <wp:effectExtent l="0" t="0" r="13970" b="15875"/>
                <wp:wrapNone/>
                <wp:docPr id="4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508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0EF87B9" id="Oval 283" o:spid="_x0000_s1026" style="position:absolute;margin-left:217.7pt;margin-top:249pt;width:160.9pt;height:5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95104" behindDoc="0" locked="0" layoutInCell="1" allowOverlap="1" wp14:anchorId="6D0A5D2C" wp14:editId="41A5513A">
                <wp:simplePos x="0" y="0"/>
                <wp:positionH relativeFrom="column">
                  <wp:posOffset>3830955</wp:posOffset>
                </wp:positionH>
                <wp:positionV relativeFrom="paragraph">
                  <wp:posOffset>2679700</wp:posOffset>
                </wp:positionV>
                <wp:extent cx="736600" cy="323850"/>
                <wp:effectExtent l="0" t="0" r="25400" b="19050"/>
                <wp:wrapNone/>
                <wp:docPr id="42"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3238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C616867" id="Oval 323" o:spid="_x0000_s1026" style="position:absolute;margin-left:301.65pt;margin-top:211pt;width:58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" filled="f" strokecolor="#c00000"/>
            </w:pict>
          </mc:Fallback>
        </mc:AlternateContent>
      </w:r>
      <w:r>
        <w:rPr>
          <w:noProof/>
        </w:rPr>
        <mc:AlternateContent>
          <mc:Choice Requires="wps">
            <w:drawing>
              <wp:anchor distT="0" distB="0" distL="114300" distR="114300" simplePos="0" relativeHeight="251672576" behindDoc="0" locked="0" layoutInCell="1" allowOverlap="1" wp14:anchorId="7E29FBCD" wp14:editId="2BADF098">
                <wp:simplePos x="0" y="0"/>
                <wp:positionH relativeFrom="column">
                  <wp:posOffset>-320675</wp:posOffset>
                </wp:positionH>
                <wp:positionV relativeFrom="paragraph">
                  <wp:posOffset>1165860</wp:posOffset>
                </wp:positionV>
                <wp:extent cx="5293360" cy="909955"/>
                <wp:effectExtent l="12700" t="13335" r="8890" b="10160"/>
                <wp:wrapNone/>
                <wp:docPr id="41"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3360" cy="90995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F02B4E2" id="Oval 282" o:spid="_x0000_s1026" style="position:absolute;margin-left:-25.25pt;margin-top:91.8pt;width:416.8pt;height:7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" filled="f" strokecolor="#c00000"/>
            </w:pict>
          </mc:Fallback>
        </mc:AlternateContent>
      </w:r>
      <w:r>
        <w:rPr>
          <w:noProof/>
        </w:rPr>
        <w:drawing>
          <wp:inline distT="0" distB="0" distL="0" distR="0" wp14:anchorId="4AF3BA47" wp14:editId="033E2571">
            <wp:extent cx="4535424" cy="3807139"/>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40959" cy="3811785"/>
                    </a:xfrm>
                    <a:prstGeom prst="rect">
                      <a:avLst/>
                    </a:prstGeom>
                  </pic:spPr>
                </pic:pic>
              </a:graphicData>
            </a:graphic>
          </wp:inline>
        </w:drawing>
      </w:r>
    </w:p>
    <w:p w:rsidR="00D41CC3" w:rsidRDefault="00D41CC3" w:rsidP="00D41CC3">
      <w:pPr>
        <w:pStyle w:val="Heading2"/>
      </w:pPr>
      <w:r w:rsidRPr="00577328">
        <w:br w:type="page"/>
      </w:r>
      <w:bookmarkStart w:id="166" w:name="_Toc292093616"/>
      <w:bookmarkStart w:id="167" w:name="_Toc386793252"/>
      <w:r w:rsidRPr="00577328">
        <w:lastRenderedPageBreak/>
        <w:t>Summer Sample PAR #</w:t>
      </w:r>
      <w:r>
        <w:t>7</w:t>
      </w:r>
      <w:r w:rsidRPr="00577328">
        <w:t xml:space="preserve"> – Department Chair Teaching In Summer</w:t>
      </w:r>
      <w:bookmarkEnd w:id="162"/>
      <w:bookmarkEnd w:id="163"/>
      <w:bookmarkEnd w:id="164"/>
      <w:bookmarkEnd w:id="165"/>
      <w:bookmarkEnd w:id="166"/>
      <w:bookmarkEnd w:id="167"/>
    </w:p>
    <w:bookmarkStart w:id="168" w:name="_Toc354729288"/>
    <w:bookmarkStart w:id="169" w:name="_Toc354754790"/>
    <w:p w:rsidR="00D41CC3" w:rsidRDefault="00D41CC3" w:rsidP="00D41CC3">
      <w:r>
        <w:rPr>
          <w:noProof/>
        </w:rPr>
        <mc:AlternateContent>
          <mc:Choice Requires="wps">
            <w:drawing>
              <wp:anchor distT="0" distB="0" distL="114300" distR="114300" simplePos="0" relativeHeight="251718656" behindDoc="0" locked="0" layoutInCell="1" allowOverlap="1" wp14:anchorId="022F05E5" wp14:editId="6101CB41">
                <wp:simplePos x="0" y="0"/>
                <wp:positionH relativeFrom="column">
                  <wp:posOffset>920115</wp:posOffset>
                </wp:positionH>
                <wp:positionV relativeFrom="paragraph">
                  <wp:posOffset>3220720</wp:posOffset>
                </wp:positionV>
                <wp:extent cx="3884295" cy="257175"/>
                <wp:effectExtent l="5715" t="10795" r="5715" b="8255"/>
                <wp:wrapNone/>
                <wp:docPr id="40"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295" cy="2571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983F00D" id="Oval 389" o:spid="_x0000_s1026" style="position:absolute;margin-left:72.45pt;margin-top:253.6pt;width:305.8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" filled="f" strokecolor="#c00000"/>
            </w:pict>
          </mc:Fallback>
        </mc:AlternateContent>
      </w:r>
      <w:r>
        <w:rPr>
          <w:noProof/>
        </w:rPr>
        <mc:AlternateContent>
          <mc:Choice Requires="wps">
            <w:drawing>
              <wp:anchor distT="0" distB="0" distL="114300" distR="114300" simplePos="0" relativeHeight="251674624" behindDoc="0" locked="0" layoutInCell="1" allowOverlap="1" wp14:anchorId="1CDF5BC5" wp14:editId="3FD05AA0">
                <wp:simplePos x="0" y="0"/>
                <wp:positionH relativeFrom="column">
                  <wp:posOffset>3202305</wp:posOffset>
                </wp:positionH>
                <wp:positionV relativeFrom="paragraph">
                  <wp:posOffset>2650490</wp:posOffset>
                </wp:positionV>
                <wp:extent cx="1382395" cy="257175"/>
                <wp:effectExtent l="11430" t="12065" r="6350" b="6985"/>
                <wp:wrapNone/>
                <wp:docPr id="39"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571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10435B8" id="Oval 284" o:spid="_x0000_s1026" style="position:absolute;margin-left:252.15pt;margin-top:208.7pt;width:108.8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69504" behindDoc="0" locked="0" layoutInCell="1" allowOverlap="1" wp14:anchorId="37317F99" wp14:editId="00F8D166">
                <wp:simplePos x="0" y="0"/>
                <wp:positionH relativeFrom="column">
                  <wp:posOffset>-509905</wp:posOffset>
                </wp:positionH>
                <wp:positionV relativeFrom="paragraph">
                  <wp:posOffset>1150620</wp:posOffset>
                </wp:positionV>
                <wp:extent cx="5495925" cy="804545"/>
                <wp:effectExtent l="13970" t="7620" r="5080" b="6985"/>
                <wp:wrapNone/>
                <wp:docPr id="38"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8045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4ACEC33" id="Oval 277" o:spid="_x0000_s1026" style="position:absolute;margin-left:-40.15pt;margin-top:90.6pt;width:432.75pt;height:6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" filled="f" strokecolor="#c00000"/>
            </w:pict>
          </mc:Fallback>
        </mc:AlternateContent>
      </w:r>
      <w:r>
        <w:rPr>
          <w:noProof/>
        </w:rPr>
        <w:drawing>
          <wp:inline distT="0" distB="0" distL="0" distR="0" wp14:anchorId="6485EE19" wp14:editId="010C3032">
            <wp:extent cx="4572000" cy="3774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774440"/>
                    </a:xfrm>
                    <a:prstGeom prst="rect">
                      <a:avLst/>
                    </a:prstGeom>
                    <a:noFill/>
                    <a:ln>
                      <a:noFill/>
                    </a:ln>
                  </pic:spPr>
                </pic:pic>
              </a:graphicData>
            </a:graphic>
          </wp:inline>
        </w:drawing>
      </w:r>
      <w:bookmarkStart w:id="170" w:name="_Toc292093617"/>
    </w:p>
    <w:p w:rsidR="00D41CC3" w:rsidRDefault="00D41CC3" w:rsidP="00D41CC3">
      <w:pPr>
        <w:pStyle w:val="Heading2"/>
      </w:pPr>
      <w:bookmarkStart w:id="171" w:name="_Toc386793253"/>
      <w:r w:rsidRPr="00577328">
        <w:t>Summer Sample PAR #</w:t>
      </w:r>
      <w:r>
        <w:t>8</w:t>
      </w:r>
      <w:r w:rsidRPr="00577328">
        <w:t xml:space="preserve"> – </w:t>
      </w:r>
      <w:r>
        <w:t>Rehired Annuitant T</w:t>
      </w:r>
      <w:r w:rsidRPr="00577328">
        <w:t>eaching In Summer</w:t>
      </w:r>
      <w:bookmarkEnd w:id="168"/>
      <w:bookmarkEnd w:id="169"/>
      <w:bookmarkEnd w:id="170"/>
      <w:bookmarkEnd w:id="171"/>
    </w:p>
    <w:bookmarkStart w:id="172" w:name="_Toc354729289"/>
    <w:bookmarkStart w:id="173" w:name="_Toc354754791"/>
    <w:bookmarkStart w:id="174" w:name="_Toc354758527"/>
    <w:bookmarkStart w:id="175" w:name="_Toc354758819"/>
    <w:p w:rsidR="00D41CC3" w:rsidRDefault="00D41CC3" w:rsidP="00D41CC3">
      <w:pPr>
        <w:rPr>
          <w:noProof/>
        </w:rPr>
      </w:pPr>
      <w:r>
        <w:rPr>
          <w:noProof/>
        </w:rPr>
        <mc:AlternateContent>
          <mc:Choice Requires="wps">
            <w:drawing>
              <wp:anchor distT="0" distB="0" distL="114300" distR="114300" simplePos="0" relativeHeight="251696128" behindDoc="0" locked="0" layoutInCell="1" allowOverlap="1" wp14:anchorId="4BA19773" wp14:editId="113BF3D8">
                <wp:simplePos x="0" y="0"/>
                <wp:positionH relativeFrom="column">
                  <wp:posOffset>920115</wp:posOffset>
                </wp:positionH>
                <wp:positionV relativeFrom="paragraph">
                  <wp:posOffset>3290570</wp:posOffset>
                </wp:positionV>
                <wp:extent cx="3752215" cy="476250"/>
                <wp:effectExtent l="5715" t="13970" r="13970" b="5080"/>
                <wp:wrapNone/>
                <wp:docPr id="37"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51AA0D6" id="Oval 324" o:spid="_x0000_s1026" style="position:absolute;margin-left:72.45pt;margin-top:259.1pt;width:295.4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" filled="f" strokecolor="#c00000"/>
            </w:pict>
          </mc:Fallback>
        </mc:AlternateContent>
      </w:r>
      <w:r>
        <w:rPr>
          <w:noProof/>
        </w:rPr>
        <mc:AlternateContent>
          <mc:Choice Requires="wps">
            <w:drawing>
              <wp:anchor distT="0" distB="0" distL="114300" distR="114300" simplePos="0" relativeHeight="251697152" behindDoc="0" locked="0" layoutInCell="1" allowOverlap="1" wp14:anchorId="440654F9" wp14:editId="41F6B471">
                <wp:simplePos x="0" y="0"/>
                <wp:positionH relativeFrom="column">
                  <wp:posOffset>-301625</wp:posOffset>
                </wp:positionH>
                <wp:positionV relativeFrom="paragraph">
                  <wp:posOffset>1278890</wp:posOffset>
                </wp:positionV>
                <wp:extent cx="4491355" cy="636905"/>
                <wp:effectExtent l="12700" t="12065" r="10795" b="8255"/>
                <wp:wrapNone/>
                <wp:docPr id="36"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63690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A58D2A7" id="Oval 325" o:spid="_x0000_s1026" style="position:absolute;margin-left:-23.75pt;margin-top:100.7pt;width:353.65pt;height:5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" filled="f" strokecolor="#c00000"/>
            </w:pict>
          </mc:Fallback>
        </mc:AlternateContent>
      </w:r>
    </w:p>
    <w:p w:rsidR="00D41CC3" w:rsidRDefault="00D41CC3" w:rsidP="00D41CC3">
      <w:pPr>
        <w:rPr>
          <w:noProof/>
        </w:rPr>
      </w:pPr>
      <w:r>
        <w:rPr>
          <w:noProof/>
        </w:rPr>
        <w:drawing>
          <wp:inline distT="0" distB="0" distL="0" distR="0" wp14:anchorId="307520AE" wp14:editId="18736D95">
            <wp:extent cx="4572000" cy="3759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759835"/>
                    </a:xfrm>
                    <a:prstGeom prst="rect">
                      <a:avLst/>
                    </a:prstGeom>
                    <a:noFill/>
                    <a:ln>
                      <a:noFill/>
                    </a:ln>
                  </pic:spPr>
                </pic:pic>
              </a:graphicData>
            </a:graphic>
          </wp:inline>
        </w:drawing>
      </w:r>
    </w:p>
    <w:p w:rsidR="00D41CC3" w:rsidRDefault="00D41CC3" w:rsidP="00D41CC3">
      <w:pPr>
        <w:pStyle w:val="Heading2"/>
      </w:pPr>
      <w:r>
        <w:rPr>
          <w:u w:val="single"/>
        </w:rPr>
        <w:br w:type="page"/>
      </w:r>
      <w:bookmarkStart w:id="176" w:name="_Toc291065172"/>
      <w:bookmarkStart w:id="177" w:name="_Toc292093618"/>
      <w:bookmarkStart w:id="178" w:name="_Toc386793254"/>
      <w:r w:rsidRPr="00577328">
        <w:lastRenderedPageBreak/>
        <w:t>Summer Sample PAR #</w:t>
      </w:r>
      <w:r>
        <w:t>9</w:t>
      </w:r>
      <w:r w:rsidRPr="00577328">
        <w:t xml:space="preserve"> – </w:t>
      </w:r>
      <w:r>
        <w:t>Teaching Associate T</w:t>
      </w:r>
      <w:r w:rsidRPr="00577328">
        <w:t>eaching In Summer</w:t>
      </w:r>
      <w:bookmarkEnd w:id="172"/>
      <w:bookmarkEnd w:id="173"/>
      <w:bookmarkEnd w:id="174"/>
      <w:bookmarkEnd w:id="175"/>
      <w:bookmarkEnd w:id="176"/>
      <w:bookmarkEnd w:id="177"/>
      <w:bookmarkEnd w:id="178"/>
    </w:p>
    <w:bookmarkStart w:id="179" w:name="_Toc354754792"/>
    <w:p w:rsidR="00D41CC3" w:rsidRDefault="00D41CC3" w:rsidP="00D41CC3">
      <w:pPr>
        <w:rPr>
          <w:u w:val="single"/>
        </w:rPr>
      </w:pPr>
      <w:r>
        <w:rPr>
          <w:noProof/>
        </w:rPr>
        <mc:AlternateContent>
          <mc:Choice Requires="wps">
            <w:drawing>
              <wp:anchor distT="0" distB="0" distL="114300" distR="114300" simplePos="0" relativeHeight="251698176" behindDoc="0" locked="0" layoutInCell="1" allowOverlap="1" wp14:anchorId="1F3FB3B7" wp14:editId="69DE2B00">
                <wp:simplePos x="0" y="0"/>
                <wp:positionH relativeFrom="column">
                  <wp:posOffset>-250825</wp:posOffset>
                </wp:positionH>
                <wp:positionV relativeFrom="paragraph">
                  <wp:posOffset>1135380</wp:posOffset>
                </wp:positionV>
                <wp:extent cx="4925695" cy="863600"/>
                <wp:effectExtent l="6350" t="11430" r="11430" b="10795"/>
                <wp:wrapNone/>
                <wp:docPr id="35"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695" cy="863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C820433" id="Oval 327" o:spid="_x0000_s1026" style="position:absolute;margin-left:-19.75pt;margin-top:89.4pt;width:387.85pt;height: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" filled="f" strokecolor="#c00000"/>
            </w:pict>
          </mc:Fallback>
        </mc:AlternateContent>
      </w:r>
      <w:r>
        <w:rPr>
          <w:noProof/>
        </w:rPr>
        <w:drawing>
          <wp:inline distT="0" distB="0" distL="0" distR="0" wp14:anchorId="0B248FB2" wp14:editId="14A95A56">
            <wp:extent cx="4572000" cy="3803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803650"/>
                    </a:xfrm>
                    <a:prstGeom prst="rect">
                      <a:avLst/>
                    </a:prstGeom>
                    <a:noFill/>
                    <a:ln>
                      <a:noFill/>
                    </a:ln>
                  </pic:spPr>
                </pic:pic>
              </a:graphicData>
            </a:graphic>
          </wp:inline>
        </w:drawing>
      </w:r>
      <w:r>
        <w:rPr>
          <w:noProof/>
        </w:rPr>
        <mc:AlternateContent>
          <mc:Choice Requires="wps">
            <w:drawing>
              <wp:anchor distT="0" distB="0" distL="114300" distR="114300" simplePos="0" relativeHeight="251719680" behindDoc="0" locked="0" layoutInCell="1" allowOverlap="1" wp14:anchorId="3FFB5156" wp14:editId="276C1DA5">
                <wp:simplePos x="0" y="0"/>
                <wp:positionH relativeFrom="column">
                  <wp:posOffset>605790</wp:posOffset>
                </wp:positionH>
                <wp:positionV relativeFrom="paragraph">
                  <wp:posOffset>3211830</wp:posOffset>
                </wp:positionV>
                <wp:extent cx="4740275" cy="476250"/>
                <wp:effectExtent l="5715" t="11430" r="6985" b="7620"/>
                <wp:wrapNone/>
                <wp:docPr id="34"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27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5509946" id="Oval 390" o:spid="_x0000_s1026" style="position:absolute;margin-left:47.7pt;margin-top:252.9pt;width:373.2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" filled="f" strokecolor="#c00000"/>
            </w:pict>
          </mc:Fallback>
        </mc:AlternateContent>
      </w:r>
      <w:r>
        <w:rPr>
          <w:noProof/>
        </w:rPr>
        <mc:AlternateContent>
          <mc:Choice Requires="wps">
            <w:drawing>
              <wp:anchor distT="0" distB="0" distL="114300" distR="114300" simplePos="0" relativeHeight="251699200" behindDoc="0" locked="0" layoutInCell="1" allowOverlap="1" wp14:anchorId="79BA0EC4" wp14:editId="71D56E82">
                <wp:simplePos x="0" y="0"/>
                <wp:positionH relativeFrom="column">
                  <wp:posOffset>3975735</wp:posOffset>
                </wp:positionH>
                <wp:positionV relativeFrom="paragraph">
                  <wp:posOffset>2670810</wp:posOffset>
                </wp:positionV>
                <wp:extent cx="620395" cy="476250"/>
                <wp:effectExtent l="13335" t="13335" r="13970" b="5715"/>
                <wp:wrapNone/>
                <wp:docPr id="33"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8F54792" id="Oval 329" o:spid="_x0000_s1026" style="position:absolute;margin-left:313.05pt;margin-top:210.3pt;width:48.8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" filled="f" strokecolor="#c00000"/>
            </w:pict>
          </mc:Fallback>
        </mc:AlternateContent>
      </w:r>
    </w:p>
    <w:p w:rsidR="00D41CC3" w:rsidRDefault="00D41CC3" w:rsidP="00D41CC3">
      <w:pPr>
        <w:pStyle w:val="Heading2"/>
      </w:pPr>
      <w:bookmarkStart w:id="180" w:name="_Toc386793255"/>
      <w:r w:rsidRPr="00577328">
        <w:t>Summer Sample PAR #</w:t>
      </w:r>
      <w:r>
        <w:t>10</w:t>
      </w:r>
      <w:r w:rsidRPr="00577328">
        <w:t xml:space="preserve"> – </w:t>
      </w:r>
      <w:r>
        <w:t>Service Retirement PAR</w:t>
      </w:r>
      <w:bookmarkEnd w:id="179"/>
      <w:bookmarkEnd w:id="180"/>
    </w:p>
    <w:bookmarkStart w:id="181" w:name="_Toc354729291"/>
    <w:bookmarkStart w:id="182" w:name="_Toc354754793"/>
    <w:bookmarkStart w:id="183" w:name="_Toc354758529"/>
    <w:bookmarkStart w:id="184" w:name="_Toc354758821"/>
    <w:p w:rsidR="00D41CC3" w:rsidRDefault="00D41CC3" w:rsidP="00D41CC3">
      <w:pPr>
        <w:rPr>
          <w:noProof/>
        </w:rPr>
      </w:pPr>
      <w:r>
        <w:rPr>
          <w:noProof/>
        </w:rPr>
        <mc:AlternateContent>
          <mc:Choice Requires="wps">
            <w:drawing>
              <wp:anchor distT="0" distB="0" distL="114300" distR="114300" simplePos="0" relativeHeight="251701248" behindDoc="0" locked="0" layoutInCell="1" allowOverlap="1" wp14:anchorId="23FD746E" wp14:editId="4D685589">
                <wp:simplePos x="0" y="0"/>
                <wp:positionH relativeFrom="column">
                  <wp:posOffset>1026795</wp:posOffset>
                </wp:positionH>
                <wp:positionV relativeFrom="paragraph">
                  <wp:posOffset>3049905</wp:posOffset>
                </wp:positionV>
                <wp:extent cx="1133475" cy="289560"/>
                <wp:effectExtent l="7620" t="11430" r="11430" b="13335"/>
                <wp:wrapNone/>
                <wp:docPr id="32"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89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EC3305A" id="Oval 331" o:spid="_x0000_s1026" style="position:absolute;margin-left:80.85pt;margin-top:240.15pt;width:89.2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" filled="f" strokecolor="#c00000"/>
            </w:pict>
          </mc:Fallback>
        </mc:AlternateContent>
      </w:r>
      <w:r>
        <w:rPr>
          <w:noProof/>
        </w:rPr>
        <mc:AlternateContent>
          <mc:Choice Requires="wps">
            <w:drawing>
              <wp:anchor distT="0" distB="0" distL="114300" distR="114300" simplePos="0" relativeHeight="251702272" behindDoc="0" locked="0" layoutInCell="1" allowOverlap="1" wp14:anchorId="36A63DBD" wp14:editId="229B54C1">
                <wp:simplePos x="0" y="0"/>
                <wp:positionH relativeFrom="column">
                  <wp:posOffset>2750820</wp:posOffset>
                </wp:positionH>
                <wp:positionV relativeFrom="paragraph">
                  <wp:posOffset>3049905</wp:posOffset>
                </wp:positionV>
                <wp:extent cx="1924050" cy="289560"/>
                <wp:effectExtent l="7620" t="11430" r="11430" b="13335"/>
                <wp:wrapNone/>
                <wp:docPr id="31"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89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9C26551" id="Oval 332" o:spid="_x0000_s1026" style="position:absolute;margin-left:216.6pt;margin-top:240.15pt;width:151.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" filled="f" strokecolor="#c00000"/>
            </w:pict>
          </mc:Fallback>
        </mc:AlternateContent>
      </w:r>
    </w:p>
    <w:p w:rsidR="00D41CC3" w:rsidRDefault="00D41CC3" w:rsidP="00D41CC3">
      <w:pPr>
        <w:rPr>
          <w:noProof/>
        </w:rPr>
      </w:pPr>
      <w:r>
        <w:rPr>
          <w:noProof/>
        </w:rPr>
        <mc:AlternateContent>
          <mc:Choice Requires="wps">
            <w:drawing>
              <wp:anchor distT="0" distB="0" distL="114300" distR="114300" simplePos="0" relativeHeight="251700224" behindDoc="0" locked="0" layoutInCell="1" allowOverlap="1" wp14:anchorId="3C0F2277" wp14:editId="2BAA0B78">
                <wp:simplePos x="0" y="0"/>
                <wp:positionH relativeFrom="column">
                  <wp:posOffset>-379675</wp:posOffset>
                </wp:positionH>
                <wp:positionV relativeFrom="paragraph">
                  <wp:posOffset>982483</wp:posOffset>
                </wp:positionV>
                <wp:extent cx="5470498" cy="619125"/>
                <wp:effectExtent l="0" t="0" r="16510" b="28575"/>
                <wp:wrapNone/>
                <wp:docPr id="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498" cy="61912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11821A7" id="Oval 330" o:spid="_x0000_s1026" style="position:absolute;margin-left:-29.9pt;margin-top:77.35pt;width:430.75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" filled="f" strokecolor="#c00000"/>
            </w:pict>
          </mc:Fallback>
        </mc:AlternateContent>
      </w:r>
      <w:r>
        <w:rPr>
          <w:noProof/>
        </w:rPr>
        <w:drawing>
          <wp:inline distT="0" distB="0" distL="0" distR="0" wp14:anchorId="3586C513" wp14:editId="0E433283">
            <wp:extent cx="4572000" cy="3767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767455"/>
                    </a:xfrm>
                    <a:prstGeom prst="rect">
                      <a:avLst/>
                    </a:prstGeom>
                    <a:noFill/>
                    <a:ln>
                      <a:noFill/>
                    </a:ln>
                  </pic:spPr>
                </pic:pic>
              </a:graphicData>
            </a:graphic>
          </wp:inline>
        </w:drawing>
      </w:r>
    </w:p>
    <w:p w:rsidR="00D41CC3" w:rsidRDefault="00D41CC3" w:rsidP="00D41CC3">
      <w:pPr>
        <w:pStyle w:val="Heading2"/>
      </w:pPr>
      <w:r>
        <w:br w:type="page"/>
      </w:r>
      <w:bookmarkStart w:id="185" w:name="_Toc386793256"/>
      <w:r w:rsidRPr="00577328">
        <w:lastRenderedPageBreak/>
        <w:t>Summer Sample PAR #</w:t>
      </w:r>
      <w:r>
        <w:t>11</w:t>
      </w:r>
      <w:r w:rsidRPr="00577328">
        <w:t xml:space="preserve"> – </w:t>
      </w:r>
      <w:r>
        <w:t>Separation / Resignation</w:t>
      </w:r>
      <w:bookmarkEnd w:id="181"/>
      <w:bookmarkEnd w:id="182"/>
      <w:bookmarkEnd w:id="183"/>
      <w:bookmarkEnd w:id="184"/>
      <w:bookmarkEnd w:id="185"/>
    </w:p>
    <w:p w:rsidR="00D41CC3" w:rsidRPr="00DF5973" w:rsidRDefault="00D41CC3" w:rsidP="00D41CC3">
      <w:pPr>
        <w:rPr>
          <w:rFonts w:cs="Arial"/>
          <w:szCs w:val="20"/>
        </w:rPr>
      </w:pPr>
      <w:r w:rsidRPr="00015069">
        <w:rPr>
          <w:rFonts w:cs="Arial"/>
          <w:szCs w:val="20"/>
        </w:rPr>
        <w:t>If the employee was hired to work Summer only, submit Separation/Clearance Forms.</w:t>
      </w:r>
    </w:p>
    <w:p w:rsidR="00D41CC3" w:rsidRDefault="00D41CC3" w:rsidP="00D41CC3">
      <w:pPr>
        <w:rPr>
          <w:noProof/>
        </w:rPr>
      </w:pPr>
      <w:r>
        <w:rPr>
          <w:b/>
          <w:bCs/>
          <w:i/>
          <w:iCs/>
          <w:noProof/>
          <w:u w:val="single"/>
        </w:rPr>
        <mc:AlternateContent>
          <mc:Choice Requires="wps">
            <w:drawing>
              <wp:anchor distT="0" distB="0" distL="114300" distR="114300" simplePos="0" relativeHeight="251704320" behindDoc="0" locked="0" layoutInCell="1" allowOverlap="1" wp14:anchorId="42F57F71" wp14:editId="5F26E033">
                <wp:simplePos x="0" y="0"/>
                <wp:positionH relativeFrom="column">
                  <wp:posOffset>-361950</wp:posOffset>
                </wp:positionH>
                <wp:positionV relativeFrom="paragraph">
                  <wp:posOffset>1194435</wp:posOffset>
                </wp:positionV>
                <wp:extent cx="4990465" cy="431165"/>
                <wp:effectExtent l="9525" t="13335" r="10160" b="12700"/>
                <wp:wrapNone/>
                <wp:docPr id="29"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0465" cy="43116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C8D82CF" id="Oval 334" o:spid="_x0000_s1026" style="position:absolute;margin-left:-28.5pt;margin-top:94.05pt;width:392.95pt;height:3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" filled="f" strokecolor="#c00000"/>
            </w:pict>
          </mc:Fallback>
        </mc:AlternateContent>
      </w:r>
      <w:r>
        <w:rPr>
          <w:b/>
          <w:bCs/>
          <w:i/>
          <w:iCs/>
          <w:noProof/>
          <w:u w:val="single"/>
        </w:rPr>
        <mc:AlternateContent>
          <mc:Choice Requires="wps">
            <w:drawing>
              <wp:anchor distT="0" distB="0" distL="114300" distR="114300" simplePos="0" relativeHeight="251710464" behindDoc="0" locked="0" layoutInCell="1" allowOverlap="1" wp14:anchorId="7173EFAC" wp14:editId="07BE8FF3">
                <wp:simplePos x="0" y="0"/>
                <wp:positionH relativeFrom="column">
                  <wp:posOffset>2810510</wp:posOffset>
                </wp:positionH>
                <wp:positionV relativeFrom="paragraph">
                  <wp:posOffset>2591435</wp:posOffset>
                </wp:positionV>
                <wp:extent cx="1957070" cy="285750"/>
                <wp:effectExtent l="10160" t="10160" r="13970" b="8890"/>
                <wp:wrapNone/>
                <wp:docPr id="28"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857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AED44AF" id="Oval 350" o:spid="_x0000_s1026" style="position:absolute;margin-left:221.3pt;margin-top:204.05pt;width:154.1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" filled="f" strokecolor="#c00000"/>
            </w:pict>
          </mc:Fallback>
        </mc:AlternateContent>
      </w:r>
      <w:r>
        <w:rPr>
          <w:b/>
          <w:bCs/>
          <w:i/>
          <w:iCs/>
          <w:noProof/>
          <w:u w:val="single"/>
        </w:rPr>
        <mc:AlternateContent>
          <mc:Choice Requires="wps">
            <w:drawing>
              <wp:anchor distT="0" distB="0" distL="114300" distR="114300" simplePos="0" relativeHeight="251703296" behindDoc="0" locked="0" layoutInCell="1" allowOverlap="1" wp14:anchorId="34A5177F" wp14:editId="3C834225">
                <wp:simplePos x="0" y="0"/>
                <wp:positionH relativeFrom="column">
                  <wp:posOffset>1111250</wp:posOffset>
                </wp:positionH>
                <wp:positionV relativeFrom="paragraph">
                  <wp:posOffset>2752725</wp:posOffset>
                </wp:positionV>
                <wp:extent cx="1133475" cy="333375"/>
                <wp:effectExtent l="6350" t="9525" r="12700" b="9525"/>
                <wp:wrapNone/>
                <wp:docPr id="27"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E0D1448" id="Oval 333" o:spid="_x0000_s1026" style="position:absolute;margin-left:87.5pt;margin-top:216.75pt;width:89.2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" filled="f" strokecolor="#c00000"/>
            </w:pict>
          </mc:Fallback>
        </mc:AlternateContent>
      </w:r>
      <w:r>
        <w:rPr>
          <w:noProof/>
        </w:rPr>
        <w:drawing>
          <wp:inline distT="0" distB="0" distL="0" distR="0" wp14:anchorId="128D6B92" wp14:editId="5664899E">
            <wp:extent cx="4520565" cy="3518535"/>
            <wp:effectExtent l="19050" t="19050" r="1333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b="38420"/>
                    <a:stretch>
                      <a:fillRect/>
                    </a:stretch>
                  </pic:blipFill>
                  <pic:spPr bwMode="auto">
                    <a:xfrm>
                      <a:off x="0" y="0"/>
                      <a:ext cx="4520565" cy="3518535"/>
                    </a:xfrm>
                    <a:prstGeom prst="rect">
                      <a:avLst/>
                    </a:prstGeom>
                    <a:noFill/>
                    <a:ln w="12700" cmpd="sng">
                      <a:solidFill>
                        <a:srgbClr val="991B1E"/>
                      </a:solidFill>
                      <a:miter lim="800000"/>
                      <a:headEnd/>
                      <a:tailEnd/>
                    </a:ln>
                    <a:effectLst/>
                  </pic:spPr>
                </pic:pic>
              </a:graphicData>
            </a:graphic>
          </wp:inline>
        </w:drawing>
      </w:r>
    </w:p>
    <w:p w:rsidR="00D41CC3" w:rsidRDefault="00D41CC3" w:rsidP="00D41CC3"/>
    <w:p w:rsidR="00D41CC3" w:rsidRDefault="00D41CC3" w:rsidP="00D41CC3">
      <w:pPr>
        <w:pStyle w:val="Heading2"/>
        <w:rPr>
          <w:szCs w:val="24"/>
        </w:rPr>
      </w:pPr>
      <w:bookmarkStart w:id="186" w:name="_Toc386793257"/>
      <w:r w:rsidRPr="00577328">
        <w:rPr>
          <w:szCs w:val="24"/>
        </w:rPr>
        <w:t>Summer Sample PAR #</w:t>
      </w:r>
      <w:r>
        <w:rPr>
          <w:szCs w:val="24"/>
        </w:rPr>
        <w:t>12</w:t>
      </w:r>
      <w:r w:rsidRPr="00577328">
        <w:rPr>
          <w:szCs w:val="24"/>
        </w:rPr>
        <w:t xml:space="preserve"> – </w:t>
      </w:r>
      <w:r>
        <w:rPr>
          <w:szCs w:val="24"/>
        </w:rPr>
        <w:t>Completion of 5 Years of FERP</w:t>
      </w:r>
      <w:bookmarkEnd w:id="186"/>
    </w:p>
    <w:p w:rsidR="00D41CC3" w:rsidRDefault="00D41CC3" w:rsidP="00D41CC3">
      <w:pPr>
        <w:rPr>
          <w:sz w:val="18"/>
          <w:szCs w:val="18"/>
        </w:rPr>
      </w:pPr>
      <w:r w:rsidRPr="003C0EA0">
        <w:rPr>
          <w:sz w:val="18"/>
          <w:szCs w:val="18"/>
        </w:rPr>
        <w:t>Submit Section 2 of Separation</w:t>
      </w:r>
      <w:r>
        <w:rPr>
          <w:sz w:val="18"/>
          <w:szCs w:val="18"/>
        </w:rPr>
        <w:t xml:space="preserve"> Clearance Forms.</w:t>
      </w:r>
      <w:r w:rsidRPr="003C0EA0">
        <w:rPr>
          <w:sz w:val="18"/>
          <w:szCs w:val="18"/>
        </w:rPr>
        <w:t xml:space="preserve"> </w:t>
      </w:r>
    </w:p>
    <w:p w:rsidR="00D41CC3" w:rsidRDefault="00D41CC3" w:rsidP="00D41CC3">
      <w:r>
        <w:rPr>
          <w:noProof/>
        </w:rPr>
        <mc:AlternateContent>
          <mc:Choice Requires="wps">
            <w:drawing>
              <wp:anchor distT="0" distB="0" distL="114300" distR="114300" simplePos="0" relativeHeight="251705344" behindDoc="0" locked="0" layoutInCell="1" allowOverlap="1" wp14:anchorId="6A005A79" wp14:editId="2A9BB943">
                <wp:simplePos x="0" y="0"/>
                <wp:positionH relativeFrom="column">
                  <wp:posOffset>1111250</wp:posOffset>
                </wp:positionH>
                <wp:positionV relativeFrom="paragraph">
                  <wp:posOffset>2531745</wp:posOffset>
                </wp:positionV>
                <wp:extent cx="1133475" cy="417195"/>
                <wp:effectExtent l="6350" t="7620" r="12700" b="13335"/>
                <wp:wrapNone/>
                <wp:docPr id="26"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1719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2BAE985" id="Oval 335" o:spid="_x0000_s1026" style="position:absolute;margin-left:87.5pt;margin-top:199.35pt;width:89.25pt;height:3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" filled="f" strokecolor="#c00000"/>
            </w:pict>
          </mc:Fallback>
        </mc:AlternateContent>
      </w:r>
      <w:r>
        <w:rPr>
          <w:noProof/>
        </w:rPr>
        <mc:AlternateContent>
          <mc:Choice Requires="wps">
            <w:drawing>
              <wp:anchor distT="0" distB="0" distL="114300" distR="114300" simplePos="0" relativeHeight="251706368" behindDoc="0" locked="0" layoutInCell="1" allowOverlap="1" wp14:anchorId="331F08FF" wp14:editId="48A8E751">
                <wp:simplePos x="0" y="0"/>
                <wp:positionH relativeFrom="column">
                  <wp:posOffset>-295910</wp:posOffset>
                </wp:positionH>
                <wp:positionV relativeFrom="paragraph">
                  <wp:posOffset>1014095</wp:posOffset>
                </wp:positionV>
                <wp:extent cx="4083050" cy="523875"/>
                <wp:effectExtent l="8890" t="13970" r="13335" b="5080"/>
                <wp:wrapNone/>
                <wp:docPr id="25"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0" cy="5238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CBF9273" id="Oval 336" o:spid="_x0000_s1026" style="position:absolute;margin-left:-23.3pt;margin-top:79.85pt;width:321.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" filled="f" strokecolor="#c00000"/>
            </w:pict>
          </mc:Fallback>
        </mc:AlternateContent>
      </w:r>
      <w:r>
        <w:rPr>
          <w:noProof/>
        </w:rPr>
        <w:drawing>
          <wp:inline distT="0" distB="0" distL="0" distR="0" wp14:anchorId="12BEEF9C" wp14:editId="41FAFDB4">
            <wp:extent cx="4572000" cy="377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774440"/>
                    </a:xfrm>
                    <a:prstGeom prst="rect">
                      <a:avLst/>
                    </a:prstGeom>
                    <a:noFill/>
                    <a:ln>
                      <a:noFill/>
                    </a:ln>
                  </pic:spPr>
                </pic:pic>
              </a:graphicData>
            </a:graphic>
          </wp:inline>
        </w:drawing>
      </w:r>
    </w:p>
    <w:p w:rsidR="00D41CC3" w:rsidRDefault="00D41CC3" w:rsidP="00D41CC3">
      <w:pPr>
        <w:pStyle w:val="Heading2"/>
        <w:rPr>
          <w:szCs w:val="24"/>
        </w:rPr>
      </w:pPr>
      <w:bookmarkStart w:id="187" w:name="_Toc386793258"/>
      <w:r w:rsidRPr="00577328">
        <w:rPr>
          <w:szCs w:val="24"/>
        </w:rPr>
        <w:lastRenderedPageBreak/>
        <w:t>Summer Sample PAR #</w:t>
      </w:r>
      <w:r>
        <w:rPr>
          <w:szCs w:val="24"/>
        </w:rPr>
        <w:t>13A</w:t>
      </w:r>
      <w:r w:rsidRPr="00577328">
        <w:rPr>
          <w:szCs w:val="24"/>
        </w:rPr>
        <w:t xml:space="preserve">– </w:t>
      </w:r>
      <w:r>
        <w:rPr>
          <w:szCs w:val="24"/>
        </w:rPr>
        <w:t>Newly Retired Faculty Beginning FERP – 1 of 2</w:t>
      </w:r>
      <w:bookmarkEnd w:id="187"/>
    </w:p>
    <w:bookmarkStart w:id="188" w:name="_Toc354754796"/>
    <w:p w:rsidR="00D41CC3" w:rsidRDefault="00D41CC3" w:rsidP="00D41CC3">
      <w:pPr>
        <w:rPr>
          <w:noProof/>
        </w:rPr>
      </w:pPr>
      <w:r>
        <w:rPr>
          <w:noProof/>
        </w:rPr>
        <mc:AlternateContent>
          <mc:Choice Requires="wps">
            <w:drawing>
              <wp:anchor distT="0" distB="0" distL="114300" distR="114300" simplePos="0" relativeHeight="251707392" behindDoc="0" locked="0" layoutInCell="1" allowOverlap="1" wp14:anchorId="54E3A78C" wp14:editId="3C9F98CD">
                <wp:simplePos x="0" y="0"/>
                <wp:positionH relativeFrom="column">
                  <wp:posOffset>1162050</wp:posOffset>
                </wp:positionH>
                <wp:positionV relativeFrom="paragraph">
                  <wp:posOffset>2897505</wp:posOffset>
                </wp:positionV>
                <wp:extent cx="883920" cy="333375"/>
                <wp:effectExtent l="9525" t="11430" r="11430" b="7620"/>
                <wp:wrapNone/>
                <wp:docPr id="24"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D9A8E5" id="Oval 337" o:spid="_x0000_s1026" style="position:absolute;margin-left:91.5pt;margin-top:228.15pt;width:69.6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" filled="f" strokecolor="#c00000"/>
            </w:pict>
          </mc:Fallback>
        </mc:AlternateContent>
      </w:r>
      <w:r>
        <w:rPr>
          <w:noProof/>
        </w:rPr>
        <mc:AlternateContent>
          <mc:Choice Requires="wps">
            <w:drawing>
              <wp:anchor distT="0" distB="0" distL="114300" distR="114300" simplePos="0" relativeHeight="251708416" behindDoc="0" locked="0" layoutInCell="1" allowOverlap="1" wp14:anchorId="51B5BC60" wp14:editId="440888CA">
                <wp:simplePos x="0" y="0"/>
                <wp:positionH relativeFrom="column">
                  <wp:posOffset>-412115</wp:posOffset>
                </wp:positionH>
                <wp:positionV relativeFrom="paragraph">
                  <wp:posOffset>1156335</wp:posOffset>
                </wp:positionV>
                <wp:extent cx="4067810" cy="482600"/>
                <wp:effectExtent l="6985" t="13335" r="11430" b="8890"/>
                <wp:wrapNone/>
                <wp:docPr id="23"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482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1526A7E" id="Oval 338" o:spid="_x0000_s1026" style="position:absolute;margin-left:-32.45pt;margin-top:91.05pt;width:320.3pt;height: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" filled="f" strokecolor="#c00000"/>
            </w:pict>
          </mc:Fallback>
        </mc:AlternateContent>
      </w:r>
      <w:r>
        <w:rPr>
          <w:noProof/>
        </w:rPr>
        <mc:AlternateContent>
          <mc:Choice Requires="wps">
            <w:drawing>
              <wp:anchor distT="0" distB="0" distL="114300" distR="114300" simplePos="0" relativeHeight="251720704" behindDoc="0" locked="0" layoutInCell="1" allowOverlap="1" wp14:anchorId="16748607" wp14:editId="0F466974">
                <wp:simplePos x="0" y="0"/>
                <wp:positionH relativeFrom="column">
                  <wp:posOffset>3699510</wp:posOffset>
                </wp:positionH>
                <wp:positionV relativeFrom="paragraph">
                  <wp:posOffset>117475</wp:posOffset>
                </wp:positionV>
                <wp:extent cx="883920" cy="333375"/>
                <wp:effectExtent l="13335" t="12700" r="7620" b="6350"/>
                <wp:wrapNone/>
                <wp:docPr id="21"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132867C" id="Oval 391" o:spid="_x0000_s1026" style="position:absolute;margin-left:291.3pt;margin-top:9.25pt;width:69.6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" filled="f" strokecolor="#c00000"/>
            </w:pict>
          </mc:Fallback>
        </mc:AlternateContent>
      </w:r>
      <w:r>
        <w:rPr>
          <w:noProof/>
        </w:rPr>
        <w:drawing>
          <wp:inline distT="0" distB="0" distL="0" distR="0" wp14:anchorId="1B482F61" wp14:editId="3B4E6478">
            <wp:extent cx="4572000" cy="38258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825875"/>
                    </a:xfrm>
                    <a:prstGeom prst="rect">
                      <a:avLst/>
                    </a:prstGeom>
                    <a:noFill/>
                    <a:ln>
                      <a:noFill/>
                    </a:ln>
                  </pic:spPr>
                </pic:pic>
              </a:graphicData>
            </a:graphic>
          </wp:inline>
        </w:drawing>
      </w:r>
    </w:p>
    <w:p w:rsidR="00D41CC3" w:rsidRDefault="00D41CC3" w:rsidP="00D41CC3">
      <w:pPr>
        <w:pStyle w:val="Heading2"/>
      </w:pPr>
      <w:bookmarkStart w:id="189" w:name="_Toc386793259"/>
      <w:r w:rsidRPr="00577328">
        <w:t>Summer Sample PAR #</w:t>
      </w:r>
      <w:r>
        <w:t>13B</w:t>
      </w:r>
      <w:r w:rsidRPr="00577328">
        <w:t xml:space="preserve"> – </w:t>
      </w:r>
      <w:r>
        <w:t>Newly Retired Faculty Beginning FERP – 2 of 2</w:t>
      </w:r>
      <w:bookmarkEnd w:id="188"/>
      <w:bookmarkEnd w:id="189"/>
    </w:p>
    <w:p w:rsidR="00D41CC3" w:rsidRDefault="00D41CC3" w:rsidP="00D41CC3">
      <w:pPr>
        <w:rPr>
          <w:noProof/>
        </w:rPr>
      </w:pPr>
    </w:p>
    <w:p w:rsidR="00D41CC3" w:rsidRPr="008D29D7" w:rsidRDefault="00D41CC3" w:rsidP="00D41CC3">
      <w:r>
        <w:rPr>
          <w:noProof/>
        </w:rPr>
        <mc:AlternateContent>
          <mc:Choice Requires="wps">
            <w:drawing>
              <wp:anchor distT="0" distB="0" distL="114300" distR="114300" simplePos="0" relativeHeight="251721728" behindDoc="0" locked="0" layoutInCell="1" allowOverlap="1" wp14:anchorId="49712D54" wp14:editId="15E4D246">
                <wp:simplePos x="0" y="0"/>
                <wp:positionH relativeFrom="column">
                  <wp:posOffset>1249045</wp:posOffset>
                </wp:positionH>
                <wp:positionV relativeFrom="paragraph">
                  <wp:posOffset>2832100</wp:posOffset>
                </wp:positionV>
                <wp:extent cx="3401695" cy="333375"/>
                <wp:effectExtent l="10795" t="12700" r="6985" b="6350"/>
                <wp:wrapNone/>
                <wp:docPr id="5"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67622EA" id="Oval 392" o:spid="_x0000_s1026" style="position:absolute;margin-left:98.35pt;margin-top:223pt;width:267.8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" filled="f" strokecolor="#c00000"/>
            </w:pict>
          </mc:Fallback>
        </mc:AlternateContent>
      </w:r>
      <w:r>
        <w:rPr>
          <w:noProof/>
        </w:rPr>
        <w:drawing>
          <wp:inline distT="0" distB="0" distL="0" distR="0" wp14:anchorId="06638A58" wp14:editId="33BF0D50">
            <wp:extent cx="4572000" cy="3759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759835"/>
                    </a:xfrm>
                    <a:prstGeom prst="rect">
                      <a:avLst/>
                    </a:prstGeom>
                    <a:noFill/>
                    <a:ln>
                      <a:noFill/>
                    </a:ln>
                  </pic:spPr>
                </pic:pic>
              </a:graphicData>
            </a:graphic>
          </wp:inline>
        </w:drawing>
      </w:r>
      <w:r>
        <w:rPr>
          <w:noProof/>
        </w:rPr>
        <mc:AlternateContent>
          <mc:Choice Requires="wps">
            <w:drawing>
              <wp:anchor distT="0" distB="0" distL="114300" distR="114300" simplePos="0" relativeHeight="251722752" behindDoc="0" locked="0" layoutInCell="1" allowOverlap="1" wp14:anchorId="436E8A82" wp14:editId="02C46BE8">
                <wp:simplePos x="0" y="0"/>
                <wp:positionH relativeFrom="column">
                  <wp:posOffset>-412115</wp:posOffset>
                </wp:positionH>
                <wp:positionV relativeFrom="paragraph">
                  <wp:posOffset>1181100</wp:posOffset>
                </wp:positionV>
                <wp:extent cx="4485005" cy="804545"/>
                <wp:effectExtent l="6985" t="9525" r="13335" b="5080"/>
                <wp:wrapNone/>
                <wp:docPr id="4"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8045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2C42AA3" id="Oval 393" o:spid="_x0000_s1026" style="position:absolute;margin-left:-32.45pt;margin-top:93pt;width:353.15pt;height:6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" filled="f" strokecolor="#c00000"/>
            </w:pict>
          </mc:Fallback>
        </mc:AlternateContent>
      </w:r>
      <w:r>
        <w:rPr>
          <w:noProof/>
        </w:rPr>
        <mc:AlternateContent>
          <mc:Choice Requires="wps">
            <w:drawing>
              <wp:anchor distT="0" distB="0" distL="114300" distR="114300" simplePos="0" relativeHeight="251723776" behindDoc="0" locked="0" layoutInCell="1" allowOverlap="1" wp14:anchorId="446C4C1E" wp14:editId="09B0F485">
                <wp:simplePos x="0" y="0"/>
                <wp:positionH relativeFrom="column">
                  <wp:posOffset>3655695</wp:posOffset>
                </wp:positionH>
                <wp:positionV relativeFrom="paragraph">
                  <wp:posOffset>186055</wp:posOffset>
                </wp:positionV>
                <wp:extent cx="883920" cy="333375"/>
                <wp:effectExtent l="7620" t="5080" r="13335" b="13970"/>
                <wp:wrapNone/>
                <wp:docPr id="3"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675B85E" id="Oval 394" o:spid="_x0000_s1026" style="position:absolute;margin-left:287.85pt;margin-top:14.65pt;width:69.6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" filled="f" strokecolor="#c00000"/>
            </w:pict>
          </mc:Fallback>
        </mc:AlternateContent>
      </w:r>
    </w:p>
    <w:p w:rsidR="00D41CC3" w:rsidRPr="00FD5C91" w:rsidRDefault="00D41CC3" w:rsidP="00D41CC3"/>
    <w:p w:rsidR="00A345AF" w:rsidRPr="00D41CC3" w:rsidRDefault="00A345AF" w:rsidP="00D41CC3"/>
    <w:sectPr w:rsidR="00A345AF" w:rsidRPr="00D41CC3" w:rsidSect="002D1907">
      <w:footerReference w:type="even" r:id="rId32"/>
      <w:footerReference w:type="default" r:id="rId33"/>
      <w:footerReference w:type="first" r:id="rId34"/>
      <w:pgSz w:w="12240" w:h="15840" w:code="1"/>
      <w:pgMar w:top="1080" w:right="1440" w:bottom="108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50D" w:rsidRDefault="00EB350D">
      <w:r>
        <w:separator/>
      </w:r>
    </w:p>
  </w:endnote>
  <w:endnote w:type="continuationSeparator" w:id="0">
    <w:p w:rsidR="00EB350D" w:rsidRDefault="00EB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00"/>
      <w:gridCol w:w="900"/>
    </w:tblGrid>
    <w:tr w:rsidR="00FC3679" w:rsidTr="00D747B3">
      <w:tc>
        <w:tcPr>
          <w:tcW w:w="4500" w:type="pct"/>
          <w:tcBorders>
            <w:top w:val="single" w:sz="4" w:space="0" w:color="000000"/>
          </w:tcBorders>
        </w:tcPr>
        <w:p w:rsidR="00FC3679" w:rsidRPr="002F6BA3" w:rsidRDefault="00FC3679" w:rsidP="00F1741F">
          <w:pPr>
            <w:pStyle w:val="Footer"/>
            <w:jc w:val="right"/>
            <w:rPr>
              <w:sz w:val="14"/>
              <w:szCs w:val="14"/>
            </w:rPr>
          </w:pPr>
          <w:r w:rsidRPr="002F6BA3">
            <w:rPr>
              <w:sz w:val="14"/>
              <w:szCs w:val="14"/>
            </w:rPr>
            <w:t xml:space="preserve">Summer </w:t>
          </w:r>
          <w:r>
            <w:rPr>
              <w:sz w:val="14"/>
              <w:szCs w:val="14"/>
            </w:rPr>
            <w:t>2021</w:t>
          </w:r>
          <w:r w:rsidRPr="002F6BA3">
            <w:rPr>
              <w:sz w:val="14"/>
              <w:szCs w:val="14"/>
            </w:rPr>
            <w:t xml:space="preserve"> – Academic Personnel Hiring &amp; Processing Guide | California State University Northridge</w:t>
          </w:r>
        </w:p>
      </w:tc>
      <w:tc>
        <w:tcPr>
          <w:tcW w:w="500" w:type="pct"/>
          <w:tcBorders>
            <w:top w:val="single" w:sz="4" w:space="0" w:color="C0504D"/>
          </w:tcBorders>
          <w:shd w:val="clear" w:color="auto" w:fill="943634"/>
        </w:tcPr>
        <w:p w:rsidR="00FC3679" w:rsidRPr="00D747B3" w:rsidRDefault="00FC3679">
          <w:pPr>
            <w:pStyle w:val="Header"/>
            <w:rPr>
              <w:color w:val="FFFFFF"/>
            </w:rPr>
          </w:pPr>
          <w:r w:rsidRPr="00D747B3">
            <w:fldChar w:fldCharType="begin"/>
          </w:r>
          <w:r>
            <w:instrText xml:space="preserve"> PAGE   \* MERGEFORMAT </w:instrText>
          </w:r>
          <w:r w:rsidRPr="00D747B3">
            <w:fldChar w:fldCharType="separate"/>
          </w:r>
          <w:r w:rsidRPr="005557B0">
            <w:rPr>
              <w:noProof/>
              <w:color w:val="FFFFFF"/>
            </w:rPr>
            <w:t>16</w:t>
          </w:r>
          <w:r w:rsidRPr="00D747B3">
            <w:rPr>
              <w:noProof/>
              <w:color w:val="FFFFFF"/>
            </w:rPr>
            <w:fldChar w:fldCharType="end"/>
          </w:r>
        </w:p>
      </w:tc>
    </w:tr>
  </w:tbl>
  <w:p w:rsidR="00FC3679" w:rsidRPr="00527D4F" w:rsidRDefault="00FC3679" w:rsidP="00527D4F">
    <w:pPr>
      <w:pStyle w:val="Footer"/>
      <w:tabs>
        <w:tab w:val="clear" w:pos="4320"/>
        <w:tab w:val="clear" w:pos="8640"/>
        <w:tab w:val="left" w:pos="7365"/>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00"/>
      <w:gridCol w:w="8100"/>
    </w:tblGrid>
    <w:tr w:rsidR="00FC3679" w:rsidTr="00D747B3">
      <w:tc>
        <w:tcPr>
          <w:tcW w:w="500" w:type="pct"/>
          <w:tcBorders>
            <w:top w:val="single" w:sz="4" w:space="0" w:color="943634"/>
          </w:tcBorders>
          <w:shd w:val="clear" w:color="auto" w:fill="943634"/>
        </w:tcPr>
        <w:p w:rsidR="00FC3679" w:rsidRPr="00D747B3" w:rsidRDefault="00FC3679">
          <w:pPr>
            <w:pStyle w:val="Footer"/>
            <w:jc w:val="right"/>
            <w:rPr>
              <w:b/>
              <w:bCs/>
              <w:color w:val="FFFFFF"/>
            </w:rPr>
          </w:pPr>
          <w:r w:rsidRPr="00D747B3">
            <w:fldChar w:fldCharType="begin"/>
          </w:r>
          <w:r>
            <w:instrText xml:space="preserve"> PAGE   \* MERGEFORMAT </w:instrText>
          </w:r>
          <w:r w:rsidRPr="00D747B3">
            <w:fldChar w:fldCharType="separate"/>
          </w:r>
          <w:r w:rsidRPr="005557B0">
            <w:rPr>
              <w:noProof/>
              <w:color w:val="FFFFFF"/>
            </w:rPr>
            <w:t>17</w:t>
          </w:r>
          <w:r w:rsidRPr="00D747B3">
            <w:rPr>
              <w:noProof/>
              <w:color w:val="FFFFFF"/>
            </w:rPr>
            <w:fldChar w:fldCharType="end"/>
          </w:r>
        </w:p>
      </w:tc>
      <w:tc>
        <w:tcPr>
          <w:tcW w:w="4500" w:type="pct"/>
          <w:tcBorders>
            <w:top w:val="single" w:sz="4" w:space="0" w:color="auto"/>
          </w:tcBorders>
        </w:tcPr>
        <w:p w:rsidR="00FC3679" w:rsidRPr="002F6BA3" w:rsidRDefault="00FC3679" w:rsidP="00F1741F">
          <w:pPr>
            <w:pStyle w:val="Footer"/>
            <w:rPr>
              <w:sz w:val="14"/>
              <w:szCs w:val="14"/>
            </w:rPr>
          </w:pPr>
          <w:r w:rsidRPr="002F6BA3">
            <w:rPr>
              <w:sz w:val="14"/>
              <w:szCs w:val="14"/>
            </w:rPr>
            <w:t xml:space="preserve">Summer </w:t>
          </w:r>
          <w:r>
            <w:rPr>
              <w:sz w:val="14"/>
              <w:szCs w:val="14"/>
            </w:rPr>
            <w:t>2021</w:t>
          </w:r>
          <w:r w:rsidRPr="002F6BA3">
            <w:rPr>
              <w:sz w:val="14"/>
              <w:szCs w:val="14"/>
            </w:rPr>
            <w:t xml:space="preserve"> – Academic Personnel Hiring and Processing Guide | California State University Northridge</w:t>
          </w:r>
        </w:p>
      </w:tc>
    </w:tr>
  </w:tbl>
  <w:p w:rsidR="00FC3679" w:rsidRDefault="00FC3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679" w:rsidRDefault="00FC3679" w:rsidP="00D747B3">
    <w:pPr>
      <w:pStyle w:val="Footer"/>
      <w:rPr>
        <w:sz w:val="16"/>
        <w:szCs w:val="16"/>
      </w:rPr>
    </w:pPr>
  </w:p>
  <w:p w:rsidR="00FC3679" w:rsidRDefault="00FC3679" w:rsidP="00D747B3">
    <w:pPr>
      <w:pStyle w:val="Footer"/>
      <w:rPr>
        <w:sz w:val="16"/>
        <w:szCs w:val="16"/>
      </w:rPr>
    </w:pPr>
  </w:p>
  <w:p w:rsidR="00FC3679" w:rsidRDefault="00FC3679" w:rsidP="00D747B3">
    <w:pPr>
      <w:pStyle w:val="Footer"/>
      <w:rPr>
        <w:sz w:val="16"/>
        <w:szCs w:val="16"/>
      </w:rPr>
    </w:pPr>
  </w:p>
  <w:p w:rsidR="00FC3679" w:rsidRDefault="00FC3679" w:rsidP="00D747B3">
    <w:pPr>
      <w:pStyle w:val="Footer"/>
      <w:rPr>
        <w:sz w:val="16"/>
        <w:szCs w:val="16"/>
      </w:rPr>
    </w:pPr>
  </w:p>
  <w:p w:rsidR="00FC3679" w:rsidRDefault="00FC3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50D" w:rsidRDefault="00EB350D">
      <w:r>
        <w:separator/>
      </w:r>
    </w:p>
  </w:footnote>
  <w:footnote w:type="continuationSeparator" w:id="0">
    <w:p w:rsidR="00EB350D" w:rsidRDefault="00EB350D">
      <w:r>
        <w:continuationSeparator/>
      </w:r>
    </w:p>
  </w:footnote>
  <w:footnote w:id="1">
    <w:p w:rsidR="00FC3679" w:rsidRDefault="00FC3679" w:rsidP="00D41CC3">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Stipends are not paid to any employee who is eligible for CalPERS health benefits during these pay periods. </w:t>
      </w:r>
    </w:p>
    <w:p w:rsidR="00FC3679" w:rsidRDefault="00FC3679" w:rsidP="00D41CC3">
      <w:pPr>
        <w:pStyle w:val="FootnoteText"/>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7A4"/>
    <w:multiLevelType w:val="hybridMultilevel"/>
    <w:tmpl w:val="34F632BE"/>
    <w:lvl w:ilvl="0" w:tplc="81A4FFF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20853"/>
    <w:multiLevelType w:val="hybridMultilevel"/>
    <w:tmpl w:val="BE08AC08"/>
    <w:lvl w:ilvl="0" w:tplc="8E0E1CD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CD1DEE"/>
    <w:multiLevelType w:val="hybridMultilevel"/>
    <w:tmpl w:val="B6B272DE"/>
    <w:lvl w:ilvl="0" w:tplc="567673B0">
      <w:start w:val="1"/>
      <w:numFmt w:val="lowerLetter"/>
      <w:lvlText w:val="%1."/>
      <w:lvlJc w:val="left"/>
      <w:pPr>
        <w:tabs>
          <w:tab w:val="num" w:pos="1440"/>
        </w:tabs>
        <w:ind w:left="1440" w:hanging="360"/>
      </w:pPr>
      <w:rPr>
        <w:rFonts w:hint="default"/>
        <w:u w:val="singl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CD42D46"/>
    <w:multiLevelType w:val="hybridMultilevel"/>
    <w:tmpl w:val="C996164A"/>
    <w:lvl w:ilvl="0" w:tplc="88A0E1A6">
      <w:start w:val="1"/>
      <w:numFmt w:val="lowerLetter"/>
      <w:lvlText w:val="%1."/>
      <w:lvlJc w:val="left"/>
      <w:pPr>
        <w:tabs>
          <w:tab w:val="num" w:pos="1080"/>
        </w:tabs>
        <w:ind w:left="1080" w:hanging="72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205B2D"/>
    <w:multiLevelType w:val="hybridMultilevel"/>
    <w:tmpl w:val="8E00FE62"/>
    <w:lvl w:ilvl="0" w:tplc="24A8B3F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B0F3F"/>
    <w:multiLevelType w:val="hybridMultilevel"/>
    <w:tmpl w:val="4E78D40C"/>
    <w:lvl w:ilvl="0" w:tplc="853CC6C6">
      <w:start w:val="1"/>
      <w:numFmt w:val="bullet"/>
      <w:lvlText w:val="•"/>
      <w:lvlJc w:val="left"/>
      <w:pPr>
        <w:tabs>
          <w:tab w:val="num" w:pos="720"/>
        </w:tabs>
        <w:ind w:left="720" w:hanging="360"/>
      </w:pPr>
      <w:rPr>
        <w:rFonts w:ascii="Arial" w:hAnsi="Arial" w:hint="default"/>
      </w:rPr>
    </w:lvl>
    <w:lvl w:ilvl="1" w:tplc="323802B4">
      <w:numFmt w:val="bullet"/>
      <w:lvlText w:val="•"/>
      <w:lvlJc w:val="left"/>
      <w:pPr>
        <w:tabs>
          <w:tab w:val="num" w:pos="1440"/>
        </w:tabs>
        <w:ind w:left="1440" w:hanging="360"/>
      </w:pPr>
      <w:rPr>
        <w:rFonts w:ascii="Arial" w:hAnsi="Arial" w:hint="default"/>
      </w:rPr>
    </w:lvl>
    <w:lvl w:ilvl="2" w:tplc="12025922">
      <w:start w:val="1"/>
      <w:numFmt w:val="bullet"/>
      <w:lvlText w:val="•"/>
      <w:lvlJc w:val="left"/>
      <w:pPr>
        <w:tabs>
          <w:tab w:val="num" w:pos="2160"/>
        </w:tabs>
        <w:ind w:left="2160" w:hanging="360"/>
      </w:pPr>
      <w:rPr>
        <w:rFonts w:ascii="Arial" w:hAnsi="Arial" w:hint="default"/>
      </w:rPr>
    </w:lvl>
    <w:lvl w:ilvl="3" w:tplc="0416047E" w:tentative="1">
      <w:start w:val="1"/>
      <w:numFmt w:val="bullet"/>
      <w:lvlText w:val="•"/>
      <w:lvlJc w:val="left"/>
      <w:pPr>
        <w:tabs>
          <w:tab w:val="num" w:pos="2880"/>
        </w:tabs>
        <w:ind w:left="2880" w:hanging="360"/>
      </w:pPr>
      <w:rPr>
        <w:rFonts w:ascii="Arial" w:hAnsi="Arial" w:hint="default"/>
      </w:rPr>
    </w:lvl>
    <w:lvl w:ilvl="4" w:tplc="D02CC7EA" w:tentative="1">
      <w:start w:val="1"/>
      <w:numFmt w:val="bullet"/>
      <w:lvlText w:val="•"/>
      <w:lvlJc w:val="left"/>
      <w:pPr>
        <w:tabs>
          <w:tab w:val="num" w:pos="3600"/>
        </w:tabs>
        <w:ind w:left="3600" w:hanging="360"/>
      </w:pPr>
      <w:rPr>
        <w:rFonts w:ascii="Arial" w:hAnsi="Arial" w:hint="default"/>
      </w:rPr>
    </w:lvl>
    <w:lvl w:ilvl="5" w:tplc="FA509A4C" w:tentative="1">
      <w:start w:val="1"/>
      <w:numFmt w:val="bullet"/>
      <w:lvlText w:val="•"/>
      <w:lvlJc w:val="left"/>
      <w:pPr>
        <w:tabs>
          <w:tab w:val="num" w:pos="4320"/>
        </w:tabs>
        <w:ind w:left="4320" w:hanging="360"/>
      </w:pPr>
      <w:rPr>
        <w:rFonts w:ascii="Arial" w:hAnsi="Arial" w:hint="default"/>
      </w:rPr>
    </w:lvl>
    <w:lvl w:ilvl="6" w:tplc="E66C3A1E" w:tentative="1">
      <w:start w:val="1"/>
      <w:numFmt w:val="bullet"/>
      <w:lvlText w:val="•"/>
      <w:lvlJc w:val="left"/>
      <w:pPr>
        <w:tabs>
          <w:tab w:val="num" w:pos="5040"/>
        </w:tabs>
        <w:ind w:left="5040" w:hanging="360"/>
      </w:pPr>
      <w:rPr>
        <w:rFonts w:ascii="Arial" w:hAnsi="Arial" w:hint="default"/>
      </w:rPr>
    </w:lvl>
    <w:lvl w:ilvl="7" w:tplc="EC80B09C" w:tentative="1">
      <w:start w:val="1"/>
      <w:numFmt w:val="bullet"/>
      <w:lvlText w:val="•"/>
      <w:lvlJc w:val="left"/>
      <w:pPr>
        <w:tabs>
          <w:tab w:val="num" w:pos="5760"/>
        </w:tabs>
        <w:ind w:left="5760" w:hanging="360"/>
      </w:pPr>
      <w:rPr>
        <w:rFonts w:ascii="Arial" w:hAnsi="Arial" w:hint="default"/>
      </w:rPr>
    </w:lvl>
    <w:lvl w:ilvl="8" w:tplc="DAD4A6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F63D0A"/>
    <w:multiLevelType w:val="hybridMultilevel"/>
    <w:tmpl w:val="0D76EB24"/>
    <w:lvl w:ilvl="0" w:tplc="59C677CA">
      <w:start w:val="13"/>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5A72FD9"/>
    <w:multiLevelType w:val="hybridMultilevel"/>
    <w:tmpl w:val="C89C9664"/>
    <w:lvl w:ilvl="0" w:tplc="2A566C6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5BC5332"/>
    <w:multiLevelType w:val="hybridMultilevel"/>
    <w:tmpl w:val="C8E0E0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5A38D5"/>
    <w:multiLevelType w:val="hybridMultilevel"/>
    <w:tmpl w:val="4790F08E"/>
    <w:lvl w:ilvl="0" w:tplc="2F8EBB76">
      <w:start w:val="13"/>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B01089B"/>
    <w:multiLevelType w:val="hybridMultilevel"/>
    <w:tmpl w:val="C770A962"/>
    <w:lvl w:ilvl="0" w:tplc="B90C6F38">
      <w:start w:val="1"/>
      <w:numFmt w:val="bullet"/>
      <w:lvlText w:val="–"/>
      <w:lvlJc w:val="left"/>
      <w:pPr>
        <w:tabs>
          <w:tab w:val="num" w:pos="720"/>
        </w:tabs>
        <w:ind w:left="720" w:hanging="360"/>
      </w:pPr>
      <w:rPr>
        <w:rFonts w:ascii="Arial" w:hAnsi="Arial" w:hint="default"/>
      </w:rPr>
    </w:lvl>
    <w:lvl w:ilvl="1" w:tplc="58E6C3BA">
      <w:start w:val="1"/>
      <w:numFmt w:val="bullet"/>
      <w:lvlText w:val="–"/>
      <w:lvlJc w:val="left"/>
      <w:pPr>
        <w:tabs>
          <w:tab w:val="num" w:pos="1440"/>
        </w:tabs>
        <w:ind w:left="1440" w:hanging="360"/>
      </w:pPr>
      <w:rPr>
        <w:rFonts w:ascii="Arial" w:hAnsi="Arial" w:hint="default"/>
      </w:rPr>
    </w:lvl>
    <w:lvl w:ilvl="2" w:tplc="53FC84F8">
      <w:start w:val="414"/>
      <w:numFmt w:val="bullet"/>
      <w:lvlText w:val="•"/>
      <w:lvlJc w:val="left"/>
      <w:pPr>
        <w:tabs>
          <w:tab w:val="num" w:pos="2160"/>
        </w:tabs>
        <w:ind w:left="2160" w:hanging="360"/>
      </w:pPr>
      <w:rPr>
        <w:rFonts w:ascii="Arial" w:hAnsi="Arial" w:hint="default"/>
      </w:rPr>
    </w:lvl>
    <w:lvl w:ilvl="3" w:tplc="B776AC98" w:tentative="1">
      <w:start w:val="1"/>
      <w:numFmt w:val="bullet"/>
      <w:lvlText w:val="–"/>
      <w:lvlJc w:val="left"/>
      <w:pPr>
        <w:tabs>
          <w:tab w:val="num" w:pos="2880"/>
        </w:tabs>
        <w:ind w:left="2880" w:hanging="360"/>
      </w:pPr>
      <w:rPr>
        <w:rFonts w:ascii="Arial" w:hAnsi="Arial" w:hint="default"/>
      </w:rPr>
    </w:lvl>
    <w:lvl w:ilvl="4" w:tplc="F754DB52" w:tentative="1">
      <w:start w:val="1"/>
      <w:numFmt w:val="bullet"/>
      <w:lvlText w:val="–"/>
      <w:lvlJc w:val="left"/>
      <w:pPr>
        <w:tabs>
          <w:tab w:val="num" w:pos="3600"/>
        </w:tabs>
        <w:ind w:left="3600" w:hanging="360"/>
      </w:pPr>
      <w:rPr>
        <w:rFonts w:ascii="Arial" w:hAnsi="Arial" w:hint="default"/>
      </w:rPr>
    </w:lvl>
    <w:lvl w:ilvl="5" w:tplc="67384D60" w:tentative="1">
      <w:start w:val="1"/>
      <w:numFmt w:val="bullet"/>
      <w:lvlText w:val="–"/>
      <w:lvlJc w:val="left"/>
      <w:pPr>
        <w:tabs>
          <w:tab w:val="num" w:pos="4320"/>
        </w:tabs>
        <w:ind w:left="4320" w:hanging="360"/>
      </w:pPr>
      <w:rPr>
        <w:rFonts w:ascii="Arial" w:hAnsi="Arial" w:hint="default"/>
      </w:rPr>
    </w:lvl>
    <w:lvl w:ilvl="6" w:tplc="B00C27F8" w:tentative="1">
      <w:start w:val="1"/>
      <w:numFmt w:val="bullet"/>
      <w:lvlText w:val="–"/>
      <w:lvlJc w:val="left"/>
      <w:pPr>
        <w:tabs>
          <w:tab w:val="num" w:pos="5040"/>
        </w:tabs>
        <w:ind w:left="5040" w:hanging="360"/>
      </w:pPr>
      <w:rPr>
        <w:rFonts w:ascii="Arial" w:hAnsi="Arial" w:hint="default"/>
      </w:rPr>
    </w:lvl>
    <w:lvl w:ilvl="7" w:tplc="BF383EB2" w:tentative="1">
      <w:start w:val="1"/>
      <w:numFmt w:val="bullet"/>
      <w:lvlText w:val="–"/>
      <w:lvlJc w:val="left"/>
      <w:pPr>
        <w:tabs>
          <w:tab w:val="num" w:pos="5760"/>
        </w:tabs>
        <w:ind w:left="5760" w:hanging="360"/>
      </w:pPr>
      <w:rPr>
        <w:rFonts w:ascii="Arial" w:hAnsi="Arial" w:hint="default"/>
      </w:rPr>
    </w:lvl>
    <w:lvl w:ilvl="8" w:tplc="BE766B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342A63"/>
    <w:multiLevelType w:val="hybridMultilevel"/>
    <w:tmpl w:val="C0E81BB2"/>
    <w:lvl w:ilvl="0" w:tplc="CEAC4C8E">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D9B51EF"/>
    <w:multiLevelType w:val="multilevel"/>
    <w:tmpl w:val="2E64FF06"/>
    <w:lvl w:ilvl="0">
      <w:start w:val="21"/>
      <w:numFmt w:val="decimal"/>
      <w:lvlText w:val="%1"/>
      <w:lvlJc w:val="left"/>
      <w:pPr>
        <w:tabs>
          <w:tab w:val="num" w:pos="540"/>
        </w:tabs>
        <w:ind w:left="540" w:hanging="540"/>
      </w:pPr>
      <w:rPr>
        <w:rFonts w:hint="default"/>
      </w:rPr>
    </w:lvl>
    <w:lvl w:ilvl="1">
      <w:start w:val="2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5326DF"/>
    <w:multiLevelType w:val="hybridMultilevel"/>
    <w:tmpl w:val="DDCC67CE"/>
    <w:lvl w:ilvl="0" w:tplc="2322EA61">
      <w:numFmt w:val="bullet"/>
      <w:lvlText w:val="o"/>
      <w:lvlJc w:val="left"/>
      <w:pPr>
        <w:tabs>
          <w:tab w:val="num" w:pos="792"/>
        </w:tabs>
        <w:ind w:left="360"/>
      </w:pPr>
      <w:rPr>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D71DD7"/>
    <w:multiLevelType w:val="hybridMultilevel"/>
    <w:tmpl w:val="545E3326"/>
    <w:lvl w:ilvl="0" w:tplc="C0FE667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0567088"/>
    <w:multiLevelType w:val="hybridMultilevel"/>
    <w:tmpl w:val="E40AE6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183994"/>
    <w:multiLevelType w:val="hybridMultilevel"/>
    <w:tmpl w:val="183E7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C35D2C"/>
    <w:multiLevelType w:val="hybridMultilevel"/>
    <w:tmpl w:val="71C87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A23E48"/>
    <w:multiLevelType w:val="hybridMultilevel"/>
    <w:tmpl w:val="3E362B3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F762FE9"/>
    <w:multiLevelType w:val="hybridMultilevel"/>
    <w:tmpl w:val="989C306E"/>
    <w:lvl w:ilvl="0" w:tplc="2322EA61">
      <w:numFmt w:val="bullet"/>
      <w:lvlText w:val="o"/>
      <w:lvlJc w:val="left"/>
      <w:pPr>
        <w:tabs>
          <w:tab w:val="num" w:pos="792"/>
        </w:tabs>
        <w:ind w:left="360"/>
      </w:pPr>
      <w:rPr>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0A7DDA"/>
    <w:multiLevelType w:val="hybridMultilevel"/>
    <w:tmpl w:val="7F30D70C"/>
    <w:lvl w:ilvl="0" w:tplc="4094CD9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707AA9"/>
    <w:multiLevelType w:val="hybridMultilevel"/>
    <w:tmpl w:val="1AD4B778"/>
    <w:lvl w:ilvl="0" w:tplc="DC3C9436">
      <w:start w:val="1"/>
      <w:numFmt w:val="decimal"/>
      <w:lvlText w:val="%1.)"/>
      <w:lvlJc w:val="left"/>
      <w:pPr>
        <w:tabs>
          <w:tab w:val="num" w:pos="720"/>
        </w:tabs>
        <w:ind w:left="720" w:hanging="360"/>
      </w:pPr>
      <w:rPr>
        <w:rFonts w:hint="default"/>
      </w:rPr>
    </w:lvl>
    <w:lvl w:ilvl="1" w:tplc="0AC46CF2">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B03C75"/>
    <w:multiLevelType w:val="hybridMultilevel"/>
    <w:tmpl w:val="3CBA092A"/>
    <w:lvl w:ilvl="0" w:tplc="2322EA61">
      <w:numFmt w:val="bullet"/>
      <w:lvlText w:val="o"/>
      <w:lvlJc w:val="left"/>
      <w:pPr>
        <w:tabs>
          <w:tab w:val="num" w:pos="1152"/>
        </w:tabs>
        <w:ind w:left="720"/>
      </w:pPr>
      <w:rPr>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A827C9"/>
    <w:multiLevelType w:val="hybridMultilevel"/>
    <w:tmpl w:val="E91A2DC8"/>
    <w:lvl w:ilvl="0" w:tplc="B90C6F38">
      <w:start w:val="1"/>
      <w:numFmt w:val="bullet"/>
      <w:lvlText w:val="–"/>
      <w:lvlJc w:val="left"/>
      <w:pPr>
        <w:ind w:left="1260" w:hanging="360"/>
      </w:pPr>
      <w:rPr>
        <w:rFonts w:ascii="Arial" w:hAnsi="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672D0427"/>
    <w:multiLevelType w:val="multilevel"/>
    <w:tmpl w:val="B182474A"/>
    <w:lvl w:ilvl="0">
      <w:start w:val="1"/>
      <w:numFmt w:val="lowerLetter"/>
      <w:lvlText w:val="%1."/>
      <w:lvlJc w:val="left"/>
      <w:pPr>
        <w:tabs>
          <w:tab w:val="num" w:pos="1080"/>
        </w:tabs>
        <w:ind w:left="1080" w:hanging="360"/>
      </w:pPr>
      <w:rPr>
        <w:rFonts w:ascii="Times New Roman" w:eastAsia="Times New Roman" w:hAnsi="Times New Roman" w:cs="Times New Roman"/>
        <w:sz w:val="20"/>
        <w:szCs w:val="20"/>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5" w15:restartNumberingAfterBreak="0">
    <w:nsid w:val="68F716FB"/>
    <w:multiLevelType w:val="hybridMultilevel"/>
    <w:tmpl w:val="5478FFC2"/>
    <w:lvl w:ilvl="0" w:tplc="3E081768">
      <w:start w:val="1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591718"/>
    <w:multiLevelType w:val="hybridMultilevel"/>
    <w:tmpl w:val="8042C5BC"/>
    <w:lvl w:ilvl="0" w:tplc="31329CF2">
      <w:start w:val="1"/>
      <w:numFmt w:val="lowerLetter"/>
      <w:lvlText w:val="%1."/>
      <w:lvlJc w:val="left"/>
      <w:pPr>
        <w:tabs>
          <w:tab w:val="num" w:pos="1440"/>
        </w:tabs>
        <w:ind w:left="1440" w:hanging="720"/>
      </w:pPr>
      <w:rPr>
        <w:rFonts w:hint="default"/>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9102625"/>
    <w:multiLevelType w:val="hybridMultilevel"/>
    <w:tmpl w:val="272C1CDA"/>
    <w:lvl w:ilvl="0" w:tplc="4936186A">
      <w:start w:val="1"/>
      <w:numFmt w:val="lowerLetter"/>
      <w:lvlText w:val="%1."/>
      <w:lvlJc w:val="left"/>
      <w:pPr>
        <w:tabs>
          <w:tab w:val="num" w:pos="1440"/>
        </w:tabs>
        <w:ind w:left="1440" w:hanging="720"/>
      </w:pPr>
      <w:rPr>
        <w:rFonts w:hint="default"/>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A3E78BA"/>
    <w:multiLevelType w:val="hybridMultilevel"/>
    <w:tmpl w:val="DD3830E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num>
  <w:num w:numId="5">
    <w:abstractNumId w:val="19"/>
  </w:num>
  <w:num w:numId="6">
    <w:abstractNumId w:val="13"/>
  </w:num>
  <w:num w:numId="7">
    <w:abstractNumId w:val="22"/>
  </w:num>
  <w:num w:numId="8">
    <w:abstractNumId w:val="1"/>
  </w:num>
  <w:num w:numId="9">
    <w:abstractNumId w:val="12"/>
  </w:num>
  <w:num w:numId="10">
    <w:abstractNumId w:val="7"/>
  </w:num>
  <w:num w:numId="11">
    <w:abstractNumId w:val="3"/>
  </w:num>
  <w:num w:numId="12">
    <w:abstractNumId w:val="2"/>
  </w:num>
  <w:num w:numId="13">
    <w:abstractNumId w:val="27"/>
  </w:num>
  <w:num w:numId="14">
    <w:abstractNumId w:val="26"/>
  </w:num>
  <w:num w:numId="15">
    <w:abstractNumId w:val="28"/>
  </w:num>
  <w:num w:numId="16">
    <w:abstractNumId w:val="21"/>
  </w:num>
  <w:num w:numId="17">
    <w:abstractNumId w:val="11"/>
  </w:num>
  <w:num w:numId="18">
    <w:abstractNumId w:val="14"/>
  </w:num>
  <w:num w:numId="19">
    <w:abstractNumId w:val="25"/>
  </w:num>
  <w:num w:numId="20">
    <w:abstractNumId w:val="18"/>
  </w:num>
  <w:num w:numId="21">
    <w:abstractNumId w:val="17"/>
  </w:num>
  <w:num w:numId="22">
    <w:abstractNumId w:val="4"/>
  </w:num>
  <w:num w:numId="23">
    <w:abstractNumId w:val="20"/>
  </w:num>
  <w:num w:numId="24">
    <w:abstractNumId w:val="10"/>
  </w:num>
  <w:num w:numId="25">
    <w:abstractNumId w:val="23"/>
  </w:num>
  <w:num w:numId="26">
    <w:abstractNumId w:val="16"/>
  </w:num>
  <w:num w:numId="27">
    <w:abstractNumId w:val="8"/>
  </w:num>
  <w:num w:numId="28">
    <w:abstractNumId w:val="15"/>
  </w:num>
  <w:num w:numId="29">
    <w:abstractNumId w:val="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style="mso-width-relative:margin;mso-height-relative:margin" fillcolor="white" strokecolor="#c00000">
      <v:fill color="white"/>
      <v:stroke 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AA"/>
    <w:rsid w:val="00002664"/>
    <w:rsid w:val="00003038"/>
    <w:rsid w:val="00003C50"/>
    <w:rsid w:val="00003FB4"/>
    <w:rsid w:val="0000693D"/>
    <w:rsid w:val="000072E5"/>
    <w:rsid w:val="0000737F"/>
    <w:rsid w:val="00007406"/>
    <w:rsid w:val="000106B1"/>
    <w:rsid w:val="00010E35"/>
    <w:rsid w:val="00011291"/>
    <w:rsid w:val="000119FB"/>
    <w:rsid w:val="00012457"/>
    <w:rsid w:val="00015069"/>
    <w:rsid w:val="000151BC"/>
    <w:rsid w:val="0001583D"/>
    <w:rsid w:val="000204FD"/>
    <w:rsid w:val="000218E5"/>
    <w:rsid w:val="00023784"/>
    <w:rsid w:val="0002469E"/>
    <w:rsid w:val="00026AAE"/>
    <w:rsid w:val="0002733C"/>
    <w:rsid w:val="00027F27"/>
    <w:rsid w:val="000304B9"/>
    <w:rsid w:val="00031610"/>
    <w:rsid w:val="000403A3"/>
    <w:rsid w:val="00042419"/>
    <w:rsid w:val="00043CB1"/>
    <w:rsid w:val="000452E5"/>
    <w:rsid w:val="00046111"/>
    <w:rsid w:val="00053679"/>
    <w:rsid w:val="00055791"/>
    <w:rsid w:val="00055B4A"/>
    <w:rsid w:val="00060DE3"/>
    <w:rsid w:val="00060F30"/>
    <w:rsid w:val="00061102"/>
    <w:rsid w:val="00063B9D"/>
    <w:rsid w:val="00064352"/>
    <w:rsid w:val="00066E30"/>
    <w:rsid w:val="000673B6"/>
    <w:rsid w:val="00071366"/>
    <w:rsid w:val="00074FFD"/>
    <w:rsid w:val="00080084"/>
    <w:rsid w:val="000816E6"/>
    <w:rsid w:val="0008427A"/>
    <w:rsid w:val="00090CE4"/>
    <w:rsid w:val="00094C54"/>
    <w:rsid w:val="00094DD4"/>
    <w:rsid w:val="000A26D7"/>
    <w:rsid w:val="000A4785"/>
    <w:rsid w:val="000A5A1A"/>
    <w:rsid w:val="000B23F3"/>
    <w:rsid w:val="000B2E29"/>
    <w:rsid w:val="000B2F8B"/>
    <w:rsid w:val="000B4E0E"/>
    <w:rsid w:val="000B7615"/>
    <w:rsid w:val="000B77F6"/>
    <w:rsid w:val="000C11BD"/>
    <w:rsid w:val="000C1695"/>
    <w:rsid w:val="000C22D8"/>
    <w:rsid w:val="000C48CC"/>
    <w:rsid w:val="000C59DE"/>
    <w:rsid w:val="000D78A4"/>
    <w:rsid w:val="000D794A"/>
    <w:rsid w:val="000E084D"/>
    <w:rsid w:val="000E10B9"/>
    <w:rsid w:val="000E4E14"/>
    <w:rsid w:val="000E51EA"/>
    <w:rsid w:val="000F3935"/>
    <w:rsid w:val="00100DAA"/>
    <w:rsid w:val="00101445"/>
    <w:rsid w:val="001026EE"/>
    <w:rsid w:val="001034AA"/>
    <w:rsid w:val="00104679"/>
    <w:rsid w:val="0010717A"/>
    <w:rsid w:val="00111443"/>
    <w:rsid w:val="00113250"/>
    <w:rsid w:val="001134DC"/>
    <w:rsid w:val="001144A5"/>
    <w:rsid w:val="00115452"/>
    <w:rsid w:val="00116738"/>
    <w:rsid w:val="00116F81"/>
    <w:rsid w:val="001179A8"/>
    <w:rsid w:val="001227E7"/>
    <w:rsid w:val="00125C26"/>
    <w:rsid w:val="00125CE5"/>
    <w:rsid w:val="00133762"/>
    <w:rsid w:val="00134A4D"/>
    <w:rsid w:val="00135347"/>
    <w:rsid w:val="001361B9"/>
    <w:rsid w:val="00140F78"/>
    <w:rsid w:val="001416AF"/>
    <w:rsid w:val="00142DFD"/>
    <w:rsid w:val="00143361"/>
    <w:rsid w:val="001438AB"/>
    <w:rsid w:val="001455B2"/>
    <w:rsid w:val="001461AC"/>
    <w:rsid w:val="0015069D"/>
    <w:rsid w:val="001518D1"/>
    <w:rsid w:val="001560EA"/>
    <w:rsid w:val="00161040"/>
    <w:rsid w:val="001751BB"/>
    <w:rsid w:val="00177117"/>
    <w:rsid w:val="00181ED2"/>
    <w:rsid w:val="0018544C"/>
    <w:rsid w:val="001861A3"/>
    <w:rsid w:val="001864B6"/>
    <w:rsid w:val="001866A3"/>
    <w:rsid w:val="001867E3"/>
    <w:rsid w:val="00186A2C"/>
    <w:rsid w:val="0019112F"/>
    <w:rsid w:val="001918B4"/>
    <w:rsid w:val="00194697"/>
    <w:rsid w:val="001946C8"/>
    <w:rsid w:val="0019491B"/>
    <w:rsid w:val="001964CA"/>
    <w:rsid w:val="00196A85"/>
    <w:rsid w:val="001A0DDC"/>
    <w:rsid w:val="001A2B63"/>
    <w:rsid w:val="001A32ED"/>
    <w:rsid w:val="001A4E4E"/>
    <w:rsid w:val="001A54CC"/>
    <w:rsid w:val="001B40D6"/>
    <w:rsid w:val="001B51A0"/>
    <w:rsid w:val="001B53D1"/>
    <w:rsid w:val="001B72E3"/>
    <w:rsid w:val="001C020C"/>
    <w:rsid w:val="001C40D9"/>
    <w:rsid w:val="001C5D34"/>
    <w:rsid w:val="001D2E78"/>
    <w:rsid w:val="001D530D"/>
    <w:rsid w:val="001E1D18"/>
    <w:rsid w:val="001E2FD4"/>
    <w:rsid w:val="001E33ED"/>
    <w:rsid w:val="001F749F"/>
    <w:rsid w:val="00201753"/>
    <w:rsid w:val="00201C9F"/>
    <w:rsid w:val="00203CC5"/>
    <w:rsid w:val="002051DD"/>
    <w:rsid w:val="00206BCC"/>
    <w:rsid w:val="00210F6D"/>
    <w:rsid w:val="0021411E"/>
    <w:rsid w:val="0023012D"/>
    <w:rsid w:val="002328B3"/>
    <w:rsid w:val="00232E78"/>
    <w:rsid w:val="002342DC"/>
    <w:rsid w:val="0023640E"/>
    <w:rsid w:val="00236684"/>
    <w:rsid w:val="00237800"/>
    <w:rsid w:val="002405D9"/>
    <w:rsid w:val="00241372"/>
    <w:rsid w:val="00244AF6"/>
    <w:rsid w:val="00250040"/>
    <w:rsid w:val="002557AE"/>
    <w:rsid w:val="002564E0"/>
    <w:rsid w:val="00256C56"/>
    <w:rsid w:val="00257EBB"/>
    <w:rsid w:val="00265980"/>
    <w:rsid w:val="00265B8D"/>
    <w:rsid w:val="0027084A"/>
    <w:rsid w:val="00270D28"/>
    <w:rsid w:val="00271135"/>
    <w:rsid w:val="00274244"/>
    <w:rsid w:val="0027595B"/>
    <w:rsid w:val="002760E9"/>
    <w:rsid w:val="0027642B"/>
    <w:rsid w:val="002806F8"/>
    <w:rsid w:val="0028712F"/>
    <w:rsid w:val="00290282"/>
    <w:rsid w:val="00290723"/>
    <w:rsid w:val="002911A6"/>
    <w:rsid w:val="00291304"/>
    <w:rsid w:val="00294261"/>
    <w:rsid w:val="00294D36"/>
    <w:rsid w:val="002A03BE"/>
    <w:rsid w:val="002A18FD"/>
    <w:rsid w:val="002A2444"/>
    <w:rsid w:val="002A5826"/>
    <w:rsid w:val="002B0F42"/>
    <w:rsid w:val="002B26B4"/>
    <w:rsid w:val="002B27E3"/>
    <w:rsid w:val="002B3D4C"/>
    <w:rsid w:val="002B3EB5"/>
    <w:rsid w:val="002B4C01"/>
    <w:rsid w:val="002B6242"/>
    <w:rsid w:val="002C1AD5"/>
    <w:rsid w:val="002C7A10"/>
    <w:rsid w:val="002D0A56"/>
    <w:rsid w:val="002D1907"/>
    <w:rsid w:val="002D3C63"/>
    <w:rsid w:val="002D4057"/>
    <w:rsid w:val="002F0B73"/>
    <w:rsid w:val="002F30EF"/>
    <w:rsid w:val="002F35DC"/>
    <w:rsid w:val="002F5FD7"/>
    <w:rsid w:val="002F6BA3"/>
    <w:rsid w:val="002F77F6"/>
    <w:rsid w:val="00300A88"/>
    <w:rsid w:val="00303706"/>
    <w:rsid w:val="00304C40"/>
    <w:rsid w:val="003050C8"/>
    <w:rsid w:val="0030582E"/>
    <w:rsid w:val="003102B6"/>
    <w:rsid w:val="00314603"/>
    <w:rsid w:val="00314738"/>
    <w:rsid w:val="00314B1C"/>
    <w:rsid w:val="0031580A"/>
    <w:rsid w:val="00322A3F"/>
    <w:rsid w:val="00324080"/>
    <w:rsid w:val="00326E66"/>
    <w:rsid w:val="00327524"/>
    <w:rsid w:val="00330100"/>
    <w:rsid w:val="00334A52"/>
    <w:rsid w:val="00335568"/>
    <w:rsid w:val="00337177"/>
    <w:rsid w:val="00342EFE"/>
    <w:rsid w:val="00345FA5"/>
    <w:rsid w:val="00350F57"/>
    <w:rsid w:val="0035124E"/>
    <w:rsid w:val="00351870"/>
    <w:rsid w:val="0035513B"/>
    <w:rsid w:val="003555F0"/>
    <w:rsid w:val="00356CD4"/>
    <w:rsid w:val="0036056F"/>
    <w:rsid w:val="00361B44"/>
    <w:rsid w:val="003621DD"/>
    <w:rsid w:val="00363940"/>
    <w:rsid w:val="00364919"/>
    <w:rsid w:val="003667CC"/>
    <w:rsid w:val="00372A73"/>
    <w:rsid w:val="003744AE"/>
    <w:rsid w:val="00380D5E"/>
    <w:rsid w:val="00384219"/>
    <w:rsid w:val="00385D16"/>
    <w:rsid w:val="00390503"/>
    <w:rsid w:val="003927E7"/>
    <w:rsid w:val="00394051"/>
    <w:rsid w:val="003962C8"/>
    <w:rsid w:val="003963AF"/>
    <w:rsid w:val="003967A7"/>
    <w:rsid w:val="003970B2"/>
    <w:rsid w:val="003978AA"/>
    <w:rsid w:val="003978B3"/>
    <w:rsid w:val="003A6A0C"/>
    <w:rsid w:val="003B1D73"/>
    <w:rsid w:val="003B5A5B"/>
    <w:rsid w:val="003B732A"/>
    <w:rsid w:val="003C0BF7"/>
    <w:rsid w:val="003C0EA0"/>
    <w:rsid w:val="003C5942"/>
    <w:rsid w:val="003C6B23"/>
    <w:rsid w:val="003D0DB5"/>
    <w:rsid w:val="003D2035"/>
    <w:rsid w:val="003D38F3"/>
    <w:rsid w:val="003D6D76"/>
    <w:rsid w:val="003D7C09"/>
    <w:rsid w:val="003E4006"/>
    <w:rsid w:val="003E6F2D"/>
    <w:rsid w:val="003F1936"/>
    <w:rsid w:val="003F1A09"/>
    <w:rsid w:val="003F294E"/>
    <w:rsid w:val="003F2C87"/>
    <w:rsid w:val="003F7031"/>
    <w:rsid w:val="003F7075"/>
    <w:rsid w:val="0040020D"/>
    <w:rsid w:val="00401776"/>
    <w:rsid w:val="00405797"/>
    <w:rsid w:val="00412080"/>
    <w:rsid w:val="00412B21"/>
    <w:rsid w:val="00414170"/>
    <w:rsid w:val="004151A4"/>
    <w:rsid w:val="0041557F"/>
    <w:rsid w:val="0041726C"/>
    <w:rsid w:val="00417E79"/>
    <w:rsid w:val="00425FE7"/>
    <w:rsid w:val="0042657C"/>
    <w:rsid w:val="0042707E"/>
    <w:rsid w:val="004276E0"/>
    <w:rsid w:val="004307FF"/>
    <w:rsid w:val="0043266A"/>
    <w:rsid w:val="0043335D"/>
    <w:rsid w:val="004355CB"/>
    <w:rsid w:val="00435A84"/>
    <w:rsid w:val="00435B8D"/>
    <w:rsid w:val="00436981"/>
    <w:rsid w:val="004408D3"/>
    <w:rsid w:val="00440D1B"/>
    <w:rsid w:val="00441455"/>
    <w:rsid w:val="00441732"/>
    <w:rsid w:val="00444A07"/>
    <w:rsid w:val="0044730D"/>
    <w:rsid w:val="00450993"/>
    <w:rsid w:val="0045199E"/>
    <w:rsid w:val="00455CFD"/>
    <w:rsid w:val="00457051"/>
    <w:rsid w:val="00463C10"/>
    <w:rsid w:val="00463EC8"/>
    <w:rsid w:val="0046794D"/>
    <w:rsid w:val="0047158B"/>
    <w:rsid w:val="00473CF3"/>
    <w:rsid w:val="00474F4C"/>
    <w:rsid w:val="00482954"/>
    <w:rsid w:val="00482E37"/>
    <w:rsid w:val="004850B4"/>
    <w:rsid w:val="0049061F"/>
    <w:rsid w:val="00495C09"/>
    <w:rsid w:val="00495EAB"/>
    <w:rsid w:val="00496508"/>
    <w:rsid w:val="00496CD9"/>
    <w:rsid w:val="00497C02"/>
    <w:rsid w:val="004A04A5"/>
    <w:rsid w:val="004A2976"/>
    <w:rsid w:val="004A4BAC"/>
    <w:rsid w:val="004B7B45"/>
    <w:rsid w:val="004C0927"/>
    <w:rsid w:val="004C113A"/>
    <w:rsid w:val="004C1FE5"/>
    <w:rsid w:val="004C2DBA"/>
    <w:rsid w:val="004C66D4"/>
    <w:rsid w:val="004C7864"/>
    <w:rsid w:val="004D12E4"/>
    <w:rsid w:val="004D456E"/>
    <w:rsid w:val="004D5197"/>
    <w:rsid w:val="004D51F8"/>
    <w:rsid w:val="004E0F97"/>
    <w:rsid w:val="004E5966"/>
    <w:rsid w:val="004E626D"/>
    <w:rsid w:val="004E72B8"/>
    <w:rsid w:val="004E750F"/>
    <w:rsid w:val="004F093C"/>
    <w:rsid w:val="004F28A5"/>
    <w:rsid w:val="005010E1"/>
    <w:rsid w:val="00502BA8"/>
    <w:rsid w:val="00506512"/>
    <w:rsid w:val="00510157"/>
    <w:rsid w:val="005102C2"/>
    <w:rsid w:val="005107F6"/>
    <w:rsid w:val="00511784"/>
    <w:rsid w:val="00516725"/>
    <w:rsid w:val="00517161"/>
    <w:rsid w:val="005201E7"/>
    <w:rsid w:val="005203BB"/>
    <w:rsid w:val="00527D4F"/>
    <w:rsid w:val="00532DBC"/>
    <w:rsid w:val="00532E61"/>
    <w:rsid w:val="00536CE0"/>
    <w:rsid w:val="00537A94"/>
    <w:rsid w:val="00540636"/>
    <w:rsid w:val="0054189B"/>
    <w:rsid w:val="00544B15"/>
    <w:rsid w:val="00546445"/>
    <w:rsid w:val="00547A25"/>
    <w:rsid w:val="0055346D"/>
    <w:rsid w:val="005557B0"/>
    <w:rsid w:val="00555DCA"/>
    <w:rsid w:val="0056026F"/>
    <w:rsid w:val="005638E5"/>
    <w:rsid w:val="0056556B"/>
    <w:rsid w:val="00577328"/>
    <w:rsid w:val="00580816"/>
    <w:rsid w:val="00581640"/>
    <w:rsid w:val="00581C12"/>
    <w:rsid w:val="00582977"/>
    <w:rsid w:val="0058328C"/>
    <w:rsid w:val="00586812"/>
    <w:rsid w:val="005909D3"/>
    <w:rsid w:val="00597705"/>
    <w:rsid w:val="005A0977"/>
    <w:rsid w:val="005A14BC"/>
    <w:rsid w:val="005A18C7"/>
    <w:rsid w:val="005A3600"/>
    <w:rsid w:val="005A4DC1"/>
    <w:rsid w:val="005A6484"/>
    <w:rsid w:val="005A7D87"/>
    <w:rsid w:val="005B0629"/>
    <w:rsid w:val="005B2F8F"/>
    <w:rsid w:val="005C2241"/>
    <w:rsid w:val="005C3B2B"/>
    <w:rsid w:val="005C4018"/>
    <w:rsid w:val="005C5C3D"/>
    <w:rsid w:val="005C7E61"/>
    <w:rsid w:val="005D265F"/>
    <w:rsid w:val="005D2A34"/>
    <w:rsid w:val="005D5454"/>
    <w:rsid w:val="005E0221"/>
    <w:rsid w:val="005E1171"/>
    <w:rsid w:val="005E1CCC"/>
    <w:rsid w:val="005E3537"/>
    <w:rsid w:val="005E3C7B"/>
    <w:rsid w:val="005E4AFC"/>
    <w:rsid w:val="005E4E6C"/>
    <w:rsid w:val="005E6CBD"/>
    <w:rsid w:val="005F08DB"/>
    <w:rsid w:val="005F475A"/>
    <w:rsid w:val="005F56C8"/>
    <w:rsid w:val="005F5784"/>
    <w:rsid w:val="005F71F8"/>
    <w:rsid w:val="00601580"/>
    <w:rsid w:val="00602009"/>
    <w:rsid w:val="006069E9"/>
    <w:rsid w:val="00613A84"/>
    <w:rsid w:val="0061412A"/>
    <w:rsid w:val="006152F5"/>
    <w:rsid w:val="00615BFA"/>
    <w:rsid w:val="00620A85"/>
    <w:rsid w:val="00621BBA"/>
    <w:rsid w:val="00622B61"/>
    <w:rsid w:val="00627EE8"/>
    <w:rsid w:val="00632161"/>
    <w:rsid w:val="00634D7D"/>
    <w:rsid w:val="00641D69"/>
    <w:rsid w:val="0064278E"/>
    <w:rsid w:val="00642ADD"/>
    <w:rsid w:val="00645A4A"/>
    <w:rsid w:val="006535B2"/>
    <w:rsid w:val="00653B68"/>
    <w:rsid w:val="006634C9"/>
    <w:rsid w:val="00666B9A"/>
    <w:rsid w:val="00670BD7"/>
    <w:rsid w:val="00671953"/>
    <w:rsid w:val="00681907"/>
    <w:rsid w:val="00681D08"/>
    <w:rsid w:val="00685158"/>
    <w:rsid w:val="00687563"/>
    <w:rsid w:val="006876E6"/>
    <w:rsid w:val="00695B2E"/>
    <w:rsid w:val="00697132"/>
    <w:rsid w:val="00697349"/>
    <w:rsid w:val="006A24F5"/>
    <w:rsid w:val="006A26F8"/>
    <w:rsid w:val="006A4109"/>
    <w:rsid w:val="006A4446"/>
    <w:rsid w:val="006B4753"/>
    <w:rsid w:val="006B654B"/>
    <w:rsid w:val="006C0C0E"/>
    <w:rsid w:val="006C696B"/>
    <w:rsid w:val="006C7178"/>
    <w:rsid w:val="006D38CF"/>
    <w:rsid w:val="006D3EAC"/>
    <w:rsid w:val="006D41F4"/>
    <w:rsid w:val="006D7E7D"/>
    <w:rsid w:val="006D7FF1"/>
    <w:rsid w:val="006E49C0"/>
    <w:rsid w:val="006E57BF"/>
    <w:rsid w:val="006E7BF0"/>
    <w:rsid w:val="006F28C8"/>
    <w:rsid w:val="006F3F60"/>
    <w:rsid w:val="006F52C4"/>
    <w:rsid w:val="007016BF"/>
    <w:rsid w:val="00702754"/>
    <w:rsid w:val="00702E14"/>
    <w:rsid w:val="00703319"/>
    <w:rsid w:val="00704168"/>
    <w:rsid w:val="00711D53"/>
    <w:rsid w:val="0071339A"/>
    <w:rsid w:val="0071347A"/>
    <w:rsid w:val="0071412C"/>
    <w:rsid w:val="00720313"/>
    <w:rsid w:val="00720AFC"/>
    <w:rsid w:val="00722FAD"/>
    <w:rsid w:val="007244ED"/>
    <w:rsid w:val="007277E5"/>
    <w:rsid w:val="00727A89"/>
    <w:rsid w:val="00731DCC"/>
    <w:rsid w:val="0073335B"/>
    <w:rsid w:val="007361CC"/>
    <w:rsid w:val="00737343"/>
    <w:rsid w:val="00737C1C"/>
    <w:rsid w:val="00740BC8"/>
    <w:rsid w:val="007456F5"/>
    <w:rsid w:val="007465B8"/>
    <w:rsid w:val="00753CBE"/>
    <w:rsid w:val="007555CF"/>
    <w:rsid w:val="00755FA7"/>
    <w:rsid w:val="00757545"/>
    <w:rsid w:val="00757BA7"/>
    <w:rsid w:val="00761294"/>
    <w:rsid w:val="00762CA0"/>
    <w:rsid w:val="00764D5A"/>
    <w:rsid w:val="0076511C"/>
    <w:rsid w:val="00770F61"/>
    <w:rsid w:val="00772C29"/>
    <w:rsid w:val="00777BDD"/>
    <w:rsid w:val="00777FB8"/>
    <w:rsid w:val="0078362E"/>
    <w:rsid w:val="00786336"/>
    <w:rsid w:val="0078710B"/>
    <w:rsid w:val="00787F2B"/>
    <w:rsid w:val="00793306"/>
    <w:rsid w:val="00795828"/>
    <w:rsid w:val="007959EF"/>
    <w:rsid w:val="007A0A77"/>
    <w:rsid w:val="007A2DC7"/>
    <w:rsid w:val="007A34A2"/>
    <w:rsid w:val="007A3561"/>
    <w:rsid w:val="007A55BF"/>
    <w:rsid w:val="007B1B1D"/>
    <w:rsid w:val="007B2582"/>
    <w:rsid w:val="007B4BF9"/>
    <w:rsid w:val="007C1398"/>
    <w:rsid w:val="007C1D04"/>
    <w:rsid w:val="007C30BF"/>
    <w:rsid w:val="007D6643"/>
    <w:rsid w:val="007E04FC"/>
    <w:rsid w:val="007E070B"/>
    <w:rsid w:val="007E0D65"/>
    <w:rsid w:val="007E2AF2"/>
    <w:rsid w:val="007E3C24"/>
    <w:rsid w:val="007F1576"/>
    <w:rsid w:val="007F1929"/>
    <w:rsid w:val="007F3783"/>
    <w:rsid w:val="007F5FD3"/>
    <w:rsid w:val="00801C93"/>
    <w:rsid w:val="00806AAB"/>
    <w:rsid w:val="008161FB"/>
    <w:rsid w:val="00817500"/>
    <w:rsid w:val="00821227"/>
    <w:rsid w:val="00825BA8"/>
    <w:rsid w:val="008272BC"/>
    <w:rsid w:val="00831D6C"/>
    <w:rsid w:val="00832A83"/>
    <w:rsid w:val="008341F7"/>
    <w:rsid w:val="00837BE0"/>
    <w:rsid w:val="008432CA"/>
    <w:rsid w:val="00845D1E"/>
    <w:rsid w:val="0084638E"/>
    <w:rsid w:val="00853418"/>
    <w:rsid w:val="00853FBD"/>
    <w:rsid w:val="00854FF2"/>
    <w:rsid w:val="008601DA"/>
    <w:rsid w:val="008629C8"/>
    <w:rsid w:val="00862E32"/>
    <w:rsid w:val="00863A19"/>
    <w:rsid w:val="0086485E"/>
    <w:rsid w:val="00870711"/>
    <w:rsid w:val="008721DD"/>
    <w:rsid w:val="008731D2"/>
    <w:rsid w:val="00874DA4"/>
    <w:rsid w:val="00877415"/>
    <w:rsid w:val="00877B08"/>
    <w:rsid w:val="00880993"/>
    <w:rsid w:val="00885085"/>
    <w:rsid w:val="008860FA"/>
    <w:rsid w:val="0088737F"/>
    <w:rsid w:val="00887ACE"/>
    <w:rsid w:val="00895123"/>
    <w:rsid w:val="008953F7"/>
    <w:rsid w:val="00895856"/>
    <w:rsid w:val="00895F37"/>
    <w:rsid w:val="008962FC"/>
    <w:rsid w:val="00897883"/>
    <w:rsid w:val="008A12C6"/>
    <w:rsid w:val="008A4A58"/>
    <w:rsid w:val="008A6D10"/>
    <w:rsid w:val="008B13EF"/>
    <w:rsid w:val="008B15DF"/>
    <w:rsid w:val="008B3EF5"/>
    <w:rsid w:val="008B55CE"/>
    <w:rsid w:val="008B5B3C"/>
    <w:rsid w:val="008C151C"/>
    <w:rsid w:val="008C1D50"/>
    <w:rsid w:val="008C2660"/>
    <w:rsid w:val="008C2672"/>
    <w:rsid w:val="008C2FFD"/>
    <w:rsid w:val="008C323B"/>
    <w:rsid w:val="008C3F16"/>
    <w:rsid w:val="008C52DE"/>
    <w:rsid w:val="008D0329"/>
    <w:rsid w:val="008D0387"/>
    <w:rsid w:val="008D0DBB"/>
    <w:rsid w:val="008D0DCD"/>
    <w:rsid w:val="008D29D7"/>
    <w:rsid w:val="008D4F54"/>
    <w:rsid w:val="008D5ED4"/>
    <w:rsid w:val="008D713C"/>
    <w:rsid w:val="008D79A8"/>
    <w:rsid w:val="008E13B1"/>
    <w:rsid w:val="008E1E30"/>
    <w:rsid w:val="008E4680"/>
    <w:rsid w:val="008E4FCD"/>
    <w:rsid w:val="008F230A"/>
    <w:rsid w:val="008F5595"/>
    <w:rsid w:val="008F594C"/>
    <w:rsid w:val="008F6626"/>
    <w:rsid w:val="00901E7E"/>
    <w:rsid w:val="0090355F"/>
    <w:rsid w:val="009037D3"/>
    <w:rsid w:val="0090440C"/>
    <w:rsid w:val="00910A67"/>
    <w:rsid w:val="00910EDA"/>
    <w:rsid w:val="00911C43"/>
    <w:rsid w:val="00913B32"/>
    <w:rsid w:val="00913BB8"/>
    <w:rsid w:val="00926BE8"/>
    <w:rsid w:val="00926D18"/>
    <w:rsid w:val="009273B8"/>
    <w:rsid w:val="009275D7"/>
    <w:rsid w:val="0093038C"/>
    <w:rsid w:val="009370A7"/>
    <w:rsid w:val="00937E3F"/>
    <w:rsid w:val="00940D6C"/>
    <w:rsid w:val="00941ABF"/>
    <w:rsid w:val="0094275A"/>
    <w:rsid w:val="00950153"/>
    <w:rsid w:val="00950203"/>
    <w:rsid w:val="00950E24"/>
    <w:rsid w:val="00952D36"/>
    <w:rsid w:val="009556DB"/>
    <w:rsid w:val="009579B9"/>
    <w:rsid w:val="0096068F"/>
    <w:rsid w:val="00961E74"/>
    <w:rsid w:val="009628AA"/>
    <w:rsid w:val="00962FAF"/>
    <w:rsid w:val="009635AD"/>
    <w:rsid w:val="00972B35"/>
    <w:rsid w:val="00974920"/>
    <w:rsid w:val="00977A4E"/>
    <w:rsid w:val="009803BF"/>
    <w:rsid w:val="0099222A"/>
    <w:rsid w:val="009A560F"/>
    <w:rsid w:val="009A7569"/>
    <w:rsid w:val="009B1EAD"/>
    <w:rsid w:val="009B36DC"/>
    <w:rsid w:val="009B59BF"/>
    <w:rsid w:val="009B74A6"/>
    <w:rsid w:val="009C1BB2"/>
    <w:rsid w:val="009C2487"/>
    <w:rsid w:val="009C2CA0"/>
    <w:rsid w:val="009C2F51"/>
    <w:rsid w:val="009C3F2D"/>
    <w:rsid w:val="009C46C0"/>
    <w:rsid w:val="009C4F24"/>
    <w:rsid w:val="009C6602"/>
    <w:rsid w:val="009D3140"/>
    <w:rsid w:val="009D3764"/>
    <w:rsid w:val="009D4DEE"/>
    <w:rsid w:val="009D548B"/>
    <w:rsid w:val="009F07E6"/>
    <w:rsid w:val="009F119D"/>
    <w:rsid w:val="009F1E74"/>
    <w:rsid w:val="009F3297"/>
    <w:rsid w:val="009F3417"/>
    <w:rsid w:val="009F4E99"/>
    <w:rsid w:val="009F73DF"/>
    <w:rsid w:val="009F7415"/>
    <w:rsid w:val="009F7D58"/>
    <w:rsid w:val="00A03FF0"/>
    <w:rsid w:val="00A06122"/>
    <w:rsid w:val="00A06493"/>
    <w:rsid w:val="00A13D32"/>
    <w:rsid w:val="00A15783"/>
    <w:rsid w:val="00A172B4"/>
    <w:rsid w:val="00A214BB"/>
    <w:rsid w:val="00A2391C"/>
    <w:rsid w:val="00A244C1"/>
    <w:rsid w:val="00A278AF"/>
    <w:rsid w:val="00A30A9F"/>
    <w:rsid w:val="00A32B87"/>
    <w:rsid w:val="00A33325"/>
    <w:rsid w:val="00A345AF"/>
    <w:rsid w:val="00A34BE1"/>
    <w:rsid w:val="00A4002D"/>
    <w:rsid w:val="00A471E5"/>
    <w:rsid w:val="00A50E16"/>
    <w:rsid w:val="00A52488"/>
    <w:rsid w:val="00A52ABF"/>
    <w:rsid w:val="00A52B7C"/>
    <w:rsid w:val="00A52E2D"/>
    <w:rsid w:val="00A5480D"/>
    <w:rsid w:val="00A54FFF"/>
    <w:rsid w:val="00A55013"/>
    <w:rsid w:val="00A56B3A"/>
    <w:rsid w:val="00A706DD"/>
    <w:rsid w:val="00A73F5D"/>
    <w:rsid w:val="00A751C3"/>
    <w:rsid w:val="00A7625C"/>
    <w:rsid w:val="00A77BD9"/>
    <w:rsid w:val="00A821AF"/>
    <w:rsid w:val="00A826F1"/>
    <w:rsid w:val="00A82981"/>
    <w:rsid w:val="00A85056"/>
    <w:rsid w:val="00A85A79"/>
    <w:rsid w:val="00A90585"/>
    <w:rsid w:val="00A966F7"/>
    <w:rsid w:val="00A9671D"/>
    <w:rsid w:val="00A97062"/>
    <w:rsid w:val="00AA2FED"/>
    <w:rsid w:val="00AA5959"/>
    <w:rsid w:val="00AA5D60"/>
    <w:rsid w:val="00AA6261"/>
    <w:rsid w:val="00AA7FD8"/>
    <w:rsid w:val="00AB2E7A"/>
    <w:rsid w:val="00AB3471"/>
    <w:rsid w:val="00AB6EC0"/>
    <w:rsid w:val="00AC00FA"/>
    <w:rsid w:val="00AC1E28"/>
    <w:rsid w:val="00AC4817"/>
    <w:rsid w:val="00AD360D"/>
    <w:rsid w:val="00AD44D0"/>
    <w:rsid w:val="00AD4A33"/>
    <w:rsid w:val="00AD7F6A"/>
    <w:rsid w:val="00AD7FAD"/>
    <w:rsid w:val="00AE2A9C"/>
    <w:rsid w:val="00AE398F"/>
    <w:rsid w:val="00AE46E2"/>
    <w:rsid w:val="00AE6986"/>
    <w:rsid w:val="00AE6B49"/>
    <w:rsid w:val="00AE6CA5"/>
    <w:rsid w:val="00AF2FCA"/>
    <w:rsid w:val="00AF3AF6"/>
    <w:rsid w:val="00AF3D5A"/>
    <w:rsid w:val="00AF45A8"/>
    <w:rsid w:val="00AF7EC0"/>
    <w:rsid w:val="00B01FCB"/>
    <w:rsid w:val="00B037F1"/>
    <w:rsid w:val="00B03B79"/>
    <w:rsid w:val="00B05ED9"/>
    <w:rsid w:val="00B06618"/>
    <w:rsid w:val="00B06774"/>
    <w:rsid w:val="00B12C3F"/>
    <w:rsid w:val="00B162B2"/>
    <w:rsid w:val="00B16B62"/>
    <w:rsid w:val="00B17151"/>
    <w:rsid w:val="00B20299"/>
    <w:rsid w:val="00B20C1E"/>
    <w:rsid w:val="00B2375D"/>
    <w:rsid w:val="00B24763"/>
    <w:rsid w:val="00B2476E"/>
    <w:rsid w:val="00B30212"/>
    <w:rsid w:val="00B31D57"/>
    <w:rsid w:val="00B3766C"/>
    <w:rsid w:val="00B430A3"/>
    <w:rsid w:val="00B43B93"/>
    <w:rsid w:val="00B47303"/>
    <w:rsid w:val="00B478EB"/>
    <w:rsid w:val="00B521FC"/>
    <w:rsid w:val="00B52A73"/>
    <w:rsid w:val="00B52CD5"/>
    <w:rsid w:val="00B54E54"/>
    <w:rsid w:val="00B55A74"/>
    <w:rsid w:val="00B57324"/>
    <w:rsid w:val="00B603BD"/>
    <w:rsid w:val="00B60546"/>
    <w:rsid w:val="00B6175B"/>
    <w:rsid w:val="00B63B3D"/>
    <w:rsid w:val="00B65C8D"/>
    <w:rsid w:val="00B70836"/>
    <w:rsid w:val="00B70FB9"/>
    <w:rsid w:val="00B71F7C"/>
    <w:rsid w:val="00B7496C"/>
    <w:rsid w:val="00B82BAC"/>
    <w:rsid w:val="00B874A5"/>
    <w:rsid w:val="00BA1BBD"/>
    <w:rsid w:val="00BA50D1"/>
    <w:rsid w:val="00BA5FEB"/>
    <w:rsid w:val="00BB04F1"/>
    <w:rsid w:val="00BB0BEB"/>
    <w:rsid w:val="00BB3ACD"/>
    <w:rsid w:val="00BB5420"/>
    <w:rsid w:val="00BB5855"/>
    <w:rsid w:val="00BB5F84"/>
    <w:rsid w:val="00BB6716"/>
    <w:rsid w:val="00BB6A2E"/>
    <w:rsid w:val="00BB74C8"/>
    <w:rsid w:val="00BB76E6"/>
    <w:rsid w:val="00BB7FDE"/>
    <w:rsid w:val="00BC0EF5"/>
    <w:rsid w:val="00BC1EBD"/>
    <w:rsid w:val="00BC1ECA"/>
    <w:rsid w:val="00BC68D2"/>
    <w:rsid w:val="00BD6063"/>
    <w:rsid w:val="00BE0AFF"/>
    <w:rsid w:val="00BE118C"/>
    <w:rsid w:val="00BE27D9"/>
    <w:rsid w:val="00BE772F"/>
    <w:rsid w:val="00BE7ACD"/>
    <w:rsid w:val="00BF1D3C"/>
    <w:rsid w:val="00BF4659"/>
    <w:rsid w:val="00BF4DBD"/>
    <w:rsid w:val="00BF7B36"/>
    <w:rsid w:val="00BF7FC8"/>
    <w:rsid w:val="00C035BC"/>
    <w:rsid w:val="00C05D90"/>
    <w:rsid w:val="00C06536"/>
    <w:rsid w:val="00C07EA8"/>
    <w:rsid w:val="00C104BB"/>
    <w:rsid w:val="00C12D55"/>
    <w:rsid w:val="00C2074D"/>
    <w:rsid w:val="00C208DD"/>
    <w:rsid w:val="00C21327"/>
    <w:rsid w:val="00C21AD3"/>
    <w:rsid w:val="00C23CB9"/>
    <w:rsid w:val="00C253A9"/>
    <w:rsid w:val="00C25A5A"/>
    <w:rsid w:val="00C260D6"/>
    <w:rsid w:val="00C273B8"/>
    <w:rsid w:val="00C27F96"/>
    <w:rsid w:val="00C30D8F"/>
    <w:rsid w:val="00C32C96"/>
    <w:rsid w:val="00C35F38"/>
    <w:rsid w:val="00C36AC0"/>
    <w:rsid w:val="00C36FB4"/>
    <w:rsid w:val="00C40F51"/>
    <w:rsid w:val="00C43119"/>
    <w:rsid w:val="00C44C0C"/>
    <w:rsid w:val="00C4705A"/>
    <w:rsid w:val="00C47C6C"/>
    <w:rsid w:val="00C532AD"/>
    <w:rsid w:val="00C5382B"/>
    <w:rsid w:val="00C53A92"/>
    <w:rsid w:val="00C54B93"/>
    <w:rsid w:val="00C64CE8"/>
    <w:rsid w:val="00C65FBC"/>
    <w:rsid w:val="00C747EA"/>
    <w:rsid w:val="00C779C6"/>
    <w:rsid w:val="00C80B0D"/>
    <w:rsid w:val="00C82666"/>
    <w:rsid w:val="00C84432"/>
    <w:rsid w:val="00C928A7"/>
    <w:rsid w:val="00C94B99"/>
    <w:rsid w:val="00C96D90"/>
    <w:rsid w:val="00CA0174"/>
    <w:rsid w:val="00CA4950"/>
    <w:rsid w:val="00CA5EDB"/>
    <w:rsid w:val="00CA7842"/>
    <w:rsid w:val="00CB1AED"/>
    <w:rsid w:val="00CB48B2"/>
    <w:rsid w:val="00CB5172"/>
    <w:rsid w:val="00CB584E"/>
    <w:rsid w:val="00CB7517"/>
    <w:rsid w:val="00CB7729"/>
    <w:rsid w:val="00CC0D53"/>
    <w:rsid w:val="00CC2304"/>
    <w:rsid w:val="00CC290A"/>
    <w:rsid w:val="00CC2DF8"/>
    <w:rsid w:val="00CC4062"/>
    <w:rsid w:val="00CD2E38"/>
    <w:rsid w:val="00CD3172"/>
    <w:rsid w:val="00CD3B6C"/>
    <w:rsid w:val="00CD5910"/>
    <w:rsid w:val="00CE278A"/>
    <w:rsid w:val="00CF1B65"/>
    <w:rsid w:val="00CF540A"/>
    <w:rsid w:val="00CF552D"/>
    <w:rsid w:val="00CF68FF"/>
    <w:rsid w:val="00CF72A2"/>
    <w:rsid w:val="00CF7EF6"/>
    <w:rsid w:val="00CF7FB6"/>
    <w:rsid w:val="00D00788"/>
    <w:rsid w:val="00D05AA6"/>
    <w:rsid w:val="00D063EE"/>
    <w:rsid w:val="00D071C8"/>
    <w:rsid w:val="00D122DC"/>
    <w:rsid w:val="00D14224"/>
    <w:rsid w:val="00D15756"/>
    <w:rsid w:val="00D203DE"/>
    <w:rsid w:val="00D210BF"/>
    <w:rsid w:val="00D21FBF"/>
    <w:rsid w:val="00D301A3"/>
    <w:rsid w:val="00D30DC0"/>
    <w:rsid w:val="00D3238F"/>
    <w:rsid w:val="00D3635D"/>
    <w:rsid w:val="00D4075D"/>
    <w:rsid w:val="00D4189C"/>
    <w:rsid w:val="00D41CC3"/>
    <w:rsid w:val="00D44A08"/>
    <w:rsid w:val="00D45178"/>
    <w:rsid w:val="00D45CF3"/>
    <w:rsid w:val="00D508DC"/>
    <w:rsid w:val="00D51E35"/>
    <w:rsid w:val="00D52A75"/>
    <w:rsid w:val="00D65293"/>
    <w:rsid w:val="00D6758B"/>
    <w:rsid w:val="00D747B3"/>
    <w:rsid w:val="00D753F2"/>
    <w:rsid w:val="00D85088"/>
    <w:rsid w:val="00D852E8"/>
    <w:rsid w:val="00D86160"/>
    <w:rsid w:val="00D93D89"/>
    <w:rsid w:val="00D94106"/>
    <w:rsid w:val="00D94A01"/>
    <w:rsid w:val="00D94CCA"/>
    <w:rsid w:val="00D955F1"/>
    <w:rsid w:val="00D96678"/>
    <w:rsid w:val="00DA28B8"/>
    <w:rsid w:val="00DA3983"/>
    <w:rsid w:val="00DA3B5C"/>
    <w:rsid w:val="00DA4B3E"/>
    <w:rsid w:val="00DA4F68"/>
    <w:rsid w:val="00DA6474"/>
    <w:rsid w:val="00DA6BCC"/>
    <w:rsid w:val="00DA7361"/>
    <w:rsid w:val="00DB1F2F"/>
    <w:rsid w:val="00DB2EBD"/>
    <w:rsid w:val="00DB40F8"/>
    <w:rsid w:val="00DB5460"/>
    <w:rsid w:val="00DB71B6"/>
    <w:rsid w:val="00DC175E"/>
    <w:rsid w:val="00DC40D6"/>
    <w:rsid w:val="00DC47B8"/>
    <w:rsid w:val="00DC5EA2"/>
    <w:rsid w:val="00DC5FCD"/>
    <w:rsid w:val="00DC678C"/>
    <w:rsid w:val="00DD28DB"/>
    <w:rsid w:val="00DD3697"/>
    <w:rsid w:val="00DD57D1"/>
    <w:rsid w:val="00DD5A49"/>
    <w:rsid w:val="00DD6563"/>
    <w:rsid w:val="00DE1819"/>
    <w:rsid w:val="00DE1901"/>
    <w:rsid w:val="00DE26FF"/>
    <w:rsid w:val="00DE4155"/>
    <w:rsid w:val="00DE44F3"/>
    <w:rsid w:val="00DF1A7A"/>
    <w:rsid w:val="00DF1BCD"/>
    <w:rsid w:val="00DF2310"/>
    <w:rsid w:val="00DF343D"/>
    <w:rsid w:val="00DF41CE"/>
    <w:rsid w:val="00DF5973"/>
    <w:rsid w:val="00E00CAF"/>
    <w:rsid w:val="00E020F4"/>
    <w:rsid w:val="00E06497"/>
    <w:rsid w:val="00E069E0"/>
    <w:rsid w:val="00E070EF"/>
    <w:rsid w:val="00E10975"/>
    <w:rsid w:val="00E129B5"/>
    <w:rsid w:val="00E13C6B"/>
    <w:rsid w:val="00E1443F"/>
    <w:rsid w:val="00E148B2"/>
    <w:rsid w:val="00E154B5"/>
    <w:rsid w:val="00E15FBD"/>
    <w:rsid w:val="00E2139A"/>
    <w:rsid w:val="00E21DC4"/>
    <w:rsid w:val="00E237E6"/>
    <w:rsid w:val="00E313DB"/>
    <w:rsid w:val="00E34EAC"/>
    <w:rsid w:val="00E35558"/>
    <w:rsid w:val="00E37007"/>
    <w:rsid w:val="00E41623"/>
    <w:rsid w:val="00E4541F"/>
    <w:rsid w:val="00E50A78"/>
    <w:rsid w:val="00E53FC0"/>
    <w:rsid w:val="00E557AF"/>
    <w:rsid w:val="00E62635"/>
    <w:rsid w:val="00E64213"/>
    <w:rsid w:val="00E64D5D"/>
    <w:rsid w:val="00E64E3D"/>
    <w:rsid w:val="00E66606"/>
    <w:rsid w:val="00E6764D"/>
    <w:rsid w:val="00E73905"/>
    <w:rsid w:val="00E75EDB"/>
    <w:rsid w:val="00E82C51"/>
    <w:rsid w:val="00E85AFB"/>
    <w:rsid w:val="00E86793"/>
    <w:rsid w:val="00E9217E"/>
    <w:rsid w:val="00E922CB"/>
    <w:rsid w:val="00E93A1D"/>
    <w:rsid w:val="00E93EEF"/>
    <w:rsid w:val="00E95F58"/>
    <w:rsid w:val="00E96BEF"/>
    <w:rsid w:val="00E97F67"/>
    <w:rsid w:val="00EA4E0A"/>
    <w:rsid w:val="00EB0AF0"/>
    <w:rsid w:val="00EB0FB2"/>
    <w:rsid w:val="00EB150A"/>
    <w:rsid w:val="00EB350D"/>
    <w:rsid w:val="00EB3E5E"/>
    <w:rsid w:val="00EC0284"/>
    <w:rsid w:val="00EC0969"/>
    <w:rsid w:val="00EC207D"/>
    <w:rsid w:val="00EC4C3E"/>
    <w:rsid w:val="00EC4FCD"/>
    <w:rsid w:val="00ED197F"/>
    <w:rsid w:val="00ED2202"/>
    <w:rsid w:val="00ED4ADA"/>
    <w:rsid w:val="00ED5349"/>
    <w:rsid w:val="00ED5ECA"/>
    <w:rsid w:val="00ED6904"/>
    <w:rsid w:val="00ED773B"/>
    <w:rsid w:val="00ED7C2E"/>
    <w:rsid w:val="00EE17BA"/>
    <w:rsid w:val="00EE27FE"/>
    <w:rsid w:val="00EF393B"/>
    <w:rsid w:val="00F0569A"/>
    <w:rsid w:val="00F06395"/>
    <w:rsid w:val="00F10275"/>
    <w:rsid w:val="00F1038A"/>
    <w:rsid w:val="00F121A9"/>
    <w:rsid w:val="00F12306"/>
    <w:rsid w:val="00F1605B"/>
    <w:rsid w:val="00F1741F"/>
    <w:rsid w:val="00F20725"/>
    <w:rsid w:val="00F20BB3"/>
    <w:rsid w:val="00F21B33"/>
    <w:rsid w:val="00F22096"/>
    <w:rsid w:val="00F2351E"/>
    <w:rsid w:val="00F23EA8"/>
    <w:rsid w:val="00F25407"/>
    <w:rsid w:val="00F2615E"/>
    <w:rsid w:val="00F2650C"/>
    <w:rsid w:val="00F33FF6"/>
    <w:rsid w:val="00F36DD0"/>
    <w:rsid w:val="00F408D2"/>
    <w:rsid w:val="00F45ECF"/>
    <w:rsid w:val="00F460AE"/>
    <w:rsid w:val="00F46F8F"/>
    <w:rsid w:val="00F52FBE"/>
    <w:rsid w:val="00F56671"/>
    <w:rsid w:val="00F627E1"/>
    <w:rsid w:val="00F637F4"/>
    <w:rsid w:val="00F7120D"/>
    <w:rsid w:val="00F72751"/>
    <w:rsid w:val="00F83820"/>
    <w:rsid w:val="00F83DFA"/>
    <w:rsid w:val="00F8472F"/>
    <w:rsid w:val="00F8526F"/>
    <w:rsid w:val="00F86E0C"/>
    <w:rsid w:val="00F92593"/>
    <w:rsid w:val="00FA66B3"/>
    <w:rsid w:val="00FB0A53"/>
    <w:rsid w:val="00FB621F"/>
    <w:rsid w:val="00FB78E4"/>
    <w:rsid w:val="00FB7E33"/>
    <w:rsid w:val="00FC0FB1"/>
    <w:rsid w:val="00FC21B2"/>
    <w:rsid w:val="00FC2DDB"/>
    <w:rsid w:val="00FC318D"/>
    <w:rsid w:val="00FC3679"/>
    <w:rsid w:val="00FC3D5E"/>
    <w:rsid w:val="00FC746B"/>
    <w:rsid w:val="00FD0800"/>
    <w:rsid w:val="00FD3558"/>
    <w:rsid w:val="00FD6896"/>
    <w:rsid w:val="00FD7810"/>
    <w:rsid w:val="00FD79EE"/>
    <w:rsid w:val="00FE16D0"/>
    <w:rsid w:val="00FE3056"/>
    <w:rsid w:val="00FE5007"/>
    <w:rsid w:val="00FE5F3A"/>
    <w:rsid w:val="00FF0A5B"/>
    <w:rsid w:val="00FF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color="#c00000">
      <v:fill color="white"/>
      <v:stroke color="#c00000"/>
    </o:shapedefaults>
    <o:shapelayout v:ext="edit">
      <o:idmap v:ext="edit" data="1"/>
    </o:shapelayout>
  </w:shapeDefaults>
  <w:decimalSymbol w:val="."/>
  <w:listSeparator w:val=","/>
  <w14:docId w14:val="2806A1D6"/>
  <w15:docId w15:val="{B3F41FCD-2FEF-4509-A6A4-1922A3F9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4244"/>
    <w:rPr>
      <w:rFonts w:ascii="Arial" w:hAnsi="Arial"/>
      <w:szCs w:val="24"/>
    </w:rPr>
  </w:style>
  <w:style w:type="paragraph" w:styleId="Heading1">
    <w:name w:val="heading 1"/>
    <w:basedOn w:val="Normal"/>
    <w:next w:val="Normal"/>
    <w:qFormat/>
    <w:rsid w:val="00FD7810"/>
    <w:pPr>
      <w:keepNext/>
      <w:spacing w:before="240" w:after="60"/>
      <w:outlineLvl w:val="0"/>
    </w:pPr>
    <w:rPr>
      <w:rFonts w:cs="Arial"/>
      <w:b/>
      <w:bCs/>
      <w:color w:val="AC0000"/>
      <w:kern w:val="32"/>
      <w:sz w:val="32"/>
      <w:szCs w:val="32"/>
      <w:u w:val="single"/>
    </w:rPr>
  </w:style>
  <w:style w:type="paragraph" w:styleId="Heading2">
    <w:name w:val="heading 2"/>
    <w:basedOn w:val="Normal"/>
    <w:next w:val="Normal"/>
    <w:qFormat/>
    <w:rsid w:val="00577328"/>
    <w:pPr>
      <w:keepNext/>
      <w:spacing w:before="240" w:after="60"/>
      <w:outlineLvl w:val="1"/>
    </w:pPr>
    <w:rPr>
      <w:rFonts w:cs="Arial"/>
      <w:b/>
      <w:bCs/>
      <w:i/>
      <w:iCs/>
      <w:szCs w:val="28"/>
    </w:rPr>
  </w:style>
  <w:style w:type="paragraph" w:styleId="Heading3">
    <w:name w:val="heading 3"/>
    <w:basedOn w:val="Normal"/>
    <w:next w:val="Normal"/>
    <w:autoRedefine/>
    <w:qFormat/>
    <w:rsid w:val="002D0A56"/>
    <w:pPr>
      <w:keepNext/>
      <w:spacing w:before="240" w:after="60"/>
      <w:ind w:firstLine="720"/>
      <w:outlineLvl w:val="2"/>
    </w:pPr>
    <w:rPr>
      <w:rFonts w:cs="Arial"/>
      <w:b/>
      <w:bCs/>
      <w:sz w:val="22"/>
      <w:szCs w:val="20"/>
    </w:rPr>
  </w:style>
  <w:style w:type="paragraph" w:styleId="Heading5">
    <w:name w:val="heading 5"/>
    <w:basedOn w:val="Normal"/>
    <w:next w:val="Normal"/>
    <w:qFormat/>
    <w:rsid w:val="00DE44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TOC1">
    <w:name w:val="toc 1"/>
    <w:basedOn w:val="Normal"/>
    <w:next w:val="Normal"/>
    <w:autoRedefine/>
    <w:uiPriority w:val="39"/>
    <w:qFormat/>
    <w:rsid w:val="002051DD"/>
    <w:pPr>
      <w:tabs>
        <w:tab w:val="right" w:leader="dot" w:pos="8990"/>
      </w:tabs>
    </w:pPr>
    <w:rPr>
      <w:rFonts w:cs="Arial"/>
      <w:b/>
      <w:noProof/>
      <w:szCs w:val="20"/>
    </w:rPr>
  </w:style>
  <w:style w:type="paragraph" w:styleId="TOC2">
    <w:name w:val="toc 2"/>
    <w:basedOn w:val="Normal"/>
    <w:next w:val="Normal"/>
    <w:autoRedefine/>
    <w:uiPriority w:val="39"/>
    <w:qFormat/>
    <w:pPr>
      <w:ind w:left="240"/>
    </w:pPr>
  </w:style>
  <w:style w:type="paragraph" w:styleId="PlainText">
    <w:name w:val="Plain Text"/>
    <w:basedOn w:val="Normal"/>
    <w:rPr>
      <w:rFonts w:ascii="Courier New" w:hAnsi="Courier New" w:cs="Courier New"/>
      <w:szCs w:val="20"/>
    </w:rPr>
  </w:style>
  <w:style w:type="paragraph" w:styleId="TOC4">
    <w:name w:val="toc 4"/>
    <w:basedOn w:val="Normal"/>
    <w:next w:val="Normal"/>
    <w:autoRedefine/>
    <w:semiHidden/>
    <w:pPr>
      <w:ind w:left="720"/>
    </w:pPr>
  </w:style>
  <w:style w:type="paragraph" w:styleId="TOC3">
    <w:name w:val="toc 3"/>
    <w:basedOn w:val="Normal"/>
    <w:next w:val="Normal"/>
    <w:autoRedefine/>
    <w:uiPriority w:val="39"/>
    <w:qFormat/>
    <w:rsid w:val="00DC678C"/>
    <w:pPr>
      <w:tabs>
        <w:tab w:val="right" w:leader="dot" w:pos="8990"/>
      </w:tabs>
      <w:ind w:left="480"/>
    </w:pPr>
    <w:rPr>
      <w:rFonts w:ascii="Arial Narrow" w:hAnsi="Arial Narrow" w:cs="Arial"/>
      <w:noProof/>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1728"/>
        <w:tab w:val="left" w:pos="2304"/>
        <w:tab w:val="left" w:pos="2880"/>
      </w:tabs>
      <w:spacing w:line="240" w:lineRule="atLeast"/>
      <w:ind w:left="1080" w:right="-18" w:hanging="1080"/>
      <w:jc w:val="both"/>
    </w:pPr>
    <w:rPr>
      <w:rFonts w:ascii="Palatino Linotype" w:hAnsi="Palatino Linotype"/>
      <w:bCs/>
      <w:strike/>
    </w:rPr>
  </w:style>
  <w:style w:type="character" w:styleId="FollowedHyperlink">
    <w:name w:val="FollowedHyperlink"/>
    <w:rPr>
      <w:color w:val="800080"/>
      <w:u w:val="single"/>
    </w:rPr>
  </w:style>
  <w:style w:type="paragraph" w:styleId="BodyText2">
    <w:name w:val="Body Text 2"/>
    <w:basedOn w:val="Normal"/>
    <w:pPr>
      <w:spacing w:after="240"/>
      <w:jc w:val="both"/>
    </w:pPr>
    <w:rPr>
      <w:rFonts w:ascii="Palatino Linotype" w:hAnsi="Palatino Linotype"/>
      <w:bCs/>
      <w:sz w:val="28"/>
    </w:rPr>
  </w:style>
  <w:style w:type="paragraph" w:styleId="BodyText">
    <w:name w:val="Body Text"/>
    <w:basedOn w:val="Normal"/>
    <w:pPr>
      <w:spacing w:after="120"/>
    </w:pPr>
  </w:style>
  <w:style w:type="character" w:styleId="FootnoteReference">
    <w:name w:val="footnote reference"/>
    <w:semiHidden/>
    <w:rPr>
      <w:vertAlign w:val="superscript"/>
    </w:rPr>
  </w:style>
  <w:style w:type="paragraph" w:styleId="FootnoteText">
    <w:name w:val="footnote text"/>
    <w:basedOn w:val="Normal"/>
    <w:semiHidden/>
    <w:rPr>
      <w:rFonts w:ascii="Palatino Linotype" w:hAnsi="Palatino Linotype"/>
      <w:bCs/>
      <w:szCs w:val="20"/>
    </w:rPr>
  </w:style>
  <w:style w:type="character" w:customStyle="1" w:styleId="PlainTextChar">
    <w:name w:val="Plain Text Char"/>
    <w:rPr>
      <w:rFonts w:ascii="Courier New" w:hAnsi="Courier New" w:cs="Courier New"/>
      <w:lang w:val="en-US" w:eastAsia="en-US" w:bidi="ar-SA"/>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ind w:left="720"/>
    </w:pPr>
    <w:rPr>
      <w:szCs w:val="20"/>
    </w:rPr>
  </w:style>
  <w:style w:type="paragraph" w:styleId="BalloonText">
    <w:name w:val="Balloon Text"/>
    <w:basedOn w:val="Normal"/>
    <w:link w:val="BalloonTextChar"/>
    <w:rsid w:val="007F5FD3"/>
    <w:rPr>
      <w:rFonts w:ascii="Tahoma" w:hAnsi="Tahoma"/>
      <w:sz w:val="16"/>
      <w:szCs w:val="16"/>
      <w:lang w:val="x-none" w:eastAsia="x-none"/>
    </w:rPr>
  </w:style>
  <w:style w:type="character" w:customStyle="1" w:styleId="BalloonTextChar">
    <w:name w:val="Balloon Text Char"/>
    <w:link w:val="BalloonText"/>
    <w:rsid w:val="007F5FD3"/>
    <w:rPr>
      <w:rFonts w:ascii="Tahoma" w:hAnsi="Tahoma" w:cs="Tahoma"/>
      <w:sz w:val="16"/>
      <w:szCs w:val="16"/>
    </w:rPr>
  </w:style>
  <w:style w:type="paragraph" w:styleId="ListParagraph">
    <w:name w:val="List Paragraph"/>
    <w:basedOn w:val="Normal"/>
    <w:uiPriority w:val="34"/>
    <w:qFormat/>
    <w:rsid w:val="00BF1D3C"/>
    <w:pPr>
      <w:ind w:left="720"/>
    </w:pPr>
  </w:style>
  <w:style w:type="character" w:customStyle="1" w:styleId="pseditboxdisponly1">
    <w:name w:val="pseditboxdisponly1"/>
    <w:rsid w:val="00641D69"/>
    <w:rPr>
      <w:rFonts w:ascii="Arial" w:hAnsi="Arial" w:cs="Arial" w:hint="default"/>
      <w:b w:val="0"/>
      <w:bCs w:val="0"/>
      <w:i w:val="0"/>
      <w:iCs w:val="0"/>
      <w:color w:val="000000"/>
      <w:bdr w:val="none" w:sz="0" w:space="0" w:color="auto" w:frame="1"/>
    </w:rPr>
  </w:style>
  <w:style w:type="paragraph" w:styleId="NormalWeb">
    <w:name w:val="Normal (Web)"/>
    <w:basedOn w:val="Normal"/>
    <w:uiPriority w:val="99"/>
    <w:unhideWhenUsed/>
    <w:rsid w:val="00002664"/>
    <w:pPr>
      <w:spacing w:before="100" w:beforeAutospacing="1" w:after="100" w:afterAutospacing="1"/>
    </w:pPr>
  </w:style>
  <w:style w:type="paragraph" w:styleId="TOCHeading">
    <w:name w:val="TOC Heading"/>
    <w:basedOn w:val="Heading1"/>
    <w:next w:val="Normal"/>
    <w:uiPriority w:val="39"/>
    <w:semiHidden/>
    <w:unhideWhenUsed/>
    <w:qFormat/>
    <w:rsid w:val="00DA3983"/>
    <w:pPr>
      <w:keepLines/>
      <w:spacing w:before="480" w:after="0" w:line="276" w:lineRule="auto"/>
      <w:outlineLvl w:val="9"/>
    </w:pPr>
    <w:rPr>
      <w:rFonts w:ascii="Cambria" w:eastAsia="MS Gothic" w:hAnsi="Cambria" w:cs="Times New Roman"/>
      <w:color w:val="365F91"/>
      <w:kern w:val="0"/>
      <w:sz w:val="28"/>
      <w:szCs w:val="28"/>
      <w:lang w:eastAsia="ja-JP"/>
    </w:rPr>
  </w:style>
  <w:style w:type="table" w:styleId="TableGrid">
    <w:name w:val="Table Grid"/>
    <w:basedOn w:val="TableNormal"/>
    <w:uiPriority w:val="59"/>
    <w:rsid w:val="00C35F3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747B3"/>
    <w:rPr>
      <w:rFonts w:ascii="Arial" w:hAnsi="Arial"/>
      <w:szCs w:val="24"/>
    </w:rPr>
  </w:style>
  <w:style w:type="character" w:customStyle="1" w:styleId="HeaderChar">
    <w:name w:val="Header Char"/>
    <w:link w:val="Header"/>
    <w:uiPriority w:val="99"/>
    <w:rsid w:val="00D747B3"/>
    <w:rPr>
      <w:rFonts w:ascii="Arial" w:hAnsi="Arial"/>
      <w:szCs w:val="24"/>
    </w:rPr>
  </w:style>
  <w:style w:type="table" w:styleId="GridTable6Colorful">
    <w:name w:val="Grid Table 6 Colorful"/>
    <w:basedOn w:val="TableNormal"/>
    <w:uiPriority w:val="51"/>
    <w:rsid w:val="00853418"/>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30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345">
      <w:bodyDiv w:val="1"/>
      <w:marLeft w:val="0"/>
      <w:marRight w:val="0"/>
      <w:marTop w:val="0"/>
      <w:marBottom w:val="0"/>
      <w:divBdr>
        <w:top w:val="none" w:sz="0" w:space="0" w:color="auto"/>
        <w:left w:val="none" w:sz="0" w:space="0" w:color="auto"/>
        <w:bottom w:val="none" w:sz="0" w:space="0" w:color="auto"/>
        <w:right w:val="none" w:sz="0" w:space="0" w:color="auto"/>
      </w:divBdr>
    </w:div>
    <w:div w:id="35086743">
      <w:bodyDiv w:val="1"/>
      <w:marLeft w:val="0"/>
      <w:marRight w:val="0"/>
      <w:marTop w:val="0"/>
      <w:marBottom w:val="0"/>
      <w:divBdr>
        <w:top w:val="none" w:sz="0" w:space="0" w:color="auto"/>
        <w:left w:val="none" w:sz="0" w:space="0" w:color="auto"/>
        <w:bottom w:val="none" w:sz="0" w:space="0" w:color="auto"/>
        <w:right w:val="none" w:sz="0" w:space="0" w:color="auto"/>
      </w:divBdr>
    </w:div>
    <w:div w:id="59795251">
      <w:bodyDiv w:val="1"/>
      <w:marLeft w:val="0"/>
      <w:marRight w:val="0"/>
      <w:marTop w:val="0"/>
      <w:marBottom w:val="0"/>
      <w:divBdr>
        <w:top w:val="none" w:sz="0" w:space="0" w:color="auto"/>
        <w:left w:val="none" w:sz="0" w:space="0" w:color="auto"/>
        <w:bottom w:val="none" w:sz="0" w:space="0" w:color="auto"/>
        <w:right w:val="none" w:sz="0" w:space="0" w:color="auto"/>
      </w:divBdr>
    </w:div>
    <w:div w:id="179470169">
      <w:bodyDiv w:val="1"/>
      <w:marLeft w:val="0"/>
      <w:marRight w:val="0"/>
      <w:marTop w:val="0"/>
      <w:marBottom w:val="0"/>
      <w:divBdr>
        <w:top w:val="none" w:sz="0" w:space="0" w:color="auto"/>
        <w:left w:val="none" w:sz="0" w:space="0" w:color="auto"/>
        <w:bottom w:val="none" w:sz="0" w:space="0" w:color="auto"/>
        <w:right w:val="none" w:sz="0" w:space="0" w:color="auto"/>
      </w:divBdr>
    </w:div>
    <w:div w:id="307444636">
      <w:bodyDiv w:val="1"/>
      <w:marLeft w:val="0"/>
      <w:marRight w:val="0"/>
      <w:marTop w:val="0"/>
      <w:marBottom w:val="0"/>
      <w:divBdr>
        <w:top w:val="none" w:sz="0" w:space="0" w:color="auto"/>
        <w:left w:val="none" w:sz="0" w:space="0" w:color="auto"/>
        <w:bottom w:val="none" w:sz="0" w:space="0" w:color="auto"/>
        <w:right w:val="none" w:sz="0" w:space="0" w:color="auto"/>
      </w:divBdr>
    </w:div>
    <w:div w:id="317348838">
      <w:bodyDiv w:val="1"/>
      <w:marLeft w:val="0"/>
      <w:marRight w:val="0"/>
      <w:marTop w:val="0"/>
      <w:marBottom w:val="0"/>
      <w:divBdr>
        <w:top w:val="none" w:sz="0" w:space="0" w:color="auto"/>
        <w:left w:val="none" w:sz="0" w:space="0" w:color="auto"/>
        <w:bottom w:val="none" w:sz="0" w:space="0" w:color="auto"/>
        <w:right w:val="none" w:sz="0" w:space="0" w:color="auto"/>
      </w:divBdr>
    </w:div>
    <w:div w:id="355009278">
      <w:bodyDiv w:val="1"/>
      <w:marLeft w:val="0"/>
      <w:marRight w:val="0"/>
      <w:marTop w:val="0"/>
      <w:marBottom w:val="0"/>
      <w:divBdr>
        <w:top w:val="none" w:sz="0" w:space="0" w:color="auto"/>
        <w:left w:val="none" w:sz="0" w:space="0" w:color="auto"/>
        <w:bottom w:val="none" w:sz="0" w:space="0" w:color="auto"/>
        <w:right w:val="none" w:sz="0" w:space="0" w:color="auto"/>
      </w:divBdr>
    </w:div>
    <w:div w:id="368070533">
      <w:bodyDiv w:val="1"/>
      <w:marLeft w:val="0"/>
      <w:marRight w:val="0"/>
      <w:marTop w:val="0"/>
      <w:marBottom w:val="0"/>
      <w:divBdr>
        <w:top w:val="none" w:sz="0" w:space="0" w:color="auto"/>
        <w:left w:val="none" w:sz="0" w:space="0" w:color="auto"/>
        <w:bottom w:val="none" w:sz="0" w:space="0" w:color="auto"/>
        <w:right w:val="none" w:sz="0" w:space="0" w:color="auto"/>
      </w:divBdr>
    </w:div>
    <w:div w:id="498274234">
      <w:bodyDiv w:val="1"/>
      <w:marLeft w:val="0"/>
      <w:marRight w:val="0"/>
      <w:marTop w:val="0"/>
      <w:marBottom w:val="0"/>
      <w:divBdr>
        <w:top w:val="none" w:sz="0" w:space="0" w:color="auto"/>
        <w:left w:val="none" w:sz="0" w:space="0" w:color="auto"/>
        <w:bottom w:val="none" w:sz="0" w:space="0" w:color="auto"/>
        <w:right w:val="none" w:sz="0" w:space="0" w:color="auto"/>
      </w:divBdr>
    </w:div>
    <w:div w:id="513883477">
      <w:bodyDiv w:val="1"/>
      <w:marLeft w:val="0"/>
      <w:marRight w:val="0"/>
      <w:marTop w:val="0"/>
      <w:marBottom w:val="0"/>
      <w:divBdr>
        <w:top w:val="none" w:sz="0" w:space="0" w:color="auto"/>
        <w:left w:val="none" w:sz="0" w:space="0" w:color="auto"/>
        <w:bottom w:val="none" w:sz="0" w:space="0" w:color="auto"/>
        <w:right w:val="none" w:sz="0" w:space="0" w:color="auto"/>
      </w:divBdr>
    </w:div>
    <w:div w:id="752241223">
      <w:bodyDiv w:val="1"/>
      <w:marLeft w:val="0"/>
      <w:marRight w:val="0"/>
      <w:marTop w:val="0"/>
      <w:marBottom w:val="0"/>
      <w:divBdr>
        <w:top w:val="none" w:sz="0" w:space="0" w:color="auto"/>
        <w:left w:val="none" w:sz="0" w:space="0" w:color="auto"/>
        <w:bottom w:val="none" w:sz="0" w:space="0" w:color="auto"/>
        <w:right w:val="none" w:sz="0" w:space="0" w:color="auto"/>
      </w:divBdr>
    </w:div>
    <w:div w:id="768546440">
      <w:bodyDiv w:val="1"/>
      <w:marLeft w:val="0"/>
      <w:marRight w:val="0"/>
      <w:marTop w:val="0"/>
      <w:marBottom w:val="0"/>
      <w:divBdr>
        <w:top w:val="none" w:sz="0" w:space="0" w:color="auto"/>
        <w:left w:val="none" w:sz="0" w:space="0" w:color="auto"/>
        <w:bottom w:val="none" w:sz="0" w:space="0" w:color="auto"/>
        <w:right w:val="none" w:sz="0" w:space="0" w:color="auto"/>
      </w:divBdr>
    </w:div>
    <w:div w:id="775096378">
      <w:bodyDiv w:val="1"/>
      <w:marLeft w:val="0"/>
      <w:marRight w:val="0"/>
      <w:marTop w:val="0"/>
      <w:marBottom w:val="0"/>
      <w:divBdr>
        <w:top w:val="none" w:sz="0" w:space="0" w:color="auto"/>
        <w:left w:val="none" w:sz="0" w:space="0" w:color="auto"/>
        <w:bottom w:val="none" w:sz="0" w:space="0" w:color="auto"/>
        <w:right w:val="none" w:sz="0" w:space="0" w:color="auto"/>
      </w:divBdr>
    </w:div>
    <w:div w:id="787939568">
      <w:bodyDiv w:val="1"/>
      <w:marLeft w:val="0"/>
      <w:marRight w:val="0"/>
      <w:marTop w:val="0"/>
      <w:marBottom w:val="0"/>
      <w:divBdr>
        <w:top w:val="none" w:sz="0" w:space="0" w:color="auto"/>
        <w:left w:val="none" w:sz="0" w:space="0" w:color="auto"/>
        <w:bottom w:val="none" w:sz="0" w:space="0" w:color="auto"/>
        <w:right w:val="none" w:sz="0" w:space="0" w:color="auto"/>
      </w:divBdr>
    </w:div>
    <w:div w:id="1116170232">
      <w:bodyDiv w:val="1"/>
      <w:marLeft w:val="0"/>
      <w:marRight w:val="0"/>
      <w:marTop w:val="0"/>
      <w:marBottom w:val="0"/>
      <w:divBdr>
        <w:top w:val="none" w:sz="0" w:space="0" w:color="auto"/>
        <w:left w:val="none" w:sz="0" w:space="0" w:color="auto"/>
        <w:bottom w:val="none" w:sz="0" w:space="0" w:color="auto"/>
        <w:right w:val="none" w:sz="0" w:space="0" w:color="auto"/>
      </w:divBdr>
    </w:div>
    <w:div w:id="1225725234">
      <w:bodyDiv w:val="1"/>
      <w:marLeft w:val="0"/>
      <w:marRight w:val="0"/>
      <w:marTop w:val="0"/>
      <w:marBottom w:val="0"/>
      <w:divBdr>
        <w:top w:val="none" w:sz="0" w:space="0" w:color="auto"/>
        <w:left w:val="none" w:sz="0" w:space="0" w:color="auto"/>
        <w:bottom w:val="none" w:sz="0" w:space="0" w:color="auto"/>
        <w:right w:val="none" w:sz="0" w:space="0" w:color="auto"/>
      </w:divBdr>
    </w:div>
    <w:div w:id="1258640925">
      <w:bodyDiv w:val="1"/>
      <w:marLeft w:val="0"/>
      <w:marRight w:val="0"/>
      <w:marTop w:val="0"/>
      <w:marBottom w:val="0"/>
      <w:divBdr>
        <w:top w:val="none" w:sz="0" w:space="0" w:color="auto"/>
        <w:left w:val="none" w:sz="0" w:space="0" w:color="auto"/>
        <w:bottom w:val="none" w:sz="0" w:space="0" w:color="auto"/>
        <w:right w:val="none" w:sz="0" w:space="0" w:color="auto"/>
      </w:divBdr>
    </w:div>
    <w:div w:id="1398897122">
      <w:bodyDiv w:val="1"/>
      <w:marLeft w:val="0"/>
      <w:marRight w:val="0"/>
      <w:marTop w:val="0"/>
      <w:marBottom w:val="0"/>
      <w:divBdr>
        <w:top w:val="none" w:sz="0" w:space="0" w:color="auto"/>
        <w:left w:val="none" w:sz="0" w:space="0" w:color="auto"/>
        <w:bottom w:val="none" w:sz="0" w:space="0" w:color="auto"/>
        <w:right w:val="none" w:sz="0" w:space="0" w:color="auto"/>
      </w:divBdr>
    </w:div>
    <w:div w:id="1438405977">
      <w:bodyDiv w:val="1"/>
      <w:marLeft w:val="0"/>
      <w:marRight w:val="0"/>
      <w:marTop w:val="0"/>
      <w:marBottom w:val="0"/>
      <w:divBdr>
        <w:top w:val="none" w:sz="0" w:space="0" w:color="auto"/>
        <w:left w:val="none" w:sz="0" w:space="0" w:color="auto"/>
        <w:bottom w:val="none" w:sz="0" w:space="0" w:color="auto"/>
        <w:right w:val="none" w:sz="0" w:space="0" w:color="auto"/>
      </w:divBdr>
    </w:div>
    <w:div w:id="1446458392">
      <w:bodyDiv w:val="1"/>
      <w:marLeft w:val="0"/>
      <w:marRight w:val="0"/>
      <w:marTop w:val="0"/>
      <w:marBottom w:val="0"/>
      <w:divBdr>
        <w:top w:val="none" w:sz="0" w:space="0" w:color="auto"/>
        <w:left w:val="none" w:sz="0" w:space="0" w:color="auto"/>
        <w:bottom w:val="none" w:sz="0" w:space="0" w:color="auto"/>
        <w:right w:val="none" w:sz="0" w:space="0" w:color="auto"/>
      </w:divBdr>
    </w:div>
    <w:div w:id="1470706000">
      <w:bodyDiv w:val="1"/>
      <w:marLeft w:val="0"/>
      <w:marRight w:val="0"/>
      <w:marTop w:val="0"/>
      <w:marBottom w:val="0"/>
      <w:divBdr>
        <w:top w:val="none" w:sz="0" w:space="0" w:color="auto"/>
        <w:left w:val="none" w:sz="0" w:space="0" w:color="auto"/>
        <w:bottom w:val="none" w:sz="0" w:space="0" w:color="auto"/>
        <w:right w:val="none" w:sz="0" w:space="0" w:color="auto"/>
      </w:divBdr>
    </w:div>
    <w:div w:id="1489859048">
      <w:bodyDiv w:val="1"/>
      <w:marLeft w:val="0"/>
      <w:marRight w:val="0"/>
      <w:marTop w:val="0"/>
      <w:marBottom w:val="0"/>
      <w:divBdr>
        <w:top w:val="none" w:sz="0" w:space="0" w:color="auto"/>
        <w:left w:val="none" w:sz="0" w:space="0" w:color="auto"/>
        <w:bottom w:val="none" w:sz="0" w:space="0" w:color="auto"/>
        <w:right w:val="none" w:sz="0" w:space="0" w:color="auto"/>
      </w:divBdr>
    </w:div>
    <w:div w:id="1539196443">
      <w:bodyDiv w:val="1"/>
      <w:marLeft w:val="0"/>
      <w:marRight w:val="0"/>
      <w:marTop w:val="0"/>
      <w:marBottom w:val="0"/>
      <w:divBdr>
        <w:top w:val="none" w:sz="0" w:space="0" w:color="auto"/>
        <w:left w:val="none" w:sz="0" w:space="0" w:color="auto"/>
        <w:bottom w:val="none" w:sz="0" w:space="0" w:color="auto"/>
        <w:right w:val="none" w:sz="0" w:space="0" w:color="auto"/>
      </w:divBdr>
    </w:div>
    <w:div w:id="1579246308">
      <w:bodyDiv w:val="1"/>
      <w:marLeft w:val="0"/>
      <w:marRight w:val="0"/>
      <w:marTop w:val="0"/>
      <w:marBottom w:val="0"/>
      <w:divBdr>
        <w:top w:val="none" w:sz="0" w:space="0" w:color="auto"/>
        <w:left w:val="none" w:sz="0" w:space="0" w:color="auto"/>
        <w:bottom w:val="none" w:sz="0" w:space="0" w:color="auto"/>
        <w:right w:val="none" w:sz="0" w:space="0" w:color="auto"/>
      </w:divBdr>
    </w:div>
    <w:div w:id="1699043143">
      <w:bodyDiv w:val="1"/>
      <w:marLeft w:val="0"/>
      <w:marRight w:val="0"/>
      <w:marTop w:val="0"/>
      <w:marBottom w:val="0"/>
      <w:divBdr>
        <w:top w:val="none" w:sz="0" w:space="0" w:color="auto"/>
        <w:left w:val="none" w:sz="0" w:space="0" w:color="auto"/>
        <w:bottom w:val="none" w:sz="0" w:space="0" w:color="auto"/>
        <w:right w:val="none" w:sz="0" w:space="0" w:color="auto"/>
      </w:divBdr>
    </w:div>
    <w:div w:id="1729188937">
      <w:bodyDiv w:val="1"/>
      <w:marLeft w:val="0"/>
      <w:marRight w:val="0"/>
      <w:marTop w:val="0"/>
      <w:marBottom w:val="0"/>
      <w:divBdr>
        <w:top w:val="none" w:sz="0" w:space="0" w:color="auto"/>
        <w:left w:val="none" w:sz="0" w:space="0" w:color="auto"/>
        <w:bottom w:val="none" w:sz="0" w:space="0" w:color="auto"/>
        <w:right w:val="none" w:sz="0" w:space="0" w:color="auto"/>
      </w:divBdr>
    </w:div>
    <w:div w:id="1872495532">
      <w:bodyDiv w:val="1"/>
      <w:marLeft w:val="0"/>
      <w:marRight w:val="0"/>
      <w:marTop w:val="0"/>
      <w:marBottom w:val="0"/>
      <w:divBdr>
        <w:top w:val="none" w:sz="0" w:space="0" w:color="auto"/>
        <w:left w:val="none" w:sz="0" w:space="0" w:color="auto"/>
        <w:bottom w:val="none" w:sz="0" w:space="0" w:color="auto"/>
        <w:right w:val="none" w:sz="0" w:space="0" w:color="auto"/>
      </w:divBdr>
    </w:div>
    <w:div w:id="1921014550">
      <w:bodyDiv w:val="1"/>
      <w:marLeft w:val="0"/>
      <w:marRight w:val="0"/>
      <w:marTop w:val="0"/>
      <w:marBottom w:val="0"/>
      <w:divBdr>
        <w:top w:val="none" w:sz="0" w:space="0" w:color="auto"/>
        <w:left w:val="none" w:sz="0" w:space="0" w:color="auto"/>
        <w:bottom w:val="none" w:sz="0" w:space="0" w:color="auto"/>
        <w:right w:val="none" w:sz="0" w:space="0" w:color="auto"/>
      </w:divBdr>
    </w:div>
    <w:div w:id="1954746771">
      <w:bodyDiv w:val="1"/>
      <w:marLeft w:val="0"/>
      <w:marRight w:val="0"/>
      <w:marTop w:val="0"/>
      <w:marBottom w:val="0"/>
      <w:divBdr>
        <w:top w:val="none" w:sz="0" w:space="0" w:color="auto"/>
        <w:left w:val="none" w:sz="0" w:space="0" w:color="auto"/>
        <w:bottom w:val="none" w:sz="0" w:space="0" w:color="auto"/>
        <w:right w:val="none" w:sz="0" w:space="0" w:color="auto"/>
      </w:divBdr>
    </w:div>
    <w:div w:id="1970356942">
      <w:bodyDiv w:val="1"/>
      <w:marLeft w:val="0"/>
      <w:marRight w:val="0"/>
      <w:marTop w:val="0"/>
      <w:marBottom w:val="0"/>
      <w:divBdr>
        <w:top w:val="none" w:sz="0" w:space="0" w:color="auto"/>
        <w:left w:val="none" w:sz="0" w:space="0" w:color="auto"/>
        <w:bottom w:val="none" w:sz="0" w:space="0" w:color="auto"/>
        <w:right w:val="none" w:sz="0" w:space="0" w:color="auto"/>
      </w:divBdr>
    </w:div>
    <w:div w:id="2091075970">
      <w:bodyDiv w:val="1"/>
      <w:marLeft w:val="0"/>
      <w:marRight w:val="0"/>
      <w:marTop w:val="0"/>
      <w:marBottom w:val="0"/>
      <w:divBdr>
        <w:top w:val="none" w:sz="0" w:space="0" w:color="auto"/>
        <w:left w:val="none" w:sz="0" w:space="0" w:color="auto"/>
        <w:bottom w:val="none" w:sz="0" w:space="0" w:color="auto"/>
        <w:right w:val="none" w:sz="0" w:space="0" w:color="auto"/>
      </w:divBdr>
      <w:divsChild>
        <w:div w:id="1953054066">
          <w:marLeft w:val="720"/>
          <w:marRight w:val="0"/>
          <w:marTop w:val="0"/>
          <w:marBottom w:val="0"/>
          <w:divBdr>
            <w:top w:val="none" w:sz="0" w:space="0" w:color="auto"/>
            <w:left w:val="none" w:sz="0" w:space="0" w:color="auto"/>
            <w:bottom w:val="none" w:sz="0" w:space="0" w:color="auto"/>
            <w:right w:val="none" w:sz="0" w:space="0" w:color="auto"/>
          </w:divBdr>
        </w:div>
        <w:div w:id="967122333">
          <w:marLeft w:val="1440"/>
          <w:marRight w:val="0"/>
          <w:marTop w:val="0"/>
          <w:marBottom w:val="0"/>
          <w:divBdr>
            <w:top w:val="none" w:sz="0" w:space="0" w:color="auto"/>
            <w:left w:val="none" w:sz="0" w:space="0" w:color="auto"/>
            <w:bottom w:val="none" w:sz="0" w:space="0" w:color="auto"/>
            <w:right w:val="none" w:sz="0" w:space="0" w:color="auto"/>
          </w:divBdr>
        </w:div>
        <w:div w:id="1550728350">
          <w:marLeft w:val="1440"/>
          <w:marRight w:val="0"/>
          <w:marTop w:val="0"/>
          <w:marBottom w:val="0"/>
          <w:divBdr>
            <w:top w:val="none" w:sz="0" w:space="0" w:color="auto"/>
            <w:left w:val="none" w:sz="0" w:space="0" w:color="auto"/>
            <w:bottom w:val="none" w:sz="0" w:space="0" w:color="auto"/>
            <w:right w:val="none" w:sz="0" w:space="0" w:color="auto"/>
          </w:divBdr>
        </w:div>
        <w:div w:id="81749699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sun.edu/sites/default/files/r11_appendix_F_description_of_duties_form__20120807Rev.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culty.affairs@csun.edu"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sun.edu/hr/hr-toolki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www.csun.edu/hr/hr-toolkit"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csun.edu/hr/hr-toolkit" TargetMode="External"/><Relationship Id="rId14" Type="http://schemas.openxmlformats.org/officeDocument/2006/relationships/hyperlink" Target="http://www.csun.edu/hr/hr-toolki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9F9F1-FE82-45C5-9711-6630F897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5310</TotalTime>
  <Pages>23</Pages>
  <Words>4532</Words>
  <Characters>25834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Northridge</Company>
  <LinksUpToDate>false</LinksUpToDate>
  <CharactersWithSpaces>30306</CharactersWithSpaces>
  <SharedDoc>false</SharedDoc>
  <HLinks>
    <vt:vector size="372" baseType="variant">
      <vt:variant>
        <vt:i4>4128829</vt:i4>
      </vt:variant>
      <vt:variant>
        <vt:i4>360</vt:i4>
      </vt:variant>
      <vt:variant>
        <vt:i4>0</vt:i4>
      </vt:variant>
      <vt:variant>
        <vt:i4>5</vt:i4>
      </vt:variant>
      <vt:variant>
        <vt:lpwstr>http://www-admn.csun.edu/ohrs/academic/</vt:lpwstr>
      </vt:variant>
      <vt:variant>
        <vt:lpwstr/>
      </vt:variant>
      <vt:variant>
        <vt:i4>5177411</vt:i4>
      </vt:variant>
      <vt:variant>
        <vt:i4>357</vt:i4>
      </vt:variant>
      <vt:variant>
        <vt:i4>0</vt:i4>
      </vt:variant>
      <vt:variant>
        <vt:i4>5</vt:i4>
      </vt:variant>
      <vt:variant>
        <vt:lpwstr>http://www-admn.csun.edu/ohrs/academic/index.htm</vt:lpwstr>
      </vt:variant>
      <vt:variant>
        <vt:lpwstr/>
      </vt:variant>
      <vt:variant>
        <vt:i4>2293887</vt:i4>
      </vt:variant>
      <vt:variant>
        <vt:i4>354</vt:i4>
      </vt:variant>
      <vt:variant>
        <vt:i4>0</vt:i4>
      </vt:variant>
      <vt:variant>
        <vt:i4>5</vt:i4>
      </vt:variant>
      <vt:variant>
        <vt:lpwstr>http://www.csun.edu/~facacct/students/index.htm</vt:lpwstr>
      </vt:variant>
      <vt:variant>
        <vt:lpwstr/>
      </vt:variant>
      <vt:variant>
        <vt:i4>589852</vt:i4>
      </vt:variant>
      <vt:variant>
        <vt:i4>351</vt:i4>
      </vt:variant>
      <vt:variant>
        <vt:i4>0</vt:i4>
      </vt:variant>
      <vt:variant>
        <vt:i4>5</vt:i4>
      </vt:variant>
      <vt:variant>
        <vt:lpwstr>https://exchangeweb.csun.edu/owa/redir.aspx?C=KByzf95jCkiiZ6ouAHSHAYuJxCgXE9BIzoJUvGglIbIvePrXlsnWiCBedby0mRZPcPlLe5xEXaQ.&amp;URL=mailto%3aalbert.alcazar%40csun.edu</vt:lpwstr>
      </vt:variant>
      <vt:variant>
        <vt:lpwstr/>
      </vt:variant>
      <vt:variant>
        <vt:i4>1966142</vt:i4>
      </vt:variant>
      <vt:variant>
        <vt:i4>344</vt:i4>
      </vt:variant>
      <vt:variant>
        <vt:i4>0</vt:i4>
      </vt:variant>
      <vt:variant>
        <vt:i4>5</vt:i4>
      </vt:variant>
      <vt:variant>
        <vt:lpwstr/>
      </vt:variant>
      <vt:variant>
        <vt:lpwstr>_Toc386793259</vt:lpwstr>
      </vt:variant>
      <vt:variant>
        <vt:i4>1966142</vt:i4>
      </vt:variant>
      <vt:variant>
        <vt:i4>338</vt:i4>
      </vt:variant>
      <vt:variant>
        <vt:i4>0</vt:i4>
      </vt:variant>
      <vt:variant>
        <vt:i4>5</vt:i4>
      </vt:variant>
      <vt:variant>
        <vt:lpwstr/>
      </vt:variant>
      <vt:variant>
        <vt:lpwstr>_Toc386793258</vt:lpwstr>
      </vt:variant>
      <vt:variant>
        <vt:i4>1966142</vt:i4>
      </vt:variant>
      <vt:variant>
        <vt:i4>332</vt:i4>
      </vt:variant>
      <vt:variant>
        <vt:i4>0</vt:i4>
      </vt:variant>
      <vt:variant>
        <vt:i4>5</vt:i4>
      </vt:variant>
      <vt:variant>
        <vt:lpwstr/>
      </vt:variant>
      <vt:variant>
        <vt:lpwstr>_Toc386793257</vt:lpwstr>
      </vt:variant>
      <vt:variant>
        <vt:i4>1966142</vt:i4>
      </vt:variant>
      <vt:variant>
        <vt:i4>326</vt:i4>
      </vt:variant>
      <vt:variant>
        <vt:i4>0</vt:i4>
      </vt:variant>
      <vt:variant>
        <vt:i4>5</vt:i4>
      </vt:variant>
      <vt:variant>
        <vt:lpwstr/>
      </vt:variant>
      <vt:variant>
        <vt:lpwstr>_Toc386793256</vt:lpwstr>
      </vt:variant>
      <vt:variant>
        <vt:i4>1966142</vt:i4>
      </vt:variant>
      <vt:variant>
        <vt:i4>320</vt:i4>
      </vt:variant>
      <vt:variant>
        <vt:i4>0</vt:i4>
      </vt:variant>
      <vt:variant>
        <vt:i4>5</vt:i4>
      </vt:variant>
      <vt:variant>
        <vt:lpwstr/>
      </vt:variant>
      <vt:variant>
        <vt:lpwstr>_Toc386793255</vt:lpwstr>
      </vt:variant>
      <vt:variant>
        <vt:i4>1966142</vt:i4>
      </vt:variant>
      <vt:variant>
        <vt:i4>314</vt:i4>
      </vt:variant>
      <vt:variant>
        <vt:i4>0</vt:i4>
      </vt:variant>
      <vt:variant>
        <vt:i4>5</vt:i4>
      </vt:variant>
      <vt:variant>
        <vt:lpwstr/>
      </vt:variant>
      <vt:variant>
        <vt:lpwstr>_Toc386793254</vt:lpwstr>
      </vt:variant>
      <vt:variant>
        <vt:i4>1966142</vt:i4>
      </vt:variant>
      <vt:variant>
        <vt:i4>308</vt:i4>
      </vt:variant>
      <vt:variant>
        <vt:i4>0</vt:i4>
      </vt:variant>
      <vt:variant>
        <vt:i4>5</vt:i4>
      </vt:variant>
      <vt:variant>
        <vt:lpwstr/>
      </vt:variant>
      <vt:variant>
        <vt:lpwstr>_Toc386793253</vt:lpwstr>
      </vt:variant>
      <vt:variant>
        <vt:i4>1966142</vt:i4>
      </vt:variant>
      <vt:variant>
        <vt:i4>302</vt:i4>
      </vt:variant>
      <vt:variant>
        <vt:i4>0</vt:i4>
      </vt:variant>
      <vt:variant>
        <vt:i4>5</vt:i4>
      </vt:variant>
      <vt:variant>
        <vt:lpwstr/>
      </vt:variant>
      <vt:variant>
        <vt:lpwstr>_Toc386793252</vt:lpwstr>
      </vt:variant>
      <vt:variant>
        <vt:i4>1966142</vt:i4>
      </vt:variant>
      <vt:variant>
        <vt:i4>296</vt:i4>
      </vt:variant>
      <vt:variant>
        <vt:i4>0</vt:i4>
      </vt:variant>
      <vt:variant>
        <vt:i4>5</vt:i4>
      </vt:variant>
      <vt:variant>
        <vt:lpwstr/>
      </vt:variant>
      <vt:variant>
        <vt:lpwstr>_Toc386793251</vt:lpwstr>
      </vt:variant>
      <vt:variant>
        <vt:i4>1966142</vt:i4>
      </vt:variant>
      <vt:variant>
        <vt:i4>290</vt:i4>
      </vt:variant>
      <vt:variant>
        <vt:i4>0</vt:i4>
      </vt:variant>
      <vt:variant>
        <vt:i4>5</vt:i4>
      </vt:variant>
      <vt:variant>
        <vt:lpwstr/>
      </vt:variant>
      <vt:variant>
        <vt:lpwstr>_Toc386793250</vt:lpwstr>
      </vt:variant>
      <vt:variant>
        <vt:i4>2031678</vt:i4>
      </vt:variant>
      <vt:variant>
        <vt:i4>284</vt:i4>
      </vt:variant>
      <vt:variant>
        <vt:i4>0</vt:i4>
      </vt:variant>
      <vt:variant>
        <vt:i4>5</vt:i4>
      </vt:variant>
      <vt:variant>
        <vt:lpwstr/>
      </vt:variant>
      <vt:variant>
        <vt:lpwstr>_Toc386793249</vt:lpwstr>
      </vt:variant>
      <vt:variant>
        <vt:i4>2031678</vt:i4>
      </vt:variant>
      <vt:variant>
        <vt:i4>278</vt:i4>
      </vt:variant>
      <vt:variant>
        <vt:i4>0</vt:i4>
      </vt:variant>
      <vt:variant>
        <vt:i4>5</vt:i4>
      </vt:variant>
      <vt:variant>
        <vt:lpwstr/>
      </vt:variant>
      <vt:variant>
        <vt:lpwstr>_Toc386793248</vt:lpwstr>
      </vt:variant>
      <vt:variant>
        <vt:i4>2031678</vt:i4>
      </vt:variant>
      <vt:variant>
        <vt:i4>272</vt:i4>
      </vt:variant>
      <vt:variant>
        <vt:i4>0</vt:i4>
      </vt:variant>
      <vt:variant>
        <vt:i4>5</vt:i4>
      </vt:variant>
      <vt:variant>
        <vt:lpwstr/>
      </vt:variant>
      <vt:variant>
        <vt:lpwstr>_Toc386793247</vt:lpwstr>
      </vt:variant>
      <vt:variant>
        <vt:i4>2031678</vt:i4>
      </vt:variant>
      <vt:variant>
        <vt:i4>266</vt:i4>
      </vt:variant>
      <vt:variant>
        <vt:i4>0</vt:i4>
      </vt:variant>
      <vt:variant>
        <vt:i4>5</vt:i4>
      </vt:variant>
      <vt:variant>
        <vt:lpwstr/>
      </vt:variant>
      <vt:variant>
        <vt:lpwstr>_Toc386793246</vt:lpwstr>
      </vt:variant>
      <vt:variant>
        <vt:i4>2031678</vt:i4>
      </vt:variant>
      <vt:variant>
        <vt:i4>260</vt:i4>
      </vt:variant>
      <vt:variant>
        <vt:i4>0</vt:i4>
      </vt:variant>
      <vt:variant>
        <vt:i4>5</vt:i4>
      </vt:variant>
      <vt:variant>
        <vt:lpwstr/>
      </vt:variant>
      <vt:variant>
        <vt:lpwstr>_Toc386793245</vt:lpwstr>
      </vt:variant>
      <vt:variant>
        <vt:i4>2031678</vt:i4>
      </vt:variant>
      <vt:variant>
        <vt:i4>254</vt:i4>
      </vt:variant>
      <vt:variant>
        <vt:i4>0</vt:i4>
      </vt:variant>
      <vt:variant>
        <vt:i4>5</vt:i4>
      </vt:variant>
      <vt:variant>
        <vt:lpwstr/>
      </vt:variant>
      <vt:variant>
        <vt:lpwstr>_Toc386793242</vt:lpwstr>
      </vt:variant>
      <vt:variant>
        <vt:i4>2031678</vt:i4>
      </vt:variant>
      <vt:variant>
        <vt:i4>248</vt:i4>
      </vt:variant>
      <vt:variant>
        <vt:i4>0</vt:i4>
      </vt:variant>
      <vt:variant>
        <vt:i4>5</vt:i4>
      </vt:variant>
      <vt:variant>
        <vt:lpwstr/>
      </vt:variant>
      <vt:variant>
        <vt:lpwstr>_Toc386793241</vt:lpwstr>
      </vt:variant>
      <vt:variant>
        <vt:i4>2031678</vt:i4>
      </vt:variant>
      <vt:variant>
        <vt:i4>242</vt:i4>
      </vt:variant>
      <vt:variant>
        <vt:i4>0</vt:i4>
      </vt:variant>
      <vt:variant>
        <vt:i4>5</vt:i4>
      </vt:variant>
      <vt:variant>
        <vt:lpwstr/>
      </vt:variant>
      <vt:variant>
        <vt:lpwstr>_Toc386793240</vt:lpwstr>
      </vt:variant>
      <vt:variant>
        <vt:i4>1572926</vt:i4>
      </vt:variant>
      <vt:variant>
        <vt:i4>236</vt:i4>
      </vt:variant>
      <vt:variant>
        <vt:i4>0</vt:i4>
      </vt:variant>
      <vt:variant>
        <vt:i4>5</vt:i4>
      </vt:variant>
      <vt:variant>
        <vt:lpwstr/>
      </vt:variant>
      <vt:variant>
        <vt:lpwstr>_Toc386793239</vt:lpwstr>
      </vt:variant>
      <vt:variant>
        <vt:i4>1572926</vt:i4>
      </vt:variant>
      <vt:variant>
        <vt:i4>230</vt:i4>
      </vt:variant>
      <vt:variant>
        <vt:i4>0</vt:i4>
      </vt:variant>
      <vt:variant>
        <vt:i4>5</vt:i4>
      </vt:variant>
      <vt:variant>
        <vt:lpwstr/>
      </vt:variant>
      <vt:variant>
        <vt:lpwstr>_Toc386793238</vt:lpwstr>
      </vt:variant>
      <vt:variant>
        <vt:i4>1572926</vt:i4>
      </vt:variant>
      <vt:variant>
        <vt:i4>224</vt:i4>
      </vt:variant>
      <vt:variant>
        <vt:i4>0</vt:i4>
      </vt:variant>
      <vt:variant>
        <vt:i4>5</vt:i4>
      </vt:variant>
      <vt:variant>
        <vt:lpwstr/>
      </vt:variant>
      <vt:variant>
        <vt:lpwstr>_Toc386793237</vt:lpwstr>
      </vt:variant>
      <vt:variant>
        <vt:i4>1572926</vt:i4>
      </vt:variant>
      <vt:variant>
        <vt:i4>218</vt:i4>
      </vt:variant>
      <vt:variant>
        <vt:i4>0</vt:i4>
      </vt:variant>
      <vt:variant>
        <vt:i4>5</vt:i4>
      </vt:variant>
      <vt:variant>
        <vt:lpwstr/>
      </vt:variant>
      <vt:variant>
        <vt:lpwstr>_Toc386793236</vt:lpwstr>
      </vt:variant>
      <vt:variant>
        <vt:i4>1572926</vt:i4>
      </vt:variant>
      <vt:variant>
        <vt:i4>212</vt:i4>
      </vt:variant>
      <vt:variant>
        <vt:i4>0</vt:i4>
      </vt:variant>
      <vt:variant>
        <vt:i4>5</vt:i4>
      </vt:variant>
      <vt:variant>
        <vt:lpwstr/>
      </vt:variant>
      <vt:variant>
        <vt:lpwstr>_Toc386793235</vt:lpwstr>
      </vt:variant>
      <vt:variant>
        <vt:i4>1572926</vt:i4>
      </vt:variant>
      <vt:variant>
        <vt:i4>206</vt:i4>
      </vt:variant>
      <vt:variant>
        <vt:i4>0</vt:i4>
      </vt:variant>
      <vt:variant>
        <vt:i4>5</vt:i4>
      </vt:variant>
      <vt:variant>
        <vt:lpwstr/>
      </vt:variant>
      <vt:variant>
        <vt:lpwstr>_Toc386793234</vt:lpwstr>
      </vt:variant>
      <vt:variant>
        <vt:i4>1572926</vt:i4>
      </vt:variant>
      <vt:variant>
        <vt:i4>200</vt:i4>
      </vt:variant>
      <vt:variant>
        <vt:i4>0</vt:i4>
      </vt:variant>
      <vt:variant>
        <vt:i4>5</vt:i4>
      </vt:variant>
      <vt:variant>
        <vt:lpwstr/>
      </vt:variant>
      <vt:variant>
        <vt:lpwstr>_Toc386793233</vt:lpwstr>
      </vt:variant>
      <vt:variant>
        <vt:i4>1572926</vt:i4>
      </vt:variant>
      <vt:variant>
        <vt:i4>194</vt:i4>
      </vt:variant>
      <vt:variant>
        <vt:i4>0</vt:i4>
      </vt:variant>
      <vt:variant>
        <vt:i4>5</vt:i4>
      </vt:variant>
      <vt:variant>
        <vt:lpwstr/>
      </vt:variant>
      <vt:variant>
        <vt:lpwstr>_Toc386793232</vt:lpwstr>
      </vt:variant>
      <vt:variant>
        <vt:i4>1572926</vt:i4>
      </vt:variant>
      <vt:variant>
        <vt:i4>188</vt:i4>
      </vt:variant>
      <vt:variant>
        <vt:i4>0</vt:i4>
      </vt:variant>
      <vt:variant>
        <vt:i4>5</vt:i4>
      </vt:variant>
      <vt:variant>
        <vt:lpwstr/>
      </vt:variant>
      <vt:variant>
        <vt:lpwstr>_Toc386793231</vt:lpwstr>
      </vt:variant>
      <vt:variant>
        <vt:i4>1572926</vt:i4>
      </vt:variant>
      <vt:variant>
        <vt:i4>182</vt:i4>
      </vt:variant>
      <vt:variant>
        <vt:i4>0</vt:i4>
      </vt:variant>
      <vt:variant>
        <vt:i4>5</vt:i4>
      </vt:variant>
      <vt:variant>
        <vt:lpwstr/>
      </vt:variant>
      <vt:variant>
        <vt:lpwstr>_Toc386793230</vt:lpwstr>
      </vt:variant>
      <vt:variant>
        <vt:i4>1638462</vt:i4>
      </vt:variant>
      <vt:variant>
        <vt:i4>176</vt:i4>
      </vt:variant>
      <vt:variant>
        <vt:i4>0</vt:i4>
      </vt:variant>
      <vt:variant>
        <vt:i4>5</vt:i4>
      </vt:variant>
      <vt:variant>
        <vt:lpwstr/>
      </vt:variant>
      <vt:variant>
        <vt:lpwstr>_Toc386793229</vt:lpwstr>
      </vt:variant>
      <vt:variant>
        <vt:i4>1638462</vt:i4>
      </vt:variant>
      <vt:variant>
        <vt:i4>170</vt:i4>
      </vt:variant>
      <vt:variant>
        <vt:i4>0</vt:i4>
      </vt:variant>
      <vt:variant>
        <vt:i4>5</vt:i4>
      </vt:variant>
      <vt:variant>
        <vt:lpwstr/>
      </vt:variant>
      <vt:variant>
        <vt:lpwstr>_Toc386793228</vt:lpwstr>
      </vt:variant>
      <vt:variant>
        <vt:i4>1638462</vt:i4>
      </vt:variant>
      <vt:variant>
        <vt:i4>164</vt:i4>
      </vt:variant>
      <vt:variant>
        <vt:i4>0</vt:i4>
      </vt:variant>
      <vt:variant>
        <vt:i4>5</vt:i4>
      </vt:variant>
      <vt:variant>
        <vt:lpwstr/>
      </vt:variant>
      <vt:variant>
        <vt:lpwstr>_Toc386793227</vt:lpwstr>
      </vt:variant>
      <vt:variant>
        <vt:i4>1638462</vt:i4>
      </vt:variant>
      <vt:variant>
        <vt:i4>158</vt:i4>
      </vt:variant>
      <vt:variant>
        <vt:i4>0</vt:i4>
      </vt:variant>
      <vt:variant>
        <vt:i4>5</vt:i4>
      </vt:variant>
      <vt:variant>
        <vt:lpwstr/>
      </vt:variant>
      <vt:variant>
        <vt:lpwstr>_Toc386793226</vt:lpwstr>
      </vt:variant>
      <vt:variant>
        <vt:i4>1638462</vt:i4>
      </vt:variant>
      <vt:variant>
        <vt:i4>152</vt:i4>
      </vt:variant>
      <vt:variant>
        <vt:i4>0</vt:i4>
      </vt:variant>
      <vt:variant>
        <vt:i4>5</vt:i4>
      </vt:variant>
      <vt:variant>
        <vt:lpwstr/>
      </vt:variant>
      <vt:variant>
        <vt:lpwstr>_Toc386793225</vt:lpwstr>
      </vt:variant>
      <vt:variant>
        <vt:i4>1638462</vt:i4>
      </vt:variant>
      <vt:variant>
        <vt:i4>146</vt:i4>
      </vt:variant>
      <vt:variant>
        <vt:i4>0</vt:i4>
      </vt:variant>
      <vt:variant>
        <vt:i4>5</vt:i4>
      </vt:variant>
      <vt:variant>
        <vt:lpwstr/>
      </vt:variant>
      <vt:variant>
        <vt:lpwstr>_Toc386793224</vt:lpwstr>
      </vt:variant>
      <vt:variant>
        <vt:i4>1638462</vt:i4>
      </vt:variant>
      <vt:variant>
        <vt:i4>140</vt:i4>
      </vt:variant>
      <vt:variant>
        <vt:i4>0</vt:i4>
      </vt:variant>
      <vt:variant>
        <vt:i4>5</vt:i4>
      </vt:variant>
      <vt:variant>
        <vt:lpwstr/>
      </vt:variant>
      <vt:variant>
        <vt:lpwstr>_Toc386793223</vt:lpwstr>
      </vt:variant>
      <vt:variant>
        <vt:i4>1638462</vt:i4>
      </vt:variant>
      <vt:variant>
        <vt:i4>134</vt:i4>
      </vt:variant>
      <vt:variant>
        <vt:i4>0</vt:i4>
      </vt:variant>
      <vt:variant>
        <vt:i4>5</vt:i4>
      </vt:variant>
      <vt:variant>
        <vt:lpwstr/>
      </vt:variant>
      <vt:variant>
        <vt:lpwstr>_Toc386793222</vt:lpwstr>
      </vt:variant>
      <vt:variant>
        <vt:i4>1703998</vt:i4>
      </vt:variant>
      <vt:variant>
        <vt:i4>128</vt:i4>
      </vt:variant>
      <vt:variant>
        <vt:i4>0</vt:i4>
      </vt:variant>
      <vt:variant>
        <vt:i4>5</vt:i4>
      </vt:variant>
      <vt:variant>
        <vt:lpwstr/>
      </vt:variant>
      <vt:variant>
        <vt:lpwstr>_Toc386793219</vt:lpwstr>
      </vt:variant>
      <vt:variant>
        <vt:i4>1703998</vt:i4>
      </vt:variant>
      <vt:variant>
        <vt:i4>122</vt:i4>
      </vt:variant>
      <vt:variant>
        <vt:i4>0</vt:i4>
      </vt:variant>
      <vt:variant>
        <vt:i4>5</vt:i4>
      </vt:variant>
      <vt:variant>
        <vt:lpwstr/>
      </vt:variant>
      <vt:variant>
        <vt:lpwstr>_Toc386793218</vt:lpwstr>
      </vt:variant>
      <vt:variant>
        <vt:i4>1703998</vt:i4>
      </vt:variant>
      <vt:variant>
        <vt:i4>116</vt:i4>
      </vt:variant>
      <vt:variant>
        <vt:i4>0</vt:i4>
      </vt:variant>
      <vt:variant>
        <vt:i4>5</vt:i4>
      </vt:variant>
      <vt:variant>
        <vt:lpwstr/>
      </vt:variant>
      <vt:variant>
        <vt:lpwstr>_Toc386793217</vt:lpwstr>
      </vt:variant>
      <vt:variant>
        <vt:i4>1703998</vt:i4>
      </vt:variant>
      <vt:variant>
        <vt:i4>110</vt:i4>
      </vt:variant>
      <vt:variant>
        <vt:i4>0</vt:i4>
      </vt:variant>
      <vt:variant>
        <vt:i4>5</vt:i4>
      </vt:variant>
      <vt:variant>
        <vt:lpwstr/>
      </vt:variant>
      <vt:variant>
        <vt:lpwstr>_Toc386793216</vt:lpwstr>
      </vt:variant>
      <vt:variant>
        <vt:i4>1703998</vt:i4>
      </vt:variant>
      <vt:variant>
        <vt:i4>104</vt:i4>
      </vt:variant>
      <vt:variant>
        <vt:i4>0</vt:i4>
      </vt:variant>
      <vt:variant>
        <vt:i4>5</vt:i4>
      </vt:variant>
      <vt:variant>
        <vt:lpwstr/>
      </vt:variant>
      <vt:variant>
        <vt:lpwstr>_Toc386793215</vt:lpwstr>
      </vt:variant>
      <vt:variant>
        <vt:i4>1703998</vt:i4>
      </vt:variant>
      <vt:variant>
        <vt:i4>98</vt:i4>
      </vt:variant>
      <vt:variant>
        <vt:i4>0</vt:i4>
      </vt:variant>
      <vt:variant>
        <vt:i4>5</vt:i4>
      </vt:variant>
      <vt:variant>
        <vt:lpwstr/>
      </vt:variant>
      <vt:variant>
        <vt:lpwstr>_Toc386793214</vt:lpwstr>
      </vt:variant>
      <vt:variant>
        <vt:i4>1703998</vt:i4>
      </vt:variant>
      <vt:variant>
        <vt:i4>92</vt:i4>
      </vt:variant>
      <vt:variant>
        <vt:i4>0</vt:i4>
      </vt:variant>
      <vt:variant>
        <vt:i4>5</vt:i4>
      </vt:variant>
      <vt:variant>
        <vt:lpwstr/>
      </vt:variant>
      <vt:variant>
        <vt:lpwstr>_Toc386793213</vt:lpwstr>
      </vt:variant>
      <vt:variant>
        <vt:i4>1703998</vt:i4>
      </vt:variant>
      <vt:variant>
        <vt:i4>86</vt:i4>
      </vt:variant>
      <vt:variant>
        <vt:i4>0</vt:i4>
      </vt:variant>
      <vt:variant>
        <vt:i4>5</vt:i4>
      </vt:variant>
      <vt:variant>
        <vt:lpwstr/>
      </vt:variant>
      <vt:variant>
        <vt:lpwstr>_Toc386793212</vt:lpwstr>
      </vt:variant>
      <vt:variant>
        <vt:i4>1703998</vt:i4>
      </vt:variant>
      <vt:variant>
        <vt:i4>80</vt:i4>
      </vt:variant>
      <vt:variant>
        <vt:i4>0</vt:i4>
      </vt:variant>
      <vt:variant>
        <vt:i4>5</vt:i4>
      </vt:variant>
      <vt:variant>
        <vt:lpwstr/>
      </vt:variant>
      <vt:variant>
        <vt:lpwstr>_Toc386793210</vt:lpwstr>
      </vt:variant>
      <vt:variant>
        <vt:i4>1769534</vt:i4>
      </vt:variant>
      <vt:variant>
        <vt:i4>74</vt:i4>
      </vt:variant>
      <vt:variant>
        <vt:i4>0</vt:i4>
      </vt:variant>
      <vt:variant>
        <vt:i4>5</vt:i4>
      </vt:variant>
      <vt:variant>
        <vt:lpwstr/>
      </vt:variant>
      <vt:variant>
        <vt:lpwstr>_Toc386793209</vt:lpwstr>
      </vt:variant>
      <vt:variant>
        <vt:i4>1769534</vt:i4>
      </vt:variant>
      <vt:variant>
        <vt:i4>68</vt:i4>
      </vt:variant>
      <vt:variant>
        <vt:i4>0</vt:i4>
      </vt:variant>
      <vt:variant>
        <vt:i4>5</vt:i4>
      </vt:variant>
      <vt:variant>
        <vt:lpwstr/>
      </vt:variant>
      <vt:variant>
        <vt:lpwstr>_Toc386793208</vt:lpwstr>
      </vt:variant>
      <vt:variant>
        <vt:i4>1769534</vt:i4>
      </vt:variant>
      <vt:variant>
        <vt:i4>62</vt:i4>
      </vt:variant>
      <vt:variant>
        <vt:i4>0</vt:i4>
      </vt:variant>
      <vt:variant>
        <vt:i4>5</vt:i4>
      </vt:variant>
      <vt:variant>
        <vt:lpwstr/>
      </vt:variant>
      <vt:variant>
        <vt:lpwstr>_Toc386793207</vt:lpwstr>
      </vt:variant>
      <vt:variant>
        <vt:i4>1769534</vt:i4>
      </vt:variant>
      <vt:variant>
        <vt:i4>56</vt:i4>
      </vt:variant>
      <vt:variant>
        <vt:i4>0</vt:i4>
      </vt:variant>
      <vt:variant>
        <vt:i4>5</vt:i4>
      </vt:variant>
      <vt:variant>
        <vt:lpwstr/>
      </vt:variant>
      <vt:variant>
        <vt:lpwstr>_Toc386793206</vt:lpwstr>
      </vt:variant>
      <vt:variant>
        <vt:i4>1769534</vt:i4>
      </vt:variant>
      <vt:variant>
        <vt:i4>50</vt:i4>
      </vt:variant>
      <vt:variant>
        <vt:i4>0</vt:i4>
      </vt:variant>
      <vt:variant>
        <vt:i4>5</vt:i4>
      </vt:variant>
      <vt:variant>
        <vt:lpwstr/>
      </vt:variant>
      <vt:variant>
        <vt:lpwstr>_Toc386793205</vt:lpwstr>
      </vt:variant>
      <vt:variant>
        <vt:i4>1769534</vt:i4>
      </vt:variant>
      <vt:variant>
        <vt:i4>44</vt:i4>
      </vt:variant>
      <vt:variant>
        <vt:i4>0</vt:i4>
      </vt:variant>
      <vt:variant>
        <vt:i4>5</vt:i4>
      </vt:variant>
      <vt:variant>
        <vt:lpwstr/>
      </vt:variant>
      <vt:variant>
        <vt:lpwstr>_Toc386793204</vt:lpwstr>
      </vt:variant>
      <vt:variant>
        <vt:i4>1769534</vt:i4>
      </vt:variant>
      <vt:variant>
        <vt:i4>38</vt:i4>
      </vt:variant>
      <vt:variant>
        <vt:i4>0</vt:i4>
      </vt:variant>
      <vt:variant>
        <vt:i4>5</vt:i4>
      </vt:variant>
      <vt:variant>
        <vt:lpwstr/>
      </vt:variant>
      <vt:variant>
        <vt:lpwstr>_Toc386793203</vt:lpwstr>
      </vt:variant>
      <vt:variant>
        <vt:i4>1769534</vt:i4>
      </vt:variant>
      <vt:variant>
        <vt:i4>32</vt:i4>
      </vt:variant>
      <vt:variant>
        <vt:i4>0</vt:i4>
      </vt:variant>
      <vt:variant>
        <vt:i4>5</vt:i4>
      </vt:variant>
      <vt:variant>
        <vt:lpwstr/>
      </vt:variant>
      <vt:variant>
        <vt:lpwstr>_Toc386793202</vt:lpwstr>
      </vt:variant>
      <vt:variant>
        <vt:i4>1769534</vt:i4>
      </vt:variant>
      <vt:variant>
        <vt:i4>26</vt:i4>
      </vt:variant>
      <vt:variant>
        <vt:i4>0</vt:i4>
      </vt:variant>
      <vt:variant>
        <vt:i4>5</vt:i4>
      </vt:variant>
      <vt:variant>
        <vt:lpwstr/>
      </vt:variant>
      <vt:variant>
        <vt:lpwstr>_Toc386793201</vt:lpwstr>
      </vt:variant>
      <vt:variant>
        <vt:i4>1769534</vt:i4>
      </vt:variant>
      <vt:variant>
        <vt:i4>20</vt:i4>
      </vt:variant>
      <vt:variant>
        <vt:i4>0</vt:i4>
      </vt:variant>
      <vt:variant>
        <vt:i4>5</vt:i4>
      </vt:variant>
      <vt:variant>
        <vt:lpwstr/>
      </vt:variant>
      <vt:variant>
        <vt:lpwstr>_Toc386793200</vt:lpwstr>
      </vt:variant>
      <vt:variant>
        <vt:i4>1179709</vt:i4>
      </vt:variant>
      <vt:variant>
        <vt:i4>14</vt:i4>
      </vt:variant>
      <vt:variant>
        <vt:i4>0</vt:i4>
      </vt:variant>
      <vt:variant>
        <vt:i4>5</vt:i4>
      </vt:variant>
      <vt:variant>
        <vt:lpwstr/>
      </vt:variant>
      <vt:variant>
        <vt:lpwstr>_Toc386793199</vt:lpwstr>
      </vt:variant>
      <vt:variant>
        <vt:i4>1179709</vt:i4>
      </vt:variant>
      <vt:variant>
        <vt:i4>8</vt:i4>
      </vt:variant>
      <vt:variant>
        <vt:i4>0</vt:i4>
      </vt:variant>
      <vt:variant>
        <vt:i4>5</vt:i4>
      </vt:variant>
      <vt:variant>
        <vt:lpwstr/>
      </vt:variant>
      <vt:variant>
        <vt:lpwstr>_Toc386793198</vt:lpwstr>
      </vt:variant>
      <vt:variant>
        <vt:i4>1179709</vt:i4>
      </vt:variant>
      <vt:variant>
        <vt:i4>2</vt:i4>
      </vt:variant>
      <vt:variant>
        <vt:i4>0</vt:i4>
      </vt:variant>
      <vt:variant>
        <vt:i4>5</vt:i4>
      </vt:variant>
      <vt:variant>
        <vt:lpwstr/>
      </vt:variant>
      <vt:variant>
        <vt:lpwstr>_Toc386793197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W. Stranzl</dc:creator>
  <cp:lastModifiedBy>Cuevas, Erick</cp:lastModifiedBy>
  <cp:revision>88</cp:revision>
  <cp:lastPrinted>2018-05-03T15:23:00Z</cp:lastPrinted>
  <dcterms:created xsi:type="dcterms:W3CDTF">2018-05-01T22:59:00Z</dcterms:created>
  <dcterms:modified xsi:type="dcterms:W3CDTF">2021-04-30T21:41:00Z</dcterms:modified>
</cp:coreProperties>
</file>