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D0" w:rsidRPr="00967B69" w:rsidRDefault="00222133" w:rsidP="00736E49">
      <w:pPr>
        <w:pStyle w:val="NormalWeb"/>
        <w:spacing w:after="0"/>
        <w:jc w:val="both"/>
      </w:pPr>
      <w:r w:rsidRPr="00967B69">
        <w:rPr>
          <w:b/>
          <w:bCs/>
        </w:rPr>
        <w:t>Biographical details</w:t>
      </w:r>
    </w:p>
    <w:p w:rsidR="00222133" w:rsidRPr="00706078" w:rsidRDefault="00DA1FD0" w:rsidP="00736E49">
      <w:pPr>
        <w:pStyle w:val="NormalWeb"/>
        <w:spacing w:after="0"/>
        <w:jc w:val="both"/>
      </w:pPr>
      <w:r w:rsidRPr="00706078">
        <w:t xml:space="preserve">Federico Rosei </w:t>
      </w:r>
      <w:r w:rsidR="00566014">
        <w:t xml:space="preserve">has </w:t>
      </w:r>
      <w:r w:rsidRPr="00706078">
        <w:t>h</w:t>
      </w:r>
      <w:r w:rsidR="00566014">
        <w:t>eld</w:t>
      </w:r>
      <w:r w:rsidR="00222133" w:rsidRPr="00706078">
        <w:t xml:space="preserve"> </w:t>
      </w:r>
      <w:r w:rsidRPr="00706078">
        <w:t xml:space="preserve">the </w:t>
      </w:r>
      <w:r w:rsidR="00222133" w:rsidRPr="00706078">
        <w:t xml:space="preserve">Canada Research Chair </w:t>
      </w:r>
      <w:r w:rsidR="008D1B88">
        <w:t>(</w:t>
      </w:r>
      <w:r w:rsidR="00451F01">
        <w:t>Junior</w:t>
      </w:r>
      <w:r w:rsidR="008D1B88">
        <w:t xml:space="preserve">) </w:t>
      </w:r>
      <w:r w:rsidR="00222133" w:rsidRPr="00706078">
        <w:t xml:space="preserve">in Nanostructured Organic and Inorganic Materials </w:t>
      </w:r>
      <w:r w:rsidR="00C442AE">
        <w:t>between</w:t>
      </w:r>
      <w:r w:rsidR="00934FF0" w:rsidRPr="00706078">
        <w:t xml:space="preserve"> 2003</w:t>
      </w:r>
      <w:r w:rsidR="00C442AE">
        <w:t xml:space="preserve"> and 2013</w:t>
      </w:r>
      <w:r w:rsidR="00934FF0" w:rsidRPr="00706078">
        <w:t xml:space="preserve">. </w:t>
      </w:r>
      <w:r w:rsidR="00934FF0" w:rsidRPr="000C01B9">
        <w:rPr>
          <w:lang w:val="fr-CA"/>
        </w:rPr>
        <w:t xml:space="preserve">He </w:t>
      </w:r>
      <w:proofErr w:type="spellStart"/>
      <w:r w:rsidR="00934FF0" w:rsidRPr="000C01B9">
        <w:rPr>
          <w:lang w:val="fr-CA"/>
        </w:rPr>
        <w:t>is</w:t>
      </w:r>
      <w:proofErr w:type="spellEnd"/>
      <w:r w:rsidR="00934FF0" w:rsidRPr="000C01B9">
        <w:rPr>
          <w:lang w:val="fr-CA"/>
        </w:rPr>
        <w:t xml:space="preserve"> Professor and </w:t>
      </w:r>
      <w:proofErr w:type="spellStart"/>
      <w:r w:rsidR="00934FF0" w:rsidRPr="000C01B9">
        <w:rPr>
          <w:lang w:val="fr-CA"/>
        </w:rPr>
        <w:t>Director</w:t>
      </w:r>
      <w:proofErr w:type="spellEnd"/>
      <w:r w:rsidR="00934FF0" w:rsidRPr="000C01B9">
        <w:rPr>
          <w:lang w:val="fr-CA"/>
        </w:rPr>
        <w:t xml:space="preserve"> of </w:t>
      </w:r>
      <w:r w:rsidR="00222133" w:rsidRPr="000C01B9">
        <w:rPr>
          <w:lang w:val="fr-CA"/>
        </w:rPr>
        <w:t>Institut National de la Recherche Scientifique, Énergie, Matériaux et Télécommunications, Université du Québec, Varennes (QC) Canada</w:t>
      </w:r>
      <w:r w:rsidRPr="000C01B9">
        <w:rPr>
          <w:lang w:val="fr-CA"/>
        </w:rPr>
        <w:t>.</w:t>
      </w:r>
      <w:r w:rsidR="00EB1405" w:rsidRPr="000C01B9">
        <w:rPr>
          <w:lang w:val="fr-CA"/>
        </w:rPr>
        <w:t xml:space="preserve"> </w:t>
      </w:r>
      <w:r w:rsidR="00566014" w:rsidRPr="00566014">
        <w:t>Si</w:t>
      </w:r>
      <w:r w:rsidR="00566014">
        <w:t>nce January 2014 he holds the UNESCO Chair in Materials and Technologies for Energy Conversion, Saving and Storage</w:t>
      </w:r>
      <w:r w:rsidR="00C442AE">
        <w:t xml:space="preserve"> and since May 2016 he also holds the Canada Research Chair </w:t>
      </w:r>
      <w:r w:rsidR="008D1B88">
        <w:t>(</w:t>
      </w:r>
      <w:r w:rsidR="00451F01">
        <w:t>Senior</w:t>
      </w:r>
      <w:r w:rsidR="008D1B88">
        <w:t xml:space="preserve">) </w:t>
      </w:r>
      <w:r w:rsidR="00C442AE">
        <w:t>in Nanostructured Materials</w:t>
      </w:r>
      <w:r w:rsidR="00566014">
        <w:t xml:space="preserve">. </w:t>
      </w:r>
      <w:r w:rsidR="00EB1405" w:rsidRPr="00706078">
        <w:t xml:space="preserve">He received MSc and PhD degrees from the University of Rome “La Sapienza” </w:t>
      </w:r>
      <w:r w:rsidR="007A2BCF" w:rsidRPr="00706078">
        <w:t>in 1996 and 2001, respectively.</w:t>
      </w:r>
    </w:p>
    <w:p w:rsidR="00FC7A49" w:rsidRDefault="00222133" w:rsidP="00736E49">
      <w:pPr>
        <w:pStyle w:val="NormalWeb"/>
        <w:spacing w:after="0"/>
        <w:jc w:val="both"/>
      </w:pPr>
      <w:r w:rsidRPr="00967B69">
        <w:t xml:space="preserve">Dr. </w:t>
      </w:r>
      <w:proofErr w:type="spellStart"/>
      <w:r w:rsidRPr="00967B69">
        <w:t>Rosei’s</w:t>
      </w:r>
      <w:proofErr w:type="spellEnd"/>
      <w:r w:rsidRPr="00967B69">
        <w:t xml:space="preserve"> research interests focus on the properties of nanostructured materials, and on how to control their size, shape, composition, stability and positioning when grown on suitable substrates. He has extensive experience in fabricating, processing and characterizing inorganic, organic and biocompatible nanomaterials.</w:t>
      </w:r>
      <w:r w:rsidR="00DA1FD0" w:rsidRPr="00967B69">
        <w:t xml:space="preserve"> </w:t>
      </w:r>
      <w:r w:rsidR="000F7B78">
        <w:t xml:space="preserve">His research has been supported by multiple funding sources from the Province of Quebec, the Federal Government of Canada as well as international agencies, for a total in excess of M$ 16. He has worked in partnership with over twenty Canadian R&amp;D companies. </w:t>
      </w:r>
      <w:r w:rsidR="00DA1FD0" w:rsidRPr="00967B69">
        <w:t xml:space="preserve">He </w:t>
      </w:r>
      <w:r w:rsidR="000F7B78">
        <w:t xml:space="preserve">is co-inventor of three patents and </w:t>
      </w:r>
      <w:r w:rsidR="00DA1FD0" w:rsidRPr="00967B69">
        <w:t xml:space="preserve">has published </w:t>
      </w:r>
      <w:r w:rsidR="007A2BCF">
        <w:t xml:space="preserve">over </w:t>
      </w:r>
      <w:r w:rsidR="00360BF1">
        <w:rPr>
          <w:b/>
        </w:rPr>
        <w:t>2</w:t>
      </w:r>
      <w:r w:rsidR="00927A7A">
        <w:rPr>
          <w:b/>
        </w:rPr>
        <w:t>70</w:t>
      </w:r>
      <w:r w:rsidR="00DA1FD0" w:rsidRPr="00967B69">
        <w:t xml:space="preserve"> articles in prestigious international journals (including </w:t>
      </w:r>
      <w:r w:rsidR="00DA1FD0" w:rsidRPr="00981085">
        <w:rPr>
          <w:i/>
        </w:rPr>
        <w:t>Science</w:t>
      </w:r>
      <w:r w:rsidR="00DA1FD0" w:rsidRPr="00967B69">
        <w:t xml:space="preserve">, </w:t>
      </w:r>
      <w:r w:rsidR="002C2B28" w:rsidRPr="002C2B28">
        <w:rPr>
          <w:i/>
        </w:rPr>
        <w:t>Nature Photonics</w:t>
      </w:r>
      <w:r w:rsidR="002C2B28">
        <w:t xml:space="preserve">, </w:t>
      </w:r>
      <w:r w:rsidR="00707CBE" w:rsidRPr="00707CBE">
        <w:rPr>
          <w:i/>
        </w:rPr>
        <w:t>Proceedings of the National Academy of Sciences</w:t>
      </w:r>
      <w:r w:rsidR="00707CBE">
        <w:t xml:space="preserve">, </w:t>
      </w:r>
      <w:r w:rsidR="00DA1FD0" w:rsidRPr="00981085">
        <w:rPr>
          <w:i/>
        </w:rPr>
        <w:t>Advanced Materials</w:t>
      </w:r>
      <w:r w:rsidR="00DA1FD0" w:rsidRPr="00967B69">
        <w:t xml:space="preserve">, </w:t>
      </w:r>
      <w:proofErr w:type="spellStart"/>
      <w:r w:rsidR="00981085" w:rsidRPr="00981085">
        <w:rPr>
          <w:i/>
        </w:rPr>
        <w:t>Angewandte</w:t>
      </w:r>
      <w:proofErr w:type="spellEnd"/>
      <w:r w:rsidR="00981085" w:rsidRPr="00981085">
        <w:rPr>
          <w:i/>
        </w:rPr>
        <w:t xml:space="preserve"> </w:t>
      </w:r>
      <w:proofErr w:type="spellStart"/>
      <w:r w:rsidR="00981085" w:rsidRPr="00981085">
        <w:rPr>
          <w:i/>
        </w:rPr>
        <w:t>Chemie</w:t>
      </w:r>
      <w:proofErr w:type="spellEnd"/>
      <w:r w:rsidR="00981085">
        <w:t xml:space="preserve"> Int. Ed., </w:t>
      </w:r>
      <w:r w:rsidR="00DA1FD0" w:rsidRPr="00981085">
        <w:rPr>
          <w:i/>
        </w:rPr>
        <w:t>Journal of the American Chemical Society</w:t>
      </w:r>
      <w:r w:rsidR="00DA1FD0" w:rsidRPr="00967B69">
        <w:t xml:space="preserve">, </w:t>
      </w:r>
      <w:r w:rsidR="00BD3BCB" w:rsidRPr="00BD3BCB">
        <w:rPr>
          <w:i/>
        </w:rPr>
        <w:t>Advanced Functional Materials</w:t>
      </w:r>
      <w:r w:rsidR="00BD3BCB">
        <w:t xml:space="preserve">, </w:t>
      </w:r>
      <w:r w:rsidR="00AF480A" w:rsidRPr="00981085">
        <w:rPr>
          <w:i/>
        </w:rPr>
        <w:t xml:space="preserve">Advanced </w:t>
      </w:r>
      <w:r w:rsidR="00AF480A">
        <w:rPr>
          <w:i/>
        </w:rPr>
        <w:t xml:space="preserve">Energy </w:t>
      </w:r>
      <w:r w:rsidR="00AF480A" w:rsidRPr="00981085">
        <w:rPr>
          <w:i/>
        </w:rPr>
        <w:t>Materials</w:t>
      </w:r>
      <w:r w:rsidR="00AF480A" w:rsidRPr="00967B69">
        <w:t xml:space="preserve">, </w:t>
      </w:r>
      <w:proofErr w:type="spellStart"/>
      <w:r w:rsidR="00DA1FD0" w:rsidRPr="00981085">
        <w:rPr>
          <w:i/>
        </w:rPr>
        <w:t>Nanoletters</w:t>
      </w:r>
      <w:proofErr w:type="spellEnd"/>
      <w:r w:rsidR="00DA1FD0" w:rsidRPr="00967B69">
        <w:t xml:space="preserve">, </w:t>
      </w:r>
      <w:r w:rsidR="00BD3BCB" w:rsidRPr="00BD3BCB">
        <w:rPr>
          <w:i/>
        </w:rPr>
        <w:t>ACS Nano</w:t>
      </w:r>
      <w:r w:rsidR="00BD3BCB">
        <w:t xml:space="preserve">, </w:t>
      </w:r>
      <w:r w:rsidR="00BD3BCB" w:rsidRPr="00BD3BCB">
        <w:rPr>
          <w:i/>
        </w:rPr>
        <w:t>Biomaterials</w:t>
      </w:r>
      <w:r w:rsidR="00BD3BCB">
        <w:t xml:space="preserve">, </w:t>
      </w:r>
      <w:r w:rsidR="00DA1FD0" w:rsidRPr="00981085">
        <w:rPr>
          <w:i/>
        </w:rPr>
        <w:t>Small</w:t>
      </w:r>
      <w:r w:rsidR="00DA1FD0" w:rsidRPr="00967B69">
        <w:t xml:space="preserve">, </w:t>
      </w:r>
      <w:r w:rsidR="00DA1FD0" w:rsidRPr="00981085">
        <w:rPr>
          <w:i/>
        </w:rPr>
        <w:t>Physical Review Letters</w:t>
      </w:r>
      <w:r w:rsidR="00DA1FD0" w:rsidRPr="00967B69">
        <w:t xml:space="preserve">, </w:t>
      </w:r>
      <w:r w:rsidR="002C2B28" w:rsidRPr="002C2B28">
        <w:rPr>
          <w:i/>
        </w:rPr>
        <w:t>Nanoscale</w:t>
      </w:r>
      <w:r w:rsidR="002C2B28">
        <w:t xml:space="preserve">, </w:t>
      </w:r>
      <w:r w:rsidR="002C2B28" w:rsidRPr="002C2B28">
        <w:rPr>
          <w:i/>
        </w:rPr>
        <w:t>Chem. Comm.</w:t>
      </w:r>
      <w:r w:rsidR="002C2B28">
        <w:t xml:space="preserve">, </w:t>
      </w:r>
      <w:r w:rsidR="00981085" w:rsidRPr="00707CBE">
        <w:rPr>
          <w:i/>
        </w:rPr>
        <w:t>Applied</w:t>
      </w:r>
      <w:r w:rsidR="00981085">
        <w:t xml:space="preserve"> </w:t>
      </w:r>
      <w:r w:rsidR="00981085" w:rsidRPr="00981085">
        <w:rPr>
          <w:i/>
        </w:rPr>
        <w:t>Physics Letters</w:t>
      </w:r>
      <w:r w:rsidR="00981085">
        <w:t xml:space="preserve">, </w:t>
      </w:r>
      <w:r w:rsidR="00981085" w:rsidRPr="00981085">
        <w:rPr>
          <w:i/>
        </w:rPr>
        <w:t>Physical Review B</w:t>
      </w:r>
      <w:r w:rsidR="00981085">
        <w:t xml:space="preserve">, </w:t>
      </w:r>
      <w:r w:rsidR="00DA1FD0" w:rsidRPr="00967B69">
        <w:t xml:space="preserve">etc.), has been invited to speak at over </w:t>
      </w:r>
      <w:r w:rsidR="00A80E8A">
        <w:rPr>
          <w:b/>
        </w:rPr>
        <w:t>2</w:t>
      </w:r>
      <w:r w:rsidR="008623E7">
        <w:rPr>
          <w:b/>
        </w:rPr>
        <w:t>7</w:t>
      </w:r>
      <w:r w:rsidR="00014252">
        <w:rPr>
          <w:b/>
        </w:rPr>
        <w:t>5</w:t>
      </w:r>
      <w:r w:rsidR="00DA1FD0" w:rsidRPr="00967B69">
        <w:t xml:space="preserve"> international conferences and has given over </w:t>
      </w:r>
      <w:r w:rsidR="003A6231">
        <w:rPr>
          <w:b/>
        </w:rPr>
        <w:t>2</w:t>
      </w:r>
      <w:r w:rsidR="00647EDF">
        <w:rPr>
          <w:b/>
        </w:rPr>
        <w:t>1</w:t>
      </w:r>
      <w:r w:rsidR="00040B57">
        <w:rPr>
          <w:b/>
        </w:rPr>
        <w:t>5</w:t>
      </w:r>
      <w:r w:rsidR="00DA1FD0" w:rsidRPr="00967B69">
        <w:t xml:space="preserve"> seminars and colloquia</w:t>
      </w:r>
      <w:r w:rsidR="00544FCF">
        <w:t xml:space="preserve">, over </w:t>
      </w:r>
      <w:r w:rsidR="00544FCF" w:rsidRPr="00544FCF">
        <w:rPr>
          <w:b/>
        </w:rPr>
        <w:t>50</w:t>
      </w:r>
      <w:r w:rsidR="00544FCF">
        <w:t xml:space="preserve"> professional development lectures</w:t>
      </w:r>
      <w:r w:rsidR="00DA1FD0" w:rsidRPr="00967B69">
        <w:t xml:space="preserve"> </w:t>
      </w:r>
      <w:r w:rsidR="00EB6810">
        <w:t xml:space="preserve">and </w:t>
      </w:r>
      <w:r w:rsidR="000C3D83">
        <w:rPr>
          <w:b/>
        </w:rPr>
        <w:t>3</w:t>
      </w:r>
      <w:r w:rsidR="00544FCF">
        <w:rPr>
          <w:b/>
        </w:rPr>
        <w:t>5</w:t>
      </w:r>
      <w:r w:rsidR="00EB6810">
        <w:t xml:space="preserve"> public lectures </w:t>
      </w:r>
      <w:r w:rsidR="00DA1FD0" w:rsidRPr="00967B69">
        <w:t xml:space="preserve">in </w:t>
      </w:r>
      <w:r w:rsidR="00002797">
        <w:rPr>
          <w:b/>
        </w:rPr>
        <w:t>4</w:t>
      </w:r>
      <w:r w:rsidR="0049446E">
        <w:rPr>
          <w:b/>
        </w:rPr>
        <w:t>4</w:t>
      </w:r>
      <w:r w:rsidR="00DA1FD0" w:rsidRPr="00967B69">
        <w:t xml:space="preserve"> countries on all inhabited continents.</w:t>
      </w:r>
      <w:r w:rsidR="00EB1405">
        <w:t xml:space="preserve"> His publications have been cited over </w:t>
      </w:r>
      <w:r w:rsidR="0034792F">
        <w:rPr>
          <w:b/>
        </w:rPr>
        <w:t>9</w:t>
      </w:r>
      <w:r w:rsidR="00927A7A">
        <w:rPr>
          <w:b/>
        </w:rPr>
        <w:t>4</w:t>
      </w:r>
      <w:r w:rsidR="00EB1405" w:rsidRPr="007A2BCF">
        <w:rPr>
          <w:b/>
        </w:rPr>
        <w:t>00</w:t>
      </w:r>
      <w:r w:rsidR="00EB1405">
        <w:t xml:space="preserve"> times and his H index is </w:t>
      </w:r>
      <w:r w:rsidR="0010527B">
        <w:rPr>
          <w:b/>
        </w:rPr>
        <w:t>5</w:t>
      </w:r>
      <w:r w:rsidR="00040B57">
        <w:rPr>
          <w:b/>
        </w:rPr>
        <w:t>2</w:t>
      </w:r>
      <w:r w:rsidR="00D15B02" w:rsidRPr="00D15B02">
        <w:t>.</w:t>
      </w:r>
    </w:p>
    <w:p w:rsidR="00FC7A49" w:rsidRDefault="00830565" w:rsidP="00736E49">
      <w:pPr>
        <w:pStyle w:val="NormalWeb"/>
        <w:spacing w:after="0"/>
        <w:jc w:val="both"/>
      </w:pPr>
      <w:r>
        <w:t>He is Fellow of numerous prestigious national and international societies and academies, including:</w:t>
      </w:r>
      <w:r w:rsidR="00A434D2">
        <w:t xml:space="preserve"> the Royal Society of Canada</w:t>
      </w:r>
      <w:r>
        <w:t>,</w:t>
      </w:r>
      <w:r w:rsidR="00F20B8C">
        <w:t xml:space="preserve"> the European Academy of Science, </w:t>
      </w:r>
      <w:r w:rsidR="0049446E">
        <w:t xml:space="preserve">the African Academy of Sciences, </w:t>
      </w:r>
      <w:r w:rsidR="00F2355E">
        <w:t xml:space="preserve">the World Academy of Art and Science, </w:t>
      </w:r>
      <w:r w:rsidR="00E0565C">
        <w:t xml:space="preserve">the World Academy of Ceramics, </w:t>
      </w:r>
      <w:r w:rsidR="00D531CB">
        <w:t xml:space="preserve">the </w:t>
      </w:r>
      <w:r w:rsidR="00885884">
        <w:t xml:space="preserve">American Physical Society, </w:t>
      </w:r>
      <w:r>
        <w:t xml:space="preserve">the American Association for the Advancement of Science, </w:t>
      </w:r>
      <w:r w:rsidR="00BF198B">
        <w:t xml:space="preserve">the Optical Society of America, </w:t>
      </w:r>
      <w:r>
        <w:t xml:space="preserve">SPIE, the Canadian Academy of Engineering, ASM International, the Royal Society of Chemistry (UK), the Institute of Physics, the Institution of Engineering and Technology, the Institute of Materials, Metallurgy and Mining, the Engineering Institute of Canada, the Australian Institute of Physics, </w:t>
      </w:r>
      <w:r w:rsidR="005E2DDD">
        <w:t xml:space="preserve">Honorary Fellow of the Chinese Chemical Society, </w:t>
      </w:r>
      <w:r w:rsidR="00DB54C0">
        <w:t xml:space="preserve">Foreign Member of the Mexican Academy of Engineering, </w:t>
      </w:r>
      <w:r w:rsidR="00FC7A49">
        <w:t>Senior Member of IEEE</w:t>
      </w:r>
      <w:r w:rsidR="0068192A">
        <w:t>, Member o</w:t>
      </w:r>
      <w:bookmarkStart w:id="0" w:name="_GoBack"/>
      <w:bookmarkEnd w:id="0"/>
      <w:r w:rsidR="0068192A">
        <w:t>f the Global Young Academy</w:t>
      </w:r>
      <w:r w:rsidR="007469AF">
        <w:t xml:space="preserve"> </w:t>
      </w:r>
      <w:r w:rsidR="00BD3BCB">
        <w:t>and Member of the Sigma Xi Society</w:t>
      </w:r>
      <w:r w:rsidR="00FC7A49">
        <w:t>.</w:t>
      </w:r>
    </w:p>
    <w:p w:rsidR="00CF077A" w:rsidRDefault="00EB1405" w:rsidP="00736E49">
      <w:pPr>
        <w:pStyle w:val="NormalWeb"/>
        <w:spacing w:after="0"/>
        <w:jc w:val="both"/>
      </w:pPr>
      <w:r>
        <w:t>He has received several awards</w:t>
      </w:r>
      <w:r w:rsidR="00F308F1">
        <w:t xml:space="preserve"> and honours</w:t>
      </w:r>
      <w:r>
        <w:t xml:space="preserve">, including the FQRNT Strategic Professorship (2002–2007), the Tan Chin Tuan visiting Fellowship (NTU 2008), the Senior </w:t>
      </w:r>
      <w:proofErr w:type="spellStart"/>
      <w:r>
        <w:t>Gledden</w:t>
      </w:r>
      <w:proofErr w:type="spellEnd"/>
      <w:r>
        <w:t xml:space="preserve"> Visiting Fellowship (UWA 2009), Professor at Large at UWA (2010–2012)</w:t>
      </w:r>
      <w:r w:rsidR="00013B9E">
        <w:t>, a Marie Curie Post-Doctoral Fellowship from the European Union (2001)</w:t>
      </w:r>
      <w:r w:rsidR="000F502B">
        <w:t>,</w:t>
      </w:r>
      <w:r w:rsidR="00013B9E">
        <w:t xml:space="preserve"> a </w:t>
      </w:r>
      <w:r w:rsidR="00C35A71">
        <w:t xml:space="preserve">junior </w:t>
      </w:r>
      <w:r w:rsidR="00013B9E">
        <w:t xml:space="preserve">Canada Research Chair </w:t>
      </w:r>
      <w:r w:rsidR="00D34A43">
        <w:t>(2003–2013),</w:t>
      </w:r>
      <w:r w:rsidR="000F502B">
        <w:t xml:space="preserve"> </w:t>
      </w:r>
      <w:r w:rsidR="00C35A71">
        <w:t xml:space="preserve">a senior Canada Research Chair (2016–2023) </w:t>
      </w:r>
      <w:r w:rsidR="000F502B">
        <w:t>a Friedrich Wilhelm Bessel Award from the Alexander von Humboldt foundation</w:t>
      </w:r>
      <w:r w:rsidR="00E25CC1">
        <w:t xml:space="preserve"> (2011),</w:t>
      </w:r>
      <w:r w:rsidR="007A2BCF">
        <w:t xml:space="preserve"> the Rutherford </w:t>
      </w:r>
      <w:r w:rsidR="00BD3BCB">
        <w:t xml:space="preserve">Memorial </w:t>
      </w:r>
      <w:r w:rsidR="007A2BCF">
        <w:t xml:space="preserve">Medal in Chemistry </w:t>
      </w:r>
      <w:r w:rsidR="00D34A43">
        <w:t>(</w:t>
      </w:r>
      <w:r w:rsidR="007A2BCF">
        <w:t>Royal Society of Canada</w:t>
      </w:r>
      <w:r w:rsidR="00E25CC1">
        <w:t xml:space="preserve"> 2011)</w:t>
      </w:r>
      <w:r w:rsidR="00923C79">
        <w:t>,</w:t>
      </w:r>
      <w:r w:rsidR="00E25CC1">
        <w:t xml:space="preserve"> the Herzberg Medal </w:t>
      </w:r>
      <w:r w:rsidR="00D34A43">
        <w:t>(</w:t>
      </w:r>
      <w:r w:rsidR="00E25CC1">
        <w:t>Canadian Association of Physics 2013)</w:t>
      </w:r>
      <w:r w:rsidR="00F56444">
        <w:t>,</w:t>
      </w:r>
      <w:r w:rsidR="00923C79">
        <w:t xml:space="preserve"> the Brian Ives lectureship award </w:t>
      </w:r>
      <w:r w:rsidR="00D34A43">
        <w:t>(</w:t>
      </w:r>
      <w:r w:rsidR="00923C79">
        <w:t>ASM international / Canada Council 2013)</w:t>
      </w:r>
      <w:r w:rsidR="00F20B8C">
        <w:t>,</w:t>
      </w:r>
      <w:r w:rsidR="00F56444">
        <w:t xml:space="preserve"> the Award for Excellence in Materials Chemistry </w:t>
      </w:r>
      <w:r w:rsidR="00D34A43">
        <w:t>(</w:t>
      </w:r>
      <w:r w:rsidR="00F56444">
        <w:t>Canadian Society for Chemistry</w:t>
      </w:r>
      <w:r w:rsidR="00F20B8C">
        <w:t xml:space="preserve"> 2014)</w:t>
      </w:r>
      <w:r w:rsidR="005A02D3">
        <w:t>,</w:t>
      </w:r>
      <w:r w:rsidR="00F20B8C">
        <w:t xml:space="preserve"> the NSERC EWR </w:t>
      </w:r>
      <w:proofErr w:type="spellStart"/>
      <w:r w:rsidR="00F20B8C">
        <w:t>Steacie</w:t>
      </w:r>
      <w:proofErr w:type="spellEnd"/>
      <w:r w:rsidR="00F20B8C">
        <w:t xml:space="preserve"> Memorial Fellowship (2014)</w:t>
      </w:r>
      <w:r w:rsidR="00ED12F1">
        <w:t>,</w:t>
      </w:r>
      <w:r w:rsidR="005A02D3">
        <w:t xml:space="preserve"> the José </w:t>
      </w:r>
      <w:proofErr w:type="spellStart"/>
      <w:r w:rsidR="005A02D3">
        <w:t>Vasconcelos</w:t>
      </w:r>
      <w:proofErr w:type="spellEnd"/>
      <w:r w:rsidR="005A02D3">
        <w:t xml:space="preserve"> Award for Education </w:t>
      </w:r>
      <w:r w:rsidR="00D34A43">
        <w:t>(</w:t>
      </w:r>
      <w:r w:rsidR="005A02D3">
        <w:t>World Cultural Council 2014)</w:t>
      </w:r>
      <w:r w:rsidR="0030178C">
        <w:t>,</w:t>
      </w:r>
      <w:r w:rsidR="00ED12F1">
        <w:t xml:space="preserve"> </w:t>
      </w:r>
      <w:r w:rsidR="0030178C">
        <w:t>the</w:t>
      </w:r>
      <w:r w:rsidR="00ED12F1">
        <w:t xml:space="preserve"> IEEE NTC Distinguished Lecture</w:t>
      </w:r>
      <w:r w:rsidR="0030178C">
        <w:t>ship</w:t>
      </w:r>
      <w:r w:rsidR="00ED12F1">
        <w:t xml:space="preserve"> 2015</w:t>
      </w:r>
      <w:r w:rsidR="00C35A71">
        <w:t>–2016</w:t>
      </w:r>
      <w:r w:rsidR="0030178C">
        <w:t xml:space="preserve">, the Lash Miller Award </w:t>
      </w:r>
      <w:r w:rsidR="00D34A43">
        <w:t>(</w:t>
      </w:r>
      <w:r w:rsidR="0030178C">
        <w:t>Canada Section</w:t>
      </w:r>
      <w:r w:rsidR="00D34A43">
        <w:t>,</w:t>
      </w:r>
      <w:r w:rsidR="0030178C">
        <w:t xml:space="preserve"> Electrochemical Society</w:t>
      </w:r>
      <w:r w:rsidR="00D34A43">
        <w:t xml:space="preserve"> 2015)</w:t>
      </w:r>
      <w:r w:rsidR="0030178C">
        <w:t xml:space="preserve">, the Chang Jiang Scholar Award </w:t>
      </w:r>
      <w:r w:rsidR="00D34A43">
        <w:t>(</w:t>
      </w:r>
      <w:r w:rsidR="0030178C">
        <w:t>Government of China</w:t>
      </w:r>
      <w:r w:rsidR="00D34A43">
        <w:t>)</w:t>
      </w:r>
      <w:r w:rsidR="004979D5">
        <w:t>,</w:t>
      </w:r>
      <w:r w:rsidR="00B60CFD">
        <w:t xml:space="preserve"> the Khwarizmi International Award from the Iran Research Organization for Science and Technology (IROST)</w:t>
      </w:r>
      <w:r w:rsidR="000F11C3">
        <w:t>,</w:t>
      </w:r>
      <w:r w:rsidR="004979D5">
        <w:t xml:space="preserve"> the Recognition for Excellence in Leadership from the American Vacuum Society</w:t>
      </w:r>
      <w:r w:rsidR="00C35A71">
        <w:t xml:space="preserve"> (2015)</w:t>
      </w:r>
      <w:r w:rsidR="00340922">
        <w:t>,</w:t>
      </w:r>
      <w:r w:rsidR="000F11C3">
        <w:t xml:space="preserve"> the Selby Fellowship from the Australian Academy of Sciences</w:t>
      </w:r>
      <w:r w:rsidR="00C35A71">
        <w:t xml:space="preserve"> (2016)</w:t>
      </w:r>
      <w:r w:rsidR="004F0687">
        <w:t>,</w:t>
      </w:r>
      <w:r w:rsidR="00340922">
        <w:t xml:space="preserve"> the John C. Polanyi Award (Canadian Society for Chemistry 2016)</w:t>
      </w:r>
      <w:r w:rsidR="00873060">
        <w:t>,</w:t>
      </w:r>
      <w:r w:rsidR="004F0687">
        <w:t xml:space="preserve"> the Outstanding Engineer Award (IEEE Canada 2017)</w:t>
      </w:r>
      <w:r w:rsidR="00736E49">
        <w:t xml:space="preserve">, the </w:t>
      </w:r>
      <w:r w:rsidR="00736E49" w:rsidRPr="00736E49">
        <w:rPr>
          <w:bCs/>
        </w:rPr>
        <w:t>President’s Visiting Fellowship for Distinguished Scientists (Chinese Academy of Sciences 2017)</w:t>
      </w:r>
      <w:r w:rsidR="00873060">
        <w:t xml:space="preserve"> and the Sigma Xi Distinguished Lectureship (2018–2020)</w:t>
      </w:r>
      <w:r>
        <w:t>.</w:t>
      </w:r>
    </w:p>
    <w:sectPr w:rsidR="00CF077A" w:rsidSect="00736E49">
      <w:pgSz w:w="12240" w:h="15840"/>
      <w:pgMar w:top="1060" w:right="1060" w:bottom="1060" w:left="10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33"/>
    <w:rsid w:val="00002797"/>
    <w:rsid w:val="00013B9E"/>
    <w:rsid w:val="00014252"/>
    <w:rsid w:val="00037E3A"/>
    <w:rsid w:val="00040B57"/>
    <w:rsid w:val="000C01B9"/>
    <w:rsid w:val="000C3D83"/>
    <w:rsid w:val="000E2F43"/>
    <w:rsid w:val="000F11C3"/>
    <w:rsid w:val="000F502B"/>
    <w:rsid w:val="000F7B78"/>
    <w:rsid w:val="0010527B"/>
    <w:rsid w:val="001E5CFF"/>
    <w:rsid w:val="001E62D3"/>
    <w:rsid w:val="00212DFE"/>
    <w:rsid w:val="0021672C"/>
    <w:rsid w:val="00217090"/>
    <w:rsid w:val="00221560"/>
    <w:rsid w:val="00222133"/>
    <w:rsid w:val="0025198A"/>
    <w:rsid w:val="00253CAE"/>
    <w:rsid w:val="00282FAE"/>
    <w:rsid w:val="002C2B28"/>
    <w:rsid w:val="002F485E"/>
    <w:rsid w:val="0030178C"/>
    <w:rsid w:val="003233F9"/>
    <w:rsid w:val="00340922"/>
    <w:rsid w:val="0034792F"/>
    <w:rsid w:val="00360BF1"/>
    <w:rsid w:val="00362BC3"/>
    <w:rsid w:val="00395F46"/>
    <w:rsid w:val="003A39F2"/>
    <w:rsid w:val="003A458E"/>
    <w:rsid w:val="003A6231"/>
    <w:rsid w:val="003D030C"/>
    <w:rsid w:val="003F2AAB"/>
    <w:rsid w:val="003F4F60"/>
    <w:rsid w:val="0040275A"/>
    <w:rsid w:val="004068F8"/>
    <w:rsid w:val="00440F12"/>
    <w:rsid w:val="00451F01"/>
    <w:rsid w:val="0049446E"/>
    <w:rsid w:val="004979D5"/>
    <w:rsid w:val="004F0687"/>
    <w:rsid w:val="00507678"/>
    <w:rsid w:val="0051736A"/>
    <w:rsid w:val="00522918"/>
    <w:rsid w:val="00544FCF"/>
    <w:rsid w:val="00566014"/>
    <w:rsid w:val="005669D3"/>
    <w:rsid w:val="00582646"/>
    <w:rsid w:val="00586ADA"/>
    <w:rsid w:val="00592E56"/>
    <w:rsid w:val="00595FF3"/>
    <w:rsid w:val="005A02D3"/>
    <w:rsid w:val="005D541E"/>
    <w:rsid w:val="005D5F58"/>
    <w:rsid w:val="005E2DDD"/>
    <w:rsid w:val="00647EDF"/>
    <w:rsid w:val="00660EB2"/>
    <w:rsid w:val="006618DE"/>
    <w:rsid w:val="0068192A"/>
    <w:rsid w:val="00681C38"/>
    <w:rsid w:val="006C41FA"/>
    <w:rsid w:val="006E4022"/>
    <w:rsid w:val="006F5F1A"/>
    <w:rsid w:val="00704A78"/>
    <w:rsid w:val="00706078"/>
    <w:rsid w:val="00707CBE"/>
    <w:rsid w:val="00736E49"/>
    <w:rsid w:val="007469AF"/>
    <w:rsid w:val="00750BC8"/>
    <w:rsid w:val="00754EAC"/>
    <w:rsid w:val="007A2BCF"/>
    <w:rsid w:val="007B7A56"/>
    <w:rsid w:val="007C5201"/>
    <w:rsid w:val="007D2464"/>
    <w:rsid w:val="00802B71"/>
    <w:rsid w:val="00830565"/>
    <w:rsid w:val="008623E7"/>
    <w:rsid w:val="00873060"/>
    <w:rsid w:val="00880AEF"/>
    <w:rsid w:val="0088420E"/>
    <w:rsid w:val="00885884"/>
    <w:rsid w:val="0089176C"/>
    <w:rsid w:val="008A130B"/>
    <w:rsid w:val="008B29F2"/>
    <w:rsid w:val="008C3E48"/>
    <w:rsid w:val="008D1B88"/>
    <w:rsid w:val="009046E0"/>
    <w:rsid w:val="00916162"/>
    <w:rsid w:val="00923C79"/>
    <w:rsid w:val="00927A7A"/>
    <w:rsid w:val="00934FF0"/>
    <w:rsid w:val="00955771"/>
    <w:rsid w:val="00967B69"/>
    <w:rsid w:val="00973F5B"/>
    <w:rsid w:val="00981085"/>
    <w:rsid w:val="009858E2"/>
    <w:rsid w:val="00A00223"/>
    <w:rsid w:val="00A434D2"/>
    <w:rsid w:val="00A63F2B"/>
    <w:rsid w:val="00A661BE"/>
    <w:rsid w:val="00A80E8A"/>
    <w:rsid w:val="00AD45D5"/>
    <w:rsid w:val="00AD7E09"/>
    <w:rsid w:val="00AF480A"/>
    <w:rsid w:val="00AF4948"/>
    <w:rsid w:val="00AF4FE2"/>
    <w:rsid w:val="00B21472"/>
    <w:rsid w:val="00B60CFD"/>
    <w:rsid w:val="00B723AC"/>
    <w:rsid w:val="00BA4CBA"/>
    <w:rsid w:val="00BC6CBA"/>
    <w:rsid w:val="00BD3BCB"/>
    <w:rsid w:val="00BE1645"/>
    <w:rsid w:val="00BE2CD4"/>
    <w:rsid w:val="00BF198B"/>
    <w:rsid w:val="00C12075"/>
    <w:rsid w:val="00C20641"/>
    <w:rsid w:val="00C35A71"/>
    <w:rsid w:val="00C442AE"/>
    <w:rsid w:val="00C64ECC"/>
    <w:rsid w:val="00CF077A"/>
    <w:rsid w:val="00CF6340"/>
    <w:rsid w:val="00D0127E"/>
    <w:rsid w:val="00D1390A"/>
    <w:rsid w:val="00D15B02"/>
    <w:rsid w:val="00D34A43"/>
    <w:rsid w:val="00D34F4E"/>
    <w:rsid w:val="00D531CB"/>
    <w:rsid w:val="00D63252"/>
    <w:rsid w:val="00D72227"/>
    <w:rsid w:val="00D93B21"/>
    <w:rsid w:val="00DA1FD0"/>
    <w:rsid w:val="00DB54C0"/>
    <w:rsid w:val="00E0565C"/>
    <w:rsid w:val="00E25CC1"/>
    <w:rsid w:val="00E263C1"/>
    <w:rsid w:val="00E45C42"/>
    <w:rsid w:val="00E87076"/>
    <w:rsid w:val="00EB1405"/>
    <w:rsid w:val="00EB6810"/>
    <w:rsid w:val="00ED12F1"/>
    <w:rsid w:val="00F20B8C"/>
    <w:rsid w:val="00F2355E"/>
    <w:rsid w:val="00F308F1"/>
    <w:rsid w:val="00F30B49"/>
    <w:rsid w:val="00F56444"/>
    <w:rsid w:val="00F62AB9"/>
    <w:rsid w:val="00F965A3"/>
    <w:rsid w:val="00FA0309"/>
    <w:rsid w:val="00FC7A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AB9B6-90BE-429A-983C-9637EC8E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133"/>
    <w:pPr>
      <w:spacing w:after="158"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E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2F43"/>
    <w:rPr>
      <w:rFonts w:ascii="Courier New" w:eastAsia="Times New Roman" w:hAnsi="Courier New" w:cs="Courier New"/>
      <w:sz w:val="20"/>
      <w:szCs w:val="20"/>
    </w:rPr>
  </w:style>
  <w:style w:type="character" w:customStyle="1" w:styleId="apple-converted-space">
    <w:name w:val="apple-converted-space"/>
    <w:basedOn w:val="DefaultParagraphFont"/>
    <w:rsid w:val="000E2F43"/>
  </w:style>
  <w:style w:type="paragraph" w:customStyle="1" w:styleId="02PaperAuthors">
    <w:name w:val="02 Paper Authors"/>
    <w:qFormat/>
    <w:rsid w:val="000E2F43"/>
    <w:pPr>
      <w:spacing w:after="0" w:line="240" w:lineRule="exact"/>
    </w:pPr>
    <w:rPr>
      <w:rFonts w:ascii="Times New Roman" w:eastAsia="Times New Roman" w:hAnsi="Times New Roman" w:cs="Times New Roman"/>
      <w:b/>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05064">
      <w:bodyDiv w:val="1"/>
      <w:marLeft w:val="0"/>
      <w:marRight w:val="0"/>
      <w:marTop w:val="0"/>
      <w:marBottom w:val="0"/>
      <w:divBdr>
        <w:top w:val="none" w:sz="0" w:space="0" w:color="auto"/>
        <w:left w:val="none" w:sz="0" w:space="0" w:color="auto"/>
        <w:bottom w:val="none" w:sz="0" w:space="0" w:color="auto"/>
        <w:right w:val="none" w:sz="0" w:space="0" w:color="auto"/>
      </w:divBdr>
      <w:divsChild>
        <w:div w:id="1839540607">
          <w:marLeft w:val="0"/>
          <w:marRight w:val="0"/>
          <w:marTop w:val="0"/>
          <w:marBottom w:val="0"/>
          <w:divBdr>
            <w:top w:val="none" w:sz="0" w:space="0" w:color="auto"/>
            <w:left w:val="none" w:sz="0" w:space="0" w:color="auto"/>
            <w:bottom w:val="none" w:sz="0" w:space="0" w:color="auto"/>
            <w:right w:val="none" w:sz="0" w:space="0" w:color="auto"/>
          </w:divBdr>
          <w:divsChild>
            <w:div w:id="1153176680">
              <w:marLeft w:val="0"/>
              <w:marRight w:val="0"/>
              <w:marTop w:val="0"/>
              <w:marBottom w:val="0"/>
              <w:divBdr>
                <w:top w:val="none" w:sz="0" w:space="0" w:color="auto"/>
                <w:left w:val="none" w:sz="0" w:space="0" w:color="auto"/>
                <w:bottom w:val="none" w:sz="0" w:space="0" w:color="auto"/>
                <w:right w:val="none" w:sz="0" w:space="0" w:color="auto"/>
              </w:divBdr>
              <w:divsChild>
                <w:div w:id="1391268807">
                  <w:marLeft w:val="0"/>
                  <w:marRight w:val="0"/>
                  <w:marTop w:val="0"/>
                  <w:marBottom w:val="0"/>
                  <w:divBdr>
                    <w:top w:val="none" w:sz="0" w:space="0" w:color="auto"/>
                    <w:left w:val="none" w:sz="0" w:space="0" w:color="auto"/>
                    <w:bottom w:val="none" w:sz="0" w:space="0" w:color="auto"/>
                    <w:right w:val="none" w:sz="0" w:space="0" w:color="auto"/>
                  </w:divBdr>
                  <w:divsChild>
                    <w:div w:id="2000495263">
                      <w:marLeft w:val="0"/>
                      <w:marRight w:val="0"/>
                      <w:marTop w:val="0"/>
                      <w:marBottom w:val="0"/>
                      <w:divBdr>
                        <w:top w:val="none" w:sz="0" w:space="0" w:color="auto"/>
                        <w:left w:val="none" w:sz="0" w:space="0" w:color="auto"/>
                        <w:bottom w:val="none" w:sz="0" w:space="0" w:color="auto"/>
                        <w:right w:val="none" w:sz="0" w:space="0" w:color="auto"/>
                      </w:divBdr>
                      <w:divsChild>
                        <w:div w:id="34350829">
                          <w:marLeft w:val="0"/>
                          <w:marRight w:val="0"/>
                          <w:marTop w:val="0"/>
                          <w:marBottom w:val="0"/>
                          <w:divBdr>
                            <w:top w:val="none" w:sz="0" w:space="0" w:color="auto"/>
                            <w:left w:val="none" w:sz="0" w:space="0" w:color="auto"/>
                            <w:bottom w:val="none" w:sz="0" w:space="0" w:color="auto"/>
                            <w:right w:val="none" w:sz="0" w:space="0" w:color="auto"/>
                          </w:divBdr>
                          <w:divsChild>
                            <w:div w:id="1120107135">
                              <w:marLeft w:val="0"/>
                              <w:marRight w:val="0"/>
                              <w:marTop w:val="0"/>
                              <w:marBottom w:val="0"/>
                              <w:divBdr>
                                <w:top w:val="none" w:sz="0" w:space="0" w:color="auto"/>
                                <w:left w:val="none" w:sz="0" w:space="0" w:color="auto"/>
                                <w:bottom w:val="none" w:sz="0" w:space="0" w:color="auto"/>
                                <w:right w:val="none" w:sz="0" w:space="0" w:color="auto"/>
                              </w:divBdr>
                              <w:divsChild>
                                <w:div w:id="1077829260">
                                  <w:marLeft w:val="-2366"/>
                                  <w:marRight w:val="-2366"/>
                                  <w:marTop w:val="0"/>
                                  <w:marBottom w:val="0"/>
                                  <w:divBdr>
                                    <w:top w:val="none" w:sz="0" w:space="0" w:color="auto"/>
                                    <w:left w:val="none" w:sz="0" w:space="0" w:color="auto"/>
                                    <w:bottom w:val="none" w:sz="0" w:space="0" w:color="auto"/>
                                    <w:right w:val="none" w:sz="0" w:space="0" w:color="auto"/>
                                  </w:divBdr>
                                  <w:divsChild>
                                    <w:div w:id="943196376">
                                      <w:marLeft w:val="0"/>
                                      <w:marRight w:val="0"/>
                                      <w:marTop w:val="0"/>
                                      <w:marBottom w:val="0"/>
                                      <w:divBdr>
                                        <w:top w:val="none" w:sz="0" w:space="0" w:color="auto"/>
                                        <w:left w:val="none" w:sz="0" w:space="0" w:color="auto"/>
                                        <w:bottom w:val="none" w:sz="0" w:space="0" w:color="auto"/>
                                        <w:right w:val="none" w:sz="0" w:space="0" w:color="auto"/>
                                      </w:divBdr>
                                      <w:divsChild>
                                        <w:div w:id="441730581">
                                          <w:marLeft w:val="0"/>
                                          <w:marRight w:val="0"/>
                                          <w:marTop w:val="198"/>
                                          <w:marBottom w:val="0"/>
                                          <w:divBdr>
                                            <w:top w:val="none" w:sz="0" w:space="0" w:color="auto"/>
                                            <w:left w:val="single" w:sz="2" w:space="0" w:color="D7D7D7"/>
                                            <w:bottom w:val="none" w:sz="0" w:space="0" w:color="auto"/>
                                            <w:right w:val="none" w:sz="0" w:space="0" w:color="auto"/>
                                          </w:divBdr>
                                          <w:divsChild>
                                            <w:div w:id="1279869777">
                                              <w:marLeft w:val="0"/>
                                              <w:marRight w:val="0"/>
                                              <w:marTop w:val="0"/>
                                              <w:marBottom w:val="0"/>
                                              <w:divBdr>
                                                <w:top w:val="none" w:sz="0" w:space="0" w:color="auto"/>
                                                <w:left w:val="none" w:sz="0" w:space="0" w:color="auto"/>
                                                <w:bottom w:val="none" w:sz="0" w:space="0" w:color="auto"/>
                                                <w:right w:val="none" w:sz="0" w:space="0" w:color="auto"/>
                                              </w:divBdr>
                                              <w:divsChild>
                                                <w:div w:id="1479372426">
                                                  <w:marLeft w:val="0"/>
                                                  <w:marRight w:val="1487"/>
                                                  <w:marTop w:val="0"/>
                                                  <w:marBottom w:val="0"/>
                                                  <w:divBdr>
                                                    <w:top w:val="single" w:sz="2" w:space="0" w:color="FFFFFF"/>
                                                    <w:left w:val="none" w:sz="0" w:space="0" w:color="auto"/>
                                                    <w:bottom w:val="single" w:sz="2" w:space="0" w:color="FFFFFF"/>
                                                    <w:right w:val="none" w:sz="0" w:space="0" w:color="auto"/>
                                                  </w:divBdr>
                                                  <w:divsChild>
                                                    <w:div w:id="17597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Federico Rosei</cp:lastModifiedBy>
  <cp:revision>8</cp:revision>
  <dcterms:created xsi:type="dcterms:W3CDTF">2017-12-24T15:31:00Z</dcterms:created>
  <dcterms:modified xsi:type="dcterms:W3CDTF">2018-01-23T04:59:00Z</dcterms:modified>
</cp:coreProperties>
</file>