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D9ED" w14:textId="77777777" w:rsidR="009750D6" w:rsidRPr="00BE64B0" w:rsidRDefault="009750D6" w:rsidP="009E5649">
      <w:pPr>
        <w:pStyle w:val="Title"/>
        <w:ind w:left="0" w:firstLine="0"/>
        <w:rPr>
          <w:b w:val="0"/>
          <w:sz w:val="22"/>
          <w:szCs w:val="22"/>
        </w:rPr>
      </w:pPr>
      <w:r w:rsidRPr="00BE64B0">
        <w:rPr>
          <w:b w:val="0"/>
          <w:sz w:val="22"/>
          <w:szCs w:val="22"/>
        </w:rPr>
        <w:t>CSUN</w:t>
      </w:r>
    </w:p>
    <w:p w14:paraId="5F0E15F0" w14:textId="379AE56E" w:rsidR="009750D6" w:rsidRPr="00BE64B0" w:rsidRDefault="009750D6" w:rsidP="009750D6">
      <w:pPr>
        <w:pStyle w:val="Subtitle"/>
        <w:rPr>
          <w:b w:val="0"/>
          <w:sz w:val="22"/>
          <w:szCs w:val="22"/>
        </w:rPr>
      </w:pPr>
      <w:r w:rsidRPr="00BE64B0">
        <w:rPr>
          <w:b w:val="0"/>
          <w:sz w:val="22"/>
          <w:szCs w:val="22"/>
        </w:rPr>
        <w:t>Course Syllabus</w:t>
      </w:r>
      <w:r w:rsidR="00591B4A" w:rsidRPr="00BE64B0">
        <w:rPr>
          <w:b w:val="0"/>
          <w:sz w:val="22"/>
          <w:szCs w:val="22"/>
        </w:rPr>
        <w:t xml:space="preserve"> </w:t>
      </w:r>
      <w:r w:rsidR="003D0816">
        <w:rPr>
          <w:b w:val="0"/>
          <w:sz w:val="22"/>
          <w:szCs w:val="22"/>
        </w:rPr>
        <w:t>Spring</w:t>
      </w:r>
      <w:r w:rsidR="00591B4A" w:rsidRPr="00BE64B0">
        <w:rPr>
          <w:b w:val="0"/>
          <w:sz w:val="22"/>
          <w:szCs w:val="22"/>
        </w:rPr>
        <w:t xml:space="preserve"> 202</w:t>
      </w:r>
      <w:r w:rsidR="003D0816">
        <w:rPr>
          <w:b w:val="0"/>
          <w:sz w:val="22"/>
          <w:szCs w:val="22"/>
        </w:rPr>
        <w:t>1</w:t>
      </w:r>
      <w:r w:rsidR="00484E12" w:rsidRPr="00BE64B0">
        <w:rPr>
          <w:b w:val="0"/>
          <w:sz w:val="22"/>
          <w:szCs w:val="22"/>
        </w:rPr>
        <w:t xml:space="preserve"> (Course </w:t>
      </w:r>
      <w:r w:rsidR="00591B4A" w:rsidRPr="00BE64B0">
        <w:rPr>
          <w:b w:val="0"/>
          <w:sz w:val="22"/>
          <w:szCs w:val="22"/>
        </w:rPr>
        <w:t>1</w:t>
      </w:r>
      <w:r w:rsidR="003D0816">
        <w:rPr>
          <w:b w:val="0"/>
          <w:sz w:val="22"/>
          <w:szCs w:val="22"/>
        </w:rPr>
        <w:t>1188</w:t>
      </w:r>
      <w:r w:rsidRPr="00BE64B0">
        <w:rPr>
          <w:b w:val="0"/>
          <w:sz w:val="22"/>
          <w:szCs w:val="22"/>
        </w:rPr>
        <w:t>)</w:t>
      </w:r>
    </w:p>
    <w:p w14:paraId="3A6C84E9" w14:textId="77777777" w:rsidR="009750D6" w:rsidRPr="00BE64B0" w:rsidRDefault="009750D6" w:rsidP="009750D6">
      <w:pPr>
        <w:pStyle w:val="Subtitle"/>
        <w:rPr>
          <w:sz w:val="22"/>
          <w:szCs w:val="22"/>
        </w:rPr>
      </w:pPr>
      <w:r w:rsidRPr="00BE64B0">
        <w:rPr>
          <w:sz w:val="22"/>
          <w:szCs w:val="22"/>
        </w:rPr>
        <w:t>ART 112: Wor</w:t>
      </w:r>
      <w:r w:rsidR="00023523" w:rsidRPr="00BE64B0">
        <w:rPr>
          <w:sz w:val="22"/>
          <w:szCs w:val="22"/>
        </w:rPr>
        <w:t>ld Arts: Africa, Oceania, and the</w:t>
      </w:r>
      <w:r w:rsidRPr="00BE64B0">
        <w:rPr>
          <w:sz w:val="22"/>
          <w:szCs w:val="22"/>
        </w:rPr>
        <w:t xml:space="preserve"> America</w:t>
      </w:r>
      <w:r w:rsidR="00023523" w:rsidRPr="00BE64B0">
        <w:rPr>
          <w:sz w:val="22"/>
          <w:szCs w:val="22"/>
        </w:rPr>
        <w:t>s</w:t>
      </w:r>
    </w:p>
    <w:p w14:paraId="08B27BD2" w14:textId="77777777" w:rsidR="009750D6" w:rsidRPr="00BE64B0" w:rsidRDefault="009750D6" w:rsidP="009750D6">
      <w:pPr>
        <w:rPr>
          <w:sz w:val="22"/>
          <w:szCs w:val="22"/>
        </w:rPr>
      </w:pPr>
    </w:p>
    <w:p w14:paraId="4244E0E9" w14:textId="77777777" w:rsidR="009374A2" w:rsidRPr="00BE64B0" w:rsidRDefault="009374A2" w:rsidP="009374A2">
      <w:pPr>
        <w:rPr>
          <w:sz w:val="22"/>
          <w:szCs w:val="22"/>
        </w:rPr>
      </w:pPr>
      <w:r w:rsidRPr="00BE64B0">
        <w:rPr>
          <w:b/>
          <w:sz w:val="22"/>
          <w:szCs w:val="22"/>
        </w:rPr>
        <w:t>Instructor:</w:t>
      </w:r>
      <w:r w:rsidRPr="00BE64B0">
        <w:rPr>
          <w:sz w:val="22"/>
          <w:szCs w:val="22"/>
        </w:rPr>
        <w:t xml:space="preserve">  Juliet Moss</w:t>
      </w:r>
      <w:r w:rsidRPr="00BE64B0">
        <w:rPr>
          <w:sz w:val="22"/>
          <w:szCs w:val="22"/>
        </w:rPr>
        <w:tab/>
      </w:r>
      <w:r w:rsidRPr="00BE64B0">
        <w:rPr>
          <w:sz w:val="22"/>
          <w:szCs w:val="22"/>
        </w:rPr>
        <w:tab/>
      </w:r>
      <w:r w:rsidRPr="00BE64B0">
        <w:rPr>
          <w:sz w:val="22"/>
          <w:szCs w:val="22"/>
        </w:rPr>
        <w:tab/>
      </w:r>
      <w:r w:rsidRPr="00BE64B0">
        <w:rPr>
          <w:sz w:val="22"/>
          <w:szCs w:val="22"/>
        </w:rPr>
        <w:tab/>
      </w:r>
      <w:r w:rsidRPr="00BE64B0">
        <w:rPr>
          <w:sz w:val="22"/>
          <w:szCs w:val="22"/>
        </w:rPr>
        <w:tab/>
        <w:t xml:space="preserve"> </w:t>
      </w:r>
    </w:p>
    <w:p w14:paraId="67751845" w14:textId="0E02DD7B" w:rsidR="009374A2" w:rsidRPr="00BE64B0" w:rsidRDefault="009374A2" w:rsidP="009374A2">
      <w:pPr>
        <w:rPr>
          <w:sz w:val="22"/>
          <w:szCs w:val="22"/>
        </w:rPr>
      </w:pPr>
      <w:r w:rsidRPr="00BE64B0">
        <w:rPr>
          <w:b/>
          <w:sz w:val="22"/>
          <w:szCs w:val="22"/>
        </w:rPr>
        <w:t>Format:</w:t>
      </w:r>
      <w:r w:rsidRPr="00BE64B0">
        <w:rPr>
          <w:sz w:val="22"/>
          <w:szCs w:val="22"/>
        </w:rPr>
        <w:t xml:space="preserve"> </w:t>
      </w:r>
      <w:r w:rsidR="004B2EFD" w:rsidRPr="00BE64B0">
        <w:rPr>
          <w:sz w:val="22"/>
          <w:szCs w:val="22"/>
        </w:rPr>
        <w:t>Online</w:t>
      </w:r>
      <w:r w:rsidRPr="00BE64B0">
        <w:rPr>
          <w:sz w:val="22"/>
          <w:szCs w:val="22"/>
        </w:rPr>
        <w:t xml:space="preserve"> (</w:t>
      </w:r>
      <w:r w:rsidR="00225856">
        <w:rPr>
          <w:sz w:val="22"/>
          <w:szCs w:val="22"/>
        </w:rPr>
        <w:t>Monday</w:t>
      </w:r>
      <w:r w:rsidR="004B2EFD" w:rsidRPr="00BE64B0">
        <w:rPr>
          <w:sz w:val="22"/>
          <w:szCs w:val="22"/>
        </w:rPr>
        <w:t xml:space="preserve">s via Zoom </w:t>
      </w:r>
      <w:r w:rsidR="00225856">
        <w:rPr>
          <w:sz w:val="22"/>
          <w:szCs w:val="22"/>
        </w:rPr>
        <w:t>11:00 am</w:t>
      </w:r>
      <w:r w:rsidR="004B2EFD" w:rsidRPr="00BE64B0">
        <w:rPr>
          <w:sz w:val="22"/>
          <w:szCs w:val="22"/>
        </w:rPr>
        <w:t xml:space="preserve"> – 1</w:t>
      </w:r>
      <w:r w:rsidR="00225856">
        <w:rPr>
          <w:sz w:val="22"/>
          <w:szCs w:val="22"/>
        </w:rPr>
        <w:t>2:15 p</w:t>
      </w:r>
      <w:r w:rsidR="004B2EFD" w:rsidRPr="00BE64B0">
        <w:rPr>
          <w:sz w:val="22"/>
          <w:szCs w:val="22"/>
        </w:rPr>
        <w:t>m</w:t>
      </w:r>
      <w:r w:rsidRPr="00BE64B0">
        <w:rPr>
          <w:sz w:val="22"/>
          <w:szCs w:val="22"/>
        </w:rPr>
        <w:t>)</w:t>
      </w:r>
      <w:r w:rsidRPr="00BE64B0">
        <w:rPr>
          <w:sz w:val="22"/>
          <w:szCs w:val="22"/>
        </w:rPr>
        <w:tab/>
        <w:t xml:space="preserve"> </w:t>
      </w:r>
    </w:p>
    <w:p w14:paraId="7A6C520D" w14:textId="7C1BF8AB" w:rsidR="009374A2" w:rsidRPr="00BE64B0" w:rsidRDefault="009374A2" w:rsidP="009374A2">
      <w:pPr>
        <w:rPr>
          <w:sz w:val="22"/>
          <w:szCs w:val="22"/>
        </w:rPr>
      </w:pPr>
      <w:r w:rsidRPr="00BE64B0">
        <w:rPr>
          <w:b/>
          <w:sz w:val="22"/>
          <w:szCs w:val="22"/>
        </w:rPr>
        <w:t>Contact Info:</w:t>
      </w:r>
      <w:r w:rsidRPr="00BE64B0">
        <w:rPr>
          <w:sz w:val="22"/>
          <w:szCs w:val="22"/>
        </w:rPr>
        <w:t xml:space="preserve"> juliet.moss@csun.edu</w:t>
      </w:r>
      <w:r w:rsidRPr="00BE64B0">
        <w:rPr>
          <w:sz w:val="22"/>
          <w:szCs w:val="22"/>
        </w:rPr>
        <w:tab/>
      </w:r>
      <w:r w:rsidRPr="00BE64B0">
        <w:rPr>
          <w:color w:val="000000"/>
          <w:sz w:val="22"/>
          <w:szCs w:val="22"/>
        </w:rPr>
        <w:tab/>
      </w:r>
      <w:r w:rsidRPr="00BE64B0">
        <w:rPr>
          <w:color w:val="000000"/>
          <w:sz w:val="22"/>
          <w:szCs w:val="22"/>
        </w:rPr>
        <w:tab/>
      </w:r>
    </w:p>
    <w:p w14:paraId="2894C0F9" w14:textId="77777777" w:rsidR="009374A2" w:rsidRPr="00BE64B0" w:rsidRDefault="009374A2" w:rsidP="009374A2">
      <w:pPr>
        <w:rPr>
          <w:b/>
          <w:sz w:val="22"/>
          <w:szCs w:val="22"/>
        </w:rPr>
      </w:pPr>
      <w:r w:rsidRPr="00BE64B0">
        <w:rPr>
          <w:b/>
          <w:sz w:val="22"/>
          <w:szCs w:val="22"/>
        </w:rPr>
        <w:t xml:space="preserve">Office Hours: </w:t>
      </w:r>
    </w:p>
    <w:p w14:paraId="6DBBDADC" w14:textId="77777777" w:rsidR="00122BF2" w:rsidRPr="00BE64B0" w:rsidRDefault="00122BF2" w:rsidP="009374A2">
      <w:pPr>
        <w:rPr>
          <w:b/>
          <w:sz w:val="22"/>
          <w:szCs w:val="22"/>
        </w:rPr>
      </w:pPr>
    </w:p>
    <w:p w14:paraId="2489541F" w14:textId="36EB0DE1" w:rsidR="004B2EFD" w:rsidRPr="00BE64B0" w:rsidRDefault="004B2EFD" w:rsidP="004B2EFD">
      <w:pPr>
        <w:pStyle w:val="ListParagraph"/>
        <w:numPr>
          <w:ilvl w:val="0"/>
          <w:numId w:val="12"/>
        </w:numPr>
        <w:rPr>
          <w:rFonts w:ascii="Times New Roman" w:hAnsi="Times New Roman"/>
          <w:sz w:val="22"/>
          <w:szCs w:val="22"/>
        </w:rPr>
      </w:pPr>
      <w:r w:rsidRPr="00BE64B0">
        <w:rPr>
          <w:rFonts w:ascii="Times New Roman" w:hAnsi="Times New Roman"/>
          <w:sz w:val="22"/>
          <w:szCs w:val="22"/>
        </w:rPr>
        <w:t>Online</w:t>
      </w:r>
      <w:r w:rsidR="00AB56B2">
        <w:rPr>
          <w:rFonts w:ascii="Times New Roman" w:hAnsi="Times New Roman"/>
          <w:sz w:val="22"/>
          <w:szCs w:val="22"/>
        </w:rPr>
        <w:t xml:space="preserve"> by appointment</w:t>
      </w:r>
      <w:r w:rsidR="00EF7E6A" w:rsidRPr="00BE64B0">
        <w:rPr>
          <w:rFonts w:ascii="Times New Roman" w:hAnsi="Times New Roman"/>
          <w:sz w:val="22"/>
          <w:szCs w:val="22"/>
        </w:rPr>
        <w:t xml:space="preserve">: </w:t>
      </w:r>
      <w:r w:rsidR="00EF7E6A" w:rsidRPr="00BE64B0">
        <w:rPr>
          <w:rFonts w:ascii="Times New Roman" w:hAnsi="Times New Roman"/>
          <w:sz w:val="22"/>
          <w:szCs w:val="22"/>
        </w:rPr>
        <w:tab/>
      </w:r>
      <w:r w:rsidR="00BF2CC8">
        <w:rPr>
          <w:rFonts w:ascii="Times New Roman" w:hAnsi="Times New Roman"/>
          <w:sz w:val="22"/>
          <w:szCs w:val="22"/>
        </w:rPr>
        <w:t>Mondays</w:t>
      </w:r>
      <w:r w:rsidRPr="00BE64B0">
        <w:rPr>
          <w:rFonts w:ascii="Times New Roman" w:hAnsi="Times New Roman"/>
          <w:sz w:val="22"/>
          <w:szCs w:val="22"/>
        </w:rPr>
        <w:t xml:space="preserve"> 8:</w:t>
      </w:r>
      <w:r w:rsidR="00BF2CC8">
        <w:rPr>
          <w:rFonts w:ascii="Times New Roman" w:hAnsi="Times New Roman"/>
          <w:sz w:val="22"/>
          <w:szCs w:val="22"/>
        </w:rPr>
        <w:t>4</w:t>
      </w:r>
      <w:r w:rsidRPr="00BE64B0">
        <w:rPr>
          <w:rFonts w:ascii="Times New Roman" w:hAnsi="Times New Roman"/>
          <w:sz w:val="22"/>
          <w:szCs w:val="22"/>
        </w:rPr>
        <w:t xml:space="preserve">5 am – </w:t>
      </w:r>
      <w:r w:rsidR="00BF2CC8">
        <w:rPr>
          <w:rFonts w:ascii="Times New Roman" w:hAnsi="Times New Roman"/>
          <w:sz w:val="22"/>
          <w:szCs w:val="22"/>
        </w:rPr>
        <w:t>10:45 am</w:t>
      </w:r>
    </w:p>
    <w:p w14:paraId="445F992F" w14:textId="35AC38DA" w:rsidR="004B2EFD" w:rsidRPr="00225856" w:rsidRDefault="00BF2CC8" w:rsidP="00AB56B2">
      <w:pPr>
        <w:pStyle w:val="ListParagraph"/>
        <w:ind w:left="3240" w:firstLine="360"/>
        <w:rPr>
          <w:rFonts w:ascii="Times New Roman" w:hAnsi="Times New Roman"/>
          <w:sz w:val="22"/>
          <w:szCs w:val="22"/>
        </w:rPr>
      </w:pPr>
      <w:r>
        <w:rPr>
          <w:rFonts w:ascii="Times New Roman" w:hAnsi="Times New Roman"/>
          <w:sz w:val="22"/>
          <w:szCs w:val="22"/>
        </w:rPr>
        <w:t>Tuesdays 8:45 am – 10:45 am</w:t>
      </w:r>
    </w:p>
    <w:p w14:paraId="0C15DCBC" w14:textId="228470B3" w:rsidR="009750D6" w:rsidRPr="00BE64B0" w:rsidRDefault="009750D6" w:rsidP="004B2EFD">
      <w:pPr>
        <w:pStyle w:val="ListParagraph"/>
        <w:ind w:left="1080"/>
        <w:rPr>
          <w:rFonts w:ascii="Times New Roman" w:hAnsi="Times New Roman"/>
          <w:sz w:val="22"/>
          <w:szCs w:val="22"/>
        </w:rPr>
      </w:pPr>
    </w:p>
    <w:p w14:paraId="3DC1D6A3" w14:textId="77777777" w:rsidR="009750D6" w:rsidRPr="00BE64B0" w:rsidRDefault="009750D6" w:rsidP="009750D6">
      <w:pPr>
        <w:rPr>
          <w:b/>
          <w:sz w:val="22"/>
          <w:szCs w:val="22"/>
        </w:rPr>
      </w:pPr>
      <w:r w:rsidRPr="00BE64B0">
        <w:rPr>
          <w:b/>
          <w:sz w:val="22"/>
          <w:szCs w:val="22"/>
        </w:rPr>
        <w:t>Catalogue Description:</w:t>
      </w:r>
    </w:p>
    <w:p w14:paraId="505409D9" w14:textId="77777777" w:rsidR="009750D6" w:rsidRPr="00BE64B0" w:rsidRDefault="009750D6" w:rsidP="009750D6">
      <w:pPr>
        <w:rPr>
          <w:sz w:val="22"/>
          <w:szCs w:val="22"/>
        </w:rPr>
      </w:pPr>
      <w:r w:rsidRPr="00BE64B0">
        <w:rPr>
          <w:sz w:val="22"/>
          <w:szCs w:val="22"/>
        </w:rPr>
        <w:t>ART 112. World Arts: Africa, Oceania and the Americas (3)</w:t>
      </w:r>
    </w:p>
    <w:p w14:paraId="430AB37B" w14:textId="77777777" w:rsidR="009750D6" w:rsidRPr="00BE64B0" w:rsidRDefault="009750D6" w:rsidP="009750D6">
      <w:pPr>
        <w:rPr>
          <w:sz w:val="22"/>
          <w:szCs w:val="22"/>
        </w:rPr>
      </w:pPr>
      <w:r w:rsidRPr="00BE64B0">
        <w:rPr>
          <w:sz w:val="22"/>
          <w:szCs w:val="22"/>
        </w:rPr>
        <w:t>Survey of the visual arts of Africa, Oceania, and the Americas emphasizing historical, religious and socio-cultural contexts. Discussion, research and writing on the visual arts, including painting, sculpture, architecture, book arts, ceramics, textiles, an</w:t>
      </w:r>
      <w:r w:rsidR="00C26D07" w:rsidRPr="00BE64B0">
        <w:rPr>
          <w:sz w:val="22"/>
          <w:szCs w:val="22"/>
        </w:rPr>
        <w:t xml:space="preserve">d body arts. </w:t>
      </w:r>
      <w:r w:rsidRPr="00BE64B0">
        <w:rPr>
          <w:sz w:val="22"/>
          <w:szCs w:val="22"/>
        </w:rPr>
        <w:t xml:space="preserve">(Available for General Education, </w:t>
      </w:r>
      <w:r w:rsidR="00C26D07" w:rsidRPr="00BE64B0">
        <w:rPr>
          <w:sz w:val="22"/>
          <w:szCs w:val="22"/>
        </w:rPr>
        <w:t>F Comparative Cultural Studies</w:t>
      </w:r>
      <w:r w:rsidRPr="00BE64B0">
        <w:rPr>
          <w:sz w:val="22"/>
          <w:szCs w:val="22"/>
        </w:rPr>
        <w:t>)</w:t>
      </w:r>
    </w:p>
    <w:p w14:paraId="0C9453DF" w14:textId="77777777" w:rsidR="009750D6" w:rsidRPr="00BE64B0" w:rsidRDefault="009750D6" w:rsidP="009750D6">
      <w:pPr>
        <w:pStyle w:val="Title"/>
        <w:ind w:left="0" w:firstLine="0"/>
        <w:jc w:val="left"/>
        <w:rPr>
          <w:sz w:val="22"/>
          <w:szCs w:val="22"/>
        </w:rPr>
      </w:pPr>
    </w:p>
    <w:p w14:paraId="316251DA" w14:textId="77777777" w:rsidR="009750D6" w:rsidRPr="00BE64B0" w:rsidRDefault="009750D6" w:rsidP="009750D6">
      <w:pPr>
        <w:pStyle w:val="Title"/>
        <w:ind w:left="0" w:firstLine="0"/>
        <w:jc w:val="left"/>
        <w:rPr>
          <w:sz w:val="22"/>
          <w:szCs w:val="22"/>
        </w:rPr>
      </w:pPr>
      <w:r w:rsidRPr="00BE64B0">
        <w:rPr>
          <w:sz w:val="22"/>
          <w:szCs w:val="22"/>
        </w:rPr>
        <w:t xml:space="preserve">Course Description Detail: </w:t>
      </w:r>
    </w:p>
    <w:p w14:paraId="23EAE8BF" w14:textId="77777777" w:rsidR="009750D6" w:rsidRPr="00BE64B0" w:rsidRDefault="009750D6" w:rsidP="009750D6">
      <w:pPr>
        <w:rPr>
          <w:sz w:val="22"/>
          <w:szCs w:val="22"/>
        </w:rPr>
      </w:pPr>
      <w:r w:rsidRPr="00BE64B0">
        <w:rPr>
          <w:sz w:val="22"/>
          <w:szCs w:val="22"/>
        </w:rPr>
        <w:t>This course will explore and compare art-making practices among select African, Oceanic, and Native American cultures.  The artistic expressions include art, architecture, painting, sculpture, festival arts, and body modifications and supplements.  The relationship of art to the cultural context in which it was produced, including social status, gender, belief systems, the environment, globalization, and lifecycle stages will form the framework of this course.  In addition, the course will critically address commonly held Western assumptions and stereotypes about the non-Western world and its arts.</w:t>
      </w:r>
    </w:p>
    <w:p w14:paraId="05EFA4FB" w14:textId="77777777" w:rsidR="009750D6" w:rsidRPr="00BE64B0" w:rsidRDefault="009750D6" w:rsidP="009750D6">
      <w:pPr>
        <w:rPr>
          <w:sz w:val="22"/>
          <w:szCs w:val="22"/>
        </w:rPr>
      </w:pPr>
    </w:p>
    <w:p w14:paraId="5598F07F" w14:textId="77777777" w:rsidR="009750D6" w:rsidRPr="00BE64B0" w:rsidRDefault="009750D6" w:rsidP="009750D6">
      <w:pPr>
        <w:rPr>
          <w:b/>
          <w:sz w:val="22"/>
          <w:szCs w:val="22"/>
        </w:rPr>
      </w:pPr>
      <w:r w:rsidRPr="00BE64B0">
        <w:rPr>
          <w:b/>
          <w:sz w:val="22"/>
          <w:szCs w:val="22"/>
        </w:rPr>
        <w:t xml:space="preserve">Art Department Program Goals addressed in this Course: </w:t>
      </w:r>
    </w:p>
    <w:p w14:paraId="674F24A1" w14:textId="77777777" w:rsidR="003973DC" w:rsidRPr="00BE64B0" w:rsidRDefault="003973DC" w:rsidP="003973DC">
      <w:pPr>
        <w:pStyle w:val="NormalWeb"/>
        <w:numPr>
          <w:ilvl w:val="0"/>
          <w:numId w:val="8"/>
        </w:numPr>
        <w:spacing w:beforeLines="1" w:before="2" w:beforeAutospacing="0" w:afterLines="1" w:after="2" w:afterAutospacing="0"/>
        <w:ind w:left="270" w:hanging="270"/>
        <w:rPr>
          <w:sz w:val="22"/>
          <w:szCs w:val="22"/>
        </w:rPr>
      </w:pPr>
      <w:r w:rsidRPr="00BE64B0">
        <w:rPr>
          <w:sz w:val="22"/>
          <w:szCs w:val="22"/>
        </w:rPr>
        <w:t>Students will acquire competent knowledge and skills in various art media, concepts and methodologies.</w:t>
      </w:r>
    </w:p>
    <w:p w14:paraId="623D354A" w14:textId="77777777" w:rsidR="003973DC" w:rsidRPr="00BE64B0" w:rsidRDefault="003973DC" w:rsidP="003973DC">
      <w:pPr>
        <w:pStyle w:val="NormalWeb"/>
        <w:numPr>
          <w:ilvl w:val="0"/>
          <w:numId w:val="8"/>
        </w:numPr>
        <w:spacing w:beforeLines="1" w:before="2" w:beforeAutospacing="0" w:afterLines="1" w:after="2" w:afterAutospacing="0"/>
        <w:ind w:left="270" w:hanging="270"/>
        <w:rPr>
          <w:sz w:val="22"/>
          <w:szCs w:val="22"/>
        </w:rPr>
      </w:pPr>
      <w:r w:rsidRPr="00BE64B0">
        <w:rPr>
          <w:sz w:val="22"/>
          <w:szCs w:val="22"/>
        </w:rPr>
        <w:t>Students will utilize and apply critical thinking skills to communicate ideas for their intended audience at a competent level in visual, oral, and written formats.</w:t>
      </w:r>
    </w:p>
    <w:p w14:paraId="61323AF0" w14:textId="77777777" w:rsidR="003973DC" w:rsidRPr="00BE64B0" w:rsidRDefault="003973DC" w:rsidP="003973DC">
      <w:pPr>
        <w:pStyle w:val="NormalWeb"/>
        <w:numPr>
          <w:ilvl w:val="0"/>
          <w:numId w:val="8"/>
        </w:numPr>
        <w:spacing w:beforeLines="1" w:before="2" w:beforeAutospacing="0" w:afterLines="1" w:after="2" w:afterAutospacing="0"/>
        <w:ind w:left="270" w:hanging="270"/>
        <w:rPr>
          <w:sz w:val="22"/>
          <w:szCs w:val="22"/>
        </w:rPr>
      </w:pPr>
      <w:r w:rsidRPr="00BE64B0">
        <w:rPr>
          <w:sz w:val="22"/>
          <w:szCs w:val="22"/>
        </w:rPr>
        <w:t>Students will acquire historical and contemporary knowledge of diverse cultural and aesthetic contexts, including political, visual and material culture.</w:t>
      </w:r>
    </w:p>
    <w:p w14:paraId="5F0BE7F8" w14:textId="77777777" w:rsidR="009750D6" w:rsidRPr="00BE64B0" w:rsidRDefault="009750D6" w:rsidP="009750D6">
      <w:pPr>
        <w:rPr>
          <w:sz w:val="22"/>
          <w:szCs w:val="22"/>
        </w:rPr>
      </w:pPr>
    </w:p>
    <w:p w14:paraId="66CF0CAD" w14:textId="77777777" w:rsidR="009750D6" w:rsidRPr="00BE64B0" w:rsidRDefault="009750D6" w:rsidP="009750D6">
      <w:pPr>
        <w:rPr>
          <w:b/>
          <w:sz w:val="22"/>
          <w:szCs w:val="22"/>
        </w:rPr>
      </w:pPr>
      <w:r w:rsidRPr="00BE64B0">
        <w:rPr>
          <w:b/>
          <w:sz w:val="22"/>
          <w:szCs w:val="22"/>
        </w:rPr>
        <w:t>Learning Objectives:</w:t>
      </w:r>
    </w:p>
    <w:p w14:paraId="30264528" w14:textId="77777777" w:rsidR="009750D6" w:rsidRPr="00BE64B0" w:rsidRDefault="009750D6" w:rsidP="009750D6">
      <w:pPr>
        <w:rPr>
          <w:sz w:val="22"/>
          <w:szCs w:val="22"/>
        </w:rPr>
      </w:pPr>
      <w:r w:rsidRPr="00BE64B0">
        <w:rPr>
          <w:sz w:val="22"/>
          <w:szCs w:val="22"/>
        </w:rPr>
        <w:t>Student will:</w:t>
      </w:r>
    </w:p>
    <w:p w14:paraId="4737D01F" w14:textId="77777777" w:rsidR="009750D6" w:rsidRPr="00BE64B0" w:rsidRDefault="009750D6" w:rsidP="009750D6">
      <w:pPr>
        <w:numPr>
          <w:ilvl w:val="0"/>
          <w:numId w:val="9"/>
        </w:numPr>
        <w:ind w:left="270" w:hanging="270"/>
        <w:rPr>
          <w:sz w:val="22"/>
          <w:szCs w:val="22"/>
        </w:rPr>
      </w:pPr>
      <w:r w:rsidRPr="00BE64B0">
        <w:rPr>
          <w:sz w:val="22"/>
          <w:szCs w:val="22"/>
        </w:rPr>
        <w:t>be acquainted with the visual language of African, Oceanic, and Native American art.</w:t>
      </w:r>
    </w:p>
    <w:p w14:paraId="4337FEC4" w14:textId="77777777" w:rsidR="009750D6" w:rsidRPr="00BE64B0" w:rsidRDefault="009750D6" w:rsidP="009750D6">
      <w:pPr>
        <w:numPr>
          <w:ilvl w:val="0"/>
          <w:numId w:val="9"/>
        </w:numPr>
        <w:ind w:left="270" w:hanging="270"/>
        <w:rPr>
          <w:sz w:val="22"/>
          <w:szCs w:val="22"/>
        </w:rPr>
      </w:pPr>
      <w:r w:rsidRPr="00BE64B0">
        <w:rPr>
          <w:sz w:val="22"/>
          <w:szCs w:val="22"/>
        </w:rPr>
        <w:t>describe and illustrate the historical and/or cultural contexts in which specific African, Oceanic, and Native American art works are created and experienced.</w:t>
      </w:r>
    </w:p>
    <w:p w14:paraId="5635864F" w14:textId="77777777" w:rsidR="009750D6" w:rsidRPr="00BE64B0" w:rsidRDefault="009750D6" w:rsidP="009750D6">
      <w:pPr>
        <w:numPr>
          <w:ilvl w:val="0"/>
          <w:numId w:val="9"/>
        </w:numPr>
        <w:ind w:left="270" w:hanging="270"/>
        <w:rPr>
          <w:sz w:val="22"/>
          <w:szCs w:val="22"/>
        </w:rPr>
      </w:pPr>
      <w:r w:rsidRPr="00BE64B0">
        <w:rPr>
          <w:sz w:val="22"/>
          <w:szCs w:val="22"/>
        </w:rPr>
        <w:t>describe, analyze and write about how meaning is created through form and content in a work of non-Western art.</w:t>
      </w:r>
    </w:p>
    <w:p w14:paraId="5E6E6E1F" w14:textId="77777777" w:rsidR="009750D6" w:rsidRPr="00BE64B0" w:rsidRDefault="009750D6" w:rsidP="009750D6">
      <w:pPr>
        <w:numPr>
          <w:ilvl w:val="0"/>
          <w:numId w:val="9"/>
        </w:numPr>
        <w:ind w:left="270" w:hanging="270"/>
        <w:rPr>
          <w:sz w:val="22"/>
          <w:szCs w:val="22"/>
        </w:rPr>
      </w:pPr>
      <w:r w:rsidRPr="00BE64B0">
        <w:rPr>
          <w:sz w:val="22"/>
          <w:szCs w:val="22"/>
        </w:rPr>
        <w:t>recognize the basic principles and methodologies of non-Western art.</w:t>
      </w:r>
    </w:p>
    <w:p w14:paraId="4D838AE8" w14:textId="77777777" w:rsidR="009750D6" w:rsidRPr="00BE64B0" w:rsidRDefault="009750D6" w:rsidP="009750D6">
      <w:pPr>
        <w:numPr>
          <w:ilvl w:val="0"/>
          <w:numId w:val="9"/>
        </w:numPr>
        <w:ind w:left="270" w:hanging="270"/>
        <w:rPr>
          <w:sz w:val="22"/>
          <w:szCs w:val="22"/>
        </w:rPr>
      </w:pPr>
      <w:r w:rsidRPr="00BE64B0">
        <w:rPr>
          <w:sz w:val="22"/>
          <w:szCs w:val="22"/>
        </w:rPr>
        <w:t>examine the reception of non-Western art in the West.</w:t>
      </w:r>
    </w:p>
    <w:p w14:paraId="4A74B27C" w14:textId="77777777" w:rsidR="009750D6" w:rsidRPr="00BE64B0" w:rsidRDefault="009750D6" w:rsidP="009750D6">
      <w:pPr>
        <w:numPr>
          <w:ilvl w:val="0"/>
          <w:numId w:val="9"/>
        </w:numPr>
        <w:ind w:left="270" w:hanging="270"/>
        <w:rPr>
          <w:sz w:val="22"/>
          <w:szCs w:val="22"/>
        </w:rPr>
      </w:pPr>
      <w:r w:rsidRPr="00BE64B0">
        <w:rPr>
          <w:sz w:val="22"/>
          <w:szCs w:val="22"/>
        </w:rPr>
        <w:t>foster tolerance for and sensitivity to different cultures and value systems through the study of Non-Western art.</w:t>
      </w:r>
    </w:p>
    <w:p w14:paraId="79F00E78" w14:textId="77777777" w:rsidR="008B19E1" w:rsidRPr="00BE64B0" w:rsidRDefault="008B19E1" w:rsidP="009750D6">
      <w:pPr>
        <w:rPr>
          <w:sz w:val="22"/>
          <w:szCs w:val="22"/>
        </w:rPr>
      </w:pPr>
    </w:p>
    <w:p w14:paraId="22D05DC5" w14:textId="77777777" w:rsidR="004B2EFD" w:rsidRPr="00BE64B0" w:rsidRDefault="004B2EFD" w:rsidP="009750D6">
      <w:pPr>
        <w:rPr>
          <w:b/>
          <w:sz w:val="22"/>
          <w:szCs w:val="22"/>
        </w:rPr>
      </w:pPr>
    </w:p>
    <w:p w14:paraId="7AD85871" w14:textId="77777777" w:rsidR="00225856" w:rsidRDefault="00225856" w:rsidP="009750D6">
      <w:pPr>
        <w:rPr>
          <w:b/>
          <w:sz w:val="22"/>
          <w:szCs w:val="22"/>
        </w:rPr>
      </w:pPr>
    </w:p>
    <w:p w14:paraId="4A1CBF86" w14:textId="77777777" w:rsidR="00225856" w:rsidRDefault="00225856" w:rsidP="009750D6">
      <w:pPr>
        <w:rPr>
          <w:b/>
          <w:sz w:val="22"/>
          <w:szCs w:val="22"/>
        </w:rPr>
      </w:pPr>
    </w:p>
    <w:p w14:paraId="0968001E" w14:textId="2B0DC3C9" w:rsidR="009750D6" w:rsidRPr="00BE64B0" w:rsidRDefault="00346403" w:rsidP="009750D6">
      <w:pPr>
        <w:rPr>
          <w:b/>
          <w:sz w:val="22"/>
          <w:szCs w:val="22"/>
        </w:rPr>
      </w:pPr>
      <w:r w:rsidRPr="00BE64B0">
        <w:rPr>
          <w:b/>
          <w:sz w:val="22"/>
          <w:szCs w:val="22"/>
        </w:rPr>
        <w:lastRenderedPageBreak/>
        <w:t>Canvas</w:t>
      </w:r>
      <w:r w:rsidR="009750D6" w:rsidRPr="00BE64B0">
        <w:rPr>
          <w:b/>
          <w:sz w:val="22"/>
          <w:szCs w:val="22"/>
        </w:rPr>
        <w:t>:</w:t>
      </w:r>
    </w:p>
    <w:p w14:paraId="2DB6E3A9" w14:textId="6BB33F64" w:rsidR="00E910C9" w:rsidRPr="00BE64B0" w:rsidRDefault="00E910C9" w:rsidP="00E910C9">
      <w:pPr>
        <w:pStyle w:val="NormalWeb"/>
        <w:spacing w:before="0" w:beforeAutospacing="0" w:after="0" w:afterAutospacing="0"/>
        <w:rPr>
          <w:iCs/>
          <w:sz w:val="22"/>
          <w:szCs w:val="22"/>
        </w:rPr>
      </w:pPr>
      <w:r w:rsidRPr="00BE64B0">
        <w:rPr>
          <w:sz w:val="22"/>
          <w:szCs w:val="22"/>
        </w:rPr>
        <w:t xml:space="preserve">Welcome to Canvas, our learning management system!  </w:t>
      </w:r>
      <w:r w:rsidRPr="00BE64B0">
        <w:rPr>
          <w:iCs/>
          <w:sz w:val="22"/>
          <w:szCs w:val="22"/>
        </w:rPr>
        <w:t>Canvas is accessible with the latest versions of Chrome</w:t>
      </w:r>
      <w:r w:rsidR="006D5D4A">
        <w:rPr>
          <w:iCs/>
          <w:sz w:val="22"/>
          <w:szCs w:val="22"/>
        </w:rPr>
        <w:t xml:space="preserve"> and</w:t>
      </w:r>
      <w:r w:rsidRPr="00BE64B0">
        <w:rPr>
          <w:iCs/>
          <w:sz w:val="22"/>
          <w:szCs w:val="22"/>
        </w:rPr>
        <w:t xml:space="preserve"> Firefox. </w:t>
      </w:r>
      <w:r w:rsidRPr="00BE64B0">
        <w:rPr>
          <w:b/>
          <w:bCs/>
          <w:iCs/>
          <w:sz w:val="22"/>
          <w:szCs w:val="22"/>
        </w:rPr>
        <w:t xml:space="preserve">It is also important that you access Canvas via the CSUN website instead of the mobile application in order to ensure full functionality. </w:t>
      </w:r>
      <w:r w:rsidR="00225856">
        <w:rPr>
          <w:iCs/>
          <w:sz w:val="22"/>
          <w:szCs w:val="22"/>
        </w:rPr>
        <w:t xml:space="preserve">In addition, you must routinely log in and out of Canvas in order to ensure that you are working in the “live” environment. </w:t>
      </w:r>
      <w:r w:rsidR="00852697">
        <w:rPr>
          <w:iCs/>
          <w:sz w:val="22"/>
          <w:szCs w:val="22"/>
        </w:rPr>
        <w:t>I cannot account for individual connectivity or internet issues so always submit assignments as early as possible and plan ahead to ensure that you have internet access.</w:t>
      </w:r>
    </w:p>
    <w:p w14:paraId="27FB63B9" w14:textId="77777777" w:rsidR="00B82178" w:rsidRPr="00BE64B0" w:rsidRDefault="00B82178" w:rsidP="009750D6">
      <w:pPr>
        <w:rPr>
          <w:b/>
          <w:sz w:val="22"/>
          <w:szCs w:val="22"/>
        </w:rPr>
      </w:pPr>
    </w:p>
    <w:p w14:paraId="722D6EC5" w14:textId="77777777" w:rsidR="009750D6" w:rsidRPr="00BE64B0" w:rsidRDefault="009750D6" w:rsidP="009750D6">
      <w:pPr>
        <w:rPr>
          <w:b/>
          <w:sz w:val="22"/>
          <w:szCs w:val="22"/>
        </w:rPr>
      </w:pPr>
      <w:r w:rsidRPr="00BE64B0">
        <w:rPr>
          <w:b/>
          <w:sz w:val="22"/>
          <w:szCs w:val="22"/>
        </w:rPr>
        <w:t>Readings:</w:t>
      </w:r>
      <w:r w:rsidRPr="00BE64B0">
        <w:rPr>
          <w:sz w:val="22"/>
          <w:szCs w:val="22"/>
        </w:rPr>
        <w:t xml:space="preserve"> </w:t>
      </w:r>
    </w:p>
    <w:p w14:paraId="53FF6F1B" w14:textId="77777777" w:rsidR="009750D6" w:rsidRPr="00BE64B0" w:rsidRDefault="00793C69" w:rsidP="009750D6">
      <w:pPr>
        <w:rPr>
          <w:sz w:val="22"/>
          <w:szCs w:val="22"/>
        </w:rPr>
      </w:pPr>
      <w:r w:rsidRPr="00BE64B0">
        <w:rPr>
          <w:sz w:val="22"/>
          <w:szCs w:val="22"/>
        </w:rPr>
        <w:t xml:space="preserve">Class readings, images, and videos are all located in our ART 112 </w:t>
      </w:r>
      <w:proofErr w:type="spellStart"/>
      <w:r w:rsidRPr="00BE64B0">
        <w:rPr>
          <w:sz w:val="22"/>
          <w:szCs w:val="22"/>
        </w:rPr>
        <w:t>eT</w:t>
      </w:r>
      <w:r w:rsidR="00166DF0" w:rsidRPr="00BE64B0">
        <w:rPr>
          <w:sz w:val="22"/>
          <w:szCs w:val="22"/>
        </w:rPr>
        <w:t>ext</w:t>
      </w:r>
      <w:proofErr w:type="spellEnd"/>
      <w:r w:rsidR="00166DF0" w:rsidRPr="00BE64B0">
        <w:rPr>
          <w:sz w:val="22"/>
          <w:szCs w:val="22"/>
        </w:rPr>
        <w:t xml:space="preserve">. </w:t>
      </w:r>
      <w:r w:rsidR="008B19E1" w:rsidRPr="00BE64B0">
        <w:rPr>
          <w:sz w:val="22"/>
          <w:szCs w:val="22"/>
        </w:rPr>
        <w:t>This free</w:t>
      </w:r>
      <w:r w:rsidRPr="00BE64B0">
        <w:rPr>
          <w:sz w:val="22"/>
          <w:szCs w:val="22"/>
        </w:rPr>
        <w:t xml:space="preserve"> </w:t>
      </w:r>
      <w:proofErr w:type="spellStart"/>
      <w:r w:rsidRPr="00BE64B0">
        <w:rPr>
          <w:sz w:val="22"/>
          <w:szCs w:val="22"/>
        </w:rPr>
        <w:t>eText</w:t>
      </w:r>
      <w:proofErr w:type="spellEnd"/>
      <w:r w:rsidRPr="00BE64B0">
        <w:rPr>
          <w:sz w:val="22"/>
          <w:szCs w:val="22"/>
        </w:rPr>
        <w:t xml:space="preserve"> </w:t>
      </w:r>
      <w:r w:rsidR="00346403" w:rsidRPr="00BE64B0">
        <w:rPr>
          <w:sz w:val="22"/>
          <w:szCs w:val="22"/>
        </w:rPr>
        <w:t>can be found on our class Canvas</w:t>
      </w:r>
      <w:r w:rsidRPr="00BE64B0">
        <w:rPr>
          <w:sz w:val="22"/>
          <w:szCs w:val="22"/>
        </w:rPr>
        <w:t xml:space="preserve"> site. </w:t>
      </w:r>
    </w:p>
    <w:p w14:paraId="09563C3F" w14:textId="77777777" w:rsidR="009750D6" w:rsidRPr="00BE64B0" w:rsidRDefault="009750D6" w:rsidP="009750D6">
      <w:pPr>
        <w:rPr>
          <w:sz w:val="22"/>
          <w:szCs w:val="22"/>
        </w:rPr>
      </w:pPr>
    </w:p>
    <w:p w14:paraId="4C5203C5" w14:textId="77777777" w:rsidR="009750D6" w:rsidRPr="00BE64B0" w:rsidRDefault="009750D6" w:rsidP="009750D6">
      <w:pPr>
        <w:rPr>
          <w:sz w:val="22"/>
          <w:szCs w:val="22"/>
        </w:rPr>
      </w:pPr>
      <w:r w:rsidRPr="00BE64B0">
        <w:rPr>
          <w:sz w:val="22"/>
          <w:szCs w:val="22"/>
        </w:rPr>
        <w:t xml:space="preserve">All readings are required and should be completed </w:t>
      </w:r>
      <w:r w:rsidRPr="00BE64B0">
        <w:rPr>
          <w:b/>
          <w:sz w:val="22"/>
          <w:szCs w:val="22"/>
        </w:rPr>
        <w:t>before</w:t>
      </w:r>
      <w:r w:rsidRPr="00BE64B0">
        <w:rPr>
          <w:sz w:val="22"/>
          <w:szCs w:val="22"/>
        </w:rPr>
        <w:t xml:space="preserve"> our classroom meetings.  You will be best prepared if you read each article three times and several days before assignments are due. </w:t>
      </w:r>
    </w:p>
    <w:p w14:paraId="01676FF7" w14:textId="77777777" w:rsidR="009750D6" w:rsidRPr="00BE64B0" w:rsidRDefault="009750D6" w:rsidP="009750D6">
      <w:pPr>
        <w:rPr>
          <w:sz w:val="22"/>
          <w:szCs w:val="22"/>
        </w:rPr>
      </w:pPr>
    </w:p>
    <w:p w14:paraId="783F1092" w14:textId="77777777" w:rsidR="00585408" w:rsidRPr="00BE64B0" w:rsidRDefault="009750D6" w:rsidP="009750D6">
      <w:pPr>
        <w:rPr>
          <w:b/>
          <w:sz w:val="22"/>
          <w:szCs w:val="22"/>
        </w:rPr>
      </w:pPr>
      <w:r w:rsidRPr="00BE64B0">
        <w:rPr>
          <w:b/>
          <w:sz w:val="22"/>
          <w:szCs w:val="22"/>
        </w:rPr>
        <w:t>Assessment and Evaluation:</w:t>
      </w:r>
    </w:p>
    <w:p w14:paraId="266BB9F0" w14:textId="77777777" w:rsidR="009750D6" w:rsidRPr="00BE64B0" w:rsidRDefault="009750D6" w:rsidP="009750D6">
      <w:pPr>
        <w:rPr>
          <w:sz w:val="22"/>
          <w:szCs w:val="22"/>
        </w:rPr>
      </w:pPr>
      <w:r w:rsidRPr="00BE64B0">
        <w:rPr>
          <w:sz w:val="22"/>
          <w:szCs w:val="22"/>
        </w:rPr>
        <w:t>Research Paper/Creative Project</w:t>
      </w:r>
      <w:r w:rsidR="00AC391F" w:rsidRPr="00BE64B0">
        <w:rPr>
          <w:sz w:val="22"/>
          <w:szCs w:val="22"/>
        </w:rPr>
        <w:t xml:space="preserve"> - 4</w:t>
      </w:r>
      <w:r w:rsidR="009B3FDB" w:rsidRPr="00BE64B0">
        <w:rPr>
          <w:sz w:val="22"/>
          <w:szCs w:val="22"/>
        </w:rPr>
        <w:t>0</w:t>
      </w:r>
      <w:r w:rsidRPr="00BE64B0">
        <w:rPr>
          <w:sz w:val="22"/>
          <w:szCs w:val="22"/>
        </w:rPr>
        <w:t xml:space="preserve"> points</w:t>
      </w:r>
    </w:p>
    <w:p w14:paraId="0DC8E5D0" w14:textId="77777777" w:rsidR="009750D6" w:rsidRPr="00BE64B0" w:rsidRDefault="00CB2D65" w:rsidP="009750D6">
      <w:pPr>
        <w:rPr>
          <w:sz w:val="22"/>
          <w:szCs w:val="22"/>
        </w:rPr>
      </w:pPr>
      <w:r w:rsidRPr="00BE64B0">
        <w:rPr>
          <w:sz w:val="22"/>
          <w:szCs w:val="22"/>
        </w:rPr>
        <w:t>Essays</w:t>
      </w:r>
      <w:r w:rsidR="00CD0AAB" w:rsidRPr="00BE64B0">
        <w:rPr>
          <w:sz w:val="22"/>
          <w:szCs w:val="22"/>
        </w:rPr>
        <w:t xml:space="preserve"> (5 @ 10 points each) - 50</w:t>
      </w:r>
      <w:r w:rsidR="009750D6" w:rsidRPr="00BE64B0">
        <w:rPr>
          <w:sz w:val="22"/>
          <w:szCs w:val="22"/>
        </w:rPr>
        <w:t xml:space="preserve"> points</w:t>
      </w:r>
    </w:p>
    <w:p w14:paraId="6F2503D3" w14:textId="77777777" w:rsidR="009750D6" w:rsidRPr="00BE64B0" w:rsidRDefault="009B3FDB" w:rsidP="009750D6">
      <w:pPr>
        <w:pStyle w:val="FootnoteText"/>
        <w:widowControl/>
        <w:rPr>
          <w:sz w:val="22"/>
          <w:szCs w:val="22"/>
        </w:rPr>
      </w:pPr>
      <w:r w:rsidRPr="00BE64B0">
        <w:rPr>
          <w:sz w:val="22"/>
          <w:szCs w:val="22"/>
        </w:rPr>
        <w:t>Quizzes</w:t>
      </w:r>
      <w:r w:rsidR="009750D6" w:rsidRPr="00BE64B0">
        <w:rPr>
          <w:sz w:val="22"/>
          <w:szCs w:val="22"/>
        </w:rPr>
        <w:t xml:space="preserve"> (</w:t>
      </w:r>
      <w:r w:rsidR="00FE2FFB" w:rsidRPr="00BE64B0">
        <w:rPr>
          <w:sz w:val="22"/>
          <w:szCs w:val="22"/>
        </w:rPr>
        <w:t>1</w:t>
      </w:r>
      <w:r w:rsidR="00AC391F" w:rsidRPr="00BE64B0">
        <w:rPr>
          <w:sz w:val="22"/>
          <w:szCs w:val="22"/>
        </w:rPr>
        <w:t>1</w:t>
      </w:r>
      <w:r w:rsidRPr="00BE64B0">
        <w:rPr>
          <w:sz w:val="22"/>
          <w:szCs w:val="22"/>
        </w:rPr>
        <w:t xml:space="preserve"> @ 1</w:t>
      </w:r>
      <w:r w:rsidR="00324F87" w:rsidRPr="00BE64B0">
        <w:rPr>
          <w:sz w:val="22"/>
          <w:szCs w:val="22"/>
        </w:rPr>
        <w:t>0 points each</w:t>
      </w:r>
      <w:r w:rsidR="009750D6" w:rsidRPr="00BE64B0">
        <w:rPr>
          <w:sz w:val="22"/>
          <w:szCs w:val="22"/>
        </w:rPr>
        <w:t xml:space="preserve">) </w:t>
      </w:r>
      <w:r w:rsidR="00FE2FFB" w:rsidRPr="00BE64B0">
        <w:rPr>
          <w:sz w:val="22"/>
          <w:szCs w:val="22"/>
        </w:rPr>
        <w:t>- 1</w:t>
      </w:r>
      <w:r w:rsidR="00AC391F" w:rsidRPr="00BE64B0">
        <w:rPr>
          <w:sz w:val="22"/>
          <w:szCs w:val="22"/>
        </w:rPr>
        <w:t>1</w:t>
      </w:r>
      <w:r w:rsidR="00324F87" w:rsidRPr="00BE64B0">
        <w:rPr>
          <w:sz w:val="22"/>
          <w:szCs w:val="22"/>
        </w:rPr>
        <w:t>0</w:t>
      </w:r>
      <w:r w:rsidR="009750D6" w:rsidRPr="00BE64B0">
        <w:rPr>
          <w:sz w:val="22"/>
          <w:szCs w:val="22"/>
        </w:rPr>
        <w:t xml:space="preserve"> points</w:t>
      </w:r>
    </w:p>
    <w:p w14:paraId="7A109662" w14:textId="77777777" w:rsidR="000B48F4" w:rsidRPr="00BE64B0" w:rsidRDefault="000B48F4" w:rsidP="000B48F4">
      <w:pPr>
        <w:pStyle w:val="FootnoteText"/>
        <w:widowControl/>
        <w:jc w:val="center"/>
        <w:rPr>
          <w:sz w:val="22"/>
          <w:szCs w:val="22"/>
        </w:rPr>
      </w:pPr>
      <w:r w:rsidRPr="00BE64B0">
        <w:rPr>
          <w:sz w:val="22"/>
          <w:szCs w:val="22"/>
        </w:rPr>
        <w:t xml:space="preserve">***Quizzes cannot be retaken and </w:t>
      </w:r>
      <w:r w:rsidR="00AC391F" w:rsidRPr="00BE64B0">
        <w:rPr>
          <w:b/>
          <w:sz w:val="22"/>
          <w:szCs w:val="22"/>
        </w:rPr>
        <w:t>10</w:t>
      </w:r>
      <w:r w:rsidRPr="00BE64B0">
        <w:rPr>
          <w:b/>
          <w:sz w:val="22"/>
          <w:szCs w:val="22"/>
        </w:rPr>
        <w:t xml:space="preserve"> </w:t>
      </w:r>
      <w:r w:rsidRPr="00BE64B0">
        <w:rPr>
          <w:sz w:val="22"/>
          <w:szCs w:val="22"/>
        </w:rPr>
        <w:t>quizzes must be completed to pass this class***</w:t>
      </w:r>
    </w:p>
    <w:p w14:paraId="69661A9F" w14:textId="77777777" w:rsidR="009750D6" w:rsidRPr="00BE64B0" w:rsidRDefault="009750D6" w:rsidP="009750D6">
      <w:pPr>
        <w:pStyle w:val="FootnoteText"/>
        <w:widowControl/>
        <w:rPr>
          <w:sz w:val="22"/>
          <w:szCs w:val="22"/>
        </w:rPr>
      </w:pPr>
    </w:p>
    <w:p w14:paraId="0D182AB2" w14:textId="65A11172" w:rsidR="009750D6" w:rsidRPr="00BE64B0" w:rsidRDefault="009750D6" w:rsidP="009750D6">
      <w:pPr>
        <w:rPr>
          <w:sz w:val="22"/>
          <w:szCs w:val="22"/>
        </w:rPr>
      </w:pPr>
      <w:r w:rsidRPr="00BE64B0">
        <w:rPr>
          <w:sz w:val="22"/>
          <w:szCs w:val="22"/>
        </w:rPr>
        <w:t>Grades are based on a tota</w:t>
      </w:r>
      <w:r w:rsidR="00F67277" w:rsidRPr="00BE64B0">
        <w:rPr>
          <w:sz w:val="22"/>
          <w:szCs w:val="22"/>
        </w:rPr>
        <w:t xml:space="preserve">l of 200 points for </w:t>
      </w:r>
      <w:r w:rsidRPr="00BE64B0">
        <w:rPr>
          <w:sz w:val="22"/>
          <w:szCs w:val="22"/>
        </w:rPr>
        <w:t>research paper/creat</w:t>
      </w:r>
      <w:r w:rsidR="00E41CD1" w:rsidRPr="00BE64B0">
        <w:rPr>
          <w:sz w:val="22"/>
          <w:szCs w:val="22"/>
        </w:rPr>
        <w:t>iv</w:t>
      </w:r>
      <w:r w:rsidR="00DD0338" w:rsidRPr="00BE64B0">
        <w:rPr>
          <w:sz w:val="22"/>
          <w:szCs w:val="22"/>
        </w:rPr>
        <w:t xml:space="preserve">e project, </w:t>
      </w:r>
      <w:r w:rsidR="0033464E" w:rsidRPr="00BE64B0">
        <w:rPr>
          <w:sz w:val="22"/>
          <w:szCs w:val="22"/>
        </w:rPr>
        <w:t>essays</w:t>
      </w:r>
      <w:r w:rsidR="00E41CD1" w:rsidRPr="00BE64B0">
        <w:rPr>
          <w:sz w:val="22"/>
          <w:szCs w:val="22"/>
        </w:rPr>
        <w:t>, and quizzes</w:t>
      </w:r>
      <w:r w:rsidR="00CD0AAB" w:rsidRPr="00BE64B0">
        <w:rPr>
          <w:sz w:val="22"/>
          <w:szCs w:val="22"/>
        </w:rPr>
        <w:t>.  A maximum of 210 points are possible with 1</w:t>
      </w:r>
      <w:r w:rsidR="00A25343" w:rsidRPr="00BE64B0">
        <w:rPr>
          <w:sz w:val="22"/>
          <w:szCs w:val="22"/>
        </w:rPr>
        <w:t xml:space="preserve"> extra credit</w:t>
      </w:r>
      <w:r w:rsidR="00585408" w:rsidRPr="00BE64B0">
        <w:rPr>
          <w:sz w:val="22"/>
          <w:szCs w:val="22"/>
        </w:rPr>
        <w:t xml:space="preserve"> assignment</w:t>
      </w:r>
      <w:r w:rsidRPr="00BE64B0">
        <w:rPr>
          <w:sz w:val="22"/>
          <w:szCs w:val="22"/>
        </w:rPr>
        <w:t>.</w:t>
      </w:r>
    </w:p>
    <w:p w14:paraId="732A9579" w14:textId="77777777" w:rsidR="009750D6" w:rsidRPr="00BE64B0" w:rsidRDefault="009750D6" w:rsidP="009750D6">
      <w:pPr>
        <w:rPr>
          <w:sz w:val="22"/>
          <w:szCs w:val="22"/>
        </w:rPr>
      </w:pPr>
    </w:p>
    <w:p w14:paraId="43B5469B" w14:textId="30B82A99" w:rsidR="009750D6" w:rsidRPr="00BE64B0" w:rsidRDefault="009750D6" w:rsidP="009750D6">
      <w:pPr>
        <w:rPr>
          <w:sz w:val="22"/>
          <w:szCs w:val="22"/>
        </w:rPr>
      </w:pPr>
      <w:r w:rsidRPr="00BE64B0">
        <w:rPr>
          <w:sz w:val="22"/>
          <w:szCs w:val="22"/>
        </w:rPr>
        <w:t>A</w:t>
      </w:r>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 xml:space="preserve">200-185  </w:t>
      </w:r>
      <w:r w:rsidR="00E910C9" w:rsidRPr="00BE64B0">
        <w:rPr>
          <w:sz w:val="22"/>
          <w:szCs w:val="22"/>
        </w:rPr>
        <w:t xml:space="preserve">  </w:t>
      </w:r>
      <w:r w:rsidRPr="00BE64B0">
        <w:rPr>
          <w:sz w:val="22"/>
          <w:szCs w:val="22"/>
        </w:rPr>
        <w:t>A-</w:t>
      </w:r>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184-180</w:t>
      </w:r>
    </w:p>
    <w:p w14:paraId="1C6287B2" w14:textId="04D6F8C3" w:rsidR="009750D6" w:rsidRPr="00BE64B0" w:rsidRDefault="009750D6" w:rsidP="009750D6">
      <w:pPr>
        <w:rPr>
          <w:sz w:val="22"/>
          <w:szCs w:val="22"/>
        </w:rPr>
      </w:pPr>
      <w:r w:rsidRPr="00BE64B0">
        <w:rPr>
          <w:sz w:val="22"/>
          <w:szCs w:val="22"/>
        </w:rPr>
        <w:t>B+</w:t>
      </w:r>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179-</w:t>
      </w:r>
      <w:proofErr w:type="gramStart"/>
      <w:r w:rsidRPr="00BE64B0">
        <w:rPr>
          <w:sz w:val="22"/>
          <w:szCs w:val="22"/>
        </w:rPr>
        <w:t xml:space="preserve">173 </w:t>
      </w:r>
      <w:r w:rsidR="00E41CD1" w:rsidRPr="00BE64B0">
        <w:rPr>
          <w:sz w:val="22"/>
          <w:szCs w:val="22"/>
        </w:rPr>
        <w:t xml:space="preserve"> </w:t>
      </w:r>
      <w:r w:rsidRPr="00BE64B0">
        <w:rPr>
          <w:sz w:val="22"/>
          <w:szCs w:val="22"/>
        </w:rPr>
        <w:t>B</w:t>
      </w:r>
      <w:proofErr w:type="gramEnd"/>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172-165  B-</w:t>
      </w:r>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164-160</w:t>
      </w:r>
    </w:p>
    <w:p w14:paraId="0AFC73E9" w14:textId="6FF7010A" w:rsidR="009750D6" w:rsidRPr="00BE64B0" w:rsidRDefault="009750D6" w:rsidP="009750D6">
      <w:pPr>
        <w:rPr>
          <w:sz w:val="22"/>
          <w:szCs w:val="22"/>
        </w:rPr>
      </w:pPr>
      <w:r w:rsidRPr="00BE64B0">
        <w:rPr>
          <w:sz w:val="22"/>
          <w:szCs w:val="22"/>
        </w:rPr>
        <w:t>C+</w:t>
      </w:r>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159-</w:t>
      </w:r>
      <w:proofErr w:type="gramStart"/>
      <w:r w:rsidRPr="00BE64B0">
        <w:rPr>
          <w:sz w:val="22"/>
          <w:szCs w:val="22"/>
        </w:rPr>
        <w:t>153  C</w:t>
      </w:r>
      <w:proofErr w:type="gramEnd"/>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152-145  C-</w:t>
      </w:r>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144-140</w:t>
      </w:r>
    </w:p>
    <w:p w14:paraId="11F7669F" w14:textId="205AC629" w:rsidR="009750D6" w:rsidRPr="00BE64B0" w:rsidRDefault="009750D6" w:rsidP="009750D6">
      <w:pPr>
        <w:rPr>
          <w:sz w:val="22"/>
          <w:szCs w:val="22"/>
        </w:rPr>
      </w:pPr>
      <w:r w:rsidRPr="00BE64B0">
        <w:rPr>
          <w:sz w:val="22"/>
          <w:szCs w:val="22"/>
        </w:rPr>
        <w:t>D+</w:t>
      </w:r>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139-</w:t>
      </w:r>
      <w:proofErr w:type="gramStart"/>
      <w:r w:rsidRPr="00BE64B0">
        <w:rPr>
          <w:sz w:val="22"/>
          <w:szCs w:val="22"/>
        </w:rPr>
        <w:t>133  D</w:t>
      </w:r>
      <w:proofErr w:type="gramEnd"/>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132-125  D-</w:t>
      </w:r>
      <w:r w:rsidR="00E910C9" w:rsidRPr="00BE64B0">
        <w:rPr>
          <w:sz w:val="22"/>
          <w:szCs w:val="22"/>
        </w:rPr>
        <w:t xml:space="preserve"> </w:t>
      </w:r>
      <w:r w:rsidRPr="00BE64B0">
        <w:rPr>
          <w:sz w:val="22"/>
          <w:szCs w:val="22"/>
        </w:rPr>
        <w:t>=</w:t>
      </w:r>
      <w:r w:rsidR="00E910C9" w:rsidRPr="00BE64B0">
        <w:rPr>
          <w:sz w:val="22"/>
          <w:szCs w:val="22"/>
        </w:rPr>
        <w:t xml:space="preserve"> </w:t>
      </w:r>
      <w:r w:rsidRPr="00BE64B0">
        <w:rPr>
          <w:sz w:val="22"/>
          <w:szCs w:val="22"/>
        </w:rPr>
        <w:t>124-120</w:t>
      </w:r>
    </w:p>
    <w:p w14:paraId="5B28A559" w14:textId="5570D55B" w:rsidR="009750D6" w:rsidRPr="00BE64B0" w:rsidRDefault="009750D6" w:rsidP="009750D6">
      <w:pPr>
        <w:rPr>
          <w:sz w:val="22"/>
          <w:szCs w:val="22"/>
        </w:rPr>
      </w:pPr>
      <w:r w:rsidRPr="00BE64B0">
        <w:rPr>
          <w:sz w:val="22"/>
          <w:szCs w:val="22"/>
        </w:rPr>
        <w:t>F</w:t>
      </w:r>
      <w:r w:rsidR="00E910C9" w:rsidRPr="00BE64B0">
        <w:rPr>
          <w:sz w:val="22"/>
          <w:szCs w:val="22"/>
        </w:rPr>
        <w:t xml:space="preserve"> </w:t>
      </w:r>
      <w:r w:rsidRPr="00BE64B0">
        <w:rPr>
          <w:sz w:val="22"/>
          <w:szCs w:val="22"/>
        </w:rPr>
        <w:t>= 119-0</w:t>
      </w:r>
    </w:p>
    <w:p w14:paraId="415C1B07" w14:textId="77777777" w:rsidR="009750D6" w:rsidRPr="00BE64B0" w:rsidRDefault="009750D6" w:rsidP="009750D6">
      <w:pPr>
        <w:pStyle w:val="FootnoteText"/>
        <w:widowControl/>
        <w:rPr>
          <w:b/>
          <w:snapToGrid w:val="0"/>
          <w:sz w:val="22"/>
          <w:szCs w:val="22"/>
        </w:rPr>
      </w:pPr>
    </w:p>
    <w:p w14:paraId="0585B144" w14:textId="77777777" w:rsidR="00122BF2" w:rsidRPr="00BE64B0" w:rsidRDefault="00A72478" w:rsidP="009750D6">
      <w:pPr>
        <w:pStyle w:val="FootnoteText"/>
        <w:widowControl/>
        <w:rPr>
          <w:snapToGrid w:val="0"/>
          <w:sz w:val="22"/>
          <w:szCs w:val="22"/>
        </w:rPr>
      </w:pPr>
      <w:r w:rsidRPr="00BE64B0">
        <w:rPr>
          <w:snapToGrid w:val="0"/>
          <w:sz w:val="22"/>
          <w:szCs w:val="22"/>
        </w:rPr>
        <w:t>In Canvas under “Grades,” m</w:t>
      </w:r>
      <w:r w:rsidR="00122BF2" w:rsidRPr="00BE64B0">
        <w:rPr>
          <w:snapToGrid w:val="0"/>
          <w:sz w:val="22"/>
          <w:szCs w:val="22"/>
        </w:rPr>
        <w:t xml:space="preserve">ake sure to </w:t>
      </w:r>
      <w:r w:rsidR="00122BF2" w:rsidRPr="00BE64B0">
        <w:rPr>
          <w:b/>
          <w:snapToGrid w:val="0"/>
          <w:sz w:val="22"/>
          <w:szCs w:val="22"/>
        </w:rPr>
        <w:t>deselect</w:t>
      </w:r>
      <w:r w:rsidR="00122BF2" w:rsidRPr="00BE64B0">
        <w:rPr>
          <w:snapToGrid w:val="0"/>
          <w:sz w:val="22"/>
          <w:szCs w:val="22"/>
        </w:rPr>
        <w:t xml:space="preserve"> the box next to “Calculate based only on graded assignments.” </w:t>
      </w:r>
      <w:r w:rsidRPr="00BE64B0">
        <w:rPr>
          <w:snapToGrid w:val="0"/>
          <w:sz w:val="22"/>
          <w:szCs w:val="22"/>
        </w:rPr>
        <w:t>This will then give you accurate totals based upon all assignments in this course.</w:t>
      </w:r>
    </w:p>
    <w:p w14:paraId="701D5558" w14:textId="53EC0574" w:rsidR="006D5D4A" w:rsidRDefault="00122BF2" w:rsidP="00C52D06">
      <w:pPr>
        <w:pStyle w:val="FootnoteText"/>
        <w:widowControl/>
        <w:rPr>
          <w:b/>
          <w:snapToGrid w:val="0"/>
          <w:sz w:val="22"/>
          <w:szCs w:val="22"/>
        </w:rPr>
      </w:pPr>
      <w:r w:rsidRPr="00BE64B0">
        <w:rPr>
          <w:b/>
          <w:noProof/>
          <w:sz w:val="22"/>
          <w:szCs w:val="22"/>
        </w:rPr>
        <w:drawing>
          <wp:inline distT="0" distB="0" distL="0" distR="0" wp14:anchorId="5089DDF8" wp14:editId="541542AB">
            <wp:extent cx="5486400" cy="2995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 Grades Screenshot copy.jpg"/>
                    <pic:cNvPicPr/>
                  </pic:nvPicPr>
                  <pic:blipFill>
                    <a:blip r:embed="rId7">
                      <a:extLst>
                        <a:ext uri="{28A0092B-C50C-407E-A947-70E740481C1C}">
                          <a14:useLocalDpi xmlns:a14="http://schemas.microsoft.com/office/drawing/2010/main" val="0"/>
                        </a:ext>
                      </a:extLst>
                    </a:blip>
                    <a:stretch>
                      <a:fillRect/>
                    </a:stretch>
                  </pic:blipFill>
                  <pic:spPr>
                    <a:xfrm>
                      <a:off x="0" y="0"/>
                      <a:ext cx="5486400" cy="2995930"/>
                    </a:xfrm>
                    <a:prstGeom prst="rect">
                      <a:avLst/>
                    </a:prstGeom>
                  </pic:spPr>
                </pic:pic>
              </a:graphicData>
            </a:graphic>
          </wp:inline>
        </w:drawing>
      </w:r>
    </w:p>
    <w:p w14:paraId="503D4D9B" w14:textId="361C20A6" w:rsidR="00C52D06" w:rsidRPr="00BE64B0" w:rsidRDefault="00C52D06" w:rsidP="00C52D06">
      <w:pPr>
        <w:pStyle w:val="FootnoteText"/>
        <w:widowControl/>
        <w:rPr>
          <w:b/>
          <w:snapToGrid w:val="0"/>
          <w:sz w:val="22"/>
          <w:szCs w:val="22"/>
        </w:rPr>
      </w:pPr>
      <w:r w:rsidRPr="00BE64B0">
        <w:rPr>
          <w:b/>
          <w:snapToGrid w:val="0"/>
          <w:sz w:val="22"/>
          <w:szCs w:val="22"/>
        </w:rPr>
        <w:lastRenderedPageBreak/>
        <w:t>Attendance, Participation, and Zoom Etiquette:</w:t>
      </w:r>
    </w:p>
    <w:p w14:paraId="5AD70C19" w14:textId="77777777" w:rsidR="00C52D06" w:rsidRPr="00BE64B0" w:rsidRDefault="00C52D06" w:rsidP="00C52D06">
      <w:pPr>
        <w:pStyle w:val="FootnoteText"/>
        <w:widowControl/>
        <w:rPr>
          <w:snapToGrid w:val="0"/>
          <w:sz w:val="22"/>
          <w:szCs w:val="22"/>
        </w:rPr>
      </w:pPr>
      <w:r w:rsidRPr="00BE64B0">
        <w:rPr>
          <w:snapToGrid w:val="0"/>
          <w:sz w:val="22"/>
          <w:szCs w:val="22"/>
        </w:rPr>
        <w:t>Attendance is a vital component of this course. A great deal of information will be presented during Zoom sessions that will show up on the exams, so attendance is extremely important. Attendance will be taken at the beginning and end of each Zoom meeting. Unexcused absences will result in the loss of one point each. Late arrival or early departure can be also be disruptive. Two instances of unexcused tardiness or early departure will result in the loss of one point.</w:t>
      </w:r>
    </w:p>
    <w:p w14:paraId="06F7FE4A" w14:textId="77777777" w:rsidR="00C52D06" w:rsidRPr="00BE64B0" w:rsidRDefault="00C52D06" w:rsidP="00C52D06">
      <w:pPr>
        <w:pStyle w:val="FootnoteText"/>
        <w:widowControl/>
        <w:rPr>
          <w:snapToGrid w:val="0"/>
          <w:sz w:val="22"/>
          <w:szCs w:val="22"/>
        </w:rPr>
      </w:pPr>
    </w:p>
    <w:p w14:paraId="72E3233D" w14:textId="3F4C1539" w:rsidR="00C52D06" w:rsidRPr="00BE64B0" w:rsidRDefault="00C52D06" w:rsidP="00C52D06">
      <w:pPr>
        <w:pStyle w:val="FootnoteText"/>
        <w:widowControl/>
        <w:rPr>
          <w:snapToGrid w:val="0"/>
          <w:sz w:val="22"/>
          <w:szCs w:val="22"/>
        </w:rPr>
      </w:pPr>
      <w:r w:rsidRPr="00BE64B0">
        <w:rPr>
          <w:snapToGrid w:val="0"/>
          <w:sz w:val="22"/>
          <w:szCs w:val="22"/>
        </w:rPr>
        <w:t xml:space="preserve">When you enter our classroom, please be ready to be seen and heard. </w:t>
      </w:r>
      <w:r w:rsidR="00722A24">
        <w:rPr>
          <w:snapToGrid w:val="0"/>
          <w:sz w:val="22"/>
          <w:szCs w:val="22"/>
        </w:rPr>
        <w:t xml:space="preserve">Make sure that your name as it is listed in your academic record is updated in your Zoom profile. </w:t>
      </w:r>
      <w:r w:rsidRPr="00BE64B0">
        <w:rPr>
          <w:snapToGrid w:val="0"/>
          <w:sz w:val="22"/>
          <w:szCs w:val="22"/>
        </w:rPr>
        <w:t>Keep your microphone off/muted when you’re not talking, but keep your video on so that you can be seen. Dress appropriately and avoid multitasking. Focus on the lecture material, take notes, and participate just as you would in a lecture hall by using the Zoom chat feature or “raise your hand” to speak.</w:t>
      </w:r>
    </w:p>
    <w:p w14:paraId="0ECBCA82" w14:textId="77777777" w:rsidR="00C52D06" w:rsidRPr="00BE64B0" w:rsidRDefault="00C52D06" w:rsidP="00C52D06">
      <w:pPr>
        <w:pStyle w:val="FootnoteText"/>
        <w:widowControl/>
        <w:rPr>
          <w:snapToGrid w:val="0"/>
          <w:sz w:val="22"/>
          <w:szCs w:val="22"/>
        </w:rPr>
      </w:pPr>
    </w:p>
    <w:p w14:paraId="3B248DB5" w14:textId="77777777" w:rsidR="00C52D06" w:rsidRPr="00BE64B0" w:rsidRDefault="00C52D06" w:rsidP="00C52D06">
      <w:pPr>
        <w:pStyle w:val="Title"/>
        <w:ind w:left="0" w:firstLine="0"/>
        <w:jc w:val="left"/>
        <w:rPr>
          <w:b w:val="0"/>
          <w:bCs/>
          <w:sz w:val="22"/>
          <w:szCs w:val="22"/>
        </w:rPr>
      </w:pPr>
      <w:r w:rsidRPr="00BE64B0">
        <w:rPr>
          <w:b w:val="0"/>
          <w:bCs/>
          <w:snapToGrid w:val="0"/>
          <w:sz w:val="22"/>
          <w:szCs w:val="22"/>
        </w:rPr>
        <w:t xml:space="preserve">Please treat everyone with respect. </w:t>
      </w:r>
      <w:r w:rsidRPr="00BE64B0">
        <w:rPr>
          <w:b w:val="0"/>
          <w:bCs/>
          <w:sz w:val="22"/>
          <w:szCs w:val="22"/>
        </w:rPr>
        <w:t xml:space="preserve">Students are expected to engage in responsible behaviors and to be civil to one another and to others in the classroom. Recording devices and photographs are not allowed. Please refer to the University Student Conduct Code: </w:t>
      </w:r>
      <w:hyperlink r:id="rId8" w:history="1">
        <w:r w:rsidRPr="00BE64B0">
          <w:rPr>
            <w:rStyle w:val="Hyperlink"/>
            <w:b w:val="0"/>
            <w:bCs/>
            <w:sz w:val="22"/>
            <w:szCs w:val="22"/>
          </w:rPr>
          <w:t>http://www.csun.edu/catalog/policies/student-conduct-code/</w:t>
        </w:r>
      </w:hyperlink>
      <w:r w:rsidRPr="00BE64B0">
        <w:rPr>
          <w:b w:val="0"/>
          <w:bCs/>
          <w:sz w:val="22"/>
          <w:szCs w:val="22"/>
        </w:rPr>
        <w:t xml:space="preserve"> </w:t>
      </w:r>
    </w:p>
    <w:p w14:paraId="045D203D" w14:textId="77777777" w:rsidR="00C52D06" w:rsidRPr="00BE64B0" w:rsidRDefault="00C52D06" w:rsidP="00C52D06">
      <w:pPr>
        <w:pStyle w:val="FootnoteText"/>
        <w:widowControl/>
        <w:rPr>
          <w:b/>
          <w:snapToGrid w:val="0"/>
          <w:sz w:val="22"/>
          <w:szCs w:val="22"/>
        </w:rPr>
      </w:pPr>
    </w:p>
    <w:p w14:paraId="03AA8294" w14:textId="77777777" w:rsidR="00C52D06" w:rsidRPr="00BE64B0" w:rsidRDefault="00C52D06" w:rsidP="00C52D06">
      <w:pPr>
        <w:pStyle w:val="FootnoteText"/>
        <w:widowControl/>
        <w:rPr>
          <w:b/>
          <w:snapToGrid w:val="0"/>
          <w:sz w:val="22"/>
          <w:szCs w:val="22"/>
        </w:rPr>
      </w:pPr>
      <w:r w:rsidRPr="00BE64B0">
        <w:rPr>
          <w:b/>
          <w:snapToGrid w:val="0"/>
          <w:sz w:val="22"/>
          <w:szCs w:val="22"/>
        </w:rPr>
        <w:t>Office Hours:</w:t>
      </w:r>
    </w:p>
    <w:p w14:paraId="3F602701" w14:textId="77777777" w:rsidR="00C52D06" w:rsidRPr="00BE64B0" w:rsidRDefault="00C52D06" w:rsidP="00C52D06">
      <w:pPr>
        <w:pStyle w:val="FootnoteText"/>
        <w:widowControl/>
        <w:rPr>
          <w:bCs/>
          <w:snapToGrid w:val="0"/>
          <w:sz w:val="22"/>
          <w:szCs w:val="22"/>
        </w:rPr>
      </w:pPr>
      <w:r w:rsidRPr="00BE64B0">
        <w:rPr>
          <w:bCs/>
          <w:snapToGrid w:val="0"/>
          <w:sz w:val="22"/>
          <w:szCs w:val="22"/>
        </w:rPr>
        <w:t xml:space="preserve">You are </w:t>
      </w:r>
      <w:r w:rsidRPr="00BE64B0">
        <w:rPr>
          <w:bCs/>
          <w:snapToGrid w:val="0"/>
          <w:sz w:val="22"/>
          <w:szCs w:val="22"/>
          <w:u w:val="single"/>
        </w:rPr>
        <w:t>required</w:t>
      </w:r>
      <w:r w:rsidRPr="00BE64B0">
        <w:rPr>
          <w:bCs/>
          <w:snapToGrid w:val="0"/>
          <w:sz w:val="22"/>
          <w:szCs w:val="22"/>
        </w:rPr>
        <w:t xml:space="preserve"> to meet with me at least once during the semester. I encourage you to meet with me more often than this. See office hours above and email me to make an appointment. </w:t>
      </w:r>
    </w:p>
    <w:p w14:paraId="0F2F4C3B" w14:textId="77777777" w:rsidR="00F67277" w:rsidRPr="00BE64B0" w:rsidRDefault="00F67277" w:rsidP="009750D6">
      <w:pPr>
        <w:pStyle w:val="FootnoteText"/>
        <w:widowControl/>
        <w:rPr>
          <w:b/>
          <w:snapToGrid w:val="0"/>
          <w:sz w:val="22"/>
          <w:szCs w:val="22"/>
        </w:rPr>
      </w:pPr>
    </w:p>
    <w:p w14:paraId="248C2C88" w14:textId="77777777" w:rsidR="009750D6" w:rsidRPr="00BE64B0" w:rsidRDefault="009750D6" w:rsidP="009750D6">
      <w:pPr>
        <w:pStyle w:val="FootnoteText"/>
        <w:widowControl/>
        <w:rPr>
          <w:b/>
          <w:snapToGrid w:val="0"/>
          <w:sz w:val="22"/>
          <w:szCs w:val="22"/>
        </w:rPr>
      </w:pPr>
      <w:r w:rsidRPr="00BE64B0">
        <w:rPr>
          <w:b/>
          <w:snapToGrid w:val="0"/>
          <w:sz w:val="22"/>
          <w:szCs w:val="22"/>
        </w:rPr>
        <w:t>Research Paper/Creative Project:</w:t>
      </w:r>
    </w:p>
    <w:p w14:paraId="3095209E" w14:textId="52E6CA0E" w:rsidR="0035197A" w:rsidRPr="00BE64B0" w:rsidRDefault="00E41CD1" w:rsidP="009750D6">
      <w:pPr>
        <w:pStyle w:val="FootnoteText"/>
        <w:widowControl/>
        <w:rPr>
          <w:snapToGrid w:val="0"/>
          <w:sz w:val="22"/>
          <w:szCs w:val="22"/>
        </w:rPr>
      </w:pPr>
      <w:r w:rsidRPr="00BE64B0">
        <w:rPr>
          <w:snapToGrid w:val="0"/>
          <w:sz w:val="22"/>
          <w:szCs w:val="22"/>
        </w:rPr>
        <w:t>See the “research paper/cr</w:t>
      </w:r>
      <w:r w:rsidR="002D777B" w:rsidRPr="00BE64B0">
        <w:rPr>
          <w:snapToGrid w:val="0"/>
          <w:sz w:val="22"/>
          <w:szCs w:val="22"/>
        </w:rPr>
        <w:t>eative project” folder in Canvas</w:t>
      </w:r>
      <w:r w:rsidRPr="00BE64B0">
        <w:rPr>
          <w:snapToGrid w:val="0"/>
          <w:sz w:val="22"/>
          <w:szCs w:val="22"/>
        </w:rPr>
        <w:t xml:space="preserve"> for paper assignment. </w:t>
      </w:r>
      <w:r w:rsidR="009750D6" w:rsidRPr="00BE64B0">
        <w:rPr>
          <w:snapToGrid w:val="0"/>
          <w:sz w:val="22"/>
          <w:szCs w:val="22"/>
        </w:rPr>
        <w:t xml:space="preserve">We will go over the paper assignment/creative project and expectations in class.  The paper/project is due in the </w:t>
      </w:r>
      <w:r w:rsidR="002D777B" w:rsidRPr="00BE64B0">
        <w:rPr>
          <w:snapToGrid w:val="0"/>
          <w:sz w:val="22"/>
          <w:szCs w:val="22"/>
        </w:rPr>
        <w:t>Canvas</w:t>
      </w:r>
      <w:r w:rsidR="00153BC2" w:rsidRPr="00BE64B0">
        <w:rPr>
          <w:snapToGrid w:val="0"/>
          <w:sz w:val="22"/>
          <w:szCs w:val="22"/>
        </w:rPr>
        <w:t xml:space="preserve"> folder on </w:t>
      </w:r>
      <w:r w:rsidR="00225856">
        <w:rPr>
          <w:snapToGrid w:val="0"/>
          <w:sz w:val="22"/>
          <w:szCs w:val="22"/>
        </w:rPr>
        <w:t>May</w:t>
      </w:r>
      <w:r w:rsidR="0033464E" w:rsidRPr="00BE64B0">
        <w:rPr>
          <w:snapToGrid w:val="0"/>
          <w:sz w:val="22"/>
          <w:szCs w:val="22"/>
        </w:rPr>
        <w:t xml:space="preserve"> 1</w:t>
      </w:r>
      <w:r w:rsidR="00225856">
        <w:rPr>
          <w:snapToGrid w:val="0"/>
          <w:sz w:val="22"/>
          <w:szCs w:val="22"/>
        </w:rPr>
        <w:t>9</w:t>
      </w:r>
      <w:r w:rsidR="00D035C3" w:rsidRPr="00BE64B0">
        <w:rPr>
          <w:snapToGrid w:val="0"/>
          <w:sz w:val="22"/>
          <w:szCs w:val="22"/>
        </w:rPr>
        <w:t>t</w:t>
      </w:r>
      <w:r w:rsidR="009750D6" w:rsidRPr="00BE64B0">
        <w:rPr>
          <w:snapToGrid w:val="0"/>
          <w:sz w:val="22"/>
          <w:szCs w:val="22"/>
        </w:rPr>
        <w:t>h by 8pm.</w:t>
      </w:r>
      <w:r w:rsidR="00D035C3" w:rsidRPr="00BE64B0">
        <w:rPr>
          <w:snapToGrid w:val="0"/>
          <w:sz w:val="22"/>
          <w:szCs w:val="22"/>
        </w:rPr>
        <w:t xml:space="preserve"> NO LATE PAPER</w:t>
      </w:r>
      <w:r w:rsidRPr="00BE64B0">
        <w:rPr>
          <w:snapToGrid w:val="0"/>
          <w:sz w:val="22"/>
          <w:szCs w:val="22"/>
        </w:rPr>
        <w:t>S/PROJECTS. A late assignment</w:t>
      </w:r>
      <w:r w:rsidR="00D035C3" w:rsidRPr="00BE64B0">
        <w:rPr>
          <w:snapToGrid w:val="0"/>
          <w:sz w:val="22"/>
          <w:szCs w:val="22"/>
        </w:rPr>
        <w:t xml:space="preserve"> is only accepted under emergency situation if I am notified in advance and it will be graded down 10 points for each day it is late.</w:t>
      </w:r>
      <w:r w:rsidR="0033464E" w:rsidRPr="00BE64B0">
        <w:rPr>
          <w:snapToGrid w:val="0"/>
          <w:sz w:val="22"/>
          <w:szCs w:val="22"/>
        </w:rPr>
        <w:t xml:space="preserve"> </w:t>
      </w:r>
      <w:r w:rsidR="0033464E" w:rsidRPr="00BE64B0">
        <w:rPr>
          <w:sz w:val="22"/>
          <w:szCs w:val="22"/>
        </w:rPr>
        <w:t xml:space="preserve">Please submit in the Canvas folder in DOC or DOCX format. </w:t>
      </w:r>
      <w:r w:rsidR="0033464E" w:rsidRPr="00BE64B0">
        <w:rPr>
          <w:snapToGrid w:val="0"/>
          <w:sz w:val="22"/>
          <w:szCs w:val="22"/>
        </w:rPr>
        <w:t>Please see Course Outline below for due dates.</w:t>
      </w:r>
    </w:p>
    <w:p w14:paraId="6411249D" w14:textId="77777777" w:rsidR="00E906F1" w:rsidRPr="00BE64B0" w:rsidRDefault="00E906F1" w:rsidP="009750D6">
      <w:pPr>
        <w:pStyle w:val="FootnoteText"/>
        <w:widowControl/>
        <w:rPr>
          <w:snapToGrid w:val="0"/>
          <w:sz w:val="22"/>
          <w:szCs w:val="22"/>
        </w:rPr>
      </w:pPr>
    </w:p>
    <w:p w14:paraId="00B6855D" w14:textId="77777777" w:rsidR="00E906F1" w:rsidRPr="00BE64B0" w:rsidRDefault="00E906F1" w:rsidP="00E906F1">
      <w:pPr>
        <w:pStyle w:val="FootnoteText"/>
        <w:rPr>
          <w:b/>
          <w:snapToGrid w:val="0"/>
          <w:sz w:val="22"/>
          <w:szCs w:val="22"/>
        </w:rPr>
      </w:pPr>
      <w:r w:rsidRPr="00BE64B0">
        <w:rPr>
          <w:b/>
          <w:snapToGrid w:val="0"/>
          <w:sz w:val="22"/>
          <w:szCs w:val="22"/>
        </w:rPr>
        <w:t xml:space="preserve">Emergency Final Exam Contingency Plan: Department of Art </w:t>
      </w:r>
    </w:p>
    <w:p w14:paraId="7526EA98" w14:textId="77777777" w:rsidR="00E906F1" w:rsidRPr="00BE64B0" w:rsidRDefault="00396338" w:rsidP="00E906F1">
      <w:pPr>
        <w:pStyle w:val="FootnoteText"/>
        <w:rPr>
          <w:snapToGrid w:val="0"/>
          <w:sz w:val="22"/>
          <w:szCs w:val="22"/>
        </w:rPr>
      </w:pPr>
      <w:r w:rsidRPr="00BE64B0">
        <w:rPr>
          <w:snapToGrid w:val="0"/>
          <w:sz w:val="22"/>
          <w:szCs w:val="22"/>
        </w:rPr>
        <w:t>Our</w:t>
      </w:r>
      <w:r w:rsidR="00E906F1" w:rsidRPr="00BE64B0">
        <w:rPr>
          <w:snapToGrid w:val="0"/>
          <w:sz w:val="22"/>
          <w:szCs w:val="22"/>
        </w:rPr>
        <w:t xml:space="preserve"> final assessment is the research paper/creative project which will be submitted digitally online in Canvas.</w:t>
      </w:r>
    </w:p>
    <w:p w14:paraId="7102B0B1" w14:textId="77777777" w:rsidR="009750D6" w:rsidRPr="00BE64B0" w:rsidRDefault="009750D6" w:rsidP="009750D6">
      <w:pPr>
        <w:pStyle w:val="FootnoteText"/>
        <w:widowControl/>
        <w:rPr>
          <w:sz w:val="22"/>
          <w:szCs w:val="22"/>
        </w:rPr>
      </w:pPr>
    </w:p>
    <w:p w14:paraId="0F417C33" w14:textId="77777777" w:rsidR="009750D6" w:rsidRPr="00BE64B0" w:rsidRDefault="00C142F4" w:rsidP="009750D6">
      <w:pPr>
        <w:rPr>
          <w:sz w:val="22"/>
          <w:szCs w:val="22"/>
        </w:rPr>
      </w:pPr>
      <w:r w:rsidRPr="00BE64B0">
        <w:rPr>
          <w:b/>
          <w:sz w:val="22"/>
          <w:szCs w:val="22"/>
        </w:rPr>
        <w:t>Essays</w:t>
      </w:r>
      <w:r w:rsidR="009750D6" w:rsidRPr="00BE64B0">
        <w:rPr>
          <w:b/>
          <w:sz w:val="22"/>
          <w:szCs w:val="22"/>
        </w:rPr>
        <w:t>:</w:t>
      </w:r>
    </w:p>
    <w:p w14:paraId="5E467AC8" w14:textId="45165A83" w:rsidR="009750D6" w:rsidRPr="00BE64B0" w:rsidRDefault="009750D6" w:rsidP="00822808">
      <w:pPr>
        <w:pStyle w:val="FootnoteText"/>
        <w:widowControl/>
        <w:rPr>
          <w:snapToGrid w:val="0"/>
          <w:sz w:val="22"/>
          <w:szCs w:val="22"/>
        </w:rPr>
      </w:pPr>
      <w:r w:rsidRPr="00BE64B0">
        <w:rPr>
          <w:color w:val="000000"/>
          <w:sz w:val="22"/>
          <w:szCs w:val="22"/>
        </w:rPr>
        <w:t>You are required to write essays where you will be asked to verbalize your thoughts and ideas about lecture and reading material.  There</w:t>
      </w:r>
      <w:r w:rsidR="00822808" w:rsidRPr="00BE64B0">
        <w:rPr>
          <w:color w:val="000000"/>
          <w:sz w:val="22"/>
          <w:szCs w:val="22"/>
        </w:rPr>
        <w:t xml:space="preserve"> will be 5</w:t>
      </w:r>
      <w:r w:rsidR="00AC391F" w:rsidRPr="00BE64B0">
        <w:rPr>
          <w:color w:val="000000"/>
          <w:sz w:val="22"/>
          <w:szCs w:val="22"/>
        </w:rPr>
        <w:t xml:space="preserve"> essays </w:t>
      </w:r>
      <w:r w:rsidRPr="00BE64B0">
        <w:rPr>
          <w:color w:val="000000"/>
          <w:sz w:val="22"/>
          <w:szCs w:val="22"/>
        </w:rPr>
        <w:t xml:space="preserve">this semester. </w:t>
      </w:r>
      <w:r w:rsidR="00C142F4" w:rsidRPr="00BE64B0">
        <w:rPr>
          <w:color w:val="000000"/>
          <w:sz w:val="22"/>
          <w:szCs w:val="22"/>
        </w:rPr>
        <w:t xml:space="preserve">Essays are due on designated </w:t>
      </w:r>
      <w:r w:rsidR="001B68E7">
        <w:rPr>
          <w:color w:val="000000"/>
          <w:sz w:val="22"/>
          <w:szCs w:val="22"/>
        </w:rPr>
        <w:t>Wednesday</w:t>
      </w:r>
      <w:r w:rsidR="00C142F4" w:rsidRPr="00BE64B0">
        <w:rPr>
          <w:color w:val="000000"/>
          <w:sz w:val="22"/>
          <w:szCs w:val="22"/>
        </w:rPr>
        <w:t xml:space="preserve">s by 8pm in Canvas. </w:t>
      </w:r>
      <w:r w:rsidRPr="00BE64B0">
        <w:rPr>
          <w:sz w:val="22"/>
          <w:szCs w:val="22"/>
        </w:rPr>
        <w:t xml:space="preserve">Essays are graded on content, organization, grammar, style, and spelling.  </w:t>
      </w:r>
      <w:r w:rsidRPr="00BE64B0">
        <w:rPr>
          <w:b/>
          <w:sz w:val="22"/>
          <w:szCs w:val="22"/>
        </w:rPr>
        <w:t>Be sure that you answer the question asked in its entirety and be sure to proofread your answer.</w:t>
      </w:r>
      <w:r w:rsidR="00822808" w:rsidRPr="00BE64B0">
        <w:rPr>
          <w:b/>
          <w:sz w:val="22"/>
          <w:szCs w:val="22"/>
        </w:rPr>
        <w:t xml:space="preserve"> </w:t>
      </w:r>
    </w:p>
    <w:p w14:paraId="50E124B8" w14:textId="77777777" w:rsidR="009750D6" w:rsidRPr="00BE64B0" w:rsidRDefault="009750D6" w:rsidP="009750D6">
      <w:pPr>
        <w:rPr>
          <w:sz w:val="22"/>
          <w:szCs w:val="22"/>
        </w:rPr>
      </w:pPr>
    </w:p>
    <w:p w14:paraId="684A8D6B" w14:textId="77777777" w:rsidR="009750D6" w:rsidRPr="00BE64B0" w:rsidRDefault="009750D6" w:rsidP="009750D6">
      <w:pPr>
        <w:rPr>
          <w:sz w:val="22"/>
          <w:szCs w:val="22"/>
        </w:rPr>
      </w:pPr>
      <w:r w:rsidRPr="00BE64B0">
        <w:rPr>
          <w:sz w:val="22"/>
          <w:szCs w:val="22"/>
        </w:rPr>
        <w:t>Essay grades are based on a sca</w:t>
      </w:r>
      <w:r w:rsidR="00B63C5C" w:rsidRPr="00BE64B0">
        <w:rPr>
          <w:sz w:val="22"/>
          <w:szCs w:val="22"/>
        </w:rPr>
        <w:t>le of 0-10</w:t>
      </w:r>
      <w:r w:rsidRPr="00BE64B0">
        <w:rPr>
          <w:sz w:val="22"/>
          <w:szCs w:val="22"/>
        </w:rPr>
        <w:t xml:space="preserve"> points:  </w:t>
      </w:r>
    </w:p>
    <w:p w14:paraId="0F203544" w14:textId="77777777" w:rsidR="009750D6" w:rsidRPr="00BE64B0" w:rsidRDefault="00B63C5C" w:rsidP="009750D6">
      <w:pPr>
        <w:rPr>
          <w:sz w:val="22"/>
          <w:szCs w:val="22"/>
        </w:rPr>
      </w:pPr>
      <w:r w:rsidRPr="00BE64B0">
        <w:rPr>
          <w:sz w:val="22"/>
          <w:szCs w:val="22"/>
        </w:rPr>
        <w:t>9-10</w:t>
      </w:r>
      <w:r w:rsidR="00D035C3" w:rsidRPr="00BE64B0">
        <w:rPr>
          <w:sz w:val="22"/>
          <w:szCs w:val="22"/>
        </w:rPr>
        <w:t xml:space="preserve"> is the equivalent of an A</w:t>
      </w:r>
      <w:r w:rsidR="009750D6" w:rsidRPr="00BE64B0">
        <w:rPr>
          <w:sz w:val="22"/>
          <w:szCs w:val="22"/>
        </w:rPr>
        <w:t xml:space="preserve"> and represents a polished, well-written, thoughtful, and thorough response.  </w:t>
      </w:r>
    </w:p>
    <w:p w14:paraId="61A81AB0" w14:textId="77777777" w:rsidR="009750D6" w:rsidRPr="00BE64B0" w:rsidRDefault="00B63C5C" w:rsidP="009750D6">
      <w:pPr>
        <w:rPr>
          <w:sz w:val="22"/>
          <w:szCs w:val="22"/>
        </w:rPr>
      </w:pPr>
      <w:r w:rsidRPr="00BE64B0">
        <w:rPr>
          <w:sz w:val="22"/>
          <w:szCs w:val="22"/>
        </w:rPr>
        <w:t>8</w:t>
      </w:r>
      <w:r w:rsidR="00D035C3" w:rsidRPr="00BE64B0">
        <w:rPr>
          <w:sz w:val="22"/>
          <w:szCs w:val="22"/>
        </w:rPr>
        <w:t xml:space="preserve"> is the equivalent of a B</w:t>
      </w:r>
      <w:r w:rsidR="009750D6" w:rsidRPr="00BE64B0">
        <w:rPr>
          <w:sz w:val="22"/>
          <w:szCs w:val="22"/>
        </w:rPr>
        <w:t xml:space="preserve"> and represents a good essay that demonstrates strong knowledge of the subject but has some minor flaws either in content and/or grammar.  </w:t>
      </w:r>
    </w:p>
    <w:p w14:paraId="0914B97E" w14:textId="77777777" w:rsidR="009750D6" w:rsidRPr="00BE64B0" w:rsidRDefault="00B63C5C" w:rsidP="009750D6">
      <w:pPr>
        <w:rPr>
          <w:sz w:val="22"/>
          <w:szCs w:val="22"/>
        </w:rPr>
      </w:pPr>
      <w:r w:rsidRPr="00BE64B0">
        <w:rPr>
          <w:sz w:val="22"/>
          <w:szCs w:val="22"/>
        </w:rPr>
        <w:t>7</w:t>
      </w:r>
      <w:r w:rsidR="009750D6" w:rsidRPr="00BE64B0">
        <w:rPr>
          <w:sz w:val="22"/>
          <w:szCs w:val="22"/>
        </w:rPr>
        <w:t xml:space="preserve"> is the equivalent of a C and represents an essay that displays weakness in several areas or only partially answers the question.  </w:t>
      </w:r>
    </w:p>
    <w:p w14:paraId="7B1CCB4B" w14:textId="77777777" w:rsidR="009750D6" w:rsidRPr="00BE64B0" w:rsidRDefault="00B63C5C" w:rsidP="009750D6">
      <w:pPr>
        <w:rPr>
          <w:sz w:val="22"/>
          <w:szCs w:val="22"/>
        </w:rPr>
      </w:pPr>
      <w:r w:rsidRPr="00BE64B0">
        <w:rPr>
          <w:sz w:val="22"/>
          <w:szCs w:val="22"/>
        </w:rPr>
        <w:t>6</w:t>
      </w:r>
      <w:r w:rsidR="009750D6" w:rsidRPr="00BE64B0">
        <w:rPr>
          <w:sz w:val="22"/>
          <w:szCs w:val="22"/>
        </w:rPr>
        <w:t xml:space="preserve"> is the equivalent of a D and represents little understanding of the material or the assignment with major flaws in content and/or grammar.</w:t>
      </w:r>
    </w:p>
    <w:p w14:paraId="1AB0091D" w14:textId="77777777" w:rsidR="009750D6" w:rsidRPr="00BE64B0" w:rsidRDefault="009750D6" w:rsidP="009750D6">
      <w:pPr>
        <w:rPr>
          <w:sz w:val="22"/>
          <w:szCs w:val="22"/>
        </w:rPr>
      </w:pPr>
    </w:p>
    <w:p w14:paraId="3BAB5D3A" w14:textId="77777777" w:rsidR="00FF794D" w:rsidRPr="00BE64B0" w:rsidRDefault="00FF794D" w:rsidP="009750D6">
      <w:pPr>
        <w:rPr>
          <w:b/>
          <w:sz w:val="22"/>
          <w:szCs w:val="22"/>
        </w:rPr>
      </w:pPr>
    </w:p>
    <w:p w14:paraId="6E5A6397" w14:textId="4D867E62" w:rsidR="009750D6" w:rsidRPr="00BE64B0" w:rsidRDefault="007054A4" w:rsidP="009750D6">
      <w:pPr>
        <w:rPr>
          <w:sz w:val="22"/>
          <w:szCs w:val="22"/>
        </w:rPr>
      </w:pPr>
      <w:r w:rsidRPr="00BE64B0">
        <w:rPr>
          <w:b/>
          <w:sz w:val="22"/>
          <w:szCs w:val="22"/>
        </w:rPr>
        <w:t>Quizzes</w:t>
      </w:r>
      <w:r w:rsidR="009750D6" w:rsidRPr="00BE64B0">
        <w:rPr>
          <w:b/>
          <w:sz w:val="22"/>
          <w:szCs w:val="22"/>
        </w:rPr>
        <w:t>:</w:t>
      </w:r>
      <w:r w:rsidR="009750D6" w:rsidRPr="00BE64B0">
        <w:rPr>
          <w:sz w:val="22"/>
          <w:szCs w:val="22"/>
        </w:rPr>
        <w:t xml:space="preserve">  </w:t>
      </w:r>
    </w:p>
    <w:p w14:paraId="1CAB91B1" w14:textId="77777777" w:rsidR="009750D6" w:rsidRPr="00BE64B0" w:rsidRDefault="00CE5C35" w:rsidP="009750D6">
      <w:pPr>
        <w:pStyle w:val="FootnoteText"/>
        <w:widowControl/>
        <w:rPr>
          <w:sz w:val="22"/>
          <w:szCs w:val="22"/>
        </w:rPr>
      </w:pPr>
      <w:r w:rsidRPr="00BE64B0">
        <w:rPr>
          <w:sz w:val="22"/>
          <w:szCs w:val="22"/>
        </w:rPr>
        <w:t>There will be 1</w:t>
      </w:r>
      <w:r w:rsidR="00AC391F" w:rsidRPr="00BE64B0">
        <w:rPr>
          <w:sz w:val="22"/>
          <w:szCs w:val="22"/>
        </w:rPr>
        <w:t>1</w:t>
      </w:r>
      <w:r w:rsidR="007054A4" w:rsidRPr="00BE64B0">
        <w:rPr>
          <w:sz w:val="22"/>
          <w:szCs w:val="22"/>
        </w:rPr>
        <w:t xml:space="preserve"> quizzes</w:t>
      </w:r>
      <w:r w:rsidR="009750D6" w:rsidRPr="00BE64B0">
        <w:rPr>
          <w:sz w:val="22"/>
          <w:szCs w:val="22"/>
        </w:rPr>
        <w:t xml:space="preserve"> that will test your understandi</w:t>
      </w:r>
      <w:r w:rsidR="007054A4" w:rsidRPr="00BE64B0">
        <w:rPr>
          <w:sz w:val="22"/>
          <w:szCs w:val="22"/>
        </w:rPr>
        <w:t xml:space="preserve">ng of </w:t>
      </w:r>
      <w:r w:rsidR="00B05910" w:rsidRPr="00BE64B0">
        <w:rPr>
          <w:sz w:val="22"/>
          <w:szCs w:val="22"/>
        </w:rPr>
        <w:t>class material</w:t>
      </w:r>
      <w:r w:rsidR="009750D6" w:rsidRPr="00BE64B0">
        <w:rPr>
          <w:sz w:val="22"/>
          <w:szCs w:val="22"/>
        </w:rPr>
        <w:t xml:space="preserve"> and your ability to interpret the materia</w:t>
      </w:r>
      <w:r w:rsidR="007054A4" w:rsidRPr="00BE64B0">
        <w:rPr>
          <w:sz w:val="22"/>
          <w:szCs w:val="22"/>
        </w:rPr>
        <w:t>l you have studied.  The quizzes</w:t>
      </w:r>
      <w:r w:rsidR="009750D6" w:rsidRPr="00BE64B0">
        <w:rPr>
          <w:sz w:val="22"/>
          <w:szCs w:val="22"/>
        </w:rPr>
        <w:t xml:space="preserve"> will consist of </w:t>
      </w:r>
      <w:r w:rsidR="00B05910" w:rsidRPr="00BE64B0">
        <w:rPr>
          <w:sz w:val="22"/>
          <w:szCs w:val="22"/>
        </w:rPr>
        <w:t xml:space="preserve">10 </w:t>
      </w:r>
      <w:r w:rsidR="009750D6" w:rsidRPr="00BE64B0">
        <w:rPr>
          <w:sz w:val="22"/>
          <w:szCs w:val="22"/>
        </w:rPr>
        <w:t>multi</w:t>
      </w:r>
      <w:r w:rsidR="00B05910" w:rsidRPr="00BE64B0">
        <w:rPr>
          <w:sz w:val="22"/>
          <w:szCs w:val="22"/>
        </w:rPr>
        <w:t>ple choice questions and you will have 15 minutes to answer them</w:t>
      </w:r>
      <w:r w:rsidR="009750D6" w:rsidRPr="00BE64B0">
        <w:rPr>
          <w:sz w:val="22"/>
          <w:szCs w:val="22"/>
        </w:rPr>
        <w:t>.</w:t>
      </w:r>
      <w:r w:rsidR="00B05910" w:rsidRPr="00BE64B0">
        <w:rPr>
          <w:sz w:val="22"/>
          <w:szCs w:val="22"/>
        </w:rPr>
        <w:t xml:space="preserve"> Quizzes are available on</w:t>
      </w:r>
      <w:r w:rsidR="00006909" w:rsidRPr="00BE64B0">
        <w:rPr>
          <w:sz w:val="22"/>
          <w:szCs w:val="22"/>
        </w:rPr>
        <w:t xml:space="preserve"> designated wee</w:t>
      </w:r>
      <w:r w:rsidR="00352CBB" w:rsidRPr="00BE64B0">
        <w:rPr>
          <w:sz w:val="22"/>
          <w:szCs w:val="22"/>
        </w:rPr>
        <w:t xml:space="preserve">ks </w:t>
      </w:r>
      <w:r w:rsidR="00434C43" w:rsidRPr="00BE64B0">
        <w:rPr>
          <w:sz w:val="22"/>
          <w:szCs w:val="22"/>
        </w:rPr>
        <w:t xml:space="preserve">in Canvas </w:t>
      </w:r>
      <w:r w:rsidR="0009671D" w:rsidRPr="00BE64B0">
        <w:rPr>
          <w:sz w:val="22"/>
          <w:szCs w:val="22"/>
        </w:rPr>
        <w:t>between Wednesday 6am and Thursday</w:t>
      </w:r>
      <w:r w:rsidR="00B05910" w:rsidRPr="00BE64B0">
        <w:rPr>
          <w:sz w:val="22"/>
          <w:szCs w:val="22"/>
        </w:rPr>
        <w:t xml:space="preserve"> 8pm. </w:t>
      </w:r>
      <w:r w:rsidR="00B05910" w:rsidRPr="00BE64B0">
        <w:rPr>
          <w:b/>
          <w:sz w:val="22"/>
          <w:szCs w:val="22"/>
        </w:rPr>
        <w:t xml:space="preserve">Be sure you can take ALL quizzes </w:t>
      </w:r>
      <w:r w:rsidR="00B05910" w:rsidRPr="00BE64B0">
        <w:rPr>
          <w:sz w:val="22"/>
          <w:szCs w:val="22"/>
        </w:rPr>
        <w:t>otherwise this course is NOT right for you. Your score will be posted after the quiz availability period has ended</w:t>
      </w:r>
      <w:r w:rsidR="000B48F4" w:rsidRPr="00BE64B0">
        <w:rPr>
          <w:sz w:val="22"/>
          <w:szCs w:val="22"/>
        </w:rPr>
        <w:t xml:space="preserve">. You may miss </w:t>
      </w:r>
      <w:r w:rsidR="000B48F4" w:rsidRPr="00BE64B0">
        <w:rPr>
          <w:b/>
          <w:sz w:val="22"/>
          <w:szCs w:val="22"/>
        </w:rPr>
        <w:t xml:space="preserve">one </w:t>
      </w:r>
      <w:r w:rsidR="000B48F4" w:rsidRPr="00BE64B0">
        <w:rPr>
          <w:sz w:val="22"/>
          <w:szCs w:val="22"/>
        </w:rPr>
        <w:t>and only one quiz (and you will forfeit all points from this quiz).</w:t>
      </w:r>
      <w:r w:rsidR="00461303" w:rsidRPr="00BE64B0">
        <w:rPr>
          <w:b/>
          <w:sz w:val="22"/>
          <w:szCs w:val="22"/>
        </w:rPr>
        <w:t xml:space="preserve"> </w:t>
      </w:r>
      <w:r w:rsidR="00B05910" w:rsidRPr="00BE64B0">
        <w:rPr>
          <w:b/>
          <w:sz w:val="22"/>
          <w:szCs w:val="22"/>
        </w:rPr>
        <w:t>There are no quiz make-ups or substitutions.</w:t>
      </w:r>
      <w:r w:rsidR="009750D6" w:rsidRPr="00BE64B0">
        <w:rPr>
          <w:sz w:val="22"/>
          <w:szCs w:val="22"/>
        </w:rPr>
        <w:t xml:space="preserve">  </w:t>
      </w:r>
    </w:p>
    <w:p w14:paraId="7D00F443" w14:textId="77777777" w:rsidR="009750D6" w:rsidRPr="00BE64B0" w:rsidRDefault="009750D6" w:rsidP="009750D6">
      <w:pPr>
        <w:pStyle w:val="FootnoteText"/>
        <w:widowControl/>
        <w:rPr>
          <w:sz w:val="22"/>
          <w:szCs w:val="22"/>
        </w:rPr>
      </w:pPr>
    </w:p>
    <w:p w14:paraId="28A79AB0" w14:textId="77777777" w:rsidR="009750D6" w:rsidRPr="00BE64B0" w:rsidRDefault="009750D6" w:rsidP="009750D6">
      <w:pPr>
        <w:pStyle w:val="FootnoteText"/>
        <w:widowControl/>
        <w:rPr>
          <w:b/>
          <w:sz w:val="22"/>
          <w:szCs w:val="22"/>
        </w:rPr>
      </w:pPr>
      <w:r w:rsidRPr="00BE64B0">
        <w:rPr>
          <w:b/>
          <w:sz w:val="22"/>
          <w:szCs w:val="22"/>
        </w:rPr>
        <w:t>Late Work:</w:t>
      </w:r>
    </w:p>
    <w:p w14:paraId="40E61E97" w14:textId="575F4DFA" w:rsidR="009750D6" w:rsidRPr="00BE64B0" w:rsidRDefault="009750D6" w:rsidP="009750D6">
      <w:pPr>
        <w:pStyle w:val="FootnoteText"/>
        <w:widowControl/>
        <w:rPr>
          <w:sz w:val="22"/>
          <w:szCs w:val="22"/>
        </w:rPr>
      </w:pPr>
      <w:r w:rsidRPr="00BE64B0">
        <w:rPr>
          <w:sz w:val="22"/>
          <w:szCs w:val="22"/>
        </w:rPr>
        <w:t xml:space="preserve">Late work will NOT be graded. </w:t>
      </w:r>
      <w:r w:rsidR="00AC391F" w:rsidRPr="00BE64B0">
        <w:rPr>
          <w:sz w:val="22"/>
          <w:szCs w:val="22"/>
        </w:rPr>
        <w:t xml:space="preserve">I cannot upload assignments to Canvas on your behalf. </w:t>
      </w:r>
      <w:r w:rsidR="00225856">
        <w:rPr>
          <w:sz w:val="22"/>
          <w:szCs w:val="22"/>
        </w:rPr>
        <w:t>In addition, screen shots of submissions are not acceptable</w:t>
      </w:r>
      <w:r w:rsidR="004C0AE1">
        <w:rPr>
          <w:sz w:val="22"/>
          <w:szCs w:val="22"/>
        </w:rPr>
        <w:t xml:space="preserve">, emailed submissions are not acceptable, </w:t>
      </w:r>
      <w:r w:rsidR="00225856">
        <w:rPr>
          <w:sz w:val="22"/>
          <w:szCs w:val="22"/>
        </w:rPr>
        <w:t xml:space="preserve">and submissions to the wrong assignment </w:t>
      </w:r>
      <w:r w:rsidR="004C0AE1">
        <w:rPr>
          <w:sz w:val="22"/>
          <w:szCs w:val="22"/>
        </w:rPr>
        <w:t xml:space="preserve">in Canvas </w:t>
      </w:r>
      <w:r w:rsidR="00225856">
        <w:rPr>
          <w:sz w:val="22"/>
          <w:szCs w:val="22"/>
        </w:rPr>
        <w:t xml:space="preserve">will not be accepted. </w:t>
      </w:r>
      <w:r w:rsidRPr="00BE64B0">
        <w:rPr>
          <w:sz w:val="22"/>
          <w:szCs w:val="22"/>
        </w:rPr>
        <w:t xml:space="preserve">A late assignment is only accepted under </w:t>
      </w:r>
      <w:r w:rsidRPr="00BE64B0">
        <w:rPr>
          <w:b/>
          <w:sz w:val="22"/>
          <w:szCs w:val="22"/>
        </w:rPr>
        <w:t>emergency</w:t>
      </w:r>
      <w:r w:rsidRPr="00BE64B0">
        <w:rPr>
          <w:sz w:val="22"/>
          <w:szCs w:val="22"/>
        </w:rPr>
        <w:t xml:space="preserve"> situations if I am notified in </w:t>
      </w:r>
      <w:r w:rsidRPr="00BE64B0">
        <w:rPr>
          <w:b/>
          <w:sz w:val="22"/>
          <w:szCs w:val="22"/>
        </w:rPr>
        <w:t>advance</w:t>
      </w:r>
      <w:r w:rsidRPr="00BE64B0">
        <w:rPr>
          <w:sz w:val="22"/>
          <w:szCs w:val="22"/>
        </w:rPr>
        <w:t xml:space="preserve"> and it will be graded down 10 points for each day it is late.</w:t>
      </w:r>
    </w:p>
    <w:p w14:paraId="74EF0A5C" w14:textId="77777777" w:rsidR="00E906F1" w:rsidRPr="00BE64B0" w:rsidRDefault="00E906F1"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116D6ACE" w14:textId="77777777" w:rsidR="009750D6" w:rsidRPr="00BE64B0"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BE64B0">
        <w:rPr>
          <w:b/>
          <w:sz w:val="22"/>
          <w:szCs w:val="22"/>
        </w:rPr>
        <w:t>Written Work:</w:t>
      </w:r>
    </w:p>
    <w:p w14:paraId="2DA70C39" w14:textId="77777777" w:rsidR="009750D6" w:rsidRPr="00BE64B0"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E64B0">
        <w:rPr>
          <w:sz w:val="22"/>
          <w:szCs w:val="22"/>
        </w:rPr>
        <w:t>Your written work should improve throughout the semester and your grades for discussion essays and the research paper will be based on the following:</w:t>
      </w:r>
    </w:p>
    <w:p w14:paraId="7C8CA0B3" w14:textId="77777777" w:rsidR="009750D6" w:rsidRPr="00BE64B0"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E64B0">
        <w:rPr>
          <w:sz w:val="22"/>
          <w:szCs w:val="22"/>
        </w:rPr>
        <w:t>- Responsiveness to the assignment, clearly demonstrating that you have read and understood the material</w:t>
      </w:r>
    </w:p>
    <w:p w14:paraId="39FDE37F" w14:textId="77777777" w:rsidR="009750D6" w:rsidRPr="00BE64B0"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E64B0">
        <w:rPr>
          <w:sz w:val="22"/>
          <w:szCs w:val="22"/>
        </w:rPr>
        <w:t>- Use of explanation and specific detail to support and clarify your claims</w:t>
      </w:r>
    </w:p>
    <w:p w14:paraId="5C0D4B56" w14:textId="77777777" w:rsidR="009750D6" w:rsidRPr="00BE64B0"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E64B0">
        <w:rPr>
          <w:sz w:val="22"/>
          <w:szCs w:val="22"/>
        </w:rPr>
        <w:t>- Standard grammar, punctuation, spelling and English usage</w:t>
      </w:r>
    </w:p>
    <w:p w14:paraId="05101809" w14:textId="77777777" w:rsidR="009750D6" w:rsidRPr="00BE64B0"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E64B0">
        <w:rPr>
          <w:sz w:val="22"/>
          <w:szCs w:val="22"/>
        </w:rPr>
        <w:t>- References cit</w:t>
      </w:r>
      <w:r w:rsidR="00526CB2" w:rsidRPr="00BE64B0">
        <w:rPr>
          <w:sz w:val="22"/>
          <w:szCs w:val="22"/>
        </w:rPr>
        <w:t xml:space="preserve">ed properly using </w:t>
      </w:r>
      <w:r w:rsidRPr="00BE64B0">
        <w:rPr>
          <w:sz w:val="22"/>
          <w:szCs w:val="22"/>
        </w:rPr>
        <w:t>Chicago Style formatting</w:t>
      </w:r>
    </w:p>
    <w:p w14:paraId="5576B310" w14:textId="77777777" w:rsidR="009750D6" w:rsidRPr="00BE64B0"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rPr>
      </w:pPr>
      <w:r w:rsidRPr="00BE64B0">
        <w:rPr>
          <w:sz w:val="22"/>
          <w:szCs w:val="22"/>
        </w:rPr>
        <w:t xml:space="preserve">- </w:t>
      </w:r>
      <w:r w:rsidRPr="00BE64B0">
        <w:rPr>
          <w:sz w:val="22"/>
          <w:szCs w:val="22"/>
          <w:u w:val="single"/>
        </w:rPr>
        <w:t>Free of plagiarism.  Plagiarism is defined as taking and using the thoughts and writings of another person as if they were your own. This includes plagiarizing another student from this or a previous semester, a website, museum brochure or any other written material. The copying of more than four or five words in a row without citing the source is considered plagiarism. If I discover ANY use of plagiarism, even if it is only one sentence, you will receive a zero for that essay. You will not be able to make up the essay.  Further plagiarism will lead to an F fo</w:t>
      </w:r>
      <w:r w:rsidR="00526CB2" w:rsidRPr="00BE64B0">
        <w:rPr>
          <w:sz w:val="22"/>
          <w:szCs w:val="22"/>
          <w:u w:val="single"/>
        </w:rPr>
        <w:t>r the course and notification to</w:t>
      </w:r>
      <w:r w:rsidRPr="00BE64B0">
        <w:rPr>
          <w:sz w:val="22"/>
          <w:szCs w:val="22"/>
          <w:u w:val="single"/>
        </w:rPr>
        <w:t xml:space="preserve"> the University.</w:t>
      </w:r>
    </w:p>
    <w:p w14:paraId="45C04394" w14:textId="77777777" w:rsidR="009750D6" w:rsidRPr="00BE64B0"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BED6BA4" w14:textId="77777777" w:rsidR="009750D6" w:rsidRPr="00BE64B0" w:rsidRDefault="009750D6" w:rsidP="009750D6">
      <w:pPr>
        <w:rPr>
          <w:b/>
          <w:sz w:val="22"/>
          <w:szCs w:val="22"/>
        </w:rPr>
      </w:pPr>
      <w:r w:rsidRPr="00BE64B0">
        <w:rPr>
          <w:b/>
          <w:sz w:val="22"/>
          <w:szCs w:val="22"/>
        </w:rPr>
        <w:t xml:space="preserve">English as a Second Language:  </w:t>
      </w:r>
    </w:p>
    <w:p w14:paraId="5E475B7A" w14:textId="77777777" w:rsidR="009750D6" w:rsidRPr="00BE64B0" w:rsidRDefault="009750D6" w:rsidP="009750D6">
      <w:pPr>
        <w:rPr>
          <w:sz w:val="22"/>
          <w:szCs w:val="22"/>
        </w:rPr>
      </w:pPr>
      <w:r w:rsidRPr="00BE64B0">
        <w:rPr>
          <w:sz w:val="22"/>
          <w:szCs w:val="22"/>
        </w:rPr>
        <w:t xml:space="preserve">All essays must be in good, standard English and free of grammatical issues.  If English is not your first language, I suggest working closely with The Writing Center in SB408 (7-2033) and finding at least two outside proofreaders (whose command of the English language you admire) to look over your work before you submit it. </w:t>
      </w:r>
    </w:p>
    <w:p w14:paraId="728D3C8C" w14:textId="77777777" w:rsidR="009750D6" w:rsidRPr="00BE64B0" w:rsidRDefault="009750D6" w:rsidP="009750D6">
      <w:pPr>
        <w:rPr>
          <w:sz w:val="22"/>
          <w:szCs w:val="22"/>
        </w:rPr>
      </w:pPr>
    </w:p>
    <w:p w14:paraId="2F58AFE9" w14:textId="77777777" w:rsidR="009750D6" w:rsidRPr="00BE64B0" w:rsidRDefault="009750D6" w:rsidP="009750D6">
      <w:pPr>
        <w:rPr>
          <w:b/>
          <w:sz w:val="22"/>
          <w:szCs w:val="22"/>
        </w:rPr>
      </w:pPr>
      <w:r w:rsidRPr="00BE64B0">
        <w:rPr>
          <w:b/>
          <w:sz w:val="22"/>
          <w:szCs w:val="22"/>
        </w:rPr>
        <w:t>Students with Disabilities:</w:t>
      </w:r>
    </w:p>
    <w:p w14:paraId="78614A98" w14:textId="77777777" w:rsidR="009750D6" w:rsidRPr="00BE64B0" w:rsidRDefault="009750D6" w:rsidP="009750D6">
      <w:pPr>
        <w:pStyle w:val="Title"/>
        <w:ind w:left="0" w:firstLine="0"/>
        <w:jc w:val="left"/>
        <w:rPr>
          <w:b w:val="0"/>
          <w:bCs/>
          <w:sz w:val="22"/>
          <w:szCs w:val="22"/>
        </w:rPr>
      </w:pPr>
      <w:r w:rsidRPr="00BE64B0">
        <w:rPr>
          <w:b w:val="0"/>
          <w:sz w:val="22"/>
          <w:szCs w:val="22"/>
        </w:rPr>
        <w:t xml:space="preserve">If you have a disability and need accommodations, please register with the Disability Resources and Educational Services (DRES) office or the National Center on Deafness (NCOD). The DRES office is located in </w:t>
      </w:r>
      <w:proofErr w:type="spellStart"/>
      <w:r w:rsidRPr="00BE64B0">
        <w:rPr>
          <w:b w:val="0"/>
          <w:sz w:val="22"/>
          <w:szCs w:val="22"/>
        </w:rPr>
        <w:t>Bayramian</w:t>
      </w:r>
      <w:proofErr w:type="spellEnd"/>
      <w:r w:rsidRPr="00BE64B0">
        <w:rPr>
          <w:b w:val="0"/>
          <w:sz w:val="22"/>
          <w:szCs w:val="22"/>
        </w:rPr>
        <w:t xml:space="preserve"> Hall, room 110 and can be reached at (818) 677-2684. NCOD is located on Bertrand Street in Jeanne Chisholm Hall and can be reached at (818) 677-2611. </w:t>
      </w:r>
      <w:r w:rsidRPr="00BE64B0">
        <w:rPr>
          <w:b w:val="0"/>
          <w:bCs/>
          <w:sz w:val="22"/>
          <w:szCs w:val="22"/>
        </w:rPr>
        <w:t xml:space="preserve">Students with disabilities who wish to request accommodations </w:t>
      </w:r>
      <w:r w:rsidR="00235B77" w:rsidRPr="00BE64B0">
        <w:rPr>
          <w:b w:val="0"/>
          <w:bCs/>
          <w:sz w:val="22"/>
          <w:szCs w:val="22"/>
        </w:rPr>
        <w:t xml:space="preserve">must be registered with DRES or NCOD, and </w:t>
      </w:r>
      <w:r w:rsidRPr="00BE64B0">
        <w:rPr>
          <w:b w:val="0"/>
          <w:bCs/>
          <w:sz w:val="22"/>
          <w:szCs w:val="22"/>
        </w:rPr>
        <w:t xml:space="preserve">should discuss these requests with the instructor as early as possible.  </w:t>
      </w:r>
    </w:p>
    <w:p w14:paraId="477797F6" w14:textId="77777777" w:rsidR="009C5717" w:rsidRPr="00BE64B0" w:rsidRDefault="009C5717" w:rsidP="00866975">
      <w:pPr>
        <w:pStyle w:val="Title"/>
        <w:ind w:left="0" w:firstLine="0"/>
        <w:jc w:val="left"/>
        <w:rPr>
          <w:b w:val="0"/>
          <w:sz w:val="22"/>
          <w:szCs w:val="22"/>
        </w:rPr>
      </w:pPr>
    </w:p>
    <w:p w14:paraId="520DA430" w14:textId="77777777" w:rsidR="000F36F0" w:rsidRPr="00BE64B0" w:rsidRDefault="000F36F0" w:rsidP="000F36F0">
      <w:pPr>
        <w:pStyle w:val="Title"/>
        <w:ind w:left="0" w:firstLine="0"/>
        <w:jc w:val="left"/>
        <w:rPr>
          <w:bCs/>
          <w:sz w:val="22"/>
          <w:szCs w:val="22"/>
        </w:rPr>
      </w:pPr>
      <w:r w:rsidRPr="00BE64B0">
        <w:rPr>
          <w:bCs/>
          <w:sz w:val="22"/>
          <w:szCs w:val="22"/>
        </w:rPr>
        <w:t>Student Conduct:</w:t>
      </w:r>
    </w:p>
    <w:p w14:paraId="7060ADE3" w14:textId="77777777" w:rsidR="0083697E" w:rsidRPr="00BE64B0" w:rsidRDefault="000F36F0" w:rsidP="0083697E">
      <w:pPr>
        <w:pStyle w:val="Title"/>
        <w:ind w:left="0" w:firstLine="0"/>
        <w:jc w:val="left"/>
        <w:rPr>
          <w:b w:val="0"/>
          <w:bCs/>
          <w:sz w:val="22"/>
          <w:szCs w:val="22"/>
        </w:rPr>
      </w:pPr>
      <w:r w:rsidRPr="00BE64B0">
        <w:rPr>
          <w:b w:val="0"/>
          <w:bCs/>
          <w:sz w:val="22"/>
          <w:szCs w:val="22"/>
        </w:rPr>
        <w:t xml:space="preserve">Students are expected to engage in responsible behaviors and to be civil to one another and to others in the classroom. </w:t>
      </w:r>
      <w:r w:rsidR="00C34D4D" w:rsidRPr="00BE64B0">
        <w:rPr>
          <w:b w:val="0"/>
          <w:bCs/>
          <w:sz w:val="22"/>
          <w:szCs w:val="22"/>
        </w:rPr>
        <w:t xml:space="preserve">Recording devices </w:t>
      </w:r>
      <w:r w:rsidR="004009E6" w:rsidRPr="00BE64B0">
        <w:rPr>
          <w:b w:val="0"/>
          <w:bCs/>
          <w:sz w:val="22"/>
          <w:szCs w:val="22"/>
        </w:rPr>
        <w:t xml:space="preserve">and photographs </w:t>
      </w:r>
      <w:r w:rsidR="00C34D4D" w:rsidRPr="00BE64B0">
        <w:rPr>
          <w:b w:val="0"/>
          <w:bCs/>
          <w:sz w:val="22"/>
          <w:szCs w:val="22"/>
        </w:rPr>
        <w:t xml:space="preserve">are not allowed. </w:t>
      </w:r>
      <w:r w:rsidR="0083697E" w:rsidRPr="00BE64B0">
        <w:rPr>
          <w:bCs/>
          <w:sz w:val="22"/>
          <w:szCs w:val="22"/>
        </w:rPr>
        <w:t xml:space="preserve">Cell phones and </w:t>
      </w:r>
      <w:r w:rsidR="0083697E" w:rsidRPr="00BE64B0">
        <w:rPr>
          <w:bCs/>
          <w:sz w:val="22"/>
          <w:szCs w:val="22"/>
        </w:rPr>
        <w:lastRenderedPageBreak/>
        <w:t xml:space="preserve">laptops are to be turned-off during class. </w:t>
      </w:r>
      <w:r w:rsidRPr="00BE64B0">
        <w:rPr>
          <w:b w:val="0"/>
          <w:bCs/>
          <w:sz w:val="22"/>
          <w:szCs w:val="22"/>
        </w:rPr>
        <w:t xml:space="preserve">Please refer to the University Student Conduct Code: </w:t>
      </w:r>
      <w:hyperlink r:id="rId9" w:history="1">
        <w:r w:rsidRPr="00BE64B0">
          <w:rPr>
            <w:rStyle w:val="Hyperlink"/>
            <w:b w:val="0"/>
            <w:bCs/>
            <w:sz w:val="22"/>
            <w:szCs w:val="22"/>
          </w:rPr>
          <w:t>http://www.csun.edu/catalog/policies/student-conduct-code/</w:t>
        </w:r>
      </w:hyperlink>
      <w:r w:rsidRPr="00BE64B0">
        <w:rPr>
          <w:b w:val="0"/>
          <w:bCs/>
          <w:sz w:val="22"/>
          <w:szCs w:val="22"/>
        </w:rPr>
        <w:t xml:space="preserve"> </w:t>
      </w:r>
    </w:p>
    <w:p w14:paraId="47FBBF3F" w14:textId="77777777" w:rsidR="0083697E" w:rsidRPr="00BE64B0" w:rsidRDefault="0083697E" w:rsidP="0083697E">
      <w:pPr>
        <w:pStyle w:val="Title"/>
        <w:ind w:left="0" w:firstLine="0"/>
        <w:jc w:val="left"/>
        <w:rPr>
          <w:b w:val="0"/>
          <w:bCs/>
          <w:sz w:val="22"/>
          <w:szCs w:val="22"/>
        </w:rPr>
      </w:pPr>
    </w:p>
    <w:p w14:paraId="1FE4AF60" w14:textId="77777777" w:rsidR="0083697E" w:rsidRPr="00BE64B0" w:rsidRDefault="0083697E" w:rsidP="0083697E">
      <w:pPr>
        <w:spacing w:before="120"/>
        <w:rPr>
          <w:bCs/>
          <w:sz w:val="22"/>
          <w:szCs w:val="22"/>
        </w:rPr>
      </w:pPr>
      <w:r w:rsidRPr="00BE64B0">
        <w:rPr>
          <w:b/>
          <w:bCs/>
          <w:sz w:val="22"/>
          <w:szCs w:val="22"/>
        </w:rPr>
        <w:t>Current e-mail address:</w:t>
      </w:r>
      <w:r w:rsidRPr="00BE64B0">
        <w:rPr>
          <w:bCs/>
          <w:sz w:val="22"/>
          <w:szCs w:val="22"/>
        </w:rPr>
        <w:t xml:space="preserve"> You must communicate with me using your current CSUN email address and should include your first and last name, as well as the course name/number. </w:t>
      </w:r>
    </w:p>
    <w:p w14:paraId="2328C766" w14:textId="77777777" w:rsidR="0083697E" w:rsidRPr="00BE64B0" w:rsidRDefault="0083697E" w:rsidP="000F36F0">
      <w:pPr>
        <w:pStyle w:val="Title"/>
        <w:ind w:left="0" w:firstLine="0"/>
        <w:jc w:val="left"/>
        <w:rPr>
          <w:bCs/>
          <w:sz w:val="22"/>
          <w:szCs w:val="22"/>
        </w:rPr>
      </w:pPr>
    </w:p>
    <w:p w14:paraId="6E765F81" w14:textId="77777777" w:rsidR="000F36F0" w:rsidRPr="00BE64B0" w:rsidRDefault="000F36F0" w:rsidP="000F36F0">
      <w:pPr>
        <w:pStyle w:val="Title"/>
        <w:ind w:left="0" w:firstLine="0"/>
        <w:jc w:val="left"/>
        <w:rPr>
          <w:bCs/>
          <w:sz w:val="22"/>
          <w:szCs w:val="22"/>
        </w:rPr>
      </w:pPr>
      <w:r w:rsidRPr="00BE64B0">
        <w:rPr>
          <w:bCs/>
          <w:sz w:val="22"/>
          <w:szCs w:val="22"/>
        </w:rPr>
        <w:t>Academic Integrity:</w:t>
      </w:r>
    </w:p>
    <w:p w14:paraId="4E3AD4B1" w14:textId="77777777" w:rsidR="000F36F0" w:rsidRPr="00BE64B0" w:rsidRDefault="000F36F0" w:rsidP="000F36F0">
      <w:pPr>
        <w:rPr>
          <w:sz w:val="22"/>
          <w:szCs w:val="22"/>
        </w:rPr>
      </w:pPr>
      <w:r w:rsidRPr="00BE64B0">
        <w:rPr>
          <w:sz w:val="22"/>
          <w:szCs w:val="22"/>
        </w:rPr>
        <w:t xml:space="preserve">All students are expected to comply with CSUN’s high standards of Academic Integrity and avoid instances of dishonesty at all times. Such acts of dishonesty include cheating, plagiarism, fraud, false citations or data, and the fraudulent use of Internet resources. Students are not to commit academic fraud. Cases of academic misconduct will be reported and may result in probation, suspension, or expulsion as outlined in </w:t>
      </w:r>
      <w:r w:rsidRPr="00BE64B0">
        <w:rPr>
          <w:i/>
          <w:sz w:val="22"/>
          <w:szCs w:val="22"/>
        </w:rPr>
        <w:t>Section 41301, Title 5, of the California Code of Regulations</w:t>
      </w:r>
      <w:r w:rsidRPr="00BE64B0">
        <w:rPr>
          <w:sz w:val="22"/>
          <w:szCs w:val="22"/>
        </w:rPr>
        <w:t>.</w:t>
      </w:r>
    </w:p>
    <w:p w14:paraId="41FE7BD1" w14:textId="77777777" w:rsidR="000F36F0" w:rsidRPr="00BE64B0" w:rsidRDefault="000F36F0" w:rsidP="000F36F0">
      <w:pPr>
        <w:rPr>
          <w:sz w:val="22"/>
          <w:szCs w:val="22"/>
        </w:rPr>
      </w:pPr>
      <w:r w:rsidRPr="00BE64B0">
        <w:rPr>
          <w:sz w:val="22"/>
          <w:szCs w:val="22"/>
        </w:rPr>
        <w:t>Academic Fraud includes, but is not limited to, the following situations:</w:t>
      </w:r>
    </w:p>
    <w:p w14:paraId="5AE0E1E2" w14:textId="77777777" w:rsidR="000F36F0" w:rsidRPr="00BE64B0" w:rsidRDefault="000F36F0" w:rsidP="000F36F0">
      <w:pPr>
        <w:rPr>
          <w:sz w:val="22"/>
          <w:szCs w:val="22"/>
        </w:rPr>
      </w:pPr>
      <w:r w:rsidRPr="00BE64B0">
        <w:rPr>
          <w:b/>
          <w:sz w:val="22"/>
          <w:szCs w:val="22"/>
        </w:rPr>
        <w:t>*Plagiarism</w:t>
      </w:r>
      <w:r w:rsidRPr="00BE64B0">
        <w:rPr>
          <w:sz w:val="22"/>
          <w:szCs w:val="22"/>
        </w:rPr>
        <w:t xml:space="preserve"> is using someone else’s ideas or work without proper or complete acknowledgement. Plagiarism encompasses many things, and is by far the most common manifestation of academic fraud. For example, copying a passage straight from a book into a paper without quoting or explicitly citing the author is plagiarism. In addition, completely rewording someone else’s work or ideas and using it as one’s own is also plagiarism. It is very important that students properly acknowledge all ideas, work, and even distinctive wording that are not their own. Students who are unsure of how or when to properly acknowledge sources are encouraged to contact me.</w:t>
      </w:r>
    </w:p>
    <w:p w14:paraId="00467698" w14:textId="77777777" w:rsidR="000F36F0" w:rsidRPr="00BE64B0" w:rsidRDefault="000F36F0" w:rsidP="000F36F0">
      <w:pPr>
        <w:rPr>
          <w:sz w:val="22"/>
          <w:szCs w:val="22"/>
        </w:rPr>
      </w:pPr>
      <w:r w:rsidRPr="00BE64B0">
        <w:rPr>
          <w:b/>
          <w:sz w:val="22"/>
          <w:szCs w:val="22"/>
        </w:rPr>
        <w:t>*Plagiarism via the Internet</w:t>
      </w:r>
      <w:r w:rsidRPr="00BE64B0">
        <w:rPr>
          <w:sz w:val="22"/>
          <w:szCs w:val="22"/>
        </w:rPr>
        <w:t xml:space="preserve"> is occurring with more and more frequency, and takes a number of different forms. As should be obvious, purchasing research papers on the Internet and submitting them as a student’s own work constitutes a gross case of plagiarism. Cutting and pasting from a website without putting the text being used in quotation marks and/or without properly citing the source also constitutes plagiarism. </w:t>
      </w:r>
    </w:p>
    <w:p w14:paraId="2A405061" w14:textId="77777777" w:rsidR="000F36F0" w:rsidRPr="00BE64B0" w:rsidRDefault="000F36F0" w:rsidP="000F36F0">
      <w:pPr>
        <w:rPr>
          <w:sz w:val="22"/>
          <w:szCs w:val="22"/>
        </w:rPr>
      </w:pPr>
      <w:r w:rsidRPr="00BE64B0">
        <w:rPr>
          <w:b/>
          <w:sz w:val="22"/>
          <w:szCs w:val="22"/>
        </w:rPr>
        <w:t>*Cheating</w:t>
      </w:r>
      <w:r w:rsidRPr="00BE64B0">
        <w:rPr>
          <w:sz w:val="22"/>
          <w:szCs w:val="22"/>
        </w:rPr>
        <w:t xml:space="preserve"> is the copying of any test or quiz or essay or work done in a class that is not the student’s own work. It also includes giving or receiving unauthorized assistance during an examination whether it was intentional or not. Obtaining or distributing unauthorized information about an exam before it is given is also cheating, as is using inappropriate or unallowable sources of information during an exam. This includes posting images of exams or content from our course for others to use on the Internet as well. </w:t>
      </w:r>
    </w:p>
    <w:p w14:paraId="005864B2" w14:textId="77777777" w:rsidR="000F36F0" w:rsidRPr="00BE64B0" w:rsidRDefault="000F36F0" w:rsidP="000F36F0">
      <w:pPr>
        <w:rPr>
          <w:sz w:val="22"/>
          <w:szCs w:val="22"/>
        </w:rPr>
      </w:pPr>
      <w:r w:rsidRPr="00BE64B0">
        <w:rPr>
          <w:b/>
          <w:sz w:val="22"/>
          <w:szCs w:val="22"/>
        </w:rPr>
        <w:t>*Multiple Submission</w:t>
      </w:r>
      <w:r w:rsidRPr="00BE64B0">
        <w:rPr>
          <w:sz w:val="22"/>
          <w:szCs w:val="22"/>
        </w:rPr>
        <w:t xml:space="preserve"> is the use of work previously submitted at this or any other institution to fulfill academic requirements in another class. For example, using a paper from an English class for a Sociology class is Academic Fraud. Slightly altered work that has been resubmitted is also considered to be fraudulent. With prior permission, some professors may allow students to complete one assignment for two classes. In this case, prior permission from both instructors is absolutely necessary.</w:t>
      </w:r>
    </w:p>
    <w:p w14:paraId="5A1BBF27" w14:textId="77777777" w:rsidR="000F36F0" w:rsidRPr="00BE64B0" w:rsidRDefault="000F36F0" w:rsidP="000F36F0">
      <w:pPr>
        <w:rPr>
          <w:sz w:val="22"/>
          <w:szCs w:val="22"/>
        </w:rPr>
      </w:pPr>
      <w:r w:rsidRPr="00BE64B0">
        <w:rPr>
          <w:b/>
          <w:sz w:val="22"/>
          <w:szCs w:val="22"/>
        </w:rPr>
        <w:t>*False Citation</w:t>
      </w:r>
      <w:r w:rsidRPr="00BE64B0">
        <w:rPr>
          <w:sz w:val="22"/>
          <w:szCs w:val="22"/>
        </w:rPr>
        <w:t xml:space="preserve"> is falsely citing a source or attributing work to a source from which the referenced material was not obtained. A simple example of this would be footnoting a paragraph and citing a work that was never utilized.</w:t>
      </w:r>
    </w:p>
    <w:p w14:paraId="758127BD" w14:textId="77777777" w:rsidR="000F36F0" w:rsidRPr="00BE64B0" w:rsidRDefault="000F36F0" w:rsidP="000F36F0">
      <w:pPr>
        <w:rPr>
          <w:sz w:val="22"/>
          <w:szCs w:val="22"/>
        </w:rPr>
      </w:pPr>
      <w:r w:rsidRPr="00BE64B0">
        <w:rPr>
          <w:b/>
          <w:sz w:val="22"/>
          <w:szCs w:val="22"/>
        </w:rPr>
        <w:t>*Intentional Deception</w:t>
      </w:r>
      <w:r w:rsidRPr="00BE64B0">
        <w:rPr>
          <w:sz w:val="22"/>
          <w:szCs w:val="22"/>
        </w:rPr>
        <w:t xml:space="preserve"> is the submission of false documentation (absence excuse, proof of attendance, volunteer hours, etc.) for falsifying any official college record. A student who misrepresents facts in order to obtain exemptions from course requirements has committed an act of intentional deception. It is best for a student to do the work as required in a course or speak to the instructor about circumstances that may cause problems in completing forms correctly or honestly. </w:t>
      </w:r>
    </w:p>
    <w:p w14:paraId="76DE6D73" w14:textId="77777777" w:rsidR="00A72478" w:rsidRPr="00BE64B0" w:rsidRDefault="00A72478" w:rsidP="0083697E">
      <w:pPr>
        <w:pStyle w:val="Title"/>
        <w:tabs>
          <w:tab w:val="left" w:pos="120"/>
        </w:tabs>
        <w:ind w:left="0" w:firstLine="0"/>
        <w:jc w:val="left"/>
        <w:rPr>
          <w:sz w:val="22"/>
          <w:szCs w:val="22"/>
        </w:rPr>
      </w:pPr>
    </w:p>
    <w:p w14:paraId="65E7757A" w14:textId="77777777" w:rsidR="00FF794D" w:rsidRPr="00BE64B0" w:rsidRDefault="00FF794D" w:rsidP="00AD4FCD">
      <w:pPr>
        <w:pStyle w:val="Title"/>
        <w:tabs>
          <w:tab w:val="left" w:pos="120"/>
        </w:tabs>
        <w:ind w:left="0" w:firstLine="0"/>
        <w:rPr>
          <w:sz w:val="22"/>
          <w:szCs w:val="22"/>
        </w:rPr>
      </w:pPr>
    </w:p>
    <w:p w14:paraId="46616CD9" w14:textId="77777777" w:rsidR="00FF794D" w:rsidRPr="00BE64B0" w:rsidRDefault="00FF794D" w:rsidP="00AD4FCD">
      <w:pPr>
        <w:pStyle w:val="Title"/>
        <w:tabs>
          <w:tab w:val="left" w:pos="120"/>
        </w:tabs>
        <w:ind w:left="0" w:firstLine="0"/>
        <w:rPr>
          <w:sz w:val="22"/>
          <w:szCs w:val="22"/>
        </w:rPr>
      </w:pPr>
    </w:p>
    <w:p w14:paraId="78BB9692" w14:textId="77777777" w:rsidR="00FF794D" w:rsidRPr="00BE64B0" w:rsidRDefault="00FF794D" w:rsidP="00AD4FCD">
      <w:pPr>
        <w:pStyle w:val="Title"/>
        <w:tabs>
          <w:tab w:val="left" w:pos="120"/>
        </w:tabs>
        <w:ind w:left="0" w:firstLine="0"/>
        <w:rPr>
          <w:sz w:val="22"/>
          <w:szCs w:val="22"/>
        </w:rPr>
      </w:pPr>
    </w:p>
    <w:p w14:paraId="53298D91" w14:textId="77777777" w:rsidR="00FF794D" w:rsidRPr="00BE64B0" w:rsidRDefault="00FF794D" w:rsidP="00AD4FCD">
      <w:pPr>
        <w:pStyle w:val="Title"/>
        <w:tabs>
          <w:tab w:val="left" w:pos="120"/>
        </w:tabs>
        <w:ind w:left="0" w:firstLine="0"/>
        <w:rPr>
          <w:sz w:val="22"/>
          <w:szCs w:val="22"/>
        </w:rPr>
      </w:pPr>
    </w:p>
    <w:p w14:paraId="47FBC91C" w14:textId="77777777" w:rsidR="00FF794D" w:rsidRPr="00BE64B0" w:rsidRDefault="00FF794D" w:rsidP="00AD4FCD">
      <w:pPr>
        <w:pStyle w:val="Title"/>
        <w:tabs>
          <w:tab w:val="left" w:pos="120"/>
        </w:tabs>
        <w:ind w:left="0" w:firstLine="0"/>
        <w:rPr>
          <w:sz w:val="22"/>
          <w:szCs w:val="22"/>
        </w:rPr>
      </w:pPr>
    </w:p>
    <w:p w14:paraId="4E19D547" w14:textId="7C28E590" w:rsidR="00AD4FCD" w:rsidRPr="00BE64B0" w:rsidRDefault="00AD4FCD" w:rsidP="00AD4FCD">
      <w:pPr>
        <w:pStyle w:val="Title"/>
        <w:tabs>
          <w:tab w:val="left" w:pos="120"/>
        </w:tabs>
        <w:ind w:left="0" w:firstLine="0"/>
        <w:rPr>
          <w:sz w:val="22"/>
          <w:szCs w:val="22"/>
        </w:rPr>
      </w:pPr>
      <w:r w:rsidRPr="00BE64B0">
        <w:rPr>
          <w:sz w:val="22"/>
          <w:szCs w:val="22"/>
        </w:rPr>
        <w:t>Course Outline</w:t>
      </w:r>
    </w:p>
    <w:p w14:paraId="5017F26A" w14:textId="77777777" w:rsidR="00A72478" w:rsidRPr="00BE64B0" w:rsidRDefault="00A72478" w:rsidP="00A72478">
      <w:pPr>
        <w:pStyle w:val="Title"/>
        <w:tabs>
          <w:tab w:val="left" w:pos="120"/>
        </w:tabs>
        <w:ind w:left="0" w:firstLine="0"/>
        <w:jc w:val="left"/>
        <w:rPr>
          <w:sz w:val="22"/>
          <w:szCs w:val="22"/>
        </w:rPr>
      </w:pPr>
    </w:p>
    <w:p w14:paraId="75B6D922" w14:textId="77777777" w:rsidR="009404FF" w:rsidRDefault="009404FF" w:rsidP="00AD4FCD">
      <w:pPr>
        <w:pStyle w:val="Title"/>
        <w:tabs>
          <w:tab w:val="left" w:pos="120"/>
        </w:tabs>
        <w:ind w:left="0" w:firstLine="0"/>
        <w:jc w:val="left"/>
        <w:rPr>
          <w:sz w:val="22"/>
          <w:szCs w:val="22"/>
        </w:rPr>
      </w:pPr>
    </w:p>
    <w:p w14:paraId="6EBFF84C" w14:textId="77777777" w:rsidR="009404FF" w:rsidRDefault="009404FF" w:rsidP="00AD4FCD">
      <w:pPr>
        <w:pStyle w:val="Title"/>
        <w:tabs>
          <w:tab w:val="left" w:pos="120"/>
        </w:tabs>
        <w:ind w:left="0" w:firstLine="0"/>
        <w:jc w:val="left"/>
        <w:rPr>
          <w:sz w:val="22"/>
          <w:szCs w:val="22"/>
        </w:rPr>
      </w:pPr>
    </w:p>
    <w:p w14:paraId="41BB9C62" w14:textId="02B4D79B" w:rsidR="00AD4FCD" w:rsidRPr="00BE64B0" w:rsidRDefault="00AD4FCD" w:rsidP="00AD4FCD">
      <w:pPr>
        <w:pStyle w:val="Title"/>
        <w:tabs>
          <w:tab w:val="left" w:pos="120"/>
        </w:tabs>
        <w:ind w:left="0" w:firstLine="0"/>
        <w:jc w:val="left"/>
        <w:rPr>
          <w:sz w:val="22"/>
          <w:szCs w:val="22"/>
        </w:rPr>
      </w:pPr>
      <w:r w:rsidRPr="00BE64B0">
        <w:rPr>
          <w:sz w:val="22"/>
          <w:szCs w:val="22"/>
        </w:rPr>
        <w:t xml:space="preserve">Week </w:t>
      </w:r>
      <w:proofErr w:type="gramStart"/>
      <w:r w:rsidRPr="00BE64B0">
        <w:rPr>
          <w:sz w:val="22"/>
          <w:szCs w:val="22"/>
        </w:rPr>
        <w:t xml:space="preserve">1  </w:t>
      </w:r>
      <w:r w:rsidR="000B48F4" w:rsidRPr="00BE64B0">
        <w:rPr>
          <w:sz w:val="22"/>
          <w:szCs w:val="22"/>
        </w:rPr>
        <w:t>Course</w:t>
      </w:r>
      <w:proofErr w:type="gramEnd"/>
      <w:r w:rsidR="000B48F4" w:rsidRPr="00BE64B0">
        <w:rPr>
          <w:sz w:val="22"/>
          <w:szCs w:val="22"/>
        </w:rPr>
        <w:t xml:space="preserve"> </w:t>
      </w:r>
      <w:r w:rsidRPr="00BE64B0">
        <w:rPr>
          <w:sz w:val="22"/>
          <w:szCs w:val="22"/>
        </w:rPr>
        <w:t>Introduction</w:t>
      </w:r>
    </w:p>
    <w:p w14:paraId="556B2734" w14:textId="73CABADA" w:rsidR="00AD4FCD" w:rsidRPr="00BE64B0" w:rsidRDefault="00AB56B2" w:rsidP="00AD4FCD">
      <w:pPr>
        <w:pStyle w:val="Heading5"/>
        <w:rPr>
          <w:szCs w:val="22"/>
          <w:u w:val="none"/>
        </w:rPr>
      </w:pPr>
      <w:r>
        <w:rPr>
          <w:szCs w:val="22"/>
          <w:u w:val="none"/>
        </w:rPr>
        <w:t>Jan</w:t>
      </w:r>
      <w:r w:rsidR="00C821A6" w:rsidRPr="00BE64B0">
        <w:rPr>
          <w:szCs w:val="22"/>
          <w:u w:val="none"/>
        </w:rPr>
        <w:t xml:space="preserve"> 25</w:t>
      </w:r>
      <w:r w:rsidR="00C76094" w:rsidRPr="00BE64B0">
        <w:rPr>
          <w:szCs w:val="22"/>
          <w:u w:val="none"/>
        </w:rPr>
        <w:t xml:space="preserve"> (</w:t>
      </w:r>
      <w:r w:rsidR="00C821A6" w:rsidRPr="00BE64B0">
        <w:rPr>
          <w:szCs w:val="22"/>
          <w:u w:val="none"/>
        </w:rPr>
        <w:t>Zoom</w:t>
      </w:r>
      <w:r w:rsidR="00AD4FCD" w:rsidRPr="00BE64B0">
        <w:rPr>
          <w:szCs w:val="22"/>
          <w:u w:val="none"/>
        </w:rPr>
        <w:t xml:space="preserve">): </w:t>
      </w:r>
    </w:p>
    <w:p w14:paraId="0ACBDA4C" w14:textId="74952FED" w:rsidR="00AD4FCD" w:rsidRPr="00BE64B0" w:rsidRDefault="00AD4FCD" w:rsidP="00C76094">
      <w:pPr>
        <w:pStyle w:val="Heading5"/>
        <w:rPr>
          <w:szCs w:val="22"/>
          <w:u w:val="none"/>
        </w:rPr>
      </w:pPr>
      <w:r w:rsidRPr="00BE64B0">
        <w:rPr>
          <w:b/>
          <w:szCs w:val="22"/>
          <w:u w:val="none"/>
        </w:rPr>
        <w:t xml:space="preserve">- </w:t>
      </w:r>
      <w:r w:rsidRPr="00BE64B0">
        <w:rPr>
          <w:szCs w:val="22"/>
          <w:u w:val="none"/>
        </w:rPr>
        <w:t xml:space="preserve">Print out and read this syllabus.  This syllabus will be your weekly map for the class so study it carefully.  Look over the </w:t>
      </w:r>
      <w:r w:rsidR="00C821A6" w:rsidRPr="00BE64B0">
        <w:rPr>
          <w:szCs w:val="22"/>
          <w:u w:val="none"/>
        </w:rPr>
        <w:t>assignment’s</w:t>
      </w:r>
      <w:r w:rsidRPr="00BE64B0">
        <w:rPr>
          <w:szCs w:val="22"/>
          <w:u w:val="none"/>
        </w:rPr>
        <w:t xml:space="preserve"> dates and times, reading and writing requirements, and course material.  Be sure that this course is right for you and that you will be able to successfully complete it.  </w:t>
      </w:r>
      <w:r w:rsidR="00C821A6" w:rsidRPr="00BE64B0">
        <w:rPr>
          <w:szCs w:val="22"/>
          <w:u w:val="none"/>
        </w:rPr>
        <w:t>Online</w:t>
      </w:r>
      <w:r w:rsidRPr="00BE64B0">
        <w:rPr>
          <w:szCs w:val="22"/>
          <w:u w:val="none"/>
        </w:rPr>
        <w:t xml:space="preserve"> classes require a great deal of personal motivation, discipline, and time commitment.  Do not allow yourself to fall behind.</w:t>
      </w:r>
    </w:p>
    <w:p w14:paraId="4982585F" w14:textId="72C1261F" w:rsidR="00C76094" w:rsidRDefault="00AB56B2" w:rsidP="00C76094">
      <w:pPr>
        <w:rPr>
          <w:sz w:val="22"/>
          <w:szCs w:val="22"/>
        </w:rPr>
      </w:pPr>
      <w:r>
        <w:rPr>
          <w:sz w:val="22"/>
          <w:szCs w:val="22"/>
        </w:rPr>
        <w:t xml:space="preserve">Jan 27 (Canvas): </w:t>
      </w:r>
    </w:p>
    <w:p w14:paraId="01B44936" w14:textId="77777777" w:rsidR="00AB56B2" w:rsidRDefault="00AB56B2" w:rsidP="00C76094">
      <w:pPr>
        <w:rPr>
          <w:sz w:val="22"/>
          <w:szCs w:val="22"/>
        </w:rPr>
      </w:pPr>
      <w:r>
        <w:rPr>
          <w:sz w:val="22"/>
          <w:szCs w:val="22"/>
        </w:rPr>
        <w:t>- Familiarize yourself with our course in Canvas, update your profile in Zoom as well as Canvas, and calendar all due dates for our assessments.</w:t>
      </w:r>
    </w:p>
    <w:p w14:paraId="76E06347" w14:textId="0787D99E" w:rsidR="00AB56B2" w:rsidRPr="00BE64B0" w:rsidRDefault="00AB56B2" w:rsidP="00C76094">
      <w:pPr>
        <w:rPr>
          <w:sz w:val="22"/>
          <w:szCs w:val="22"/>
        </w:rPr>
      </w:pPr>
      <w:r>
        <w:rPr>
          <w:sz w:val="22"/>
          <w:szCs w:val="22"/>
        </w:rPr>
        <w:t xml:space="preserve"> </w:t>
      </w:r>
    </w:p>
    <w:p w14:paraId="28850849" w14:textId="77777777" w:rsidR="00C76094" w:rsidRPr="00BE64B0" w:rsidRDefault="00C76094" w:rsidP="00C76094">
      <w:pPr>
        <w:rPr>
          <w:b/>
          <w:sz w:val="22"/>
          <w:szCs w:val="22"/>
        </w:rPr>
      </w:pPr>
      <w:r w:rsidRPr="00BE64B0">
        <w:rPr>
          <w:b/>
          <w:sz w:val="22"/>
          <w:szCs w:val="22"/>
        </w:rPr>
        <w:t xml:space="preserve">Week </w:t>
      </w:r>
      <w:proofErr w:type="gramStart"/>
      <w:r w:rsidRPr="00BE64B0">
        <w:rPr>
          <w:b/>
          <w:sz w:val="22"/>
          <w:szCs w:val="22"/>
        </w:rPr>
        <w:t>2  Africa</w:t>
      </w:r>
      <w:proofErr w:type="gramEnd"/>
    </w:p>
    <w:p w14:paraId="129B8ED8" w14:textId="04899138" w:rsidR="00C76094" w:rsidRPr="00BE64B0" w:rsidRDefault="00C269B7" w:rsidP="00C76094">
      <w:pPr>
        <w:pStyle w:val="Heading5"/>
        <w:rPr>
          <w:b/>
          <w:szCs w:val="22"/>
          <w:u w:val="none"/>
        </w:rPr>
      </w:pPr>
      <w:r>
        <w:rPr>
          <w:szCs w:val="22"/>
          <w:u w:val="none"/>
        </w:rPr>
        <w:t>Feb</w:t>
      </w:r>
      <w:r w:rsidR="00BE64B0">
        <w:rPr>
          <w:szCs w:val="22"/>
          <w:u w:val="none"/>
        </w:rPr>
        <w:t xml:space="preserve"> 1</w:t>
      </w:r>
      <w:r w:rsidR="00C76094" w:rsidRPr="00BE64B0">
        <w:rPr>
          <w:szCs w:val="22"/>
          <w:u w:val="none"/>
        </w:rPr>
        <w:t xml:space="preserve"> (</w:t>
      </w:r>
      <w:r w:rsidR="00BE64B0">
        <w:rPr>
          <w:szCs w:val="22"/>
          <w:u w:val="none"/>
        </w:rPr>
        <w:t>Zoom</w:t>
      </w:r>
      <w:r w:rsidR="00C76094" w:rsidRPr="00BE64B0">
        <w:rPr>
          <w:szCs w:val="22"/>
          <w:u w:val="none"/>
        </w:rPr>
        <w:t xml:space="preserve">): </w:t>
      </w:r>
      <w:r w:rsidR="00C76094" w:rsidRPr="00BE64B0">
        <w:rPr>
          <w:b/>
          <w:szCs w:val="22"/>
          <w:u w:val="none"/>
        </w:rPr>
        <w:t>Art and the Artist in the Non-West</w:t>
      </w:r>
    </w:p>
    <w:p w14:paraId="74C3C264" w14:textId="4B1B0806" w:rsidR="00C76094" w:rsidRPr="00BE64B0" w:rsidRDefault="00C269B7" w:rsidP="00C76094">
      <w:pPr>
        <w:rPr>
          <w:sz w:val="22"/>
          <w:szCs w:val="22"/>
        </w:rPr>
      </w:pPr>
      <w:r>
        <w:rPr>
          <w:sz w:val="22"/>
          <w:szCs w:val="22"/>
        </w:rPr>
        <w:t>Feb</w:t>
      </w:r>
      <w:r w:rsidR="00BE64B0">
        <w:rPr>
          <w:sz w:val="22"/>
          <w:szCs w:val="22"/>
        </w:rPr>
        <w:t xml:space="preserve"> 3</w:t>
      </w:r>
      <w:r w:rsidR="00C76094" w:rsidRPr="00BE64B0">
        <w:rPr>
          <w:sz w:val="22"/>
          <w:szCs w:val="22"/>
        </w:rPr>
        <w:t xml:space="preserve"> (</w:t>
      </w:r>
      <w:r w:rsidR="00BE64B0">
        <w:rPr>
          <w:sz w:val="22"/>
          <w:szCs w:val="22"/>
        </w:rPr>
        <w:t>Canvas</w:t>
      </w:r>
      <w:r w:rsidR="00C76094" w:rsidRPr="00BE64B0">
        <w:rPr>
          <w:sz w:val="22"/>
          <w:szCs w:val="22"/>
        </w:rPr>
        <w:t>):</w:t>
      </w:r>
    </w:p>
    <w:p w14:paraId="150572F0" w14:textId="77777777" w:rsidR="00C76094" w:rsidRPr="00BE64B0" w:rsidRDefault="00C76094" w:rsidP="00C76094">
      <w:pPr>
        <w:pStyle w:val="Heading2"/>
        <w:rPr>
          <w:sz w:val="22"/>
          <w:szCs w:val="22"/>
          <w:u w:val="none"/>
        </w:rPr>
      </w:pPr>
      <w:r w:rsidRPr="00BE64B0">
        <w:rPr>
          <w:b/>
          <w:sz w:val="22"/>
          <w:szCs w:val="22"/>
          <w:u w:val="none"/>
        </w:rPr>
        <w:t xml:space="preserve">- </w:t>
      </w:r>
      <w:r w:rsidRPr="00BE64B0">
        <w:rPr>
          <w:sz w:val="22"/>
          <w:szCs w:val="22"/>
          <w:u w:val="none"/>
        </w:rPr>
        <w:t>Read Chapter 1: Art and the Artist in the Non-West</w:t>
      </w:r>
    </w:p>
    <w:p w14:paraId="0D17175D" w14:textId="77777777" w:rsidR="00AD4FCD" w:rsidRPr="00BE64B0" w:rsidRDefault="00AD4FCD" w:rsidP="00AD4FCD">
      <w:pPr>
        <w:rPr>
          <w:sz w:val="22"/>
          <w:szCs w:val="22"/>
        </w:rPr>
      </w:pPr>
    </w:p>
    <w:p w14:paraId="49E80AC6" w14:textId="77777777" w:rsidR="00AD4FCD" w:rsidRPr="00BE64B0" w:rsidRDefault="00C76094" w:rsidP="00AD4FCD">
      <w:pPr>
        <w:rPr>
          <w:b/>
          <w:sz w:val="22"/>
          <w:szCs w:val="22"/>
        </w:rPr>
      </w:pPr>
      <w:r w:rsidRPr="00BE64B0">
        <w:rPr>
          <w:b/>
          <w:sz w:val="22"/>
          <w:szCs w:val="22"/>
        </w:rPr>
        <w:t xml:space="preserve">Week </w:t>
      </w:r>
      <w:proofErr w:type="gramStart"/>
      <w:r w:rsidRPr="00BE64B0">
        <w:rPr>
          <w:b/>
          <w:sz w:val="22"/>
          <w:szCs w:val="22"/>
        </w:rPr>
        <w:t>3</w:t>
      </w:r>
      <w:r w:rsidR="00AD4FCD" w:rsidRPr="00BE64B0">
        <w:rPr>
          <w:b/>
          <w:sz w:val="22"/>
          <w:szCs w:val="22"/>
        </w:rPr>
        <w:t xml:space="preserve">  Africa</w:t>
      </w:r>
      <w:proofErr w:type="gramEnd"/>
    </w:p>
    <w:p w14:paraId="65F22C6A" w14:textId="7B3878F4" w:rsidR="00AD4FCD" w:rsidRPr="00BE64B0" w:rsidRDefault="00260F6E" w:rsidP="00AD4FCD">
      <w:pPr>
        <w:pStyle w:val="Heading5"/>
        <w:rPr>
          <w:b/>
          <w:szCs w:val="22"/>
          <w:u w:val="none"/>
        </w:rPr>
      </w:pPr>
      <w:r>
        <w:rPr>
          <w:szCs w:val="22"/>
          <w:u w:val="none"/>
        </w:rPr>
        <w:t>Feb</w:t>
      </w:r>
      <w:r w:rsidR="00CB0616">
        <w:rPr>
          <w:szCs w:val="22"/>
          <w:u w:val="none"/>
        </w:rPr>
        <w:t xml:space="preserve"> 8</w:t>
      </w:r>
      <w:r w:rsidR="00AD4FCD" w:rsidRPr="00BE64B0">
        <w:rPr>
          <w:szCs w:val="22"/>
          <w:u w:val="none"/>
        </w:rPr>
        <w:t xml:space="preserve"> (</w:t>
      </w:r>
      <w:r w:rsidR="00CB0616">
        <w:rPr>
          <w:szCs w:val="22"/>
          <w:u w:val="none"/>
        </w:rPr>
        <w:t>Zoom</w:t>
      </w:r>
      <w:r w:rsidR="00AD4FCD" w:rsidRPr="00BE64B0">
        <w:rPr>
          <w:szCs w:val="22"/>
          <w:u w:val="none"/>
        </w:rPr>
        <w:t xml:space="preserve">): </w:t>
      </w:r>
      <w:r w:rsidR="00AD4FCD" w:rsidRPr="00BE64B0">
        <w:rPr>
          <w:b/>
          <w:szCs w:val="22"/>
          <w:u w:val="none"/>
        </w:rPr>
        <w:t>Introduction to the Arts of Africa</w:t>
      </w:r>
    </w:p>
    <w:p w14:paraId="169EBA39" w14:textId="0816654E" w:rsidR="00AD4FCD" w:rsidRPr="00BE64B0" w:rsidRDefault="00260F6E" w:rsidP="00AD4FCD">
      <w:pPr>
        <w:rPr>
          <w:sz w:val="22"/>
          <w:szCs w:val="22"/>
        </w:rPr>
      </w:pPr>
      <w:r>
        <w:rPr>
          <w:sz w:val="22"/>
          <w:szCs w:val="22"/>
        </w:rPr>
        <w:t>Feb</w:t>
      </w:r>
      <w:r w:rsidR="00CB0616">
        <w:rPr>
          <w:sz w:val="22"/>
          <w:szCs w:val="22"/>
        </w:rPr>
        <w:t xml:space="preserve"> 10</w:t>
      </w:r>
      <w:r w:rsidR="00AD4FCD" w:rsidRPr="00BE64B0">
        <w:rPr>
          <w:sz w:val="22"/>
          <w:szCs w:val="22"/>
        </w:rPr>
        <w:t xml:space="preserve"> (</w:t>
      </w:r>
      <w:r w:rsidR="00CB0616">
        <w:rPr>
          <w:sz w:val="22"/>
          <w:szCs w:val="22"/>
        </w:rPr>
        <w:t>Canvas</w:t>
      </w:r>
      <w:r w:rsidR="00AD4FCD" w:rsidRPr="00BE64B0">
        <w:rPr>
          <w:sz w:val="22"/>
          <w:szCs w:val="22"/>
        </w:rPr>
        <w:t>):</w:t>
      </w:r>
    </w:p>
    <w:p w14:paraId="625ADCC5" w14:textId="279A89B5" w:rsidR="00AD4FCD" w:rsidRDefault="00AD4FCD" w:rsidP="00AD4FCD">
      <w:pPr>
        <w:rPr>
          <w:sz w:val="22"/>
          <w:szCs w:val="22"/>
        </w:rPr>
      </w:pPr>
      <w:r w:rsidRPr="00BE64B0">
        <w:rPr>
          <w:sz w:val="22"/>
          <w:szCs w:val="22"/>
        </w:rPr>
        <w:t>-Read Chapter 2: Introduction to the Arts of Africa</w:t>
      </w:r>
    </w:p>
    <w:p w14:paraId="6EA19A07" w14:textId="77777777" w:rsidR="00CB0616" w:rsidRPr="00BE64B0" w:rsidRDefault="00CB0616" w:rsidP="00AD4FCD">
      <w:pPr>
        <w:rPr>
          <w:sz w:val="22"/>
          <w:szCs w:val="22"/>
        </w:rPr>
      </w:pPr>
    </w:p>
    <w:p w14:paraId="52D45705" w14:textId="77777777" w:rsidR="00AD4FCD" w:rsidRPr="00BE64B0" w:rsidRDefault="00C76094" w:rsidP="00AD4FCD">
      <w:pPr>
        <w:rPr>
          <w:b/>
          <w:sz w:val="22"/>
          <w:szCs w:val="22"/>
        </w:rPr>
      </w:pPr>
      <w:r w:rsidRPr="00BE64B0">
        <w:rPr>
          <w:b/>
          <w:sz w:val="22"/>
          <w:szCs w:val="22"/>
        </w:rPr>
        <w:t xml:space="preserve">Week </w:t>
      </w:r>
      <w:proofErr w:type="gramStart"/>
      <w:r w:rsidRPr="00BE64B0">
        <w:rPr>
          <w:b/>
          <w:sz w:val="22"/>
          <w:szCs w:val="22"/>
        </w:rPr>
        <w:t>4</w:t>
      </w:r>
      <w:r w:rsidR="00AD4FCD" w:rsidRPr="00BE64B0">
        <w:rPr>
          <w:b/>
          <w:sz w:val="22"/>
          <w:szCs w:val="22"/>
        </w:rPr>
        <w:t xml:space="preserve">  Africa</w:t>
      </w:r>
      <w:proofErr w:type="gramEnd"/>
    </w:p>
    <w:p w14:paraId="371B3269" w14:textId="13CA145F" w:rsidR="00AD4FCD" w:rsidRPr="00BE64B0" w:rsidRDefault="00260F6E" w:rsidP="00AD4FCD">
      <w:pPr>
        <w:rPr>
          <w:sz w:val="22"/>
          <w:szCs w:val="22"/>
        </w:rPr>
      </w:pPr>
      <w:r>
        <w:rPr>
          <w:sz w:val="22"/>
          <w:szCs w:val="22"/>
        </w:rPr>
        <w:t>Feb</w:t>
      </w:r>
      <w:r w:rsidR="00CB0616">
        <w:rPr>
          <w:sz w:val="22"/>
          <w:szCs w:val="22"/>
        </w:rPr>
        <w:t xml:space="preserve"> 15</w:t>
      </w:r>
      <w:r w:rsidR="00AD4FCD" w:rsidRPr="00BE64B0">
        <w:rPr>
          <w:sz w:val="22"/>
          <w:szCs w:val="22"/>
        </w:rPr>
        <w:t xml:space="preserve"> (</w:t>
      </w:r>
      <w:r w:rsidR="00CB0616">
        <w:rPr>
          <w:sz w:val="22"/>
          <w:szCs w:val="22"/>
        </w:rPr>
        <w:t>Zoom</w:t>
      </w:r>
      <w:r w:rsidR="00AD4FCD" w:rsidRPr="00BE64B0">
        <w:rPr>
          <w:sz w:val="22"/>
          <w:szCs w:val="22"/>
        </w:rPr>
        <w:t xml:space="preserve">): </w:t>
      </w:r>
      <w:r w:rsidR="00AD4FCD" w:rsidRPr="00BE64B0">
        <w:rPr>
          <w:b/>
          <w:sz w:val="22"/>
          <w:szCs w:val="22"/>
        </w:rPr>
        <w:t>The Royal Arts of the Asante</w:t>
      </w:r>
    </w:p>
    <w:p w14:paraId="2969A696" w14:textId="77777777" w:rsidR="00AD4FCD" w:rsidRPr="00BE64B0" w:rsidRDefault="00AD4FCD" w:rsidP="00AD4FCD">
      <w:pPr>
        <w:rPr>
          <w:sz w:val="22"/>
          <w:szCs w:val="22"/>
        </w:rPr>
      </w:pPr>
      <w:r w:rsidRPr="00BE64B0">
        <w:rPr>
          <w:sz w:val="22"/>
          <w:szCs w:val="22"/>
        </w:rPr>
        <w:t>-Read Chapter 3: Art and Social Status, Asante, Ghana</w:t>
      </w:r>
    </w:p>
    <w:p w14:paraId="5528840F" w14:textId="64564565" w:rsidR="00AD4FCD" w:rsidRDefault="00260F6E" w:rsidP="00AD4FCD">
      <w:pPr>
        <w:rPr>
          <w:sz w:val="22"/>
          <w:szCs w:val="22"/>
        </w:rPr>
      </w:pPr>
      <w:r>
        <w:rPr>
          <w:sz w:val="22"/>
          <w:szCs w:val="22"/>
        </w:rPr>
        <w:t>Feb</w:t>
      </w:r>
      <w:r w:rsidR="00CB0616">
        <w:rPr>
          <w:sz w:val="22"/>
          <w:szCs w:val="22"/>
        </w:rPr>
        <w:t xml:space="preserve"> 17</w:t>
      </w:r>
      <w:r w:rsidR="00AD4FCD" w:rsidRPr="00BE64B0">
        <w:rPr>
          <w:sz w:val="22"/>
          <w:szCs w:val="22"/>
        </w:rPr>
        <w:t xml:space="preserve"> (</w:t>
      </w:r>
      <w:r w:rsidR="00CB0616">
        <w:rPr>
          <w:sz w:val="22"/>
          <w:szCs w:val="22"/>
        </w:rPr>
        <w:t>Canvas</w:t>
      </w:r>
      <w:r w:rsidR="00AD4FCD" w:rsidRPr="00BE64B0">
        <w:rPr>
          <w:sz w:val="22"/>
          <w:szCs w:val="22"/>
        </w:rPr>
        <w:t>): Asante quiz #1</w:t>
      </w:r>
    </w:p>
    <w:p w14:paraId="11B78FBA" w14:textId="77777777" w:rsidR="00CB0616" w:rsidRPr="00BE64B0" w:rsidRDefault="00CB0616" w:rsidP="00AD4FCD">
      <w:pPr>
        <w:rPr>
          <w:sz w:val="22"/>
          <w:szCs w:val="22"/>
        </w:rPr>
      </w:pPr>
    </w:p>
    <w:p w14:paraId="0E5F1CCD" w14:textId="77777777" w:rsidR="00AD4FCD" w:rsidRPr="00BE64B0" w:rsidRDefault="000169C1" w:rsidP="00AD4FCD">
      <w:pPr>
        <w:pStyle w:val="Heading5"/>
        <w:rPr>
          <w:b/>
          <w:szCs w:val="22"/>
          <w:u w:val="none"/>
        </w:rPr>
      </w:pPr>
      <w:r w:rsidRPr="00BE64B0">
        <w:rPr>
          <w:b/>
          <w:szCs w:val="22"/>
          <w:u w:val="none"/>
        </w:rPr>
        <w:t xml:space="preserve">Week </w:t>
      </w:r>
      <w:proofErr w:type="gramStart"/>
      <w:r w:rsidRPr="00BE64B0">
        <w:rPr>
          <w:b/>
          <w:szCs w:val="22"/>
          <w:u w:val="none"/>
        </w:rPr>
        <w:t>5</w:t>
      </w:r>
      <w:r w:rsidR="00AD4FCD" w:rsidRPr="00BE64B0">
        <w:rPr>
          <w:b/>
          <w:szCs w:val="22"/>
          <w:u w:val="none"/>
        </w:rPr>
        <w:t xml:space="preserve">  Africa</w:t>
      </w:r>
      <w:proofErr w:type="gramEnd"/>
      <w:r w:rsidR="00AD4FCD" w:rsidRPr="00BE64B0">
        <w:rPr>
          <w:b/>
          <w:szCs w:val="22"/>
          <w:u w:val="none"/>
        </w:rPr>
        <w:t xml:space="preserve"> </w:t>
      </w:r>
    </w:p>
    <w:p w14:paraId="71E0A6C8" w14:textId="1F22ACD4" w:rsidR="00AD4FCD" w:rsidRPr="00BE64B0" w:rsidRDefault="00260F6E" w:rsidP="00AD4FCD">
      <w:pPr>
        <w:pStyle w:val="Heading2"/>
        <w:rPr>
          <w:b/>
          <w:bCs/>
          <w:sz w:val="22"/>
          <w:szCs w:val="22"/>
          <w:u w:val="none"/>
        </w:rPr>
      </w:pPr>
      <w:r>
        <w:rPr>
          <w:bCs/>
          <w:sz w:val="22"/>
          <w:szCs w:val="22"/>
          <w:u w:val="none"/>
        </w:rPr>
        <w:t>Feb</w:t>
      </w:r>
      <w:r w:rsidR="00CB0616">
        <w:rPr>
          <w:bCs/>
          <w:sz w:val="22"/>
          <w:szCs w:val="22"/>
          <w:u w:val="none"/>
        </w:rPr>
        <w:t xml:space="preserve"> 22</w:t>
      </w:r>
      <w:r w:rsidR="00AD4FCD" w:rsidRPr="00BE64B0">
        <w:rPr>
          <w:bCs/>
          <w:sz w:val="22"/>
          <w:szCs w:val="22"/>
          <w:u w:val="none"/>
        </w:rPr>
        <w:t xml:space="preserve"> (</w:t>
      </w:r>
      <w:r w:rsidR="00CB0616">
        <w:rPr>
          <w:bCs/>
          <w:sz w:val="22"/>
          <w:szCs w:val="22"/>
          <w:u w:val="none"/>
        </w:rPr>
        <w:t>Zoom</w:t>
      </w:r>
      <w:r w:rsidR="00AD4FCD" w:rsidRPr="00BE64B0">
        <w:rPr>
          <w:bCs/>
          <w:sz w:val="22"/>
          <w:szCs w:val="22"/>
          <w:u w:val="none"/>
        </w:rPr>
        <w:t xml:space="preserve">): </w:t>
      </w:r>
      <w:r w:rsidR="00AD4FCD" w:rsidRPr="00BE64B0">
        <w:rPr>
          <w:b/>
          <w:sz w:val="22"/>
          <w:szCs w:val="22"/>
          <w:u w:val="none"/>
        </w:rPr>
        <w:t>Mural Art and Beadwork of the Ndebele</w:t>
      </w:r>
    </w:p>
    <w:p w14:paraId="526B3D58" w14:textId="77777777" w:rsidR="00AD4FCD" w:rsidRPr="00BE64B0" w:rsidRDefault="00AD4FCD" w:rsidP="00AD4FCD">
      <w:pPr>
        <w:rPr>
          <w:sz w:val="22"/>
          <w:szCs w:val="22"/>
        </w:rPr>
      </w:pPr>
      <w:r w:rsidRPr="00BE64B0">
        <w:rPr>
          <w:sz w:val="22"/>
          <w:szCs w:val="22"/>
        </w:rPr>
        <w:t>-Read Chapter 4: Art and Globalization: Ndebele, South Africa</w:t>
      </w:r>
    </w:p>
    <w:p w14:paraId="771D2804" w14:textId="7FA0969E" w:rsidR="00AD4FCD" w:rsidRPr="00BE64B0" w:rsidRDefault="00260F6E" w:rsidP="00AD4FCD">
      <w:pPr>
        <w:rPr>
          <w:sz w:val="22"/>
          <w:szCs w:val="22"/>
        </w:rPr>
      </w:pPr>
      <w:r>
        <w:rPr>
          <w:sz w:val="22"/>
          <w:szCs w:val="22"/>
        </w:rPr>
        <w:t>Feb</w:t>
      </w:r>
      <w:r w:rsidR="00CB0616">
        <w:rPr>
          <w:sz w:val="22"/>
          <w:szCs w:val="22"/>
        </w:rPr>
        <w:t xml:space="preserve"> 24</w:t>
      </w:r>
      <w:r w:rsidR="00AD4FCD" w:rsidRPr="00BE64B0">
        <w:rPr>
          <w:sz w:val="22"/>
          <w:szCs w:val="22"/>
        </w:rPr>
        <w:t xml:space="preserve"> (</w:t>
      </w:r>
      <w:r w:rsidR="00CB0616">
        <w:rPr>
          <w:sz w:val="22"/>
          <w:szCs w:val="22"/>
        </w:rPr>
        <w:t>Canvas</w:t>
      </w:r>
      <w:r w:rsidR="00AD4FCD" w:rsidRPr="00BE64B0">
        <w:rPr>
          <w:sz w:val="22"/>
          <w:szCs w:val="22"/>
        </w:rPr>
        <w:t>):</w:t>
      </w:r>
      <w:r w:rsidR="00AD4FCD" w:rsidRPr="00BE64B0">
        <w:rPr>
          <w:b/>
          <w:sz w:val="22"/>
          <w:szCs w:val="22"/>
        </w:rPr>
        <w:t xml:space="preserve"> </w:t>
      </w:r>
      <w:r w:rsidR="00AD4FCD" w:rsidRPr="00BE64B0">
        <w:rPr>
          <w:sz w:val="22"/>
          <w:szCs w:val="22"/>
        </w:rPr>
        <w:t>Ndebele quiz #2</w:t>
      </w:r>
    </w:p>
    <w:p w14:paraId="3495137F" w14:textId="77777777" w:rsidR="00AD4FCD" w:rsidRPr="00BE64B0" w:rsidRDefault="00AD4FCD" w:rsidP="00AD4FCD">
      <w:pPr>
        <w:rPr>
          <w:sz w:val="22"/>
          <w:szCs w:val="22"/>
        </w:rPr>
      </w:pPr>
    </w:p>
    <w:p w14:paraId="5619B44B" w14:textId="77777777" w:rsidR="00AD4FCD" w:rsidRPr="00BE64B0" w:rsidRDefault="000169C1" w:rsidP="00AD4FCD">
      <w:pPr>
        <w:pStyle w:val="Heading2"/>
        <w:rPr>
          <w:b/>
          <w:sz w:val="22"/>
          <w:szCs w:val="22"/>
          <w:u w:val="none"/>
        </w:rPr>
      </w:pPr>
      <w:r w:rsidRPr="00BE64B0">
        <w:rPr>
          <w:b/>
          <w:bCs/>
          <w:sz w:val="22"/>
          <w:szCs w:val="22"/>
          <w:u w:val="none"/>
        </w:rPr>
        <w:t xml:space="preserve">Week </w:t>
      </w:r>
      <w:proofErr w:type="gramStart"/>
      <w:r w:rsidRPr="00BE64B0">
        <w:rPr>
          <w:b/>
          <w:bCs/>
          <w:sz w:val="22"/>
          <w:szCs w:val="22"/>
          <w:u w:val="none"/>
        </w:rPr>
        <w:t>6</w:t>
      </w:r>
      <w:r w:rsidR="00AD4FCD" w:rsidRPr="00BE64B0">
        <w:rPr>
          <w:b/>
          <w:bCs/>
          <w:sz w:val="22"/>
          <w:szCs w:val="22"/>
          <w:u w:val="none"/>
        </w:rPr>
        <w:t xml:space="preserve">  </w:t>
      </w:r>
      <w:r w:rsidR="00AD4FCD" w:rsidRPr="00BE64B0">
        <w:rPr>
          <w:b/>
          <w:sz w:val="22"/>
          <w:szCs w:val="22"/>
          <w:u w:val="none"/>
        </w:rPr>
        <w:t>Africa</w:t>
      </w:r>
      <w:proofErr w:type="gramEnd"/>
    </w:p>
    <w:p w14:paraId="33269430" w14:textId="41B3EC65" w:rsidR="00AD4FCD" w:rsidRPr="00BE64B0" w:rsidRDefault="00260F6E" w:rsidP="00AD4FCD">
      <w:pPr>
        <w:rPr>
          <w:sz w:val="22"/>
          <w:szCs w:val="22"/>
        </w:rPr>
      </w:pPr>
      <w:r>
        <w:rPr>
          <w:sz w:val="22"/>
          <w:szCs w:val="22"/>
        </w:rPr>
        <w:t>Mar 1</w:t>
      </w:r>
      <w:r w:rsidR="00AD4FCD" w:rsidRPr="00BE64B0">
        <w:rPr>
          <w:sz w:val="22"/>
          <w:szCs w:val="22"/>
        </w:rPr>
        <w:t xml:space="preserve"> (</w:t>
      </w:r>
      <w:r w:rsidR="00B70268">
        <w:rPr>
          <w:sz w:val="22"/>
          <w:szCs w:val="22"/>
        </w:rPr>
        <w:t>Zoom</w:t>
      </w:r>
      <w:r w:rsidR="00AD4FCD" w:rsidRPr="00BE64B0">
        <w:rPr>
          <w:sz w:val="22"/>
          <w:szCs w:val="22"/>
        </w:rPr>
        <w:t xml:space="preserve">): </w:t>
      </w:r>
      <w:r w:rsidR="00AD4FCD" w:rsidRPr="00BE64B0">
        <w:rPr>
          <w:b/>
          <w:sz w:val="22"/>
          <w:szCs w:val="22"/>
        </w:rPr>
        <w:t>Masking Amongst the Mende</w:t>
      </w:r>
      <w:r w:rsidR="00AD4FCD" w:rsidRPr="00BE64B0">
        <w:rPr>
          <w:sz w:val="22"/>
          <w:szCs w:val="22"/>
        </w:rPr>
        <w:t xml:space="preserve">  </w:t>
      </w:r>
    </w:p>
    <w:p w14:paraId="6A0FC156" w14:textId="77777777" w:rsidR="00AD4FCD" w:rsidRPr="00BE64B0" w:rsidRDefault="00AD4FCD" w:rsidP="00AD4FCD">
      <w:pPr>
        <w:rPr>
          <w:sz w:val="22"/>
          <w:szCs w:val="22"/>
        </w:rPr>
      </w:pPr>
      <w:r w:rsidRPr="00BE64B0">
        <w:rPr>
          <w:sz w:val="22"/>
          <w:szCs w:val="22"/>
        </w:rPr>
        <w:t>-Read Chapter 5: Masquerade and Initiation: The Mende Sande Society, Sierra Leone</w:t>
      </w:r>
    </w:p>
    <w:p w14:paraId="79790084" w14:textId="3561517F" w:rsidR="00AD4FCD" w:rsidRPr="00BE64B0" w:rsidRDefault="00260F6E" w:rsidP="00AD4FCD">
      <w:pPr>
        <w:rPr>
          <w:sz w:val="22"/>
          <w:szCs w:val="22"/>
        </w:rPr>
      </w:pPr>
      <w:r>
        <w:rPr>
          <w:sz w:val="22"/>
          <w:szCs w:val="22"/>
        </w:rPr>
        <w:t>Mar 3</w:t>
      </w:r>
      <w:r w:rsidR="00AD4FCD" w:rsidRPr="00BE64B0">
        <w:rPr>
          <w:sz w:val="22"/>
          <w:szCs w:val="22"/>
        </w:rPr>
        <w:t xml:space="preserve"> (</w:t>
      </w:r>
      <w:r w:rsidR="00B70268">
        <w:rPr>
          <w:sz w:val="22"/>
          <w:szCs w:val="22"/>
        </w:rPr>
        <w:t>Canvas</w:t>
      </w:r>
      <w:r w:rsidR="00AD4FCD" w:rsidRPr="00BE64B0">
        <w:rPr>
          <w:sz w:val="22"/>
          <w:szCs w:val="22"/>
        </w:rPr>
        <w:t>): Mende quiz #3</w:t>
      </w:r>
    </w:p>
    <w:p w14:paraId="3215C6F5" w14:textId="77777777" w:rsidR="00AD4FCD" w:rsidRPr="00BE64B0" w:rsidRDefault="00AD4FCD" w:rsidP="00AD4FCD">
      <w:pPr>
        <w:pStyle w:val="Heading2"/>
        <w:rPr>
          <w:sz w:val="22"/>
          <w:szCs w:val="22"/>
          <w:u w:val="none"/>
        </w:rPr>
      </w:pPr>
      <w:r w:rsidRPr="00BE64B0">
        <w:rPr>
          <w:sz w:val="22"/>
          <w:szCs w:val="22"/>
          <w:u w:val="none"/>
        </w:rPr>
        <w:t>-Essay #1 due</w:t>
      </w:r>
    </w:p>
    <w:p w14:paraId="087E7A5A" w14:textId="77777777" w:rsidR="00AD4FCD" w:rsidRPr="00BE64B0" w:rsidRDefault="00AD4FCD" w:rsidP="00AD4FCD">
      <w:pPr>
        <w:rPr>
          <w:sz w:val="22"/>
          <w:szCs w:val="22"/>
        </w:rPr>
      </w:pPr>
    </w:p>
    <w:p w14:paraId="77287DE6" w14:textId="77777777" w:rsidR="00AD4FCD" w:rsidRPr="00BE64B0" w:rsidRDefault="000169C1" w:rsidP="00AD4FCD">
      <w:pPr>
        <w:pStyle w:val="Heading4"/>
        <w:rPr>
          <w:bCs/>
          <w:szCs w:val="22"/>
        </w:rPr>
      </w:pPr>
      <w:r w:rsidRPr="00BE64B0">
        <w:rPr>
          <w:bCs/>
          <w:szCs w:val="22"/>
        </w:rPr>
        <w:t xml:space="preserve">Week </w:t>
      </w:r>
      <w:proofErr w:type="gramStart"/>
      <w:r w:rsidRPr="00BE64B0">
        <w:rPr>
          <w:bCs/>
          <w:szCs w:val="22"/>
        </w:rPr>
        <w:t>7</w:t>
      </w:r>
      <w:r w:rsidR="00AD4FCD" w:rsidRPr="00BE64B0">
        <w:rPr>
          <w:b w:val="0"/>
          <w:szCs w:val="22"/>
        </w:rPr>
        <w:t xml:space="preserve">  </w:t>
      </w:r>
      <w:r w:rsidR="00AD4FCD" w:rsidRPr="00BE64B0">
        <w:rPr>
          <w:bCs/>
          <w:szCs w:val="22"/>
        </w:rPr>
        <w:t>Africa</w:t>
      </w:r>
      <w:proofErr w:type="gramEnd"/>
    </w:p>
    <w:p w14:paraId="6772CB07" w14:textId="47D829C0" w:rsidR="00AD4FCD" w:rsidRPr="00BE64B0" w:rsidRDefault="00260F6E" w:rsidP="00AD4FCD">
      <w:pPr>
        <w:rPr>
          <w:sz w:val="22"/>
          <w:szCs w:val="22"/>
        </w:rPr>
      </w:pPr>
      <w:r>
        <w:rPr>
          <w:sz w:val="22"/>
          <w:szCs w:val="22"/>
        </w:rPr>
        <w:t>Mar 8</w:t>
      </w:r>
      <w:r w:rsidR="00AD4FCD" w:rsidRPr="00BE64B0">
        <w:rPr>
          <w:sz w:val="22"/>
          <w:szCs w:val="22"/>
        </w:rPr>
        <w:t xml:space="preserve"> (</w:t>
      </w:r>
      <w:r w:rsidR="00B70268">
        <w:rPr>
          <w:sz w:val="22"/>
          <w:szCs w:val="22"/>
        </w:rPr>
        <w:t>Zoom</w:t>
      </w:r>
      <w:r w:rsidR="00AD4FCD" w:rsidRPr="00BE64B0">
        <w:rPr>
          <w:sz w:val="22"/>
          <w:szCs w:val="22"/>
        </w:rPr>
        <w:t xml:space="preserve">): </w:t>
      </w:r>
      <w:r w:rsidR="00AD4FCD" w:rsidRPr="00BE64B0">
        <w:rPr>
          <w:b/>
          <w:sz w:val="22"/>
          <w:szCs w:val="22"/>
        </w:rPr>
        <w:t>Art and Kingship in Luba Culture</w:t>
      </w:r>
    </w:p>
    <w:p w14:paraId="39E3A9BB" w14:textId="77777777" w:rsidR="00AD4FCD" w:rsidRPr="00BE64B0" w:rsidRDefault="00AD4FCD" w:rsidP="00AD4FCD">
      <w:pPr>
        <w:rPr>
          <w:sz w:val="22"/>
          <w:szCs w:val="22"/>
        </w:rPr>
      </w:pPr>
      <w:r w:rsidRPr="00BE64B0">
        <w:rPr>
          <w:sz w:val="22"/>
          <w:szCs w:val="22"/>
        </w:rPr>
        <w:t>-Read Chapter 7: The Art of the Luba, Democratic Republic of Congo</w:t>
      </w:r>
    </w:p>
    <w:p w14:paraId="6DF32AC5" w14:textId="48EE8DD9" w:rsidR="00AD4FCD" w:rsidRDefault="00260F6E" w:rsidP="00AD4FCD">
      <w:pPr>
        <w:rPr>
          <w:sz w:val="22"/>
          <w:szCs w:val="22"/>
        </w:rPr>
      </w:pPr>
      <w:r>
        <w:rPr>
          <w:sz w:val="22"/>
          <w:szCs w:val="22"/>
        </w:rPr>
        <w:t>Mar 10</w:t>
      </w:r>
      <w:r w:rsidR="00AD4FCD" w:rsidRPr="00BE64B0">
        <w:rPr>
          <w:sz w:val="22"/>
          <w:szCs w:val="22"/>
        </w:rPr>
        <w:t xml:space="preserve"> (</w:t>
      </w:r>
      <w:r w:rsidR="00B70268">
        <w:rPr>
          <w:sz w:val="22"/>
          <w:szCs w:val="22"/>
        </w:rPr>
        <w:t>Canvas</w:t>
      </w:r>
      <w:r w:rsidR="00AD4FCD" w:rsidRPr="00BE64B0">
        <w:rPr>
          <w:sz w:val="22"/>
          <w:szCs w:val="22"/>
        </w:rPr>
        <w:t>): Luba quiz #4</w:t>
      </w:r>
    </w:p>
    <w:p w14:paraId="02C4A217" w14:textId="4C8B012E" w:rsidR="00260F6E" w:rsidRDefault="00260F6E" w:rsidP="00AD4FCD">
      <w:pPr>
        <w:rPr>
          <w:sz w:val="22"/>
          <w:szCs w:val="22"/>
        </w:rPr>
      </w:pPr>
    </w:p>
    <w:p w14:paraId="5E40D616" w14:textId="7E3F4B28" w:rsidR="00260F6E" w:rsidRPr="00260F6E" w:rsidRDefault="00260F6E" w:rsidP="00260F6E">
      <w:pPr>
        <w:rPr>
          <w:b/>
          <w:bCs/>
          <w:sz w:val="22"/>
          <w:szCs w:val="22"/>
        </w:rPr>
      </w:pPr>
      <w:r>
        <w:rPr>
          <w:b/>
          <w:bCs/>
          <w:sz w:val="22"/>
          <w:szCs w:val="22"/>
        </w:rPr>
        <w:t>Week 8: Spring Recess</w:t>
      </w:r>
    </w:p>
    <w:p w14:paraId="77E43259" w14:textId="5DCD3B4B" w:rsidR="00AD4FCD" w:rsidRPr="00BE64B0" w:rsidRDefault="000169C1" w:rsidP="00AD4FCD">
      <w:pPr>
        <w:pStyle w:val="Heading6"/>
        <w:rPr>
          <w:sz w:val="22"/>
          <w:szCs w:val="22"/>
        </w:rPr>
      </w:pPr>
      <w:r w:rsidRPr="00BE64B0">
        <w:rPr>
          <w:sz w:val="22"/>
          <w:szCs w:val="22"/>
        </w:rPr>
        <w:lastRenderedPageBreak/>
        <w:t xml:space="preserve">Week </w:t>
      </w:r>
      <w:proofErr w:type="gramStart"/>
      <w:r w:rsidR="00260F6E">
        <w:rPr>
          <w:sz w:val="22"/>
          <w:szCs w:val="22"/>
        </w:rPr>
        <w:t>9</w:t>
      </w:r>
      <w:r w:rsidR="00AD4FCD" w:rsidRPr="00BE64B0">
        <w:rPr>
          <w:sz w:val="22"/>
          <w:szCs w:val="22"/>
        </w:rPr>
        <w:t xml:space="preserve">  Oceania</w:t>
      </w:r>
      <w:proofErr w:type="gramEnd"/>
    </w:p>
    <w:p w14:paraId="086C6CFB" w14:textId="13EABBCD" w:rsidR="00AD4FCD" w:rsidRPr="00BE64B0" w:rsidRDefault="00260F6E" w:rsidP="00AD4FCD">
      <w:pPr>
        <w:rPr>
          <w:sz w:val="22"/>
          <w:szCs w:val="22"/>
        </w:rPr>
      </w:pPr>
      <w:r>
        <w:rPr>
          <w:sz w:val="22"/>
          <w:szCs w:val="22"/>
        </w:rPr>
        <w:t>Mar 22</w:t>
      </w:r>
      <w:r w:rsidR="00AD4FCD" w:rsidRPr="00BE64B0">
        <w:rPr>
          <w:sz w:val="22"/>
          <w:szCs w:val="22"/>
        </w:rPr>
        <w:t xml:space="preserve"> (</w:t>
      </w:r>
      <w:r w:rsidR="00B70268">
        <w:rPr>
          <w:sz w:val="22"/>
          <w:szCs w:val="22"/>
        </w:rPr>
        <w:t>Zoom</w:t>
      </w:r>
      <w:r w:rsidR="00AD4FCD" w:rsidRPr="00BE64B0">
        <w:rPr>
          <w:sz w:val="22"/>
          <w:szCs w:val="22"/>
        </w:rPr>
        <w:t xml:space="preserve">): </w:t>
      </w:r>
      <w:r w:rsidR="00AD4FCD" w:rsidRPr="00BE64B0">
        <w:rPr>
          <w:b/>
          <w:sz w:val="22"/>
          <w:szCs w:val="22"/>
        </w:rPr>
        <w:t xml:space="preserve">Introduction to Polynesian Art: Mana, </w:t>
      </w:r>
      <w:proofErr w:type="spellStart"/>
      <w:r w:rsidR="00AD4FCD" w:rsidRPr="00BE64B0">
        <w:rPr>
          <w:b/>
          <w:sz w:val="22"/>
          <w:szCs w:val="22"/>
        </w:rPr>
        <w:t>Tapu</w:t>
      </w:r>
      <w:proofErr w:type="spellEnd"/>
      <w:r w:rsidR="00AD4FCD" w:rsidRPr="00BE64B0">
        <w:rPr>
          <w:b/>
          <w:sz w:val="22"/>
          <w:szCs w:val="22"/>
        </w:rPr>
        <w:t>, and Art Production</w:t>
      </w:r>
    </w:p>
    <w:p w14:paraId="429D9B58" w14:textId="77777777" w:rsidR="00AD4FCD" w:rsidRPr="00BE64B0" w:rsidRDefault="00AD4FCD" w:rsidP="00AD4FCD">
      <w:pPr>
        <w:rPr>
          <w:sz w:val="22"/>
          <w:szCs w:val="22"/>
        </w:rPr>
      </w:pPr>
      <w:r w:rsidRPr="00BE64B0">
        <w:rPr>
          <w:sz w:val="22"/>
          <w:szCs w:val="22"/>
        </w:rPr>
        <w:t xml:space="preserve">-Read Chapters 8 and 9: Introduction to the Arts of Polynesia </w:t>
      </w:r>
      <w:r w:rsidRPr="00BE64B0">
        <w:rPr>
          <w:b/>
          <w:sz w:val="22"/>
          <w:szCs w:val="22"/>
        </w:rPr>
        <w:t>and</w:t>
      </w:r>
      <w:r w:rsidRPr="00BE64B0">
        <w:rPr>
          <w:sz w:val="22"/>
          <w:szCs w:val="22"/>
        </w:rPr>
        <w:t xml:space="preserve"> Art and the Belief System in Hawaii</w:t>
      </w:r>
    </w:p>
    <w:p w14:paraId="335D67B8" w14:textId="4C05D5D6" w:rsidR="00AD4FCD" w:rsidRPr="00BE64B0" w:rsidRDefault="00260F6E" w:rsidP="00AD4FCD">
      <w:pPr>
        <w:rPr>
          <w:sz w:val="22"/>
          <w:szCs w:val="22"/>
        </w:rPr>
      </w:pPr>
      <w:r>
        <w:rPr>
          <w:sz w:val="22"/>
          <w:szCs w:val="22"/>
        </w:rPr>
        <w:t>Mar 24</w:t>
      </w:r>
      <w:r w:rsidR="00AD4FCD" w:rsidRPr="00BE64B0">
        <w:rPr>
          <w:sz w:val="22"/>
          <w:szCs w:val="22"/>
        </w:rPr>
        <w:t xml:space="preserve"> (</w:t>
      </w:r>
      <w:r w:rsidR="00B70268">
        <w:rPr>
          <w:sz w:val="22"/>
          <w:szCs w:val="22"/>
        </w:rPr>
        <w:t>Canvas</w:t>
      </w:r>
      <w:r w:rsidR="00AD4FCD" w:rsidRPr="00BE64B0">
        <w:rPr>
          <w:sz w:val="22"/>
          <w:szCs w:val="22"/>
        </w:rPr>
        <w:t>): Polynesia quiz #5</w:t>
      </w:r>
    </w:p>
    <w:p w14:paraId="3B5107FF" w14:textId="7ABFDECA" w:rsidR="000169C1" w:rsidRPr="00BE64B0" w:rsidRDefault="00AD4FCD" w:rsidP="000169C1">
      <w:pPr>
        <w:rPr>
          <w:b/>
          <w:sz w:val="22"/>
          <w:szCs w:val="22"/>
        </w:rPr>
      </w:pPr>
      <w:r w:rsidRPr="00BE64B0">
        <w:rPr>
          <w:sz w:val="22"/>
          <w:szCs w:val="22"/>
        </w:rPr>
        <w:t>-Essay #2 due</w:t>
      </w:r>
      <w:r w:rsidR="000169C1" w:rsidRPr="00BE64B0">
        <w:rPr>
          <w:sz w:val="22"/>
          <w:szCs w:val="22"/>
        </w:rPr>
        <w:t xml:space="preserve"> </w:t>
      </w:r>
    </w:p>
    <w:p w14:paraId="2EAC8320" w14:textId="77777777" w:rsidR="000169C1" w:rsidRPr="00BE64B0" w:rsidRDefault="000169C1" w:rsidP="00AD4FCD">
      <w:pPr>
        <w:rPr>
          <w:sz w:val="22"/>
          <w:szCs w:val="22"/>
        </w:rPr>
      </w:pPr>
    </w:p>
    <w:p w14:paraId="2B2F3306" w14:textId="4F8018B3" w:rsidR="00AD4FCD" w:rsidRPr="00BE64B0" w:rsidRDefault="000169C1" w:rsidP="00AD4FCD">
      <w:pPr>
        <w:pStyle w:val="Heading2"/>
        <w:rPr>
          <w:b/>
          <w:sz w:val="22"/>
          <w:szCs w:val="22"/>
          <w:u w:val="none"/>
        </w:rPr>
      </w:pPr>
      <w:r w:rsidRPr="00BE64B0">
        <w:rPr>
          <w:b/>
          <w:sz w:val="22"/>
          <w:szCs w:val="22"/>
          <w:u w:val="none"/>
        </w:rPr>
        <w:t xml:space="preserve">Week </w:t>
      </w:r>
      <w:proofErr w:type="gramStart"/>
      <w:r w:rsidR="00260F6E">
        <w:rPr>
          <w:b/>
          <w:sz w:val="22"/>
          <w:szCs w:val="22"/>
          <w:u w:val="none"/>
        </w:rPr>
        <w:t>10</w:t>
      </w:r>
      <w:r w:rsidR="00AD4FCD" w:rsidRPr="00BE64B0">
        <w:rPr>
          <w:b/>
          <w:sz w:val="22"/>
          <w:szCs w:val="22"/>
          <w:u w:val="none"/>
        </w:rPr>
        <w:t xml:space="preserve">  Oceania</w:t>
      </w:r>
      <w:proofErr w:type="gramEnd"/>
    </w:p>
    <w:p w14:paraId="4CC54332" w14:textId="4FAD9554" w:rsidR="00AD4FCD" w:rsidRPr="00BE64B0" w:rsidRDefault="00260F6E" w:rsidP="00AD4FCD">
      <w:pPr>
        <w:rPr>
          <w:sz w:val="22"/>
          <w:szCs w:val="22"/>
        </w:rPr>
      </w:pPr>
      <w:r>
        <w:rPr>
          <w:sz w:val="22"/>
          <w:szCs w:val="22"/>
        </w:rPr>
        <w:t>Mar 29</w:t>
      </w:r>
      <w:r w:rsidR="00AD4FCD" w:rsidRPr="00BE64B0">
        <w:rPr>
          <w:sz w:val="22"/>
          <w:szCs w:val="22"/>
        </w:rPr>
        <w:t xml:space="preserve"> (</w:t>
      </w:r>
      <w:r w:rsidR="009404FF">
        <w:rPr>
          <w:sz w:val="22"/>
          <w:szCs w:val="22"/>
        </w:rPr>
        <w:t>Zoom</w:t>
      </w:r>
      <w:r w:rsidR="00AD4FCD" w:rsidRPr="00BE64B0">
        <w:rPr>
          <w:sz w:val="22"/>
          <w:szCs w:val="22"/>
        </w:rPr>
        <w:t xml:space="preserve">): </w:t>
      </w:r>
      <w:r w:rsidR="00AD4FCD" w:rsidRPr="00BE64B0">
        <w:rPr>
          <w:b/>
          <w:sz w:val="22"/>
          <w:szCs w:val="22"/>
        </w:rPr>
        <w:t>Tatau in Samoan Art</w:t>
      </w:r>
    </w:p>
    <w:p w14:paraId="46AFC315" w14:textId="77777777" w:rsidR="00AD4FCD" w:rsidRPr="00BE64B0" w:rsidRDefault="00AD4FCD" w:rsidP="00AD4FCD">
      <w:pPr>
        <w:rPr>
          <w:sz w:val="22"/>
          <w:szCs w:val="22"/>
        </w:rPr>
      </w:pPr>
      <w:r w:rsidRPr="00BE64B0">
        <w:rPr>
          <w:sz w:val="22"/>
          <w:szCs w:val="22"/>
        </w:rPr>
        <w:t>-Read Chapter 10: Samoan Tatau</w:t>
      </w:r>
    </w:p>
    <w:p w14:paraId="5FDBE860" w14:textId="2FEEE68C" w:rsidR="00AD4FCD" w:rsidRPr="00BE64B0" w:rsidRDefault="00260F6E" w:rsidP="00AD4FCD">
      <w:pPr>
        <w:rPr>
          <w:sz w:val="22"/>
          <w:szCs w:val="22"/>
        </w:rPr>
      </w:pPr>
      <w:r>
        <w:rPr>
          <w:sz w:val="22"/>
          <w:szCs w:val="22"/>
        </w:rPr>
        <w:t>Mar 31</w:t>
      </w:r>
      <w:r w:rsidR="00AD4FCD" w:rsidRPr="00BE64B0">
        <w:rPr>
          <w:sz w:val="22"/>
          <w:szCs w:val="22"/>
        </w:rPr>
        <w:t xml:space="preserve"> (</w:t>
      </w:r>
      <w:r w:rsidR="009404FF">
        <w:rPr>
          <w:sz w:val="22"/>
          <w:szCs w:val="22"/>
        </w:rPr>
        <w:t>Canvas</w:t>
      </w:r>
      <w:r w:rsidR="00AD4FCD" w:rsidRPr="00BE64B0">
        <w:rPr>
          <w:sz w:val="22"/>
          <w:szCs w:val="22"/>
        </w:rPr>
        <w:t>): Samoa quiz #6</w:t>
      </w:r>
    </w:p>
    <w:p w14:paraId="126E8C5C" w14:textId="77777777" w:rsidR="00AD4FCD" w:rsidRPr="00BE64B0" w:rsidRDefault="00AD4FCD" w:rsidP="00AD4FCD">
      <w:pPr>
        <w:rPr>
          <w:sz w:val="22"/>
          <w:szCs w:val="22"/>
        </w:rPr>
      </w:pPr>
    </w:p>
    <w:p w14:paraId="360B64F6" w14:textId="181960E7" w:rsidR="00AD4FCD" w:rsidRPr="00BE64B0" w:rsidRDefault="000169C1" w:rsidP="00AD4FCD">
      <w:pPr>
        <w:pStyle w:val="Heading6"/>
        <w:rPr>
          <w:sz w:val="22"/>
          <w:szCs w:val="22"/>
        </w:rPr>
      </w:pPr>
      <w:r w:rsidRPr="00BE64B0">
        <w:rPr>
          <w:sz w:val="22"/>
          <w:szCs w:val="22"/>
        </w:rPr>
        <w:t xml:space="preserve">Week </w:t>
      </w:r>
      <w:proofErr w:type="gramStart"/>
      <w:r w:rsidRPr="00BE64B0">
        <w:rPr>
          <w:sz w:val="22"/>
          <w:szCs w:val="22"/>
        </w:rPr>
        <w:t>1</w:t>
      </w:r>
      <w:r w:rsidR="00260F6E">
        <w:rPr>
          <w:sz w:val="22"/>
          <w:szCs w:val="22"/>
        </w:rPr>
        <w:t>1</w:t>
      </w:r>
      <w:r w:rsidR="00AD4FCD" w:rsidRPr="00BE64B0">
        <w:rPr>
          <w:sz w:val="22"/>
          <w:szCs w:val="22"/>
        </w:rPr>
        <w:t xml:space="preserve">  Oceania</w:t>
      </w:r>
      <w:proofErr w:type="gramEnd"/>
    </w:p>
    <w:p w14:paraId="1687B02D" w14:textId="55A7BA31" w:rsidR="006F7838" w:rsidRPr="006F7838" w:rsidRDefault="00260F6E" w:rsidP="006F7838">
      <w:pPr>
        <w:rPr>
          <w:b/>
          <w:bCs/>
          <w:sz w:val="22"/>
          <w:szCs w:val="22"/>
        </w:rPr>
      </w:pPr>
      <w:r>
        <w:rPr>
          <w:sz w:val="22"/>
          <w:szCs w:val="22"/>
        </w:rPr>
        <w:t>Apr 5</w:t>
      </w:r>
      <w:r w:rsidR="006F7838" w:rsidRPr="00BE64B0">
        <w:rPr>
          <w:sz w:val="22"/>
          <w:szCs w:val="22"/>
        </w:rPr>
        <w:t xml:space="preserve"> (</w:t>
      </w:r>
      <w:r w:rsidR="006F7838">
        <w:rPr>
          <w:sz w:val="22"/>
          <w:szCs w:val="22"/>
        </w:rPr>
        <w:t>Zoom</w:t>
      </w:r>
      <w:r w:rsidR="006F7838" w:rsidRPr="00BE64B0">
        <w:rPr>
          <w:sz w:val="22"/>
          <w:szCs w:val="22"/>
        </w:rPr>
        <w:t xml:space="preserve">): </w:t>
      </w:r>
      <w:r w:rsidR="006F7838">
        <w:rPr>
          <w:b/>
          <w:bCs/>
          <w:sz w:val="22"/>
          <w:szCs w:val="22"/>
        </w:rPr>
        <w:t>The Art of Carving Amongst the Maori</w:t>
      </w:r>
    </w:p>
    <w:p w14:paraId="5141BFDB" w14:textId="77777777" w:rsidR="00AD4FCD" w:rsidRPr="00BE64B0" w:rsidRDefault="00AD4FCD" w:rsidP="00AD4FCD">
      <w:pPr>
        <w:rPr>
          <w:sz w:val="22"/>
          <w:szCs w:val="22"/>
        </w:rPr>
      </w:pPr>
      <w:r w:rsidRPr="00BE64B0">
        <w:rPr>
          <w:sz w:val="22"/>
          <w:szCs w:val="22"/>
        </w:rPr>
        <w:t>-Read Chapter 11: Carving Wood and Skin, Maori, New Zealand</w:t>
      </w:r>
    </w:p>
    <w:p w14:paraId="626A18E3" w14:textId="31CB579B" w:rsidR="00AD4FCD" w:rsidRPr="00BE64B0" w:rsidRDefault="00260F6E" w:rsidP="00AD4FCD">
      <w:pPr>
        <w:rPr>
          <w:sz w:val="22"/>
          <w:szCs w:val="22"/>
        </w:rPr>
      </w:pPr>
      <w:r>
        <w:rPr>
          <w:sz w:val="22"/>
          <w:szCs w:val="22"/>
        </w:rPr>
        <w:t>Apr 7</w:t>
      </w:r>
      <w:r w:rsidR="00AD4FCD" w:rsidRPr="00BE64B0">
        <w:rPr>
          <w:sz w:val="22"/>
          <w:szCs w:val="22"/>
        </w:rPr>
        <w:t xml:space="preserve"> (</w:t>
      </w:r>
      <w:r w:rsidR="006F7838">
        <w:rPr>
          <w:sz w:val="22"/>
          <w:szCs w:val="22"/>
        </w:rPr>
        <w:t>Canvas</w:t>
      </w:r>
      <w:r w:rsidR="00AD4FCD" w:rsidRPr="00BE64B0">
        <w:rPr>
          <w:sz w:val="22"/>
          <w:szCs w:val="22"/>
        </w:rPr>
        <w:t>): Maori quiz #7</w:t>
      </w:r>
    </w:p>
    <w:p w14:paraId="1B499EA0" w14:textId="77777777" w:rsidR="00AD4FCD" w:rsidRPr="00BE64B0" w:rsidRDefault="00AD4FCD" w:rsidP="00AD4FCD">
      <w:pPr>
        <w:rPr>
          <w:sz w:val="22"/>
          <w:szCs w:val="22"/>
        </w:rPr>
      </w:pPr>
      <w:r w:rsidRPr="00BE64B0">
        <w:rPr>
          <w:sz w:val="22"/>
          <w:szCs w:val="22"/>
        </w:rPr>
        <w:t>-Essay #3 due</w:t>
      </w:r>
    </w:p>
    <w:p w14:paraId="725711A6" w14:textId="77777777" w:rsidR="00AD4FCD" w:rsidRPr="00BE64B0" w:rsidRDefault="00AD4FCD" w:rsidP="00AD4FCD">
      <w:pPr>
        <w:pStyle w:val="Heading6"/>
        <w:rPr>
          <w:sz w:val="22"/>
          <w:szCs w:val="22"/>
        </w:rPr>
      </w:pPr>
    </w:p>
    <w:p w14:paraId="114D0FFC" w14:textId="70DA6F90" w:rsidR="00AD4FCD" w:rsidRPr="00BE64B0" w:rsidRDefault="000169C1" w:rsidP="00AD4FCD">
      <w:pPr>
        <w:pStyle w:val="Heading6"/>
        <w:rPr>
          <w:sz w:val="22"/>
          <w:szCs w:val="22"/>
        </w:rPr>
      </w:pPr>
      <w:r w:rsidRPr="00BE64B0">
        <w:rPr>
          <w:sz w:val="22"/>
          <w:szCs w:val="22"/>
        </w:rPr>
        <w:t xml:space="preserve">Week </w:t>
      </w:r>
      <w:proofErr w:type="gramStart"/>
      <w:r w:rsidRPr="00BE64B0">
        <w:rPr>
          <w:sz w:val="22"/>
          <w:szCs w:val="22"/>
        </w:rPr>
        <w:t>1</w:t>
      </w:r>
      <w:r w:rsidR="00260F6E">
        <w:rPr>
          <w:sz w:val="22"/>
          <w:szCs w:val="22"/>
        </w:rPr>
        <w:t>2</w:t>
      </w:r>
      <w:r w:rsidR="00AD4FCD" w:rsidRPr="00BE64B0">
        <w:rPr>
          <w:sz w:val="22"/>
          <w:szCs w:val="22"/>
        </w:rPr>
        <w:t xml:space="preserve">  Oceania</w:t>
      </w:r>
      <w:proofErr w:type="gramEnd"/>
    </w:p>
    <w:p w14:paraId="546AE1A1" w14:textId="74C74560" w:rsidR="00AD4FCD" w:rsidRPr="00BE64B0" w:rsidRDefault="00184AA2" w:rsidP="00AD4FCD">
      <w:pPr>
        <w:rPr>
          <w:sz w:val="22"/>
          <w:szCs w:val="22"/>
        </w:rPr>
      </w:pPr>
      <w:r>
        <w:rPr>
          <w:sz w:val="22"/>
          <w:szCs w:val="22"/>
        </w:rPr>
        <w:t>Apr 12</w:t>
      </w:r>
      <w:r w:rsidR="00AD4FCD" w:rsidRPr="00BE64B0">
        <w:rPr>
          <w:sz w:val="22"/>
          <w:szCs w:val="22"/>
        </w:rPr>
        <w:t xml:space="preserve"> (</w:t>
      </w:r>
      <w:r w:rsidR="006F7838">
        <w:rPr>
          <w:sz w:val="22"/>
          <w:szCs w:val="22"/>
        </w:rPr>
        <w:t>Zoom</w:t>
      </w:r>
      <w:r w:rsidR="00AD4FCD" w:rsidRPr="00BE64B0">
        <w:rPr>
          <w:sz w:val="22"/>
          <w:szCs w:val="22"/>
        </w:rPr>
        <w:t xml:space="preserve">): </w:t>
      </w:r>
      <w:r w:rsidR="00AD4FCD" w:rsidRPr="00BE64B0">
        <w:rPr>
          <w:b/>
          <w:sz w:val="22"/>
          <w:szCs w:val="22"/>
        </w:rPr>
        <w:t>Art and Environment on Easter Island</w:t>
      </w:r>
    </w:p>
    <w:p w14:paraId="235EC857" w14:textId="77777777" w:rsidR="00AD4FCD" w:rsidRPr="00BE64B0" w:rsidRDefault="00AD4FCD" w:rsidP="00AD4FCD">
      <w:pPr>
        <w:rPr>
          <w:sz w:val="22"/>
          <w:szCs w:val="22"/>
        </w:rPr>
      </w:pPr>
      <w:r w:rsidRPr="00BE64B0">
        <w:rPr>
          <w:sz w:val="22"/>
          <w:szCs w:val="22"/>
        </w:rPr>
        <w:t>-Read Chapter 12: Art and the Environment, Rapanui, Easter Island</w:t>
      </w:r>
    </w:p>
    <w:p w14:paraId="063865D6" w14:textId="0C5D4563" w:rsidR="00AD4FCD" w:rsidRPr="00BE64B0" w:rsidRDefault="00184AA2" w:rsidP="00AD4FCD">
      <w:pPr>
        <w:rPr>
          <w:b/>
          <w:sz w:val="22"/>
          <w:szCs w:val="22"/>
          <w:lang w:val="fr-FR"/>
        </w:rPr>
      </w:pPr>
      <w:proofErr w:type="spellStart"/>
      <w:r>
        <w:rPr>
          <w:sz w:val="22"/>
          <w:szCs w:val="22"/>
          <w:lang w:val="fr-FR"/>
        </w:rPr>
        <w:t>Apr</w:t>
      </w:r>
      <w:proofErr w:type="spellEnd"/>
      <w:r>
        <w:rPr>
          <w:sz w:val="22"/>
          <w:szCs w:val="22"/>
          <w:lang w:val="fr-FR"/>
        </w:rPr>
        <w:t xml:space="preserve"> 14</w:t>
      </w:r>
      <w:r w:rsidR="00AD4FCD" w:rsidRPr="00BE64B0">
        <w:rPr>
          <w:sz w:val="22"/>
          <w:szCs w:val="22"/>
          <w:lang w:val="fr-FR"/>
        </w:rPr>
        <w:t xml:space="preserve"> (</w:t>
      </w:r>
      <w:r w:rsidR="006F7838">
        <w:rPr>
          <w:sz w:val="22"/>
          <w:szCs w:val="22"/>
          <w:lang w:val="fr-FR"/>
        </w:rPr>
        <w:t>Canvas</w:t>
      </w:r>
      <w:proofErr w:type="gramStart"/>
      <w:r w:rsidR="00AD4FCD" w:rsidRPr="00BE64B0">
        <w:rPr>
          <w:sz w:val="22"/>
          <w:szCs w:val="22"/>
          <w:lang w:val="fr-FR"/>
        </w:rPr>
        <w:t>):</w:t>
      </w:r>
      <w:proofErr w:type="gramEnd"/>
      <w:r w:rsidR="00AD4FCD" w:rsidRPr="00BE64B0">
        <w:rPr>
          <w:sz w:val="22"/>
          <w:szCs w:val="22"/>
          <w:lang w:val="fr-FR"/>
        </w:rPr>
        <w:t xml:space="preserve"> Rapanui quiz #8</w:t>
      </w:r>
    </w:p>
    <w:p w14:paraId="3CA76702" w14:textId="77777777" w:rsidR="00AD4FCD" w:rsidRPr="00BE64B0" w:rsidRDefault="00AD4FCD" w:rsidP="00AD4FCD">
      <w:pPr>
        <w:rPr>
          <w:sz w:val="22"/>
          <w:szCs w:val="22"/>
          <w:lang w:val="fr-FR"/>
        </w:rPr>
      </w:pPr>
    </w:p>
    <w:p w14:paraId="7D278E44" w14:textId="177E1445" w:rsidR="00AD4FCD" w:rsidRPr="00BE64B0" w:rsidRDefault="000169C1" w:rsidP="00AD4FCD">
      <w:pPr>
        <w:rPr>
          <w:b/>
          <w:sz w:val="22"/>
          <w:szCs w:val="22"/>
        </w:rPr>
      </w:pPr>
      <w:r w:rsidRPr="00BE64B0">
        <w:rPr>
          <w:b/>
          <w:sz w:val="22"/>
          <w:szCs w:val="22"/>
        </w:rPr>
        <w:t xml:space="preserve">Week </w:t>
      </w:r>
      <w:proofErr w:type="gramStart"/>
      <w:r w:rsidRPr="00BE64B0">
        <w:rPr>
          <w:b/>
          <w:sz w:val="22"/>
          <w:szCs w:val="22"/>
        </w:rPr>
        <w:t>1</w:t>
      </w:r>
      <w:r w:rsidR="00184AA2">
        <w:rPr>
          <w:b/>
          <w:sz w:val="22"/>
          <w:szCs w:val="22"/>
        </w:rPr>
        <w:t>3</w:t>
      </w:r>
      <w:r w:rsidR="00AD4FCD" w:rsidRPr="00BE64B0">
        <w:rPr>
          <w:b/>
          <w:sz w:val="22"/>
          <w:szCs w:val="22"/>
        </w:rPr>
        <w:t xml:space="preserve">  Native</w:t>
      </w:r>
      <w:proofErr w:type="gramEnd"/>
      <w:r w:rsidR="00AD4FCD" w:rsidRPr="00BE64B0">
        <w:rPr>
          <w:b/>
          <w:sz w:val="22"/>
          <w:szCs w:val="22"/>
        </w:rPr>
        <w:t xml:space="preserve"> America</w:t>
      </w:r>
    </w:p>
    <w:p w14:paraId="7189BF09" w14:textId="11E552F1" w:rsidR="00AD4FCD" w:rsidRPr="00BE64B0" w:rsidRDefault="00184AA2" w:rsidP="00AD4FCD">
      <w:pPr>
        <w:rPr>
          <w:b/>
          <w:sz w:val="22"/>
          <w:szCs w:val="22"/>
        </w:rPr>
      </w:pPr>
      <w:r>
        <w:rPr>
          <w:sz w:val="22"/>
          <w:szCs w:val="22"/>
        </w:rPr>
        <w:t>Apr 19</w:t>
      </w:r>
      <w:r w:rsidR="00AD4FCD" w:rsidRPr="00BE64B0">
        <w:rPr>
          <w:sz w:val="22"/>
          <w:szCs w:val="22"/>
        </w:rPr>
        <w:t xml:space="preserve"> (</w:t>
      </w:r>
      <w:r w:rsidR="006F7838">
        <w:rPr>
          <w:sz w:val="22"/>
          <w:szCs w:val="22"/>
        </w:rPr>
        <w:t>Zoom</w:t>
      </w:r>
      <w:r w:rsidR="00AD4FCD" w:rsidRPr="00BE64B0">
        <w:rPr>
          <w:sz w:val="22"/>
          <w:szCs w:val="22"/>
        </w:rPr>
        <w:t xml:space="preserve">): </w:t>
      </w:r>
      <w:r w:rsidR="00AD4FCD" w:rsidRPr="00BE64B0">
        <w:rPr>
          <w:b/>
          <w:sz w:val="22"/>
          <w:szCs w:val="22"/>
        </w:rPr>
        <w:t>Architecture and the Cosmos: The Art of the Aztecs</w:t>
      </w:r>
    </w:p>
    <w:p w14:paraId="4C72B1AF" w14:textId="77777777" w:rsidR="00AD4FCD" w:rsidRPr="00BE64B0" w:rsidRDefault="00AD4FCD" w:rsidP="00AD4FCD">
      <w:pPr>
        <w:rPr>
          <w:sz w:val="22"/>
          <w:szCs w:val="22"/>
        </w:rPr>
      </w:pPr>
      <w:r w:rsidRPr="00BE64B0">
        <w:rPr>
          <w:sz w:val="22"/>
          <w:szCs w:val="22"/>
        </w:rPr>
        <w:t xml:space="preserve">-Read Chapters 13 and 14: Introduction to the Indigenous Arts of the Americas </w:t>
      </w:r>
      <w:r w:rsidRPr="00BE64B0">
        <w:rPr>
          <w:b/>
          <w:sz w:val="22"/>
          <w:szCs w:val="22"/>
        </w:rPr>
        <w:t xml:space="preserve">and </w:t>
      </w:r>
      <w:r w:rsidRPr="00BE64B0">
        <w:rPr>
          <w:sz w:val="22"/>
          <w:szCs w:val="22"/>
        </w:rPr>
        <w:t xml:space="preserve">Architecture and the Cosmos, Aztec, present-day Mexico </w:t>
      </w:r>
    </w:p>
    <w:p w14:paraId="67175253" w14:textId="77BFF8F8" w:rsidR="00AD4FCD" w:rsidRPr="00BE64B0" w:rsidRDefault="00184AA2" w:rsidP="00AD4FCD">
      <w:pPr>
        <w:rPr>
          <w:sz w:val="22"/>
          <w:szCs w:val="22"/>
        </w:rPr>
      </w:pPr>
      <w:r>
        <w:rPr>
          <w:sz w:val="22"/>
          <w:szCs w:val="22"/>
        </w:rPr>
        <w:t>Apr 21</w:t>
      </w:r>
      <w:r w:rsidR="00AD4FCD" w:rsidRPr="00BE64B0">
        <w:rPr>
          <w:sz w:val="22"/>
          <w:szCs w:val="22"/>
        </w:rPr>
        <w:t xml:space="preserve"> (</w:t>
      </w:r>
      <w:r w:rsidR="006F7838">
        <w:rPr>
          <w:sz w:val="22"/>
          <w:szCs w:val="22"/>
        </w:rPr>
        <w:t>Canvas</w:t>
      </w:r>
      <w:r w:rsidR="00AD4FCD" w:rsidRPr="00BE64B0">
        <w:rPr>
          <w:sz w:val="22"/>
          <w:szCs w:val="22"/>
        </w:rPr>
        <w:t>): Aztec quiz #9</w:t>
      </w:r>
    </w:p>
    <w:p w14:paraId="04BE2C7F" w14:textId="77777777" w:rsidR="00AD4FCD" w:rsidRPr="00BE64B0" w:rsidRDefault="00AD4FCD" w:rsidP="000E24F0">
      <w:pPr>
        <w:rPr>
          <w:sz w:val="22"/>
          <w:szCs w:val="22"/>
        </w:rPr>
      </w:pPr>
      <w:r w:rsidRPr="00BE64B0">
        <w:rPr>
          <w:sz w:val="22"/>
          <w:szCs w:val="22"/>
        </w:rPr>
        <w:t>-Essay #4 due</w:t>
      </w:r>
    </w:p>
    <w:p w14:paraId="0EBDBEA9" w14:textId="77777777" w:rsidR="000E24F0" w:rsidRPr="00BE64B0" w:rsidRDefault="000E24F0" w:rsidP="000E24F0">
      <w:pPr>
        <w:rPr>
          <w:sz w:val="22"/>
          <w:szCs w:val="22"/>
        </w:rPr>
      </w:pPr>
    </w:p>
    <w:p w14:paraId="2048078D" w14:textId="3681ADCE" w:rsidR="00AD4FCD" w:rsidRPr="00BE64B0" w:rsidRDefault="000169C1" w:rsidP="00AD4FCD">
      <w:pPr>
        <w:pStyle w:val="Heading6"/>
        <w:rPr>
          <w:sz w:val="22"/>
          <w:szCs w:val="22"/>
        </w:rPr>
      </w:pPr>
      <w:r w:rsidRPr="00BE64B0">
        <w:rPr>
          <w:sz w:val="22"/>
          <w:szCs w:val="22"/>
        </w:rPr>
        <w:t xml:space="preserve">Week </w:t>
      </w:r>
      <w:proofErr w:type="gramStart"/>
      <w:r w:rsidRPr="00BE64B0">
        <w:rPr>
          <w:sz w:val="22"/>
          <w:szCs w:val="22"/>
        </w:rPr>
        <w:t>1</w:t>
      </w:r>
      <w:r w:rsidR="00184AA2">
        <w:rPr>
          <w:sz w:val="22"/>
          <w:szCs w:val="22"/>
        </w:rPr>
        <w:t>4</w:t>
      </w:r>
      <w:r w:rsidR="00AD4FCD" w:rsidRPr="00BE64B0">
        <w:rPr>
          <w:sz w:val="22"/>
          <w:szCs w:val="22"/>
        </w:rPr>
        <w:t xml:space="preserve">  Native</w:t>
      </w:r>
      <w:proofErr w:type="gramEnd"/>
      <w:r w:rsidR="00AD4FCD" w:rsidRPr="00BE64B0">
        <w:rPr>
          <w:sz w:val="22"/>
          <w:szCs w:val="22"/>
        </w:rPr>
        <w:t xml:space="preserve"> America</w:t>
      </w:r>
    </w:p>
    <w:p w14:paraId="065681DF" w14:textId="3E2C4800" w:rsidR="00AD4FCD" w:rsidRPr="00BE64B0" w:rsidRDefault="00184AA2" w:rsidP="00AD4FCD">
      <w:pPr>
        <w:rPr>
          <w:sz w:val="22"/>
          <w:szCs w:val="22"/>
        </w:rPr>
      </w:pPr>
      <w:r>
        <w:rPr>
          <w:sz w:val="22"/>
          <w:szCs w:val="22"/>
        </w:rPr>
        <w:t>Apr 26</w:t>
      </w:r>
      <w:r w:rsidR="00AD4FCD" w:rsidRPr="00BE64B0">
        <w:rPr>
          <w:sz w:val="22"/>
          <w:szCs w:val="22"/>
        </w:rPr>
        <w:t xml:space="preserve"> (</w:t>
      </w:r>
      <w:r w:rsidR="006F7838">
        <w:rPr>
          <w:sz w:val="22"/>
          <w:szCs w:val="22"/>
        </w:rPr>
        <w:t>Zoom</w:t>
      </w:r>
      <w:r w:rsidR="00AD4FCD" w:rsidRPr="00BE64B0">
        <w:rPr>
          <w:sz w:val="22"/>
          <w:szCs w:val="22"/>
        </w:rPr>
        <w:t xml:space="preserve">): </w:t>
      </w:r>
      <w:r w:rsidR="00AD4FCD" w:rsidRPr="00BE64B0">
        <w:rPr>
          <w:b/>
          <w:sz w:val="22"/>
          <w:szCs w:val="22"/>
        </w:rPr>
        <w:t>Stonework and State Control: The Art of the Inka</w:t>
      </w:r>
    </w:p>
    <w:p w14:paraId="3FC0ECBA" w14:textId="77777777" w:rsidR="00AD4FCD" w:rsidRPr="00BE64B0" w:rsidRDefault="00AD4FCD" w:rsidP="00AD4FCD">
      <w:pPr>
        <w:pStyle w:val="Heading6"/>
        <w:rPr>
          <w:b w:val="0"/>
          <w:sz w:val="22"/>
          <w:szCs w:val="22"/>
        </w:rPr>
      </w:pPr>
      <w:r w:rsidRPr="00BE64B0">
        <w:rPr>
          <w:b w:val="0"/>
          <w:sz w:val="22"/>
          <w:szCs w:val="22"/>
        </w:rPr>
        <w:t>-Read Chapter 15: Art and State Control, Inka, South America</w:t>
      </w:r>
    </w:p>
    <w:p w14:paraId="428E0E8E" w14:textId="327906E6" w:rsidR="006F7838" w:rsidRPr="00184AA2" w:rsidRDefault="00184AA2" w:rsidP="00AD4FCD">
      <w:pPr>
        <w:rPr>
          <w:sz w:val="22"/>
          <w:szCs w:val="22"/>
        </w:rPr>
      </w:pPr>
      <w:r>
        <w:rPr>
          <w:sz w:val="22"/>
          <w:szCs w:val="22"/>
        </w:rPr>
        <w:t>Apr 28</w:t>
      </w:r>
      <w:r w:rsidR="00AD4FCD" w:rsidRPr="00BE64B0">
        <w:rPr>
          <w:sz w:val="22"/>
          <w:szCs w:val="22"/>
        </w:rPr>
        <w:t xml:space="preserve"> (</w:t>
      </w:r>
      <w:r w:rsidR="006F7838">
        <w:rPr>
          <w:sz w:val="22"/>
          <w:szCs w:val="22"/>
        </w:rPr>
        <w:t>Canvas</w:t>
      </w:r>
      <w:r w:rsidR="00AD4FCD" w:rsidRPr="00BE64B0">
        <w:rPr>
          <w:sz w:val="22"/>
          <w:szCs w:val="22"/>
        </w:rPr>
        <w:t xml:space="preserve">): Inka quiz #10 </w:t>
      </w:r>
    </w:p>
    <w:p w14:paraId="1518CE90" w14:textId="77777777" w:rsidR="00AD4FCD" w:rsidRPr="00BE64B0" w:rsidRDefault="00AD4FCD" w:rsidP="00AD4FCD">
      <w:pPr>
        <w:rPr>
          <w:sz w:val="22"/>
          <w:szCs w:val="22"/>
        </w:rPr>
      </w:pPr>
    </w:p>
    <w:p w14:paraId="73B91518" w14:textId="77777777" w:rsidR="00AD4FCD" w:rsidRPr="00BE64B0" w:rsidRDefault="000169C1" w:rsidP="00AD4FCD">
      <w:pPr>
        <w:rPr>
          <w:b/>
          <w:sz w:val="22"/>
          <w:szCs w:val="22"/>
        </w:rPr>
      </w:pPr>
      <w:r w:rsidRPr="00BE64B0">
        <w:rPr>
          <w:b/>
          <w:sz w:val="22"/>
          <w:szCs w:val="22"/>
        </w:rPr>
        <w:t xml:space="preserve">Week </w:t>
      </w:r>
      <w:proofErr w:type="gramStart"/>
      <w:r w:rsidRPr="00BE64B0">
        <w:rPr>
          <w:b/>
          <w:sz w:val="22"/>
          <w:szCs w:val="22"/>
        </w:rPr>
        <w:t>15</w:t>
      </w:r>
      <w:r w:rsidR="00AD4FCD" w:rsidRPr="00BE64B0">
        <w:rPr>
          <w:b/>
          <w:sz w:val="22"/>
          <w:szCs w:val="22"/>
        </w:rPr>
        <w:t xml:space="preserve">  Native</w:t>
      </w:r>
      <w:proofErr w:type="gramEnd"/>
      <w:r w:rsidR="00AD4FCD" w:rsidRPr="00BE64B0">
        <w:rPr>
          <w:b/>
          <w:sz w:val="22"/>
          <w:szCs w:val="22"/>
        </w:rPr>
        <w:t xml:space="preserve"> America</w:t>
      </w:r>
    </w:p>
    <w:p w14:paraId="1E6B2F0F" w14:textId="40D7D7D6" w:rsidR="00AD4FCD" w:rsidRPr="00BE64B0" w:rsidRDefault="00184AA2" w:rsidP="00AD4FCD">
      <w:pPr>
        <w:rPr>
          <w:sz w:val="22"/>
          <w:szCs w:val="22"/>
        </w:rPr>
      </w:pPr>
      <w:r>
        <w:rPr>
          <w:sz w:val="22"/>
          <w:szCs w:val="22"/>
        </w:rPr>
        <w:t>May 3</w:t>
      </w:r>
      <w:r w:rsidR="00AD4FCD" w:rsidRPr="00BE64B0">
        <w:rPr>
          <w:sz w:val="22"/>
          <w:szCs w:val="22"/>
        </w:rPr>
        <w:t xml:space="preserve"> (</w:t>
      </w:r>
      <w:r w:rsidR="00641A96">
        <w:rPr>
          <w:sz w:val="22"/>
          <w:szCs w:val="22"/>
        </w:rPr>
        <w:t>Zoom</w:t>
      </w:r>
      <w:r w:rsidR="00AD4FCD" w:rsidRPr="00BE64B0">
        <w:rPr>
          <w:sz w:val="22"/>
          <w:szCs w:val="22"/>
        </w:rPr>
        <w:t xml:space="preserve">): </w:t>
      </w:r>
      <w:r w:rsidR="00AD4FCD" w:rsidRPr="00BE64B0">
        <w:rPr>
          <w:b/>
          <w:sz w:val="22"/>
          <w:szCs w:val="22"/>
        </w:rPr>
        <w:t>The Art of Giving in the Northwest Coast</w:t>
      </w:r>
    </w:p>
    <w:p w14:paraId="10F91750" w14:textId="77777777" w:rsidR="00AD4FCD" w:rsidRPr="00BE64B0" w:rsidRDefault="00AD4FCD" w:rsidP="00AD4FCD">
      <w:pPr>
        <w:rPr>
          <w:sz w:val="22"/>
          <w:szCs w:val="22"/>
        </w:rPr>
      </w:pPr>
      <w:r w:rsidRPr="00BE64B0">
        <w:rPr>
          <w:sz w:val="22"/>
          <w:szCs w:val="22"/>
        </w:rPr>
        <w:t>-Read Chapter 16: Style, Form, and Meaning in the Northwest Coast, North America</w:t>
      </w:r>
    </w:p>
    <w:p w14:paraId="3F0008C4" w14:textId="2E3B4A4E" w:rsidR="00AD4FCD" w:rsidRPr="00BE64B0" w:rsidRDefault="00184AA2" w:rsidP="00AD4FCD">
      <w:pPr>
        <w:rPr>
          <w:sz w:val="22"/>
          <w:szCs w:val="22"/>
        </w:rPr>
      </w:pPr>
      <w:r>
        <w:rPr>
          <w:sz w:val="22"/>
          <w:szCs w:val="22"/>
        </w:rPr>
        <w:t>May 5</w:t>
      </w:r>
      <w:r w:rsidR="00AD4FCD" w:rsidRPr="00BE64B0">
        <w:rPr>
          <w:sz w:val="22"/>
          <w:szCs w:val="22"/>
        </w:rPr>
        <w:t xml:space="preserve"> (</w:t>
      </w:r>
      <w:r w:rsidR="00641A96">
        <w:rPr>
          <w:sz w:val="22"/>
          <w:szCs w:val="22"/>
        </w:rPr>
        <w:t>Canvas</w:t>
      </w:r>
      <w:r w:rsidR="00AD4FCD" w:rsidRPr="00BE64B0">
        <w:rPr>
          <w:sz w:val="22"/>
          <w:szCs w:val="22"/>
        </w:rPr>
        <w:t>): Northwest Coast quiz #11</w:t>
      </w:r>
    </w:p>
    <w:p w14:paraId="7F5D2396" w14:textId="77777777" w:rsidR="00AD4FCD" w:rsidRPr="00BE64B0" w:rsidRDefault="00AD4FCD" w:rsidP="00AD4FCD">
      <w:pPr>
        <w:rPr>
          <w:sz w:val="22"/>
          <w:szCs w:val="22"/>
        </w:rPr>
      </w:pPr>
      <w:r w:rsidRPr="00BE64B0">
        <w:rPr>
          <w:sz w:val="22"/>
          <w:szCs w:val="22"/>
        </w:rPr>
        <w:t>-Essay #5 due</w:t>
      </w:r>
    </w:p>
    <w:p w14:paraId="332B3046" w14:textId="77777777" w:rsidR="00AD4FCD" w:rsidRPr="00BE64B0" w:rsidRDefault="00AD4FCD" w:rsidP="00AD4FCD">
      <w:pPr>
        <w:rPr>
          <w:b/>
          <w:sz w:val="22"/>
          <w:szCs w:val="22"/>
        </w:rPr>
      </w:pPr>
    </w:p>
    <w:p w14:paraId="1AE7ADCC" w14:textId="77777777" w:rsidR="00AD4FCD" w:rsidRPr="00BE64B0" w:rsidRDefault="000169C1" w:rsidP="00AD4FCD">
      <w:pPr>
        <w:rPr>
          <w:b/>
          <w:sz w:val="22"/>
          <w:szCs w:val="22"/>
        </w:rPr>
      </w:pPr>
      <w:r w:rsidRPr="00BE64B0">
        <w:rPr>
          <w:b/>
          <w:sz w:val="22"/>
          <w:szCs w:val="22"/>
        </w:rPr>
        <w:t xml:space="preserve">Week </w:t>
      </w:r>
      <w:proofErr w:type="gramStart"/>
      <w:r w:rsidRPr="00BE64B0">
        <w:rPr>
          <w:b/>
          <w:sz w:val="22"/>
          <w:szCs w:val="22"/>
        </w:rPr>
        <w:t>16</w:t>
      </w:r>
      <w:r w:rsidR="00AD4FCD" w:rsidRPr="00BE64B0">
        <w:rPr>
          <w:b/>
          <w:sz w:val="22"/>
          <w:szCs w:val="22"/>
        </w:rPr>
        <w:t xml:space="preserve">  Native</w:t>
      </w:r>
      <w:proofErr w:type="gramEnd"/>
      <w:r w:rsidR="00AD4FCD" w:rsidRPr="00BE64B0">
        <w:rPr>
          <w:b/>
          <w:sz w:val="22"/>
          <w:szCs w:val="22"/>
        </w:rPr>
        <w:t xml:space="preserve"> America</w:t>
      </w:r>
    </w:p>
    <w:p w14:paraId="45031FB6" w14:textId="66C43A77" w:rsidR="00AD4FCD" w:rsidRPr="00BE64B0" w:rsidRDefault="00184AA2" w:rsidP="00AD4FCD">
      <w:pPr>
        <w:rPr>
          <w:sz w:val="22"/>
          <w:szCs w:val="22"/>
        </w:rPr>
      </w:pPr>
      <w:r>
        <w:rPr>
          <w:sz w:val="22"/>
          <w:szCs w:val="22"/>
        </w:rPr>
        <w:t>May 10</w:t>
      </w:r>
      <w:r w:rsidR="00AD4FCD" w:rsidRPr="00BE64B0">
        <w:rPr>
          <w:sz w:val="22"/>
          <w:szCs w:val="22"/>
        </w:rPr>
        <w:t xml:space="preserve"> (</w:t>
      </w:r>
      <w:r w:rsidR="00641A96">
        <w:rPr>
          <w:sz w:val="22"/>
          <w:szCs w:val="22"/>
        </w:rPr>
        <w:t>Zoom</w:t>
      </w:r>
      <w:r w:rsidR="00AD4FCD" w:rsidRPr="00BE64B0">
        <w:rPr>
          <w:sz w:val="22"/>
          <w:szCs w:val="22"/>
        </w:rPr>
        <w:t xml:space="preserve">): </w:t>
      </w:r>
      <w:r w:rsidR="00AD4FCD" w:rsidRPr="00BE64B0">
        <w:rPr>
          <w:b/>
          <w:sz w:val="22"/>
          <w:szCs w:val="22"/>
        </w:rPr>
        <w:t>The Pueblo and Navajo of the Southwest</w:t>
      </w:r>
    </w:p>
    <w:p w14:paraId="23E4503A" w14:textId="77777777" w:rsidR="00AD4FCD" w:rsidRPr="00BE64B0" w:rsidRDefault="00AD4FCD" w:rsidP="00AD4FCD">
      <w:pPr>
        <w:rPr>
          <w:sz w:val="22"/>
          <w:szCs w:val="22"/>
        </w:rPr>
      </w:pPr>
      <w:r w:rsidRPr="00BE64B0">
        <w:rPr>
          <w:sz w:val="22"/>
          <w:szCs w:val="22"/>
        </w:rPr>
        <w:t>-Read Chapter 17: Art and Appropriation, The Pueblo and Navajo of the Southwest</w:t>
      </w:r>
    </w:p>
    <w:p w14:paraId="08E68303" w14:textId="438CB255" w:rsidR="00A25343" w:rsidRPr="00BE64B0" w:rsidRDefault="00184AA2" w:rsidP="00AD4FCD">
      <w:pPr>
        <w:rPr>
          <w:sz w:val="22"/>
          <w:szCs w:val="22"/>
        </w:rPr>
      </w:pPr>
      <w:r>
        <w:rPr>
          <w:sz w:val="22"/>
          <w:szCs w:val="22"/>
        </w:rPr>
        <w:t>May 12</w:t>
      </w:r>
      <w:r w:rsidR="00AD4FCD" w:rsidRPr="00BE64B0">
        <w:rPr>
          <w:sz w:val="22"/>
          <w:szCs w:val="22"/>
        </w:rPr>
        <w:t xml:space="preserve"> (</w:t>
      </w:r>
      <w:r w:rsidR="00641A96">
        <w:rPr>
          <w:sz w:val="22"/>
          <w:szCs w:val="22"/>
        </w:rPr>
        <w:t>Canvas</w:t>
      </w:r>
      <w:r w:rsidR="00AD4FCD" w:rsidRPr="00BE64B0">
        <w:rPr>
          <w:sz w:val="22"/>
          <w:szCs w:val="22"/>
        </w:rPr>
        <w:t xml:space="preserve">): Southwest quiz #12 </w:t>
      </w:r>
      <w:r w:rsidR="007C049F" w:rsidRPr="00BE64B0">
        <w:rPr>
          <w:sz w:val="22"/>
          <w:szCs w:val="22"/>
        </w:rPr>
        <w:t>– Extra Credit</w:t>
      </w:r>
    </w:p>
    <w:p w14:paraId="0E3CB793" w14:textId="77777777" w:rsidR="00AD4FCD" w:rsidRPr="00BE64B0" w:rsidRDefault="00AD4FCD" w:rsidP="00AD4FCD">
      <w:pPr>
        <w:rPr>
          <w:b/>
          <w:sz w:val="22"/>
          <w:szCs w:val="22"/>
        </w:rPr>
      </w:pPr>
    </w:p>
    <w:p w14:paraId="4A5B3FB2" w14:textId="77777777" w:rsidR="00AD4FCD" w:rsidRPr="00BE64B0" w:rsidRDefault="00AD4FCD" w:rsidP="00AD4FCD">
      <w:pPr>
        <w:rPr>
          <w:sz w:val="22"/>
          <w:szCs w:val="22"/>
        </w:rPr>
      </w:pPr>
      <w:r w:rsidRPr="00BE64B0">
        <w:rPr>
          <w:b/>
          <w:sz w:val="22"/>
          <w:szCs w:val="22"/>
        </w:rPr>
        <w:t>Week 17 Finals Week</w:t>
      </w:r>
      <w:r w:rsidRPr="00BE64B0">
        <w:rPr>
          <w:sz w:val="22"/>
          <w:szCs w:val="22"/>
        </w:rPr>
        <w:t xml:space="preserve"> </w:t>
      </w:r>
    </w:p>
    <w:p w14:paraId="29A75978" w14:textId="404137F3" w:rsidR="00AD4FCD" w:rsidRPr="00BE64B0" w:rsidRDefault="00184AA2" w:rsidP="00AD4FCD">
      <w:pPr>
        <w:rPr>
          <w:b/>
          <w:sz w:val="22"/>
          <w:szCs w:val="22"/>
        </w:rPr>
      </w:pPr>
      <w:r>
        <w:rPr>
          <w:sz w:val="22"/>
          <w:szCs w:val="22"/>
        </w:rPr>
        <w:t>May 19</w:t>
      </w:r>
      <w:r w:rsidR="00AD4FCD" w:rsidRPr="00BE64B0">
        <w:rPr>
          <w:sz w:val="22"/>
          <w:szCs w:val="22"/>
        </w:rPr>
        <w:t xml:space="preserve"> (</w:t>
      </w:r>
      <w:r w:rsidR="00641A96">
        <w:rPr>
          <w:sz w:val="22"/>
          <w:szCs w:val="22"/>
        </w:rPr>
        <w:t>Canvas</w:t>
      </w:r>
      <w:r w:rsidR="00AD4FCD" w:rsidRPr="00BE64B0">
        <w:rPr>
          <w:sz w:val="22"/>
          <w:szCs w:val="22"/>
        </w:rPr>
        <w:t>): Research Paper/Creative Project due in Canvas folder by 8pm</w:t>
      </w:r>
    </w:p>
    <w:p w14:paraId="14202737" w14:textId="77777777" w:rsidR="00AD4FCD" w:rsidRPr="00BE64B0" w:rsidRDefault="00AD4FCD" w:rsidP="00AD4FCD">
      <w:pPr>
        <w:rPr>
          <w:sz w:val="22"/>
          <w:szCs w:val="22"/>
        </w:rPr>
      </w:pPr>
    </w:p>
    <w:p w14:paraId="308D1B8F" w14:textId="77777777" w:rsidR="00AD4FCD" w:rsidRPr="00BE64B0" w:rsidRDefault="00AD4FCD" w:rsidP="00AD4FCD">
      <w:pPr>
        <w:rPr>
          <w:sz w:val="22"/>
          <w:szCs w:val="22"/>
        </w:rPr>
      </w:pPr>
    </w:p>
    <w:p w14:paraId="18A01672" w14:textId="77D34829" w:rsidR="00B83BC4" w:rsidRPr="00184AA2" w:rsidRDefault="00AD4FCD" w:rsidP="00184AA2">
      <w:pPr>
        <w:jc w:val="center"/>
        <w:rPr>
          <w:i/>
          <w:sz w:val="22"/>
          <w:szCs w:val="22"/>
        </w:rPr>
      </w:pPr>
      <w:r w:rsidRPr="00BE64B0">
        <w:rPr>
          <w:i/>
          <w:sz w:val="22"/>
          <w:szCs w:val="22"/>
        </w:rPr>
        <w:t>Syllabus is subject to change</w:t>
      </w:r>
    </w:p>
    <w:sectPr w:rsidR="00B83BC4" w:rsidRPr="00184AA2" w:rsidSect="0016079C">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B59C" w14:textId="77777777" w:rsidR="008A30D7" w:rsidRDefault="008A30D7" w:rsidP="00416CD1">
      <w:r>
        <w:separator/>
      </w:r>
    </w:p>
  </w:endnote>
  <w:endnote w:type="continuationSeparator" w:id="0">
    <w:p w14:paraId="7E1523C1" w14:textId="77777777" w:rsidR="008A30D7" w:rsidRDefault="008A30D7" w:rsidP="0041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F0DC" w14:textId="77777777" w:rsidR="008A30D7" w:rsidRDefault="008A30D7" w:rsidP="00416CD1">
      <w:r>
        <w:separator/>
      </w:r>
    </w:p>
  </w:footnote>
  <w:footnote w:type="continuationSeparator" w:id="0">
    <w:p w14:paraId="4FAC18D3" w14:textId="77777777" w:rsidR="008A30D7" w:rsidRDefault="008A30D7" w:rsidP="00416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083482"/>
      <w:docPartObj>
        <w:docPartGallery w:val="Page Numbers (Top of Page)"/>
        <w:docPartUnique/>
      </w:docPartObj>
    </w:sdtPr>
    <w:sdtEndPr>
      <w:rPr>
        <w:noProof/>
      </w:rPr>
    </w:sdtEndPr>
    <w:sdtContent>
      <w:p w14:paraId="77590EFB" w14:textId="77777777" w:rsidR="00416CD1" w:rsidRDefault="00416CD1">
        <w:pPr>
          <w:pStyle w:val="Header"/>
          <w:jc w:val="right"/>
        </w:pPr>
        <w:r>
          <w:fldChar w:fldCharType="begin"/>
        </w:r>
        <w:r>
          <w:instrText xml:space="preserve"> PAGE   \* MERGEFORMAT </w:instrText>
        </w:r>
        <w:r>
          <w:fldChar w:fldCharType="separate"/>
        </w:r>
        <w:r w:rsidR="007C049F">
          <w:rPr>
            <w:noProof/>
          </w:rPr>
          <w:t>7</w:t>
        </w:r>
        <w:r>
          <w:rPr>
            <w:noProof/>
          </w:rPr>
          <w:fldChar w:fldCharType="end"/>
        </w:r>
      </w:p>
    </w:sdtContent>
  </w:sdt>
  <w:p w14:paraId="2EA099E9" w14:textId="77777777" w:rsidR="00416CD1" w:rsidRDefault="00416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24D"/>
    <w:multiLevelType w:val="hybridMultilevel"/>
    <w:tmpl w:val="CB10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41B"/>
    <w:multiLevelType w:val="hybridMultilevel"/>
    <w:tmpl w:val="27C637DC"/>
    <w:lvl w:ilvl="0" w:tplc="4F409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7073"/>
    <w:multiLevelType w:val="hybridMultilevel"/>
    <w:tmpl w:val="8C566AC4"/>
    <w:lvl w:ilvl="0" w:tplc="96363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E7D2F"/>
    <w:multiLevelType w:val="hybridMultilevel"/>
    <w:tmpl w:val="4D2C0078"/>
    <w:lvl w:ilvl="0" w:tplc="B7CA7A1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E62F7"/>
    <w:multiLevelType w:val="hybridMultilevel"/>
    <w:tmpl w:val="EB84A9A6"/>
    <w:lvl w:ilvl="0" w:tplc="6530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C41DB"/>
    <w:multiLevelType w:val="hybridMultilevel"/>
    <w:tmpl w:val="1A908904"/>
    <w:lvl w:ilvl="0" w:tplc="F2F6523E">
      <w:start w:val="1"/>
      <w:numFmt w:val="decimal"/>
      <w:lvlText w:val="%1."/>
      <w:lvlJc w:val="left"/>
      <w:pPr>
        <w:ind w:left="720" w:hanging="360"/>
      </w:pPr>
      <w:rPr>
        <w:rFonts w:ascii="Times New Roman" w:eastAsia="Arial Unicode MS" w:hAnsi="Times New Roman" w:cs="Arial Unicode M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12091"/>
    <w:multiLevelType w:val="hybridMultilevel"/>
    <w:tmpl w:val="B280852A"/>
    <w:lvl w:ilvl="0" w:tplc="B068F1C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07163"/>
    <w:multiLevelType w:val="hybridMultilevel"/>
    <w:tmpl w:val="EBDE434A"/>
    <w:lvl w:ilvl="0" w:tplc="C74422D6">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90819"/>
    <w:multiLevelType w:val="hybridMultilevel"/>
    <w:tmpl w:val="BBBA794E"/>
    <w:lvl w:ilvl="0" w:tplc="68AA9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D1129"/>
    <w:multiLevelType w:val="multilevel"/>
    <w:tmpl w:val="FA94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105E6"/>
    <w:multiLevelType w:val="hybridMultilevel"/>
    <w:tmpl w:val="D58E5C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A3ABD"/>
    <w:multiLevelType w:val="hybridMultilevel"/>
    <w:tmpl w:val="4684B2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8"/>
  </w:num>
  <w:num w:numId="4">
    <w:abstractNumId w:val="1"/>
  </w:num>
  <w:num w:numId="5">
    <w:abstractNumId w:val="4"/>
  </w:num>
  <w:num w:numId="6">
    <w:abstractNumId w:val="6"/>
  </w:num>
  <w:num w:numId="7">
    <w:abstractNumId w:val="2"/>
  </w:num>
  <w:num w:numId="8">
    <w:abstractNumId w:val="5"/>
  </w:num>
  <w:num w:numId="9">
    <w:abstractNumId w:val="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2B"/>
    <w:rsid w:val="00003049"/>
    <w:rsid w:val="00006909"/>
    <w:rsid w:val="000169C1"/>
    <w:rsid w:val="000176F1"/>
    <w:rsid w:val="00023523"/>
    <w:rsid w:val="00037F4C"/>
    <w:rsid w:val="0004131A"/>
    <w:rsid w:val="000415C3"/>
    <w:rsid w:val="00054666"/>
    <w:rsid w:val="00056FC4"/>
    <w:rsid w:val="000632F7"/>
    <w:rsid w:val="00076475"/>
    <w:rsid w:val="000945E4"/>
    <w:rsid w:val="0009671D"/>
    <w:rsid w:val="000A6BAB"/>
    <w:rsid w:val="000A7CA3"/>
    <w:rsid w:val="000B434D"/>
    <w:rsid w:val="000B48F4"/>
    <w:rsid w:val="000B7830"/>
    <w:rsid w:val="000C13AF"/>
    <w:rsid w:val="000C1418"/>
    <w:rsid w:val="000E24F0"/>
    <w:rsid w:val="000F13EF"/>
    <w:rsid w:val="000F36F0"/>
    <w:rsid w:val="00107D3D"/>
    <w:rsid w:val="0011618E"/>
    <w:rsid w:val="001165D1"/>
    <w:rsid w:val="00116F09"/>
    <w:rsid w:val="00122BF2"/>
    <w:rsid w:val="00123A06"/>
    <w:rsid w:val="00124AB6"/>
    <w:rsid w:val="00141D81"/>
    <w:rsid w:val="0014250F"/>
    <w:rsid w:val="001446C1"/>
    <w:rsid w:val="00150F69"/>
    <w:rsid w:val="00153BC2"/>
    <w:rsid w:val="00157AB5"/>
    <w:rsid w:val="0016079C"/>
    <w:rsid w:val="00163709"/>
    <w:rsid w:val="00164BF6"/>
    <w:rsid w:val="00166DF0"/>
    <w:rsid w:val="00184AA2"/>
    <w:rsid w:val="001866D9"/>
    <w:rsid w:val="00190FBB"/>
    <w:rsid w:val="00192F05"/>
    <w:rsid w:val="001B0381"/>
    <w:rsid w:val="001B68E7"/>
    <w:rsid w:val="001C121B"/>
    <w:rsid w:val="001C4A19"/>
    <w:rsid w:val="001D07C7"/>
    <w:rsid w:val="001D170C"/>
    <w:rsid w:val="001D5B67"/>
    <w:rsid w:val="001E1978"/>
    <w:rsid w:val="001F399A"/>
    <w:rsid w:val="001F3B4E"/>
    <w:rsid w:val="001F6442"/>
    <w:rsid w:val="00203E64"/>
    <w:rsid w:val="002140BE"/>
    <w:rsid w:val="00217F27"/>
    <w:rsid w:val="00223717"/>
    <w:rsid w:val="00223E80"/>
    <w:rsid w:val="00224CC3"/>
    <w:rsid w:val="00225856"/>
    <w:rsid w:val="00226BF8"/>
    <w:rsid w:val="00231036"/>
    <w:rsid w:val="00235B77"/>
    <w:rsid w:val="00260F6E"/>
    <w:rsid w:val="00265EE4"/>
    <w:rsid w:val="0027595A"/>
    <w:rsid w:val="00290D84"/>
    <w:rsid w:val="00295EBF"/>
    <w:rsid w:val="00295F80"/>
    <w:rsid w:val="002A699E"/>
    <w:rsid w:val="002A6B04"/>
    <w:rsid w:val="002B222D"/>
    <w:rsid w:val="002B6D32"/>
    <w:rsid w:val="002C1845"/>
    <w:rsid w:val="002C51F4"/>
    <w:rsid w:val="002C5D71"/>
    <w:rsid w:val="002C6241"/>
    <w:rsid w:val="002C653F"/>
    <w:rsid w:val="002D6727"/>
    <w:rsid w:val="002D777B"/>
    <w:rsid w:val="002F334F"/>
    <w:rsid w:val="003156FE"/>
    <w:rsid w:val="00324F87"/>
    <w:rsid w:val="00330307"/>
    <w:rsid w:val="00333987"/>
    <w:rsid w:val="0033464E"/>
    <w:rsid w:val="0034347B"/>
    <w:rsid w:val="00346403"/>
    <w:rsid w:val="0035197A"/>
    <w:rsid w:val="00352CBB"/>
    <w:rsid w:val="00382C79"/>
    <w:rsid w:val="0038358C"/>
    <w:rsid w:val="003937F8"/>
    <w:rsid w:val="00396338"/>
    <w:rsid w:val="003973DC"/>
    <w:rsid w:val="003A7E2B"/>
    <w:rsid w:val="003B0813"/>
    <w:rsid w:val="003D0816"/>
    <w:rsid w:val="003F271F"/>
    <w:rsid w:val="003F58B6"/>
    <w:rsid w:val="003F5F47"/>
    <w:rsid w:val="004009E6"/>
    <w:rsid w:val="004031AA"/>
    <w:rsid w:val="00404C46"/>
    <w:rsid w:val="00416CD1"/>
    <w:rsid w:val="004243FE"/>
    <w:rsid w:val="00434C43"/>
    <w:rsid w:val="0045450A"/>
    <w:rsid w:val="00455DEF"/>
    <w:rsid w:val="004603AB"/>
    <w:rsid w:val="00461303"/>
    <w:rsid w:val="00462F56"/>
    <w:rsid w:val="00464669"/>
    <w:rsid w:val="00466936"/>
    <w:rsid w:val="00473A96"/>
    <w:rsid w:val="00482144"/>
    <w:rsid w:val="0048367E"/>
    <w:rsid w:val="00484E12"/>
    <w:rsid w:val="00491353"/>
    <w:rsid w:val="00491CB2"/>
    <w:rsid w:val="004A0733"/>
    <w:rsid w:val="004A5B89"/>
    <w:rsid w:val="004B2EFD"/>
    <w:rsid w:val="004B388B"/>
    <w:rsid w:val="004B5458"/>
    <w:rsid w:val="004C0AE1"/>
    <w:rsid w:val="004C0D6F"/>
    <w:rsid w:val="004C146E"/>
    <w:rsid w:val="004C53A0"/>
    <w:rsid w:val="004D52DC"/>
    <w:rsid w:val="004E5314"/>
    <w:rsid w:val="004F00D3"/>
    <w:rsid w:val="004F310B"/>
    <w:rsid w:val="004F3C7A"/>
    <w:rsid w:val="004F4233"/>
    <w:rsid w:val="00511BC6"/>
    <w:rsid w:val="00516B2E"/>
    <w:rsid w:val="005215B6"/>
    <w:rsid w:val="00523C6A"/>
    <w:rsid w:val="00523E6C"/>
    <w:rsid w:val="00526CB2"/>
    <w:rsid w:val="0053245F"/>
    <w:rsid w:val="00550DA8"/>
    <w:rsid w:val="00553585"/>
    <w:rsid w:val="00567F8B"/>
    <w:rsid w:val="00570169"/>
    <w:rsid w:val="005716EC"/>
    <w:rsid w:val="00575FAF"/>
    <w:rsid w:val="00585408"/>
    <w:rsid w:val="00590EAA"/>
    <w:rsid w:val="00591B4A"/>
    <w:rsid w:val="005934B2"/>
    <w:rsid w:val="0059673C"/>
    <w:rsid w:val="005B2716"/>
    <w:rsid w:val="005B6FF4"/>
    <w:rsid w:val="005C4951"/>
    <w:rsid w:val="005E54BC"/>
    <w:rsid w:val="005F178C"/>
    <w:rsid w:val="00604DB7"/>
    <w:rsid w:val="00606B1F"/>
    <w:rsid w:val="00607D79"/>
    <w:rsid w:val="006205BA"/>
    <w:rsid w:val="00625D06"/>
    <w:rsid w:val="0063485B"/>
    <w:rsid w:val="00641A96"/>
    <w:rsid w:val="00641D62"/>
    <w:rsid w:val="00660A0B"/>
    <w:rsid w:val="006671C5"/>
    <w:rsid w:val="006674E8"/>
    <w:rsid w:val="00682E45"/>
    <w:rsid w:val="006922F5"/>
    <w:rsid w:val="006932A7"/>
    <w:rsid w:val="006942E6"/>
    <w:rsid w:val="0069640C"/>
    <w:rsid w:val="006A2D17"/>
    <w:rsid w:val="006A4ECF"/>
    <w:rsid w:val="006B667B"/>
    <w:rsid w:val="006B7C5B"/>
    <w:rsid w:val="006C1BA5"/>
    <w:rsid w:val="006C4676"/>
    <w:rsid w:val="006C7DF7"/>
    <w:rsid w:val="006D5511"/>
    <w:rsid w:val="006D5D4A"/>
    <w:rsid w:val="006F0388"/>
    <w:rsid w:val="006F3AE1"/>
    <w:rsid w:val="006F7838"/>
    <w:rsid w:val="007014F3"/>
    <w:rsid w:val="00701827"/>
    <w:rsid w:val="007054A4"/>
    <w:rsid w:val="00715998"/>
    <w:rsid w:val="00716668"/>
    <w:rsid w:val="00722727"/>
    <w:rsid w:val="00722A24"/>
    <w:rsid w:val="00741911"/>
    <w:rsid w:val="00746541"/>
    <w:rsid w:val="007535FE"/>
    <w:rsid w:val="00754B3C"/>
    <w:rsid w:val="007565B2"/>
    <w:rsid w:val="007709CD"/>
    <w:rsid w:val="0077430F"/>
    <w:rsid w:val="007822FB"/>
    <w:rsid w:val="00787B32"/>
    <w:rsid w:val="00793C69"/>
    <w:rsid w:val="0079665B"/>
    <w:rsid w:val="007A21BB"/>
    <w:rsid w:val="007A2C61"/>
    <w:rsid w:val="007A2D2B"/>
    <w:rsid w:val="007A5E5B"/>
    <w:rsid w:val="007B1704"/>
    <w:rsid w:val="007B2A77"/>
    <w:rsid w:val="007B7B58"/>
    <w:rsid w:val="007C049F"/>
    <w:rsid w:val="007C17D1"/>
    <w:rsid w:val="007C42E1"/>
    <w:rsid w:val="007C49D8"/>
    <w:rsid w:val="007C5640"/>
    <w:rsid w:val="007D6BDD"/>
    <w:rsid w:val="007D7407"/>
    <w:rsid w:val="007D7E56"/>
    <w:rsid w:val="007E0788"/>
    <w:rsid w:val="00803930"/>
    <w:rsid w:val="00804AD3"/>
    <w:rsid w:val="00807824"/>
    <w:rsid w:val="00812B53"/>
    <w:rsid w:val="008150C1"/>
    <w:rsid w:val="00815617"/>
    <w:rsid w:val="0081649F"/>
    <w:rsid w:val="00822808"/>
    <w:rsid w:val="008346F0"/>
    <w:rsid w:val="00834F17"/>
    <w:rsid w:val="0083697E"/>
    <w:rsid w:val="0084158C"/>
    <w:rsid w:val="0085008A"/>
    <w:rsid w:val="008500D0"/>
    <w:rsid w:val="008506FE"/>
    <w:rsid w:val="00851123"/>
    <w:rsid w:val="00852697"/>
    <w:rsid w:val="00856A66"/>
    <w:rsid w:val="00861F07"/>
    <w:rsid w:val="008668CB"/>
    <w:rsid w:val="00866975"/>
    <w:rsid w:val="0086799A"/>
    <w:rsid w:val="008679B3"/>
    <w:rsid w:val="00871528"/>
    <w:rsid w:val="00877AC2"/>
    <w:rsid w:val="00887306"/>
    <w:rsid w:val="008A30D7"/>
    <w:rsid w:val="008B0A77"/>
    <w:rsid w:val="008B0E8B"/>
    <w:rsid w:val="008B19E1"/>
    <w:rsid w:val="008C3561"/>
    <w:rsid w:val="008D551C"/>
    <w:rsid w:val="008E20B0"/>
    <w:rsid w:val="008E365D"/>
    <w:rsid w:val="008E6D65"/>
    <w:rsid w:val="008F0F0B"/>
    <w:rsid w:val="008F48CA"/>
    <w:rsid w:val="00900B2C"/>
    <w:rsid w:val="009122BE"/>
    <w:rsid w:val="009171B9"/>
    <w:rsid w:val="0093299D"/>
    <w:rsid w:val="009374A2"/>
    <w:rsid w:val="009404FF"/>
    <w:rsid w:val="0094203B"/>
    <w:rsid w:val="00942A03"/>
    <w:rsid w:val="009430EB"/>
    <w:rsid w:val="009509B4"/>
    <w:rsid w:val="009545A7"/>
    <w:rsid w:val="00956E29"/>
    <w:rsid w:val="00961A37"/>
    <w:rsid w:val="00965E6D"/>
    <w:rsid w:val="00967278"/>
    <w:rsid w:val="009679AB"/>
    <w:rsid w:val="0097412B"/>
    <w:rsid w:val="009750D6"/>
    <w:rsid w:val="0099208E"/>
    <w:rsid w:val="009973E7"/>
    <w:rsid w:val="009A0D92"/>
    <w:rsid w:val="009B3FDB"/>
    <w:rsid w:val="009C02C6"/>
    <w:rsid w:val="009C2996"/>
    <w:rsid w:val="009C5717"/>
    <w:rsid w:val="009D3319"/>
    <w:rsid w:val="009E0BE7"/>
    <w:rsid w:val="009E5649"/>
    <w:rsid w:val="009F3EFF"/>
    <w:rsid w:val="009F77E4"/>
    <w:rsid w:val="00A03D91"/>
    <w:rsid w:val="00A047CF"/>
    <w:rsid w:val="00A1439A"/>
    <w:rsid w:val="00A201E3"/>
    <w:rsid w:val="00A237A5"/>
    <w:rsid w:val="00A25343"/>
    <w:rsid w:val="00A3373A"/>
    <w:rsid w:val="00A36F75"/>
    <w:rsid w:val="00A37801"/>
    <w:rsid w:val="00A415B9"/>
    <w:rsid w:val="00A4219A"/>
    <w:rsid w:val="00A44856"/>
    <w:rsid w:val="00A50111"/>
    <w:rsid w:val="00A55F45"/>
    <w:rsid w:val="00A627F7"/>
    <w:rsid w:val="00A62F22"/>
    <w:rsid w:val="00A646B3"/>
    <w:rsid w:val="00A72478"/>
    <w:rsid w:val="00A9433B"/>
    <w:rsid w:val="00AA5818"/>
    <w:rsid w:val="00AB53A9"/>
    <w:rsid w:val="00AB56B2"/>
    <w:rsid w:val="00AB630A"/>
    <w:rsid w:val="00AB7CA5"/>
    <w:rsid w:val="00AC391F"/>
    <w:rsid w:val="00AD3911"/>
    <w:rsid w:val="00AD4FCD"/>
    <w:rsid w:val="00AE763C"/>
    <w:rsid w:val="00AF2E91"/>
    <w:rsid w:val="00AF3E02"/>
    <w:rsid w:val="00B01584"/>
    <w:rsid w:val="00B05910"/>
    <w:rsid w:val="00B104BB"/>
    <w:rsid w:val="00B113F8"/>
    <w:rsid w:val="00B116DE"/>
    <w:rsid w:val="00B15A50"/>
    <w:rsid w:val="00B1664B"/>
    <w:rsid w:val="00B2347F"/>
    <w:rsid w:val="00B35CDE"/>
    <w:rsid w:val="00B37A9E"/>
    <w:rsid w:val="00B40674"/>
    <w:rsid w:val="00B44ACC"/>
    <w:rsid w:val="00B63C5C"/>
    <w:rsid w:val="00B70268"/>
    <w:rsid w:val="00B729D0"/>
    <w:rsid w:val="00B80F6B"/>
    <w:rsid w:val="00B82178"/>
    <w:rsid w:val="00B83BC4"/>
    <w:rsid w:val="00B95704"/>
    <w:rsid w:val="00BB0017"/>
    <w:rsid w:val="00BB64C8"/>
    <w:rsid w:val="00BD0A48"/>
    <w:rsid w:val="00BD4A99"/>
    <w:rsid w:val="00BD7542"/>
    <w:rsid w:val="00BE0351"/>
    <w:rsid w:val="00BE0D42"/>
    <w:rsid w:val="00BE15FC"/>
    <w:rsid w:val="00BE5D10"/>
    <w:rsid w:val="00BE64B0"/>
    <w:rsid w:val="00BE6B24"/>
    <w:rsid w:val="00BF20A1"/>
    <w:rsid w:val="00BF2CC8"/>
    <w:rsid w:val="00BF563F"/>
    <w:rsid w:val="00C047F7"/>
    <w:rsid w:val="00C1231F"/>
    <w:rsid w:val="00C142F4"/>
    <w:rsid w:val="00C269B7"/>
    <w:rsid w:val="00C26D07"/>
    <w:rsid w:val="00C31DF3"/>
    <w:rsid w:val="00C34D4D"/>
    <w:rsid w:val="00C3637C"/>
    <w:rsid w:val="00C3659A"/>
    <w:rsid w:val="00C52D06"/>
    <w:rsid w:val="00C66A91"/>
    <w:rsid w:val="00C71621"/>
    <w:rsid w:val="00C72811"/>
    <w:rsid w:val="00C74012"/>
    <w:rsid w:val="00C76094"/>
    <w:rsid w:val="00C8183D"/>
    <w:rsid w:val="00C819E6"/>
    <w:rsid w:val="00C821A6"/>
    <w:rsid w:val="00C96332"/>
    <w:rsid w:val="00CA0FE0"/>
    <w:rsid w:val="00CB0616"/>
    <w:rsid w:val="00CB0CD3"/>
    <w:rsid w:val="00CB1BD8"/>
    <w:rsid w:val="00CB2D65"/>
    <w:rsid w:val="00CB3207"/>
    <w:rsid w:val="00CB4C08"/>
    <w:rsid w:val="00CC00FF"/>
    <w:rsid w:val="00CC68D0"/>
    <w:rsid w:val="00CD0357"/>
    <w:rsid w:val="00CD05E4"/>
    <w:rsid w:val="00CD0AAB"/>
    <w:rsid w:val="00CD4FB6"/>
    <w:rsid w:val="00CE5C35"/>
    <w:rsid w:val="00CE7AFC"/>
    <w:rsid w:val="00CF2B17"/>
    <w:rsid w:val="00CF5705"/>
    <w:rsid w:val="00D035C3"/>
    <w:rsid w:val="00D048E2"/>
    <w:rsid w:val="00D105BE"/>
    <w:rsid w:val="00D15543"/>
    <w:rsid w:val="00D17E3A"/>
    <w:rsid w:val="00D24B10"/>
    <w:rsid w:val="00D260F7"/>
    <w:rsid w:val="00D2715B"/>
    <w:rsid w:val="00D35DDA"/>
    <w:rsid w:val="00D35DE5"/>
    <w:rsid w:val="00D40799"/>
    <w:rsid w:val="00D439B3"/>
    <w:rsid w:val="00D46BF3"/>
    <w:rsid w:val="00D52E7F"/>
    <w:rsid w:val="00D55191"/>
    <w:rsid w:val="00D66227"/>
    <w:rsid w:val="00D714AD"/>
    <w:rsid w:val="00D7230F"/>
    <w:rsid w:val="00D72933"/>
    <w:rsid w:val="00D847A4"/>
    <w:rsid w:val="00D92F35"/>
    <w:rsid w:val="00DA06AF"/>
    <w:rsid w:val="00DA1E2E"/>
    <w:rsid w:val="00DA33D6"/>
    <w:rsid w:val="00DA361D"/>
    <w:rsid w:val="00DA3E7D"/>
    <w:rsid w:val="00DA4B14"/>
    <w:rsid w:val="00DC0401"/>
    <w:rsid w:val="00DC25B0"/>
    <w:rsid w:val="00DD0338"/>
    <w:rsid w:val="00DE799F"/>
    <w:rsid w:val="00DF0B1E"/>
    <w:rsid w:val="00DF5957"/>
    <w:rsid w:val="00E27A58"/>
    <w:rsid w:val="00E306A2"/>
    <w:rsid w:val="00E3519E"/>
    <w:rsid w:val="00E40657"/>
    <w:rsid w:val="00E410B7"/>
    <w:rsid w:val="00E41CD1"/>
    <w:rsid w:val="00E428EA"/>
    <w:rsid w:val="00E50CC5"/>
    <w:rsid w:val="00E563DF"/>
    <w:rsid w:val="00E6584B"/>
    <w:rsid w:val="00E66697"/>
    <w:rsid w:val="00E67C76"/>
    <w:rsid w:val="00E717F5"/>
    <w:rsid w:val="00E84146"/>
    <w:rsid w:val="00E906F1"/>
    <w:rsid w:val="00E910C9"/>
    <w:rsid w:val="00E948C7"/>
    <w:rsid w:val="00E97310"/>
    <w:rsid w:val="00EB01D8"/>
    <w:rsid w:val="00EB2881"/>
    <w:rsid w:val="00EB5917"/>
    <w:rsid w:val="00EC389B"/>
    <w:rsid w:val="00ED06C2"/>
    <w:rsid w:val="00ED21EB"/>
    <w:rsid w:val="00EE0312"/>
    <w:rsid w:val="00EE6DC5"/>
    <w:rsid w:val="00EF49AB"/>
    <w:rsid w:val="00EF7E6A"/>
    <w:rsid w:val="00F03CD9"/>
    <w:rsid w:val="00F1779A"/>
    <w:rsid w:val="00F23CA6"/>
    <w:rsid w:val="00F24AA4"/>
    <w:rsid w:val="00F2501C"/>
    <w:rsid w:val="00F40299"/>
    <w:rsid w:val="00F67277"/>
    <w:rsid w:val="00F7165A"/>
    <w:rsid w:val="00F74458"/>
    <w:rsid w:val="00F81322"/>
    <w:rsid w:val="00F911AD"/>
    <w:rsid w:val="00F920E3"/>
    <w:rsid w:val="00F9437B"/>
    <w:rsid w:val="00F95FF3"/>
    <w:rsid w:val="00FA0220"/>
    <w:rsid w:val="00FB28D4"/>
    <w:rsid w:val="00FC173C"/>
    <w:rsid w:val="00FD231B"/>
    <w:rsid w:val="00FE2FFB"/>
    <w:rsid w:val="00FE410A"/>
    <w:rsid w:val="00FE5EC1"/>
    <w:rsid w:val="00FF28C3"/>
    <w:rsid w:val="00FF74AB"/>
    <w:rsid w:val="00FF79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41DE43"/>
  <w15:docId w15:val="{6DF97976-DB6C-4DE3-B964-95B2D3C8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310"/>
    <w:rPr>
      <w:sz w:val="24"/>
      <w:szCs w:val="24"/>
    </w:rPr>
  </w:style>
  <w:style w:type="paragraph" w:styleId="Heading1">
    <w:name w:val="heading 1"/>
    <w:basedOn w:val="Normal"/>
    <w:next w:val="Normal"/>
    <w:qFormat/>
    <w:rsid w:val="0097412B"/>
    <w:pPr>
      <w:keepNext/>
      <w:outlineLvl w:val="0"/>
    </w:pPr>
    <w:rPr>
      <w:i/>
      <w:sz w:val="22"/>
      <w:szCs w:val="20"/>
    </w:rPr>
  </w:style>
  <w:style w:type="paragraph" w:styleId="Heading2">
    <w:name w:val="heading 2"/>
    <w:basedOn w:val="Normal"/>
    <w:next w:val="Normal"/>
    <w:link w:val="Heading2Char"/>
    <w:qFormat/>
    <w:rsid w:val="0097412B"/>
    <w:pPr>
      <w:keepNext/>
      <w:outlineLvl w:val="1"/>
    </w:pPr>
    <w:rPr>
      <w:szCs w:val="20"/>
      <w:u w:val="single"/>
    </w:rPr>
  </w:style>
  <w:style w:type="paragraph" w:styleId="Heading3">
    <w:name w:val="heading 3"/>
    <w:basedOn w:val="Normal"/>
    <w:next w:val="Normal"/>
    <w:qFormat/>
    <w:rsid w:val="0097412B"/>
    <w:pPr>
      <w:keepNext/>
      <w:outlineLvl w:val="2"/>
    </w:pPr>
    <w:rPr>
      <w:sz w:val="22"/>
      <w:szCs w:val="20"/>
      <w:u w:val="single"/>
    </w:rPr>
  </w:style>
  <w:style w:type="paragraph" w:styleId="Heading4">
    <w:name w:val="heading 4"/>
    <w:basedOn w:val="Normal"/>
    <w:next w:val="Normal"/>
    <w:link w:val="Heading4Char"/>
    <w:qFormat/>
    <w:rsid w:val="0097412B"/>
    <w:pPr>
      <w:keepNext/>
      <w:outlineLvl w:val="3"/>
    </w:pPr>
    <w:rPr>
      <w:b/>
      <w:sz w:val="22"/>
      <w:szCs w:val="20"/>
    </w:rPr>
  </w:style>
  <w:style w:type="paragraph" w:styleId="Heading5">
    <w:name w:val="heading 5"/>
    <w:basedOn w:val="Normal"/>
    <w:next w:val="Normal"/>
    <w:link w:val="Heading5Char"/>
    <w:qFormat/>
    <w:rsid w:val="0097412B"/>
    <w:pPr>
      <w:keepNext/>
      <w:outlineLvl w:val="4"/>
    </w:pPr>
    <w:rPr>
      <w:sz w:val="22"/>
      <w:szCs w:val="20"/>
      <w:u w:val="single"/>
    </w:rPr>
  </w:style>
  <w:style w:type="paragraph" w:styleId="Heading6">
    <w:name w:val="heading 6"/>
    <w:basedOn w:val="Normal"/>
    <w:next w:val="Normal"/>
    <w:link w:val="Heading6Char"/>
    <w:qFormat/>
    <w:rsid w:val="0097412B"/>
    <w:pPr>
      <w:keepNext/>
      <w:outlineLvl w:val="5"/>
    </w:pPr>
    <w:rPr>
      <w:b/>
      <w:szCs w:val="20"/>
    </w:rPr>
  </w:style>
  <w:style w:type="paragraph" w:styleId="Heading7">
    <w:name w:val="heading 7"/>
    <w:basedOn w:val="Normal"/>
    <w:next w:val="Normal"/>
    <w:qFormat/>
    <w:rsid w:val="0097412B"/>
    <w:pPr>
      <w:keepNext/>
      <w:outlineLvl w:val="6"/>
    </w:pPr>
    <w:rPr>
      <w:b/>
      <w:i/>
      <w:sz w:val="22"/>
      <w:szCs w:val="20"/>
    </w:rPr>
  </w:style>
  <w:style w:type="paragraph" w:styleId="Heading8">
    <w:name w:val="heading 8"/>
    <w:basedOn w:val="Normal"/>
    <w:next w:val="Normal"/>
    <w:qFormat/>
    <w:rsid w:val="0097412B"/>
    <w:pPr>
      <w:keepNext/>
      <w:outlineLvl w:val="7"/>
    </w:pPr>
    <w:rPr>
      <w:i/>
      <w:szCs w:val="20"/>
    </w:rPr>
  </w:style>
  <w:style w:type="paragraph" w:styleId="Heading9">
    <w:name w:val="heading 9"/>
    <w:basedOn w:val="Normal"/>
    <w:next w:val="Normal"/>
    <w:qFormat/>
    <w:rsid w:val="009741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412B"/>
    <w:pPr>
      <w:ind w:left="720" w:firstLine="720"/>
      <w:jc w:val="center"/>
    </w:pPr>
    <w:rPr>
      <w:b/>
      <w:szCs w:val="20"/>
    </w:rPr>
  </w:style>
  <w:style w:type="paragraph" w:styleId="Subtitle">
    <w:name w:val="Subtitle"/>
    <w:basedOn w:val="Normal"/>
    <w:qFormat/>
    <w:rsid w:val="0097412B"/>
    <w:pPr>
      <w:jc w:val="center"/>
    </w:pPr>
    <w:rPr>
      <w:b/>
      <w:szCs w:val="20"/>
    </w:rPr>
  </w:style>
  <w:style w:type="character" w:styleId="Hyperlink">
    <w:name w:val="Hyperlink"/>
    <w:basedOn w:val="DefaultParagraphFont"/>
    <w:rsid w:val="0097412B"/>
    <w:rPr>
      <w:color w:val="0000FF"/>
      <w:u w:val="single"/>
    </w:rPr>
  </w:style>
  <w:style w:type="paragraph" w:styleId="BodyText">
    <w:name w:val="Body Text"/>
    <w:basedOn w:val="Normal"/>
    <w:rsid w:val="0097412B"/>
    <w:rPr>
      <w:sz w:val="22"/>
      <w:szCs w:val="20"/>
    </w:rPr>
  </w:style>
  <w:style w:type="paragraph" w:styleId="FootnoteText">
    <w:name w:val="footnote text"/>
    <w:basedOn w:val="Normal"/>
    <w:link w:val="FootnoteTextChar"/>
    <w:rsid w:val="0097412B"/>
    <w:pPr>
      <w:widowControl w:val="0"/>
    </w:pPr>
    <w:rPr>
      <w:sz w:val="20"/>
      <w:szCs w:val="20"/>
    </w:rPr>
  </w:style>
  <w:style w:type="paragraph" w:styleId="Header">
    <w:name w:val="header"/>
    <w:basedOn w:val="Normal"/>
    <w:link w:val="HeaderChar"/>
    <w:uiPriority w:val="99"/>
    <w:rsid w:val="0097412B"/>
    <w:pPr>
      <w:tabs>
        <w:tab w:val="center" w:pos="4320"/>
        <w:tab w:val="right" w:pos="8640"/>
      </w:tabs>
    </w:pPr>
    <w:rPr>
      <w:szCs w:val="20"/>
    </w:rPr>
  </w:style>
  <w:style w:type="character" w:styleId="Strong">
    <w:name w:val="Strong"/>
    <w:basedOn w:val="DefaultParagraphFont"/>
    <w:qFormat/>
    <w:rsid w:val="0097412B"/>
    <w:rPr>
      <w:b/>
    </w:rPr>
  </w:style>
  <w:style w:type="character" w:styleId="FollowedHyperlink">
    <w:name w:val="FollowedHyperlink"/>
    <w:basedOn w:val="DefaultParagraphFont"/>
    <w:rsid w:val="0032454C"/>
    <w:rPr>
      <w:color w:val="800080"/>
      <w:u w:val="single"/>
    </w:rPr>
  </w:style>
  <w:style w:type="paragraph" w:styleId="BalloonText">
    <w:name w:val="Balloon Text"/>
    <w:basedOn w:val="Normal"/>
    <w:semiHidden/>
    <w:rsid w:val="00797BE1"/>
    <w:rPr>
      <w:rFonts w:ascii="Lucida Grande" w:hAnsi="Lucida Grande"/>
      <w:sz w:val="18"/>
      <w:szCs w:val="18"/>
    </w:rPr>
  </w:style>
  <w:style w:type="paragraph" w:styleId="NormalWeb">
    <w:name w:val="Normal (Web)"/>
    <w:basedOn w:val="Normal"/>
    <w:uiPriority w:val="99"/>
    <w:unhideWhenUsed/>
    <w:rsid w:val="005B2716"/>
    <w:pPr>
      <w:spacing w:before="100" w:beforeAutospacing="1" w:after="100" w:afterAutospacing="1"/>
    </w:pPr>
  </w:style>
  <w:style w:type="character" w:customStyle="1" w:styleId="TitleChar">
    <w:name w:val="Title Char"/>
    <w:basedOn w:val="DefaultParagraphFont"/>
    <w:link w:val="Title"/>
    <w:rsid w:val="00EB2881"/>
    <w:rPr>
      <w:b/>
      <w:sz w:val="24"/>
    </w:rPr>
  </w:style>
  <w:style w:type="character" w:customStyle="1" w:styleId="Heading2Char">
    <w:name w:val="Heading 2 Char"/>
    <w:basedOn w:val="DefaultParagraphFont"/>
    <w:link w:val="Heading2"/>
    <w:rsid w:val="00E6584B"/>
    <w:rPr>
      <w:sz w:val="24"/>
      <w:u w:val="single"/>
    </w:rPr>
  </w:style>
  <w:style w:type="character" w:customStyle="1" w:styleId="Heading4Char">
    <w:name w:val="Heading 4 Char"/>
    <w:basedOn w:val="DefaultParagraphFont"/>
    <w:link w:val="Heading4"/>
    <w:rsid w:val="00E6584B"/>
    <w:rPr>
      <w:b/>
      <w:sz w:val="22"/>
    </w:rPr>
  </w:style>
  <w:style w:type="character" w:customStyle="1" w:styleId="Heading5Char">
    <w:name w:val="Heading 5 Char"/>
    <w:basedOn w:val="DefaultParagraphFont"/>
    <w:link w:val="Heading5"/>
    <w:rsid w:val="00E6584B"/>
    <w:rPr>
      <w:sz w:val="22"/>
      <w:u w:val="single"/>
    </w:rPr>
  </w:style>
  <w:style w:type="character" w:customStyle="1" w:styleId="Heading6Char">
    <w:name w:val="Heading 6 Char"/>
    <w:basedOn w:val="DefaultParagraphFont"/>
    <w:link w:val="Heading6"/>
    <w:rsid w:val="00E6584B"/>
    <w:rPr>
      <w:b/>
      <w:sz w:val="24"/>
    </w:rPr>
  </w:style>
  <w:style w:type="character" w:customStyle="1" w:styleId="HeaderChar">
    <w:name w:val="Header Char"/>
    <w:basedOn w:val="DefaultParagraphFont"/>
    <w:link w:val="Header"/>
    <w:uiPriority w:val="99"/>
    <w:rsid w:val="00E6584B"/>
    <w:rPr>
      <w:sz w:val="24"/>
    </w:rPr>
  </w:style>
  <w:style w:type="paragraph" w:styleId="ListParagraph">
    <w:name w:val="List Paragraph"/>
    <w:basedOn w:val="Normal"/>
    <w:uiPriority w:val="34"/>
    <w:qFormat/>
    <w:rsid w:val="00CD05E4"/>
    <w:pPr>
      <w:ind w:left="720"/>
      <w:contextualSpacing/>
    </w:pPr>
    <w:rPr>
      <w:rFonts w:ascii="Cambria" w:eastAsia="Cambria" w:hAnsi="Cambria"/>
      <w:szCs w:val="20"/>
    </w:rPr>
  </w:style>
  <w:style w:type="paragraph" w:styleId="Footer">
    <w:name w:val="footer"/>
    <w:basedOn w:val="Normal"/>
    <w:link w:val="FooterChar"/>
    <w:uiPriority w:val="99"/>
    <w:unhideWhenUsed/>
    <w:rsid w:val="00416CD1"/>
    <w:pPr>
      <w:tabs>
        <w:tab w:val="center" w:pos="4680"/>
        <w:tab w:val="right" w:pos="9360"/>
      </w:tabs>
    </w:pPr>
  </w:style>
  <w:style w:type="character" w:customStyle="1" w:styleId="FooterChar">
    <w:name w:val="Footer Char"/>
    <w:basedOn w:val="DefaultParagraphFont"/>
    <w:link w:val="Footer"/>
    <w:uiPriority w:val="99"/>
    <w:rsid w:val="00416CD1"/>
    <w:rPr>
      <w:sz w:val="24"/>
      <w:szCs w:val="24"/>
    </w:rPr>
  </w:style>
  <w:style w:type="character" w:customStyle="1" w:styleId="FootnoteTextChar">
    <w:name w:val="Footnote Text Char"/>
    <w:basedOn w:val="DefaultParagraphFont"/>
    <w:link w:val="FootnoteText"/>
    <w:rsid w:val="00C5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5967">
      <w:bodyDiv w:val="1"/>
      <w:marLeft w:val="0"/>
      <w:marRight w:val="0"/>
      <w:marTop w:val="0"/>
      <w:marBottom w:val="0"/>
      <w:divBdr>
        <w:top w:val="none" w:sz="0" w:space="0" w:color="auto"/>
        <w:left w:val="none" w:sz="0" w:space="0" w:color="auto"/>
        <w:bottom w:val="none" w:sz="0" w:space="0" w:color="auto"/>
        <w:right w:val="none" w:sz="0" w:space="0" w:color="auto"/>
      </w:divBdr>
    </w:div>
    <w:div w:id="212476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sun.edu/catalog/policies/student-conduct-c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un.edu/catalog/policies/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CSUN</vt:lpstr>
    </vt:vector>
  </TitlesOfParts>
  <Company>CSU Northridge</Company>
  <LinksUpToDate>false</LinksUpToDate>
  <CharactersWithSpaces>17832</CharactersWithSpaces>
  <SharedDoc>false</SharedDoc>
  <HLinks>
    <vt:vector size="18" baseType="variant">
      <vt:variant>
        <vt:i4>4128803</vt:i4>
      </vt:variant>
      <vt:variant>
        <vt:i4>6</vt:i4>
      </vt:variant>
      <vt:variant>
        <vt:i4>0</vt:i4>
      </vt:variant>
      <vt:variant>
        <vt:i4>5</vt:i4>
      </vt:variant>
      <vt:variant>
        <vt:lpwstr>http://www.youtube.com/watch?v=20VCD406XZc&amp;mode=related&amp;search</vt:lpwstr>
      </vt:variant>
      <vt:variant>
        <vt:lpwstr/>
      </vt:variant>
      <vt:variant>
        <vt:i4>6422555</vt:i4>
      </vt:variant>
      <vt:variant>
        <vt:i4>3</vt:i4>
      </vt:variant>
      <vt:variant>
        <vt:i4>0</vt:i4>
      </vt:variant>
      <vt:variant>
        <vt:i4>5</vt:i4>
      </vt:variant>
      <vt:variant>
        <vt:lpwstr>http://webteach.csun.edu/</vt:lpwstr>
      </vt:variant>
      <vt:variant>
        <vt:lpwstr/>
      </vt:variant>
      <vt:variant>
        <vt:i4>7929858</vt:i4>
      </vt:variant>
      <vt:variant>
        <vt:i4>0</vt:i4>
      </vt:variant>
      <vt:variant>
        <vt:i4>0</vt:i4>
      </vt:variant>
      <vt:variant>
        <vt:i4>5</vt:i4>
      </vt:variant>
      <vt:variant>
        <vt:lpwstr>mailto:peri.klemm@csun.edu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dc:title>
  <dc:creator>Juliet Moss</dc:creator>
  <cp:lastModifiedBy>Juliet Moss</cp:lastModifiedBy>
  <cp:revision>2</cp:revision>
  <cp:lastPrinted>2021-01-17T18:35:00Z</cp:lastPrinted>
  <dcterms:created xsi:type="dcterms:W3CDTF">2021-01-18T18:51:00Z</dcterms:created>
  <dcterms:modified xsi:type="dcterms:W3CDTF">2021-01-18T18:51:00Z</dcterms:modified>
</cp:coreProperties>
</file>