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E62C" w14:textId="77777777" w:rsidR="00313152" w:rsidRPr="00E63E90" w:rsidRDefault="00313152" w:rsidP="00DD2414">
      <w:pPr>
        <w:spacing w:after="0" w:line="240" w:lineRule="auto"/>
        <w:jc w:val="center"/>
        <w:rPr>
          <w:b/>
          <w:bCs/>
          <w:sz w:val="24"/>
          <w:szCs w:val="24"/>
        </w:rPr>
      </w:pPr>
      <w:r w:rsidRPr="00E63E90">
        <w:rPr>
          <w:b/>
          <w:bCs/>
          <w:sz w:val="24"/>
          <w:szCs w:val="24"/>
        </w:rPr>
        <w:t>California State University</w:t>
      </w:r>
      <w:r w:rsidR="007A09D7">
        <w:rPr>
          <w:b/>
          <w:bCs/>
          <w:sz w:val="24"/>
          <w:szCs w:val="24"/>
        </w:rPr>
        <w:t>,</w:t>
      </w:r>
      <w:r w:rsidRPr="00E63E90">
        <w:rPr>
          <w:b/>
          <w:bCs/>
          <w:sz w:val="24"/>
          <w:szCs w:val="24"/>
        </w:rPr>
        <w:t xml:space="preserve"> </w:t>
      </w:r>
      <w:r w:rsidR="00A31DA4" w:rsidRPr="00E63E90">
        <w:rPr>
          <w:b/>
          <w:bCs/>
          <w:sz w:val="24"/>
          <w:szCs w:val="24"/>
        </w:rPr>
        <w:t>Northridge</w:t>
      </w:r>
    </w:p>
    <w:p w14:paraId="2A22FF4D" w14:textId="77777777" w:rsidR="00E339A0" w:rsidRPr="00E63E90" w:rsidRDefault="00B514EE" w:rsidP="001146C3">
      <w:pPr>
        <w:spacing w:after="0" w:line="240" w:lineRule="auto"/>
        <w:jc w:val="center"/>
        <w:rPr>
          <w:b/>
          <w:bCs/>
          <w:sz w:val="24"/>
          <w:szCs w:val="24"/>
        </w:rPr>
      </w:pPr>
      <w:r w:rsidRPr="00E63E90">
        <w:rPr>
          <w:b/>
          <w:bCs/>
          <w:sz w:val="24"/>
          <w:szCs w:val="24"/>
        </w:rPr>
        <w:t>Middle Eastern and Islamic Studies</w:t>
      </w:r>
      <w:r w:rsidR="000D7FEF" w:rsidRPr="00E63E90">
        <w:rPr>
          <w:b/>
          <w:bCs/>
          <w:sz w:val="24"/>
          <w:szCs w:val="24"/>
        </w:rPr>
        <w:t xml:space="preserve"> </w:t>
      </w:r>
    </w:p>
    <w:p w14:paraId="1BA8F43B" w14:textId="77777777" w:rsidR="000D7FEF" w:rsidRDefault="000D7FEF" w:rsidP="00B514EE">
      <w:pPr>
        <w:jc w:val="center"/>
      </w:pPr>
    </w:p>
    <w:p w14:paraId="3BAE4B4F" w14:textId="77777777" w:rsidR="00DD2414" w:rsidRPr="00452877" w:rsidRDefault="00754399" w:rsidP="00452877">
      <w:pPr>
        <w:pStyle w:val="Heading1"/>
      </w:pPr>
      <w:r w:rsidRPr="00452877">
        <w:t>How Muslims Fight Back Islamic Extremism</w:t>
      </w:r>
    </w:p>
    <w:p w14:paraId="288BE14E" w14:textId="77777777" w:rsidR="007A09D7" w:rsidRPr="00452877" w:rsidRDefault="00DD2414" w:rsidP="00452877">
      <w:pPr>
        <w:pStyle w:val="Heading2"/>
      </w:pPr>
      <w:r w:rsidRPr="00452877">
        <w:t>A Book Talk</w:t>
      </w:r>
      <w:r w:rsidR="00E63E90" w:rsidRPr="00452877">
        <w:t xml:space="preserve"> </w:t>
      </w:r>
      <w:r w:rsidR="00754399" w:rsidRPr="00452877">
        <w:t xml:space="preserve">by Karima </w:t>
      </w:r>
      <w:proofErr w:type="spellStart"/>
      <w:r w:rsidR="00754399" w:rsidRPr="00452877">
        <w:t>Bennoune</w:t>
      </w:r>
      <w:proofErr w:type="spellEnd"/>
    </w:p>
    <w:p w14:paraId="194F2B61" w14:textId="77777777" w:rsidR="00FC0ECE" w:rsidRPr="007A09D7" w:rsidRDefault="00754399" w:rsidP="007A09D7">
      <w:pPr>
        <w:spacing w:after="0" w:line="240" w:lineRule="auto"/>
        <w:jc w:val="center"/>
        <w:rPr>
          <w:b/>
          <w:bCs/>
          <w:sz w:val="32"/>
          <w:szCs w:val="32"/>
        </w:rPr>
      </w:pPr>
      <w:r>
        <w:rPr>
          <w:sz w:val="32"/>
          <w:szCs w:val="32"/>
        </w:rPr>
        <w:t xml:space="preserve"> </w:t>
      </w:r>
      <w:r w:rsidRPr="007A09D7">
        <w:rPr>
          <w:sz w:val="28"/>
          <w:szCs w:val="28"/>
        </w:rPr>
        <w:t>Professor of international Law, University of California</w:t>
      </w:r>
      <w:r w:rsidR="007A09D7">
        <w:rPr>
          <w:sz w:val="28"/>
          <w:szCs w:val="28"/>
        </w:rPr>
        <w:t>,</w:t>
      </w:r>
      <w:r w:rsidRPr="007A09D7">
        <w:rPr>
          <w:sz w:val="28"/>
          <w:szCs w:val="28"/>
        </w:rPr>
        <w:t xml:space="preserve"> Davis</w:t>
      </w:r>
      <w:r w:rsidR="00DD2414">
        <w:rPr>
          <w:sz w:val="32"/>
          <w:szCs w:val="32"/>
        </w:rPr>
        <w:t xml:space="preserve"> </w:t>
      </w:r>
    </w:p>
    <w:p w14:paraId="0D3FEB01" w14:textId="77777777" w:rsidR="00924520" w:rsidRPr="00DD2414" w:rsidRDefault="00D87860" w:rsidP="008B6D0E">
      <w:pPr>
        <w:tabs>
          <w:tab w:val="left" w:pos="4590"/>
          <w:tab w:val="left" w:pos="4860"/>
          <w:tab w:val="left" w:pos="4950"/>
        </w:tabs>
        <w:jc w:val="center"/>
        <w:rPr>
          <w:sz w:val="32"/>
          <w:szCs w:val="32"/>
        </w:rPr>
      </w:pPr>
      <w:r>
        <w:rPr>
          <w:rFonts w:eastAsia="Times New Roman" w:cs="Times New Roman"/>
        </w:rPr>
        <w:fldChar w:fldCharType="begin" w:fldLock="1"/>
      </w:r>
      <w:r>
        <w:rPr>
          <w:rFonts w:eastAsia="Times New Roman" w:cs="Times New Roman"/>
        </w:rPr>
        <w:instrText xml:space="preserve"> INCLUDEPICTURE "https://ci4.googleusercontent.com/proxy/vYUGvcT1BX9CiAQHX-3fqFEyWp92zs7dsjdjckO86BXOOMnvQB5vHCIgisHQm8TC9ObAnrD_NQEEw5utGiiXVKGUyl1Kbqb-P_FbvQe5LNFgVTuBb3Aj0ftl3Qc=s0-d-e1-ft#https://origin.ih.constantcontact.com/fs100/1102251333541/img/1217.jpg" \* MERGEFORMATINET </w:instrText>
      </w:r>
      <w:r>
        <w:rPr>
          <w:rFonts w:eastAsia="Times New Roman" w:cs="Times New Roman"/>
        </w:rPr>
        <w:fldChar w:fldCharType="separate"/>
      </w:r>
      <w:r w:rsidR="00452877">
        <w:rPr>
          <w:rFonts w:eastAsia="Times New Roman" w:cs="Times New Roman"/>
          <w:noProof/>
        </w:rPr>
        <w:drawing>
          <wp:inline distT="0" distB="0" distL="0" distR="0" wp14:anchorId="65DD7970" wp14:editId="5963BB74">
            <wp:extent cx="4415155" cy="3082925"/>
            <wp:effectExtent l="0" t="0" r="4445" b="3175"/>
            <wp:docPr id="1" name="Picture 1" descr="1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2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155" cy="3082925"/>
                    </a:xfrm>
                    <a:prstGeom prst="rect">
                      <a:avLst/>
                    </a:prstGeom>
                    <a:noFill/>
                    <a:ln>
                      <a:noFill/>
                    </a:ln>
                  </pic:spPr>
                </pic:pic>
              </a:graphicData>
            </a:graphic>
          </wp:inline>
        </w:drawing>
      </w:r>
      <w:r>
        <w:rPr>
          <w:rFonts w:eastAsia="Times New Roman" w:cs="Times New Roman"/>
        </w:rPr>
        <w:fldChar w:fldCharType="end"/>
      </w:r>
    </w:p>
    <w:p w14:paraId="682732C5" w14:textId="77777777" w:rsidR="00A31DA4" w:rsidRDefault="00452877" w:rsidP="00C71C1B">
      <w:pPr>
        <w:tabs>
          <w:tab w:val="left" w:pos="5760"/>
        </w:tabs>
        <w:jc w:val="right"/>
        <w:rPr>
          <w:noProof/>
        </w:rPr>
      </w:pPr>
      <w:r w:rsidRPr="00E907CB">
        <w:rPr>
          <w:noProof/>
          <w:lang w:eastAsia="zh-TW"/>
        </w:rPr>
        <mc:AlternateContent>
          <mc:Choice Requires="wps">
            <w:drawing>
              <wp:inline distT="0" distB="0" distL="0" distR="0" wp14:anchorId="20159D1D" wp14:editId="473E5180">
                <wp:extent cx="1957705" cy="1580515"/>
                <wp:effectExtent l="0" t="0" r="10795" b="69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7705" cy="1580515"/>
                        </a:xfrm>
                        <a:prstGeom prst="rect">
                          <a:avLst/>
                        </a:prstGeom>
                        <a:solidFill>
                          <a:srgbClr val="FFFFFF"/>
                        </a:solidFill>
                        <a:ln w="9525">
                          <a:solidFill>
                            <a:srgbClr val="000000"/>
                          </a:solidFill>
                          <a:miter lim="800000"/>
                          <a:headEnd/>
                          <a:tailEnd/>
                        </a:ln>
                      </wps:spPr>
                      <wps:txbx>
                        <w:txbxContent>
                          <w:p w14:paraId="7117723A" w14:textId="77777777" w:rsidR="00966A72" w:rsidRPr="004E6704" w:rsidRDefault="00966A72" w:rsidP="004B45C2">
                            <w:pPr>
                              <w:rPr>
                                <w:bCs/>
                                <w:sz w:val="28"/>
                                <w:szCs w:val="28"/>
                              </w:rPr>
                            </w:pPr>
                            <w:r w:rsidRPr="002B64E4">
                              <w:rPr>
                                <w:b/>
                                <w:bCs/>
                                <w:sz w:val="28"/>
                                <w:szCs w:val="28"/>
                              </w:rPr>
                              <w:t xml:space="preserve">Date:   </w:t>
                            </w:r>
                            <w:r>
                              <w:rPr>
                                <w:b/>
                                <w:bCs/>
                                <w:sz w:val="28"/>
                                <w:szCs w:val="28"/>
                              </w:rPr>
                              <w:t xml:space="preserve">               </w:t>
                            </w:r>
                            <w:r w:rsidRPr="002B64E4">
                              <w:rPr>
                                <w:b/>
                                <w:bCs/>
                                <w:sz w:val="28"/>
                                <w:szCs w:val="28"/>
                              </w:rPr>
                              <w:t xml:space="preserve"> </w:t>
                            </w:r>
                            <w:r>
                              <w:rPr>
                                <w:b/>
                                <w:bCs/>
                                <w:sz w:val="28"/>
                                <w:szCs w:val="28"/>
                              </w:rPr>
                              <w:t>February 27</w:t>
                            </w:r>
                            <w:r w:rsidRPr="004E6704">
                              <w:rPr>
                                <w:b/>
                                <w:bCs/>
                                <w:sz w:val="28"/>
                                <w:szCs w:val="28"/>
                                <w:vertAlign w:val="superscript"/>
                              </w:rPr>
                              <w:t>th</w:t>
                            </w:r>
                            <w:r w:rsidRPr="004E6704">
                              <w:rPr>
                                <w:b/>
                                <w:bCs/>
                                <w:sz w:val="28"/>
                                <w:szCs w:val="28"/>
                              </w:rPr>
                              <w:t>, 201</w:t>
                            </w:r>
                            <w:r>
                              <w:rPr>
                                <w:b/>
                                <w:bCs/>
                                <w:sz w:val="28"/>
                                <w:szCs w:val="28"/>
                              </w:rPr>
                              <w:t>4</w:t>
                            </w:r>
                          </w:p>
                          <w:p w14:paraId="2B8608B1" w14:textId="77777777" w:rsidR="00966A72" w:rsidRDefault="00966A72" w:rsidP="002B64E4">
                            <w:pPr>
                              <w:spacing w:after="0" w:line="240" w:lineRule="auto"/>
                              <w:rPr>
                                <w:b/>
                                <w:bCs/>
                                <w:sz w:val="28"/>
                                <w:szCs w:val="28"/>
                              </w:rPr>
                            </w:pPr>
                          </w:p>
                          <w:p w14:paraId="50083E40" w14:textId="77777777" w:rsidR="00966A72" w:rsidRDefault="00966A72" w:rsidP="002B64E4">
                            <w:pPr>
                              <w:spacing w:after="0" w:line="240" w:lineRule="auto"/>
                              <w:rPr>
                                <w:b/>
                                <w:bCs/>
                                <w:sz w:val="28"/>
                                <w:szCs w:val="28"/>
                              </w:rPr>
                            </w:pPr>
                          </w:p>
                          <w:p w14:paraId="6748EFD2" w14:textId="77777777" w:rsidR="00966A72" w:rsidRDefault="00966A72" w:rsidP="002B64E4">
                            <w:pPr>
                              <w:spacing w:after="0" w:line="240" w:lineRule="auto"/>
                              <w:rPr>
                                <w:b/>
                                <w:bCs/>
                                <w:sz w:val="28"/>
                                <w:szCs w:val="28"/>
                              </w:rPr>
                            </w:pPr>
                            <w:r>
                              <w:rPr>
                                <w:b/>
                                <w:bCs/>
                                <w:sz w:val="28"/>
                                <w:szCs w:val="28"/>
                              </w:rPr>
                              <w:t xml:space="preserve">Location:  </w:t>
                            </w:r>
                            <w:r>
                              <w:rPr>
                                <w:b/>
                                <w:bCs/>
                                <w:sz w:val="28"/>
                                <w:szCs w:val="28"/>
                              </w:rPr>
                              <w:tab/>
                              <w:t xml:space="preserve">     </w:t>
                            </w:r>
                            <w:r w:rsidRPr="002B64E4">
                              <w:rPr>
                                <w:b/>
                                <w:bCs/>
                                <w:sz w:val="28"/>
                                <w:szCs w:val="28"/>
                              </w:rPr>
                              <w:t xml:space="preserve">Oviatt Library,  </w:t>
                            </w:r>
                          </w:p>
                          <w:p w14:paraId="74252B92" w14:textId="77777777" w:rsidR="00966A72" w:rsidRPr="00966A72" w:rsidRDefault="00966A72" w:rsidP="00966A72">
                            <w:pPr>
                              <w:spacing w:after="0" w:line="240" w:lineRule="auto"/>
                              <w:jc w:val="center"/>
                              <w:rPr>
                                <w:bCs/>
                                <w:sz w:val="28"/>
                                <w:szCs w:val="28"/>
                              </w:rPr>
                            </w:pPr>
                            <w:r w:rsidRPr="004E6704">
                              <w:rPr>
                                <w:bCs/>
                                <w:sz w:val="28"/>
                                <w:szCs w:val="28"/>
                              </w:rPr>
                              <w:t xml:space="preserve">Jack and Florence </w:t>
                            </w:r>
                            <w:proofErr w:type="spellStart"/>
                            <w:r w:rsidRPr="004E6704">
                              <w:rPr>
                                <w:bCs/>
                                <w:sz w:val="28"/>
                                <w:szCs w:val="28"/>
                              </w:rPr>
                              <w:t>Ferman</w:t>
                            </w:r>
                            <w:proofErr w:type="spellEnd"/>
                            <w:r w:rsidRPr="004E6704">
                              <w:rPr>
                                <w:bCs/>
                                <w:sz w:val="28"/>
                                <w:szCs w:val="28"/>
                              </w:rPr>
                              <w:t xml:space="preserve"> Room, CSUN</w:t>
                            </w:r>
                          </w:p>
                          <w:p w14:paraId="5105698A" w14:textId="77777777" w:rsidR="00966A72" w:rsidRDefault="00966A72" w:rsidP="001967E3">
                            <w:pPr>
                              <w:spacing w:after="0"/>
                              <w:rPr>
                                <w:b/>
                                <w:bCs/>
                                <w:sz w:val="28"/>
                                <w:szCs w:val="28"/>
                              </w:rPr>
                            </w:pPr>
                          </w:p>
                          <w:p w14:paraId="57AEA361" w14:textId="77777777" w:rsidR="00966A72" w:rsidRPr="002B64E4" w:rsidRDefault="00966A72" w:rsidP="001967E3">
                            <w:pPr>
                              <w:spacing w:after="0"/>
                              <w:rPr>
                                <w:b/>
                                <w:bCs/>
                                <w:sz w:val="28"/>
                                <w:szCs w:val="28"/>
                              </w:rPr>
                            </w:pPr>
                            <w:r w:rsidRPr="002B64E4">
                              <w:rPr>
                                <w:b/>
                                <w:bCs/>
                                <w:sz w:val="28"/>
                                <w:szCs w:val="28"/>
                              </w:rPr>
                              <w:t xml:space="preserve">Time:                      </w:t>
                            </w:r>
                            <w:r>
                              <w:rPr>
                                <w:b/>
                                <w:bCs/>
                                <w:sz w:val="28"/>
                                <w:szCs w:val="28"/>
                              </w:rPr>
                              <w:t xml:space="preserve"> </w:t>
                            </w:r>
                            <w:r w:rsidRPr="002B64E4">
                              <w:rPr>
                                <w:b/>
                                <w:bCs/>
                                <w:sz w:val="28"/>
                                <w:szCs w:val="28"/>
                              </w:rPr>
                              <w:t>12</w:t>
                            </w:r>
                            <w:r>
                              <w:rPr>
                                <w:b/>
                                <w:bCs/>
                                <w:sz w:val="28"/>
                                <w:szCs w:val="28"/>
                              </w:rPr>
                              <w:t xml:space="preserve">:15 pm </w:t>
                            </w:r>
                            <w:r w:rsidRPr="002B64E4">
                              <w:rPr>
                                <w:b/>
                                <w:bCs/>
                                <w:sz w:val="28"/>
                                <w:szCs w:val="28"/>
                              </w:rPr>
                              <w:t xml:space="preserve"> </w:t>
                            </w:r>
                          </w:p>
                          <w:p w14:paraId="61BEAEAE" w14:textId="77777777" w:rsidR="00966A72" w:rsidRPr="002B64E4" w:rsidRDefault="00966A72" w:rsidP="001967E3">
                            <w:pPr>
                              <w:spacing w:after="0"/>
                              <w:rPr>
                                <w:b/>
                                <w:bCs/>
                                <w:sz w:val="28"/>
                                <w:szCs w:val="28"/>
                              </w:rPr>
                            </w:pPr>
                            <w:r>
                              <w:rPr>
                                <w:b/>
                                <w:bCs/>
                                <w:sz w:val="28"/>
                                <w:szCs w:val="28"/>
                              </w:rPr>
                              <w:t xml:space="preserve">               Reception &amp; Refreshment</w:t>
                            </w:r>
                          </w:p>
                          <w:p w14:paraId="6B403F5F" w14:textId="77777777" w:rsidR="00966A72" w:rsidRDefault="00966A72" w:rsidP="004B45C2"/>
                          <w:p w14:paraId="1ACC0A83" w14:textId="77777777" w:rsidR="00966A72" w:rsidRDefault="00966A72" w:rsidP="004B45C2"/>
                          <w:p w14:paraId="20BC05C1" w14:textId="77777777" w:rsidR="00966A72" w:rsidRDefault="00966A72" w:rsidP="004B45C2"/>
                          <w:p w14:paraId="68357F7F" w14:textId="77777777" w:rsidR="00966A72" w:rsidRDefault="00966A72" w:rsidP="004B45C2"/>
                          <w:p w14:paraId="676928CA" w14:textId="77777777" w:rsidR="00966A72" w:rsidRDefault="00966A72" w:rsidP="004B45C2"/>
                          <w:p w14:paraId="484EBEAD" w14:textId="77777777" w:rsidR="00966A72" w:rsidRDefault="00966A72" w:rsidP="004B45C2"/>
                          <w:p w14:paraId="0FF5BEE7" w14:textId="77777777" w:rsidR="00966A72" w:rsidRDefault="00966A72" w:rsidP="004B45C2"/>
                          <w:p w14:paraId="61A96567" w14:textId="77777777" w:rsidR="00966A72" w:rsidRDefault="00966A72" w:rsidP="004B45C2"/>
                          <w:p w14:paraId="3AA4172E" w14:textId="77777777" w:rsidR="00966A72" w:rsidRDefault="00966A72" w:rsidP="004B45C2"/>
                          <w:p w14:paraId="441A15BB" w14:textId="77777777" w:rsidR="00966A72" w:rsidRDefault="00966A72" w:rsidP="004B45C2"/>
                          <w:p w14:paraId="37C06E7E" w14:textId="77777777" w:rsidR="00966A72" w:rsidRDefault="00966A72" w:rsidP="004B45C2"/>
                          <w:p w14:paraId="6C5B9D28" w14:textId="77777777" w:rsidR="00966A72" w:rsidRDefault="00966A72" w:rsidP="004B45C2"/>
                          <w:p w14:paraId="11A8E904" w14:textId="77777777" w:rsidR="00966A72" w:rsidRDefault="00966A72" w:rsidP="004B45C2"/>
                          <w:p w14:paraId="17FFFE12" w14:textId="77777777" w:rsidR="00966A72" w:rsidRDefault="00966A72" w:rsidP="004B45C2"/>
                          <w:p w14:paraId="52C2B42E" w14:textId="77777777" w:rsidR="00966A72" w:rsidRDefault="00966A72" w:rsidP="004B45C2">
                            <w:r>
                              <w:t xml:space="preserve">   </w:t>
                            </w:r>
                          </w:p>
                          <w:p w14:paraId="12873908" w14:textId="77777777" w:rsidR="00966A72" w:rsidRDefault="00966A72" w:rsidP="004B45C2"/>
                          <w:p w14:paraId="68A3A618" w14:textId="77777777" w:rsidR="00966A72" w:rsidRPr="004B45C2" w:rsidRDefault="00966A72" w:rsidP="004B45C2"/>
                        </w:txbxContent>
                      </wps:txbx>
                      <wps:bodyPr rot="0" vert="horz" wrap="square" lIns="91440" tIns="45720" rIns="91440" bIns="45720" anchor="t" anchorCtr="0" upright="1">
                        <a:noAutofit/>
                      </wps:bodyPr>
                    </wps:wsp>
                  </a:graphicData>
                </a:graphic>
              </wp:inline>
            </w:drawing>
          </mc:Choice>
          <mc:Fallback>
            <w:pict>
              <v:shapetype w14:anchorId="20159D1D" id="_x0000_t202" coordsize="21600,21600" o:spt="202" path="m,l,21600r21600,l21600,xe">
                <v:stroke joinstyle="miter"/>
                <v:path gradientshapeok="t" o:connecttype="rect"/>
              </v:shapetype>
              <v:shape id="Text Box 2" o:spid="_x0000_s1026" type="#_x0000_t202" style="width:154.15pt;height:1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">
                <v:path arrowok="t"/>
                <v:textbox>
                  <w:txbxContent>
                    <w:p w14:paraId="7117723A" w14:textId="77777777" w:rsidR="00966A72" w:rsidRPr="004E6704" w:rsidRDefault="00966A72" w:rsidP="004B45C2">
                      <w:pPr>
                        <w:rPr>
                          <w:bCs/>
                          <w:sz w:val="28"/>
                          <w:szCs w:val="28"/>
                        </w:rPr>
                      </w:pPr>
                      <w:r w:rsidRPr="002B64E4">
                        <w:rPr>
                          <w:b/>
                          <w:bCs/>
                          <w:sz w:val="28"/>
                          <w:szCs w:val="28"/>
                        </w:rPr>
                        <w:t xml:space="preserve">Date:   </w:t>
                      </w:r>
                      <w:r>
                        <w:rPr>
                          <w:b/>
                          <w:bCs/>
                          <w:sz w:val="28"/>
                          <w:szCs w:val="28"/>
                        </w:rPr>
                        <w:t xml:space="preserve">               </w:t>
                      </w:r>
                      <w:r w:rsidRPr="002B64E4">
                        <w:rPr>
                          <w:b/>
                          <w:bCs/>
                          <w:sz w:val="28"/>
                          <w:szCs w:val="28"/>
                        </w:rPr>
                        <w:t xml:space="preserve"> </w:t>
                      </w:r>
                      <w:r>
                        <w:rPr>
                          <w:b/>
                          <w:bCs/>
                          <w:sz w:val="28"/>
                          <w:szCs w:val="28"/>
                        </w:rPr>
                        <w:t>February 27</w:t>
                      </w:r>
                      <w:r w:rsidRPr="004E6704">
                        <w:rPr>
                          <w:b/>
                          <w:bCs/>
                          <w:sz w:val="28"/>
                          <w:szCs w:val="28"/>
                          <w:vertAlign w:val="superscript"/>
                        </w:rPr>
                        <w:t>th</w:t>
                      </w:r>
                      <w:r w:rsidRPr="004E6704">
                        <w:rPr>
                          <w:b/>
                          <w:bCs/>
                          <w:sz w:val="28"/>
                          <w:szCs w:val="28"/>
                        </w:rPr>
                        <w:t>, 201</w:t>
                      </w:r>
                      <w:r>
                        <w:rPr>
                          <w:b/>
                          <w:bCs/>
                          <w:sz w:val="28"/>
                          <w:szCs w:val="28"/>
                        </w:rPr>
                        <w:t>4</w:t>
                      </w:r>
                    </w:p>
                    <w:p w14:paraId="2B8608B1" w14:textId="77777777" w:rsidR="00966A72" w:rsidRDefault="00966A72" w:rsidP="002B64E4">
                      <w:pPr>
                        <w:spacing w:after="0" w:line="240" w:lineRule="auto"/>
                        <w:rPr>
                          <w:b/>
                          <w:bCs/>
                          <w:sz w:val="28"/>
                          <w:szCs w:val="28"/>
                        </w:rPr>
                      </w:pPr>
                    </w:p>
                    <w:p w14:paraId="50083E40" w14:textId="77777777" w:rsidR="00966A72" w:rsidRDefault="00966A72" w:rsidP="002B64E4">
                      <w:pPr>
                        <w:spacing w:after="0" w:line="240" w:lineRule="auto"/>
                        <w:rPr>
                          <w:b/>
                          <w:bCs/>
                          <w:sz w:val="28"/>
                          <w:szCs w:val="28"/>
                        </w:rPr>
                      </w:pPr>
                    </w:p>
                    <w:p w14:paraId="6748EFD2" w14:textId="77777777" w:rsidR="00966A72" w:rsidRDefault="00966A72" w:rsidP="002B64E4">
                      <w:pPr>
                        <w:spacing w:after="0" w:line="240" w:lineRule="auto"/>
                        <w:rPr>
                          <w:b/>
                          <w:bCs/>
                          <w:sz w:val="28"/>
                          <w:szCs w:val="28"/>
                        </w:rPr>
                      </w:pPr>
                      <w:r>
                        <w:rPr>
                          <w:b/>
                          <w:bCs/>
                          <w:sz w:val="28"/>
                          <w:szCs w:val="28"/>
                        </w:rPr>
                        <w:t xml:space="preserve">Location:  </w:t>
                      </w:r>
                      <w:r>
                        <w:rPr>
                          <w:b/>
                          <w:bCs/>
                          <w:sz w:val="28"/>
                          <w:szCs w:val="28"/>
                        </w:rPr>
                        <w:tab/>
                        <w:t xml:space="preserve">     </w:t>
                      </w:r>
                      <w:r w:rsidRPr="002B64E4">
                        <w:rPr>
                          <w:b/>
                          <w:bCs/>
                          <w:sz w:val="28"/>
                          <w:szCs w:val="28"/>
                        </w:rPr>
                        <w:t xml:space="preserve">Oviatt Library,  </w:t>
                      </w:r>
                    </w:p>
                    <w:p w14:paraId="74252B92" w14:textId="77777777" w:rsidR="00966A72" w:rsidRPr="00966A72" w:rsidRDefault="00966A72" w:rsidP="00966A72">
                      <w:pPr>
                        <w:spacing w:after="0" w:line="240" w:lineRule="auto"/>
                        <w:jc w:val="center"/>
                        <w:rPr>
                          <w:bCs/>
                          <w:sz w:val="28"/>
                          <w:szCs w:val="28"/>
                        </w:rPr>
                      </w:pPr>
                      <w:r w:rsidRPr="004E6704">
                        <w:rPr>
                          <w:bCs/>
                          <w:sz w:val="28"/>
                          <w:szCs w:val="28"/>
                        </w:rPr>
                        <w:t xml:space="preserve">Jack and Florence </w:t>
                      </w:r>
                      <w:proofErr w:type="spellStart"/>
                      <w:r w:rsidRPr="004E6704">
                        <w:rPr>
                          <w:bCs/>
                          <w:sz w:val="28"/>
                          <w:szCs w:val="28"/>
                        </w:rPr>
                        <w:t>Ferman</w:t>
                      </w:r>
                      <w:proofErr w:type="spellEnd"/>
                      <w:r w:rsidRPr="004E6704">
                        <w:rPr>
                          <w:bCs/>
                          <w:sz w:val="28"/>
                          <w:szCs w:val="28"/>
                        </w:rPr>
                        <w:t xml:space="preserve"> Room, CSUN</w:t>
                      </w:r>
                    </w:p>
                    <w:p w14:paraId="5105698A" w14:textId="77777777" w:rsidR="00966A72" w:rsidRDefault="00966A72" w:rsidP="001967E3">
                      <w:pPr>
                        <w:spacing w:after="0"/>
                        <w:rPr>
                          <w:b/>
                          <w:bCs/>
                          <w:sz w:val="28"/>
                          <w:szCs w:val="28"/>
                        </w:rPr>
                      </w:pPr>
                    </w:p>
                    <w:p w14:paraId="57AEA361" w14:textId="77777777" w:rsidR="00966A72" w:rsidRPr="002B64E4" w:rsidRDefault="00966A72" w:rsidP="001967E3">
                      <w:pPr>
                        <w:spacing w:after="0"/>
                        <w:rPr>
                          <w:b/>
                          <w:bCs/>
                          <w:sz w:val="28"/>
                          <w:szCs w:val="28"/>
                        </w:rPr>
                      </w:pPr>
                      <w:r w:rsidRPr="002B64E4">
                        <w:rPr>
                          <w:b/>
                          <w:bCs/>
                          <w:sz w:val="28"/>
                          <w:szCs w:val="28"/>
                        </w:rPr>
                        <w:t xml:space="preserve">Time:                      </w:t>
                      </w:r>
                      <w:r>
                        <w:rPr>
                          <w:b/>
                          <w:bCs/>
                          <w:sz w:val="28"/>
                          <w:szCs w:val="28"/>
                        </w:rPr>
                        <w:t xml:space="preserve"> </w:t>
                      </w:r>
                      <w:r w:rsidRPr="002B64E4">
                        <w:rPr>
                          <w:b/>
                          <w:bCs/>
                          <w:sz w:val="28"/>
                          <w:szCs w:val="28"/>
                        </w:rPr>
                        <w:t>12</w:t>
                      </w:r>
                      <w:r>
                        <w:rPr>
                          <w:b/>
                          <w:bCs/>
                          <w:sz w:val="28"/>
                          <w:szCs w:val="28"/>
                        </w:rPr>
                        <w:t xml:space="preserve">:15 pm </w:t>
                      </w:r>
                      <w:r w:rsidRPr="002B64E4">
                        <w:rPr>
                          <w:b/>
                          <w:bCs/>
                          <w:sz w:val="28"/>
                          <w:szCs w:val="28"/>
                        </w:rPr>
                        <w:t xml:space="preserve"> </w:t>
                      </w:r>
                    </w:p>
                    <w:p w14:paraId="61BEAEAE" w14:textId="77777777" w:rsidR="00966A72" w:rsidRPr="002B64E4" w:rsidRDefault="00966A72" w:rsidP="001967E3">
                      <w:pPr>
                        <w:spacing w:after="0"/>
                        <w:rPr>
                          <w:b/>
                          <w:bCs/>
                          <w:sz w:val="28"/>
                          <w:szCs w:val="28"/>
                        </w:rPr>
                      </w:pPr>
                      <w:r>
                        <w:rPr>
                          <w:b/>
                          <w:bCs/>
                          <w:sz w:val="28"/>
                          <w:szCs w:val="28"/>
                        </w:rPr>
                        <w:t xml:space="preserve">               Reception &amp; Refreshment</w:t>
                      </w:r>
                    </w:p>
                    <w:p w14:paraId="6B403F5F" w14:textId="77777777" w:rsidR="00966A72" w:rsidRDefault="00966A72" w:rsidP="004B45C2"/>
                    <w:p w14:paraId="1ACC0A83" w14:textId="77777777" w:rsidR="00966A72" w:rsidRDefault="00966A72" w:rsidP="004B45C2"/>
                    <w:p w14:paraId="20BC05C1" w14:textId="77777777" w:rsidR="00966A72" w:rsidRDefault="00966A72" w:rsidP="004B45C2"/>
                    <w:p w14:paraId="68357F7F" w14:textId="77777777" w:rsidR="00966A72" w:rsidRDefault="00966A72" w:rsidP="004B45C2"/>
                    <w:p w14:paraId="676928CA" w14:textId="77777777" w:rsidR="00966A72" w:rsidRDefault="00966A72" w:rsidP="004B45C2"/>
                    <w:p w14:paraId="484EBEAD" w14:textId="77777777" w:rsidR="00966A72" w:rsidRDefault="00966A72" w:rsidP="004B45C2"/>
                    <w:p w14:paraId="0FF5BEE7" w14:textId="77777777" w:rsidR="00966A72" w:rsidRDefault="00966A72" w:rsidP="004B45C2"/>
                    <w:p w14:paraId="61A96567" w14:textId="77777777" w:rsidR="00966A72" w:rsidRDefault="00966A72" w:rsidP="004B45C2"/>
                    <w:p w14:paraId="3AA4172E" w14:textId="77777777" w:rsidR="00966A72" w:rsidRDefault="00966A72" w:rsidP="004B45C2"/>
                    <w:p w14:paraId="441A15BB" w14:textId="77777777" w:rsidR="00966A72" w:rsidRDefault="00966A72" w:rsidP="004B45C2"/>
                    <w:p w14:paraId="37C06E7E" w14:textId="77777777" w:rsidR="00966A72" w:rsidRDefault="00966A72" w:rsidP="004B45C2"/>
                    <w:p w14:paraId="6C5B9D28" w14:textId="77777777" w:rsidR="00966A72" w:rsidRDefault="00966A72" w:rsidP="004B45C2"/>
                    <w:p w14:paraId="11A8E904" w14:textId="77777777" w:rsidR="00966A72" w:rsidRDefault="00966A72" w:rsidP="004B45C2"/>
                    <w:p w14:paraId="17FFFE12" w14:textId="77777777" w:rsidR="00966A72" w:rsidRDefault="00966A72" w:rsidP="004B45C2"/>
                    <w:p w14:paraId="52C2B42E" w14:textId="77777777" w:rsidR="00966A72" w:rsidRDefault="00966A72" w:rsidP="004B45C2">
                      <w:r>
                        <w:t xml:space="preserve">   </w:t>
                      </w:r>
                    </w:p>
                    <w:p w14:paraId="12873908" w14:textId="77777777" w:rsidR="00966A72" w:rsidRDefault="00966A72" w:rsidP="004B45C2"/>
                    <w:p w14:paraId="68A3A618" w14:textId="77777777" w:rsidR="00966A72" w:rsidRPr="004B45C2" w:rsidRDefault="00966A72" w:rsidP="004B45C2"/>
                  </w:txbxContent>
                </v:textbox>
                <w10:anchorlock/>
              </v:shape>
            </w:pict>
          </mc:Fallback>
        </mc:AlternateContent>
      </w:r>
      <w:bookmarkStart w:id="0" w:name="_GoBack"/>
      <w:r w:rsidRPr="00E907CB">
        <w:rPr>
          <w:noProof/>
          <w:sz w:val="32"/>
          <w:szCs w:val="32"/>
          <w:lang w:eastAsia="zh-TW"/>
        </w:rPr>
        <mc:AlternateContent>
          <mc:Choice Requires="wps">
            <w:drawing>
              <wp:inline distT="0" distB="0" distL="0" distR="0" wp14:anchorId="41F059DD" wp14:editId="1AAC997E">
                <wp:extent cx="2134870" cy="1577340"/>
                <wp:effectExtent l="0" t="0" r="11430" b="1016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4870" cy="1577340"/>
                        </a:xfrm>
                        <a:prstGeom prst="rect">
                          <a:avLst/>
                        </a:prstGeom>
                        <a:solidFill>
                          <a:srgbClr val="FFFFFF"/>
                        </a:solidFill>
                        <a:ln w="9525">
                          <a:solidFill>
                            <a:srgbClr val="000000"/>
                          </a:solidFill>
                          <a:miter lim="800000"/>
                          <a:headEnd/>
                          <a:tailEnd/>
                        </a:ln>
                      </wps:spPr>
                      <wps:txbx>
                        <w:txbxContent>
                          <w:p w14:paraId="39740D2F" w14:textId="77777777" w:rsidR="00966A72" w:rsidRPr="007B3BDC" w:rsidRDefault="00966A72" w:rsidP="00C71C1B">
                            <w:pPr>
                              <w:rPr>
                                <w:sz w:val="24"/>
                                <w:szCs w:val="24"/>
                              </w:rPr>
                            </w:pPr>
                            <w:r w:rsidRPr="007B3BDC">
                              <w:rPr>
                                <w:rFonts w:eastAsia="Times New Roman" w:cs="Times New Roman"/>
                                <w:b/>
                                <w:sz w:val="24"/>
                                <w:szCs w:val="24"/>
                              </w:rPr>
                              <w:t>Karima Bennoune</w:t>
                            </w:r>
                            <w:r w:rsidRPr="007B3BDC">
                              <w:rPr>
                                <w:rFonts w:eastAsia="Times New Roman" w:cs="Times New Roman"/>
                                <w:sz w:val="24"/>
                                <w:szCs w:val="24"/>
                              </w:rPr>
                              <w:t>, an international human-rights lawyer, professor and activist, interviewed nearly 300 people from almost 30 countries, from Afghanistan to Mali to illuminate the inspiring stories of those who represent one of the best hopes for ending fundamentalist oppression worldwide. Her writing has appeared in many leading academic journals. She has also been a consultant for the International Council on Human Rights Policy, the Coalition to Stop the Use of Child Soldiers, and UNESCO.</w:t>
                            </w:r>
                          </w:p>
                        </w:txbxContent>
                      </wps:txbx>
                      <wps:bodyPr rot="0" vert="horz" wrap="square" lIns="91440" tIns="45720" rIns="91440" bIns="45720" anchor="t" anchorCtr="0" upright="1">
                        <a:noAutofit/>
                      </wps:bodyPr>
                    </wps:wsp>
                  </a:graphicData>
                </a:graphic>
              </wp:inline>
            </w:drawing>
          </mc:Choice>
          <mc:Fallback>
            <w:pict>
              <v:shape w14:anchorId="41F059DD" id="Text Box 3" o:spid="_x0000_s1027" type="#_x0000_t202" style="width:168.1pt;height:1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">
                <v:path arrowok="t"/>
                <v:textbox>
                  <w:txbxContent>
                    <w:p w14:paraId="39740D2F" w14:textId="77777777" w:rsidR="00966A72" w:rsidRPr="007B3BDC" w:rsidRDefault="00966A72" w:rsidP="00C71C1B">
                      <w:pPr>
                        <w:rPr>
                          <w:sz w:val="24"/>
                          <w:szCs w:val="24"/>
                        </w:rPr>
                      </w:pPr>
                      <w:r w:rsidRPr="007B3BDC">
                        <w:rPr>
                          <w:rFonts w:eastAsia="Times New Roman" w:cs="Times New Roman"/>
                          <w:b/>
                          <w:sz w:val="24"/>
                          <w:szCs w:val="24"/>
                        </w:rPr>
                        <w:t>Karima Bennoune</w:t>
                      </w:r>
                      <w:r w:rsidRPr="007B3BDC">
                        <w:rPr>
                          <w:rFonts w:eastAsia="Times New Roman" w:cs="Times New Roman"/>
                          <w:sz w:val="24"/>
                          <w:szCs w:val="24"/>
                        </w:rPr>
                        <w:t>, an international human-rights lawyer, professor and activist, interviewed nearly 300 people from almost 30 countries, from Afghanistan to Mali to illuminate the inspiring stories of those who represent one of the best hopes for ending fundamentalist oppression worldwide. Her writing has appeared in many leading academic journals. She has also been a consultant for the International Council on Human Rights Policy, the Coalition to Stop the Use of Child Soldiers, and UNESCO.</w:t>
                      </w:r>
                    </w:p>
                  </w:txbxContent>
                </v:textbox>
                <w10:anchorlock/>
              </v:shape>
            </w:pict>
          </mc:Fallback>
        </mc:AlternateContent>
      </w:r>
      <w:bookmarkEnd w:id="0"/>
    </w:p>
    <w:p w14:paraId="6BF60B25" w14:textId="77777777" w:rsidR="00966A72" w:rsidRDefault="00C71C1B" w:rsidP="00452877">
      <w:pPr>
        <w:jc w:val="center"/>
      </w:pPr>
      <w:r>
        <w:t>The Middle Eastern and Islamic Studies (MEIS) Program at CSUN is an interdisciplinary minor offering courses in the languages, histories, religions, cultures, sociology and politics of the Middle East</w:t>
      </w:r>
      <w:r w:rsidR="000C270C">
        <w:t>. It</w:t>
      </w:r>
      <w:r>
        <w:t xml:space="preserve"> seeks to enhance students’ understanding of Islamic cultures and the Muslim communities both internationally and within the United States</w:t>
      </w:r>
      <w:r w:rsidR="00D13DF0">
        <w:t xml:space="preserve">: </w:t>
      </w:r>
      <w:r w:rsidR="007F339A">
        <w:t xml:space="preserve"> </w:t>
      </w:r>
      <w:hyperlink r:id="rId8" w:history="1">
        <w:r w:rsidR="00D13DF0" w:rsidRPr="00BA41A0">
          <w:rPr>
            <w:rStyle w:val="Hyperlink"/>
          </w:rPr>
          <w:t>www.csun.edu/meis</w:t>
        </w:r>
      </w:hyperlink>
    </w:p>
    <w:p w14:paraId="59168685" w14:textId="3136F5DA" w:rsidR="00C71C1B" w:rsidRDefault="000C270C" w:rsidP="00966A72">
      <w:pPr>
        <w:spacing w:after="0" w:line="240" w:lineRule="auto"/>
        <w:jc w:val="center"/>
      </w:pPr>
      <w:r>
        <w:t>Contact:</w:t>
      </w:r>
    </w:p>
    <w:p w14:paraId="503394BA" w14:textId="77777777" w:rsidR="00C71C1B" w:rsidRPr="00C71C1B" w:rsidRDefault="00C71C1B" w:rsidP="00966A72">
      <w:pPr>
        <w:spacing w:after="0" w:line="240" w:lineRule="auto"/>
        <w:jc w:val="center"/>
        <w:rPr>
          <w:u w:val="single"/>
        </w:rPr>
      </w:pPr>
      <w:r w:rsidRPr="00C71C1B">
        <w:rPr>
          <w:u w:val="single"/>
        </w:rPr>
        <w:t>MEIS, Office of Interdisciplinary Studies, CSU, Northridge, Sierra Hall 194, Telephone: (818) 677-6762</w:t>
      </w:r>
      <w:r w:rsidR="002E0744">
        <w:rPr>
          <w:u w:val="single"/>
        </w:rPr>
        <w:t xml:space="preserve"> or 818-677-7218</w:t>
      </w:r>
    </w:p>
    <w:sectPr w:rsidR="00C71C1B" w:rsidRPr="00C71C1B" w:rsidSect="00D87860">
      <w:pgSz w:w="12240" w:h="15840"/>
      <w:pgMar w:top="990" w:right="1440" w:bottom="990" w:left="1440" w:header="720" w:footer="720" w:gutter="0"/>
      <w:pgBorders w:offsetFrom="page">
        <w:top w:val="chainLink" w:sz="10" w:space="24" w:color="auto"/>
        <w:left w:val="chainLink" w:sz="10" w:space="24" w:color="auto"/>
        <w:bottom w:val="chainLink" w:sz="10" w:space="24" w:color="auto"/>
        <w:right w:val="chainLink"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B67E" w14:textId="77777777" w:rsidR="006D754C" w:rsidRDefault="006D754C" w:rsidP="00924520">
      <w:pPr>
        <w:spacing w:after="0" w:line="240" w:lineRule="auto"/>
      </w:pPr>
      <w:r>
        <w:separator/>
      </w:r>
    </w:p>
  </w:endnote>
  <w:endnote w:type="continuationSeparator" w:id="0">
    <w:p w14:paraId="71A1489B" w14:textId="77777777" w:rsidR="006D754C" w:rsidRDefault="006D754C" w:rsidP="0092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72B6" w14:textId="77777777" w:rsidR="006D754C" w:rsidRDefault="006D754C" w:rsidP="00924520">
      <w:pPr>
        <w:spacing w:after="0" w:line="240" w:lineRule="auto"/>
      </w:pPr>
      <w:r>
        <w:separator/>
      </w:r>
    </w:p>
  </w:footnote>
  <w:footnote w:type="continuationSeparator" w:id="0">
    <w:p w14:paraId="36BA0A33" w14:textId="77777777" w:rsidR="006D754C" w:rsidRDefault="006D754C" w:rsidP="00924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148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EE"/>
    <w:rsid w:val="000C2439"/>
    <w:rsid w:val="000C270C"/>
    <w:rsid w:val="000C4B02"/>
    <w:rsid w:val="000D7FEF"/>
    <w:rsid w:val="000E00BB"/>
    <w:rsid w:val="00100D84"/>
    <w:rsid w:val="001146C3"/>
    <w:rsid w:val="001356C0"/>
    <w:rsid w:val="001967E3"/>
    <w:rsid w:val="001F1E79"/>
    <w:rsid w:val="002229D0"/>
    <w:rsid w:val="002B64E4"/>
    <w:rsid w:val="002E0744"/>
    <w:rsid w:val="00313152"/>
    <w:rsid w:val="00366289"/>
    <w:rsid w:val="00397A9F"/>
    <w:rsid w:val="003F6F20"/>
    <w:rsid w:val="00452877"/>
    <w:rsid w:val="00460B35"/>
    <w:rsid w:val="004B45C2"/>
    <w:rsid w:val="004C26C2"/>
    <w:rsid w:val="004E0206"/>
    <w:rsid w:val="004E6704"/>
    <w:rsid w:val="00564140"/>
    <w:rsid w:val="005A6017"/>
    <w:rsid w:val="005D0C5F"/>
    <w:rsid w:val="005E5F49"/>
    <w:rsid w:val="00605238"/>
    <w:rsid w:val="006D0F50"/>
    <w:rsid w:val="006D754C"/>
    <w:rsid w:val="007335D2"/>
    <w:rsid w:val="00754399"/>
    <w:rsid w:val="007A09D7"/>
    <w:rsid w:val="007B3BDC"/>
    <w:rsid w:val="007B3F65"/>
    <w:rsid w:val="007B72D7"/>
    <w:rsid w:val="007F339A"/>
    <w:rsid w:val="00823A1A"/>
    <w:rsid w:val="00854342"/>
    <w:rsid w:val="00894067"/>
    <w:rsid w:val="008B6D0E"/>
    <w:rsid w:val="00923128"/>
    <w:rsid w:val="00924520"/>
    <w:rsid w:val="00966A72"/>
    <w:rsid w:val="00992AE3"/>
    <w:rsid w:val="009B7443"/>
    <w:rsid w:val="00A31DA4"/>
    <w:rsid w:val="00A569AF"/>
    <w:rsid w:val="00A64870"/>
    <w:rsid w:val="00B514EE"/>
    <w:rsid w:val="00BA39F5"/>
    <w:rsid w:val="00C71C1B"/>
    <w:rsid w:val="00CD7FCE"/>
    <w:rsid w:val="00D13DF0"/>
    <w:rsid w:val="00D4318C"/>
    <w:rsid w:val="00D87860"/>
    <w:rsid w:val="00DD2414"/>
    <w:rsid w:val="00DF769C"/>
    <w:rsid w:val="00E339A0"/>
    <w:rsid w:val="00E63E90"/>
    <w:rsid w:val="00E70452"/>
    <w:rsid w:val="00E907CB"/>
    <w:rsid w:val="00E97EF6"/>
    <w:rsid w:val="00FB057E"/>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E2AE7"/>
  <w15:chartTrackingRefBased/>
  <w15:docId w15:val="{1A2845A6-75E7-0846-8C66-A1E7447A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77"/>
    <w:pPr>
      <w:spacing w:before="120" w:after="200" w:line="276" w:lineRule="auto"/>
    </w:pPr>
    <w:rPr>
      <w:sz w:val="22"/>
      <w:szCs w:val="22"/>
    </w:rPr>
  </w:style>
  <w:style w:type="paragraph" w:styleId="Heading1">
    <w:name w:val="heading 1"/>
    <w:basedOn w:val="Normal"/>
    <w:next w:val="Normal"/>
    <w:link w:val="Heading1Char"/>
    <w:uiPriority w:val="9"/>
    <w:qFormat/>
    <w:rsid w:val="00452877"/>
    <w:pPr>
      <w:spacing w:after="0" w:line="240" w:lineRule="auto"/>
      <w:jc w:val="center"/>
      <w:outlineLvl w:val="0"/>
    </w:pPr>
    <w:rPr>
      <w:b/>
      <w:bCs/>
      <w:sz w:val="48"/>
      <w:szCs w:val="48"/>
    </w:rPr>
  </w:style>
  <w:style w:type="paragraph" w:styleId="Heading2">
    <w:name w:val="heading 2"/>
    <w:basedOn w:val="Normal"/>
    <w:next w:val="Normal"/>
    <w:link w:val="Heading2Char"/>
    <w:uiPriority w:val="9"/>
    <w:unhideWhenUsed/>
    <w:qFormat/>
    <w:rsid w:val="00452877"/>
    <w:pPr>
      <w:spacing w:after="0" w:line="240" w:lineRule="auto"/>
      <w:jc w:val="center"/>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1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152"/>
    <w:rPr>
      <w:rFonts w:ascii="Tahoma" w:hAnsi="Tahoma" w:cs="Tahoma"/>
      <w:sz w:val="16"/>
      <w:szCs w:val="16"/>
    </w:rPr>
  </w:style>
  <w:style w:type="paragraph" w:styleId="Header">
    <w:name w:val="header"/>
    <w:basedOn w:val="Normal"/>
    <w:link w:val="HeaderChar"/>
    <w:uiPriority w:val="99"/>
    <w:semiHidden/>
    <w:unhideWhenUsed/>
    <w:rsid w:val="00924520"/>
    <w:pPr>
      <w:tabs>
        <w:tab w:val="center" w:pos="4680"/>
        <w:tab w:val="right" w:pos="9360"/>
      </w:tabs>
    </w:pPr>
  </w:style>
  <w:style w:type="character" w:customStyle="1" w:styleId="HeaderChar">
    <w:name w:val="Header Char"/>
    <w:link w:val="Header"/>
    <w:uiPriority w:val="99"/>
    <w:semiHidden/>
    <w:rsid w:val="00924520"/>
    <w:rPr>
      <w:sz w:val="22"/>
      <w:szCs w:val="22"/>
    </w:rPr>
  </w:style>
  <w:style w:type="paragraph" w:styleId="Footer">
    <w:name w:val="footer"/>
    <w:basedOn w:val="Normal"/>
    <w:link w:val="FooterChar"/>
    <w:uiPriority w:val="99"/>
    <w:semiHidden/>
    <w:unhideWhenUsed/>
    <w:rsid w:val="00924520"/>
    <w:pPr>
      <w:tabs>
        <w:tab w:val="center" w:pos="4680"/>
        <w:tab w:val="right" w:pos="9360"/>
      </w:tabs>
    </w:pPr>
  </w:style>
  <w:style w:type="character" w:customStyle="1" w:styleId="FooterChar">
    <w:name w:val="Footer Char"/>
    <w:link w:val="Footer"/>
    <w:uiPriority w:val="99"/>
    <w:semiHidden/>
    <w:rsid w:val="00924520"/>
    <w:rPr>
      <w:sz w:val="22"/>
      <w:szCs w:val="22"/>
    </w:rPr>
  </w:style>
  <w:style w:type="character" w:styleId="Hyperlink">
    <w:name w:val="Hyperlink"/>
    <w:uiPriority w:val="99"/>
    <w:unhideWhenUsed/>
    <w:rsid w:val="00D13DF0"/>
    <w:rPr>
      <w:color w:val="0000FF"/>
      <w:u w:val="single"/>
    </w:rPr>
  </w:style>
  <w:style w:type="character" w:customStyle="1" w:styleId="Heading1Char">
    <w:name w:val="Heading 1 Char"/>
    <w:basedOn w:val="DefaultParagraphFont"/>
    <w:link w:val="Heading1"/>
    <w:uiPriority w:val="9"/>
    <w:rsid w:val="00452877"/>
    <w:rPr>
      <w:b/>
      <w:bCs/>
      <w:sz w:val="48"/>
      <w:szCs w:val="48"/>
    </w:rPr>
  </w:style>
  <w:style w:type="character" w:customStyle="1" w:styleId="Heading2Char">
    <w:name w:val="Heading 2 Char"/>
    <w:basedOn w:val="DefaultParagraphFont"/>
    <w:link w:val="Heading2"/>
    <w:uiPriority w:val="9"/>
    <w:rsid w:val="0045287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un.edu/mei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1036</CharactersWithSpaces>
  <SharedDoc>false</SharedDoc>
  <HLinks>
    <vt:vector size="6" baseType="variant">
      <vt:variant>
        <vt:i4>5111897</vt:i4>
      </vt:variant>
      <vt:variant>
        <vt:i4>3</vt:i4>
      </vt:variant>
      <vt:variant>
        <vt:i4>0</vt:i4>
      </vt:variant>
      <vt:variant>
        <vt:i4>5</vt:i4>
      </vt:variant>
      <vt:variant>
        <vt:lpwstr>http://www.csun.edu/meis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cp:lastModifiedBy>Spiegel, Judith M</cp:lastModifiedBy>
  <cp:revision>2</cp:revision>
  <dcterms:created xsi:type="dcterms:W3CDTF">2019-10-29T16:47:00Z</dcterms:created>
  <dcterms:modified xsi:type="dcterms:W3CDTF">2019-10-29T16:47:00Z</dcterms:modified>
</cp:coreProperties>
</file>