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F2D9" w14:textId="085B339B" w:rsidR="00E04EDB" w:rsidRDefault="00806B3F" w:rsidP="00806B3F">
      <w:pPr>
        <w:jc w:val="center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/>
          <w:b/>
          <w:bCs/>
          <w:sz w:val="48"/>
          <w:szCs w:val="48"/>
        </w:rPr>
        <w:t>GWS 370 WOMEN AND VIOLENCE</w:t>
      </w:r>
    </w:p>
    <w:p w14:paraId="2DD786EB" w14:textId="615C798E" w:rsidR="00806B3F" w:rsidRPr="00806B3F" w:rsidRDefault="00806B3F" w:rsidP="00806B3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06B3F">
        <w:rPr>
          <w:rFonts w:ascii="Angsana New" w:hAnsi="Angsana New" w:cs="Angsana New"/>
          <w:b/>
          <w:bCs/>
          <w:sz w:val="32"/>
          <w:szCs w:val="32"/>
        </w:rPr>
        <w:t>PROF. BRENY MENDOZA</w:t>
      </w:r>
    </w:p>
    <w:p w14:paraId="33B01E38" w14:textId="2F519E8A" w:rsidR="00806B3F" w:rsidRDefault="00806B3F" w:rsidP="00806B3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06B3F">
        <w:rPr>
          <w:rFonts w:ascii="Angsana New" w:hAnsi="Angsana New" w:cs="Angsana New"/>
          <w:b/>
          <w:bCs/>
          <w:sz w:val="32"/>
          <w:szCs w:val="32"/>
        </w:rPr>
        <w:t>WINTER 202</w:t>
      </w:r>
      <w:r w:rsidR="007A7BDB">
        <w:rPr>
          <w:rFonts w:ascii="Angsana New" w:hAnsi="Angsana New" w:cs="Angsana New"/>
          <w:b/>
          <w:bCs/>
          <w:sz w:val="32"/>
          <w:szCs w:val="32"/>
        </w:rPr>
        <w:t>2</w:t>
      </w:r>
    </w:p>
    <w:p w14:paraId="1E4BE04D" w14:textId="5FE89E7F" w:rsidR="00806B3F" w:rsidRDefault="00806B3F" w:rsidP="00806B3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7A1554A3" w14:textId="133F69E0" w:rsidR="00806B3F" w:rsidRDefault="00A54697" w:rsidP="00806B3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noProof/>
          <w:sz w:val="32"/>
          <w:szCs w:val="32"/>
        </w:rPr>
        <w:drawing>
          <wp:inline distT="0" distB="0" distL="0" distR="0" wp14:anchorId="74BC6FD9" wp14:editId="5B8214F5">
            <wp:extent cx="3860074" cy="4072554"/>
            <wp:effectExtent l="0" t="0" r="1270" b="4445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861" cy="41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813C" w14:textId="20E37985" w:rsidR="00A54697" w:rsidRDefault="00A54697" w:rsidP="00806B3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51B9A8ED" w14:textId="2F9E96DA" w:rsidR="00A54697" w:rsidRPr="00277E3F" w:rsidRDefault="00A54697" w:rsidP="00A54697">
      <w:pPr>
        <w:rPr>
          <w:rFonts w:ascii="Angsana New" w:hAnsi="Angsana New" w:cs="Angsana New"/>
          <w:b/>
          <w:bCs/>
          <w:sz w:val="36"/>
          <w:szCs w:val="36"/>
        </w:rPr>
      </w:pPr>
      <w:r w:rsidRPr="00277E3F">
        <w:rPr>
          <w:rFonts w:ascii="Angsana New" w:hAnsi="Angsana New" w:cs="Angsana New"/>
          <w:b/>
          <w:bCs/>
          <w:sz w:val="36"/>
          <w:szCs w:val="36"/>
        </w:rPr>
        <w:t>This is more than a women and violence course. This is a course on the history of the world, the history of th</w:t>
      </w:r>
      <w:r w:rsidR="00277E3F" w:rsidRPr="00277E3F">
        <w:rPr>
          <w:rFonts w:ascii="Angsana New" w:hAnsi="Angsana New" w:cs="Angsana New"/>
          <w:b/>
          <w:bCs/>
          <w:sz w:val="36"/>
          <w:szCs w:val="36"/>
        </w:rPr>
        <w:t>e</w:t>
      </w:r>
      <w:r w:rsidRPr="00277E3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BC3FCB" w:rsidRPr="00277E3F">
        <w:rPr>
          <w:rFonts w:ascii="Angsana New" w:hAnsi="Angsana New" w:cs="Angsana New"/>
          <w:b/>
          <w:bCs/>
          <w:sz w:val="36"/>
          <w:szCs w:val="36"/>
        </w:rPr>
        <w:t>nation</w:t>
      </w:r>
      <w:r w:rsidRPr="00277E3F">
        <w:rPr>
          <w:rFonts w:ascii="Angsana New" w:hAnsi="Angsana New" w:cs="Angsana New"/>
          <w:b/>
          <w:bCs/>
          <w:sz w:val="36"/>
          <w:szCs w:val="36"/>
        </w:rPr>
        <w:t xml:space="preserve">, the history of the Americas and the role that gender violence has played in shaping these histories. It is the history of gender violence in the context of </w:t>
      </w:r>
      <w:r w:rsidR="00BC3FCB" w:rsidRPr="00277E3F">
        <w:rPr>
          <w:rFonts w:ascii="Angsana New" w:hAnsi="Angsana New" w:cs="Angsana New"/>
          <w:b/>
          <w:bCs/>
          <w:sz w:val="36"/>
          <w:szCs w:val="36"/>
        </w:rPr>
        <w:t xml:space="preserve">settler </w:t>
      </w:r>
      <w:r w:rsidRPr="00277E3F">
        <w:rPr>
          <w:rFonts w:ascii="Angsana New" w:hAnsi="Angsana New" w:cs="Angsana New"/>
          <w:b/>
          <w:bCs/>
          <w:sz w:val="36"/>
          <w:szCs w:val="36"/>
        </w:rPr>
        <w:t>colonialism, capitalism, and imperialism</w:t>
      </w:r>
      <w:r w:rsidR="00277E3F" w:rsidRPr="00277E3F">
        <w:rPr>
          <w:rFonts w:ascii="Angsana New" w:hAnsi="Angsana New" w:cs="Angsana New"/>
          <w:b/>
          <w:bCs/>
          <w:sz w:val="36"/>
          <w:szCs w:val="36"/>
        </w:rPr>
        <w:t xml:space="preserve"> and how it affects you</w:t>
      </w:r>
      <w:r w:rsidR="00BC3FCB" w:rsidRPr="00277E3F">
        <w:rPr>
          <w:rFonts w:ascii="Angsana New" w:hAnsi="Angsana New" w:cs="Angsana New"/>
          <w:b/>
          <w:bCs/>
          <w:sz w:val="36"/>
          <w:szCs w:val="36"/>
        </w:rPr>
        <w:t>.  Enroll now in the winter session or miss it at your own peril.</w:t>
      </w:r>
    </w:p>
    <w:sectPr w:rsidR="00A54697" w:rsidRPr="00277E3F" w:rsidSect="00B0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A2"/>
    <w:rsid w:val="000232A2"/>
    <w:rsid w:val="00277E3F"/>
    <w:rsid w:val="005137BD"/>
    <w:rsid w:val="007A7BDB"/>
    <w:rsid w:val="00806B3F"/>
    <w:rsid w:val="008944ED"/>
    <w:rsid w:val="00A54697"/>
    <w:rsid w:val="00B06C81"/>
    <w:rsid w:val="00BC3FCB"/>
    <w:rsid w:val="00E57451"/>
    <w:rsid w:val="00E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C0FE1"/>
  <w15:chartTrackingRefBased/>
  <w15:docId w15:val="{710883E9-8141-E445-B983-C591D0D4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Breny</dc:creator>
  <cp:keywords/>
  <dc:description/>
  <cp:lastModifiedBy>Mendoza, Breny</cp:lastModifiedBy>
  <cp:revision>2</cp:revision>
  <dcterms:created xsi:type="dcterms:W3CDTF">2021-11-12T17:02:00Z</dcterms:created>
  <dcterms:modified xsi:type="dcterms:W3CDTF">2021-11-12T17:02:00Z</dcterms:modified>
</cp:coreProperties>
</file>