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F066" w14:textId="77777777" w:rsidR="00746A9C" w:rsidRPr="00746A9C" w:rsidRDefault="00746A9C" w:rsidP="00746A9C">
      <w:pPr>
        <w:pStyle w:val="Heading2"/>
        <w:adjustRightInd w:val="0"/>
        <w:snapToGrid w:val="0"/>
        <w:spacing w:after="240"/>
        <w:rPr>
          <w:rFonts w:eastAsia="Times New Roman"/>
          <w:color w:val="000000" w:themeColor="text1"/>
          <w:sz w:val="24"/>
          <w:szCs w:val="24"/>
        </w:rPr>
      </w:pPr>
      <w:r w:rsidRPr="00746A9C">
        <w:rPr>
          <w:rFonts w:eastAsia="Times New Roman"/>
          <w:color w:val="000000" w:themeColor="text1"/>
          <w:sz w:val="24"/>
          <w:szCs w:val="24"/>
        </w:rPr>
        <w:t>Program Review Template for the External Review Site Visit and Report</w:t>
      </w:r>
    </w:p>
    <w:p w14:paraId="6789546F" w14:textId="72042F1F" w:rsidR="00746A9C" w:rsidRPr="00746A9C" w:rsidRDefault="00746A9C" w:rsidP="00746A9C">
      <w:pPr>
        <w:pStyle w:val="Heading2"/>
        <w:adjustRightInd w:val="0"/>
        <w:snapToGrid w:val="0"/>
        <w:spacing w:after="240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The following template has been designed to align precisely with the structure of the program self-study and is intended to be filled out directly on the Word document that has been provided.  </w:t>
      </w:r>
    </w:p>
    <w:p w14:paraId="33F8E407" w14:textId="4635B6EC" w:rsidR="00746A9C" w:rsidRPr="00746A9C" w:rsidRDefault="00746A9C" w:rsidP="00746A9C">
      <w:pPr>
        <w:pStyle w:val="Heading2"/>
        <w:adjustRightInd w:val="0"/>
        <w:snapToGrid w:val="0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746A9C">
        <w:rPr>
          <w:rFonts w:eastAsia="Times New Roman"/>
          <w:color w:val="000000" w:themeColor="text1"/>
          <w:sz w:val="24"/>
          <w:szCs w:val="24"/>
        </w:rPr>
        <w:t>Instructions</w:t>
      </w: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: Please check each box Strongly Agree, Agree, Disagree, or Not applicable (N.A.), as appropriate for each section, using the self-study to make preliminary determinations and using the campus visit to </w:t>
      </w:r>
      <w:r w:rsidR="002C05E2">
        <w:rPr>
          <w:rFonts w:eastAsia="Times New Roman"/>
          <w:b w:val="0"/>
          <w:bCs w:val="0"/>
          <w:color w:val="000000" w:themeColor="text1"/>
          <w:sz w:val="24"/>
          <w:szCs w:val="24"/>
        </w:rPr>
        <w:t>fine-tune</w:t>
      </w: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your provisional review template, which you will turn in at the end of the exit meeting. In the space following each section</w:t>
      </w:r>
      <w:r w:rsidR="002C05E2" w:rsidRPr="002C05E2">
        <w:rPr>
          <w:rFonts w:eastAsia="Times New Roman"/>
          <w:b w:val="0"/>
          <w:bCs w:val="0"/>
          <w:color w:val="000000" w:themeColor="text1"/>
          <w:sz w:val="24"/>
          <w:szCs w:val="24"/>
        </w:rPr>
        <w:t>, add your specific commendations for the program relevant to that section and</w:t>
      </w: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your recommendations for improvement.  </w:t>
      </w:r>
    </w:p>
    <w:p w14:paraId="07CD611A" w14:textId="5C0A5D2A" w:rsidR="00746A9C" w:rsidRDefault="00746A9C" w:rsidP="00746A9C">
      <w:pPr>
        <w:pStyle w:val="Heading2"/>
        <w:adjustRightInd w:val="0"/>
        <w:snapToGrid w:val="0"/>
        <w:spacing w:before="0" w:beforeAutospacing="0" w:after="240" w:afterAutospacing="0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We will make a copy of your provisional review template at the end of your campus visit. You will have three weeks to rework your provisional report into a final </w:t>
      </w:r>
      <w:r w:rsidR="002C05E2" w:rsidRPr="002C05E2">
        <w:rPr>
          <w:rFonts w:eastAsia="Times New Roman"/>
          <w:b w:val="0"/>
          <w:bCs w:val="0"/>
          <w:color w:val="000000" w:themeColor="text1"/>
          <w:sz w:val="24"/>
          <w:szCs w:val="24"/>
        </w:rPr>
        <w:t>one, which must be returned by the end of that period to</w:t>
      </w:r>
      <w:r w:rsidRPr="00746A9C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receive your payment and reimbursement. Please send your final report to</w:t>
      </w:r>
      <w:r w:rsidR="000A74C1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the Associate Director of Academic Assessment and Program Review, </w:t>
      </w:r>
      <w:r w:rsidR="000A74C1" w:rsidRPr="000A74C1">
        <w:rPr>
          <w:rFonts w:eastAsia="Times New Roman"/>
          <w:color w:val="000000" w:themeColor="text1"/>
          <w:sz w:val="24"/>
          <w:szCs w:val="24"/>
        </w:rPr>
        <w:t>Jennifer Little</w:t>
      </w:r>
      <w:r w:rsidR="000A74C1">
        <w:rPr>
          <w:rFonts w:eastAsia="Times New Roman"/>
          <w:color w:val="000000" w:themeColor="text1"/>
          <w:sz w:val="24"/>
          <w:szCs w:val="24"/>
        </w:rPr>
        <w:t>,</w:t>
      </w:r>
      <w:r w:rsidR="000A74C1"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at </w:t>
      </w:r>
      <w:r>
        <w:rPr>
          <w:rFonts w:eastAsia="Times New Roman"/>
          <w:b w:val="0"/>
          <w:bCs w:val="0"/>
          <w:color w:val="000000" w:themeColor="text1"/>
          <w:sz w:val="24"/>
          <w:szCs w:val="24"/>
        </w:rPr>
        <w:t xml:space="preserve"> </w:t>
      </w:r>
      <w:hyperlink r:id="rId8" w:history="1">
        <w:r w:rsidRPr="00FC3C57">
          <w:rPr>
            <w:rStyle w:val="Hyperlink"/>
            <w:rFonts w:eastAsia="Times New Roman"/>
            <w:b w:val="0"/>
            <w:bCs w:val="0"/>
            <w:sz w:val="24"/>
            <w:szCs w:val="24"/>
          </w:rPr>
          <w:t>Jennifer.Little@csun.edu</w:t>
        </w:r>
      </w:hyperlink>
      <w:r>
        <w:rPr>
          <w:rFonts w:eastAsia="Times New Roman"/>
          <w:b w:val="0"/>
          <w:bCs w:val="0"/>
          <w:color w:val="000000" w:themeColor="text1"/>
          <w:sz w:val="24"/>
          <w:szCs w:val="24"/>
        </w:rPr>
        <w:t>.</w:t>
      </w:r>
    </w:p>
    <w:p w14:paraId="74823C9D" w14:textId="77777777" w:rsidR="00746A9C" w:rsidRPr="00407AB2" w:rsidRDefault="00746A9C">
      <w:pPr>
        <w:rPr>
          <w:rFonts w:eastAsia="Times New Roman"/>
          <w:color w:val="000000" w:themeColor="text1"/>
        </w:rPr>
      </w:pPr>
      <w:r w:rsidRPr="00407AB2">
        <w:rPr>
          <w:rFonts w:eastAsia="Times New Roman"/>
          <w:i/>
          <w:iCs/>
          <w:color w:val="C00000"/>
        </w:rPr>
        <w:br w:type="page"/>
      </w:r>
    </w:p>
    <w:p w14:paraId="339228E3" w14:textId="01642122" w:rsidR="005907C6" w:rsidRPr="005907C6" w:rsidRDefault="005907C6" w:rsidP="005907C6">
      <w:pPr>
        <w:rPr>
          <w:b/>
          <w:bCs/>
        </w:rPr>
      </w:pPr>
      <w:r w:rsidRPr="005907C6">
        <w:rPr>
          <w:b/>
          <w:bCs/>
        </w:rPr>
        <w:lastRenderedPageBreak/>
        <w:t>I. Program Degree Overview</w:t>
      </w:r>
    </w:p>
    <w:p w14:paraId="09374BDC" w14:textId="77777777" w:rsidR="005907C6" w:rsidRDefault="005907C6" w:rsidP="005907C6"/>
    <w:p w14:paraId="587031F3" w14:textId="2185E622" w:rsidR="005907C6" w:rsidRPr="005907C6" w:rsidRDefault="005907C6" w:rsidP="005907C6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5907C6">
        <w:rPr>
          <w:b/>
          <w:bCs/>
          <w:color w:val="000000" w:themeColor="text1"/>
          <w:sz w:val="20"/>
          <w:szCs w:val="20"/>
        </w:rPr>
        <w:t>A. Meaning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202"/>
        <w:gridCol w:w="4565"/>
        <w:gridCol w:w="1081"/>
        <w:gridCol w:w="705"/>
        <w:gridCol w:w="927"/>
        <w:gridCol w:w="605"/>
      </w:tblGrid>
      <w:tr w:rsidR="005907C6" w:rsidRPr="005907C6" w14:paraId="64615ECF" w14:textId="77777777" w:rsidTr="005907C6">
        <w:tc>
          <w:tcPr>
            <w:tcW w:w="1202" w:type="dxa"/>
          </w:tcPr>
          <w:p w14:paraId="24C1F8A0" w14:textId="77777777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406BD8A2" w14:textId="5DD684F0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 xml:space="preserve">Program </w:t>
            </w:r>
            <w:r w:rsidR="002C05E2">
              <w:rPr>
                <w:color w:val="000000" w:themeColor="text1"/>
                <w:sz w:val="20"/>
              </w:rPr>
              <w:t>characteristics</w:t>
            </w:r>
            <w:r w:rsidRPr="005907C6">
              <w:rPr>
                <w:color w:val="000000" w:themeColor="text1"/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046295C6" w14:textId="77777777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Strongly Agree</w:t>
            </w:r>
          </w:p>
        </w:tc>
        <w:tc>
          <w:tcPr>
            <w:tcW w:w="0" w:type="auto"/>
          </w:tcPr>
          <w:p w14:paraId="55187504" w14:textId="77777777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Agree</w:t>
            </w:r>
          </w:p>
        </w:tc>
        <w:tc>
          <w:tcPr>
            <w:tcW w:w="0" w:type="auto"/>
          </w:tcPr>
          <w:p w14:paraId="264DFB1D" w14:textId="77777777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Disagree</w:t>
            </w:r>
          </w:p>
        </w:tc>
        <w:tc>
          <w:tcPr>
            <w:tcW w:w="0" w:type="auto"/>
          </w:tcPr>
          <w:p w14:paraId="18A74727" w14:textId="77777777" w:rsidR="005907C6" w:rsidRPr="005907C6" w:rsidRDefault="005907C6" w:rsidP="005907C6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N.A.</w:t>
            </w:r>
          </w:p>
        </w:tc>
      </w:tr>
      <w:tr w:rsidR="002C05E2" w:rsidRPr="005907C6" w14:paraId="54D5D48F" w14:textId="77777777" w:rsidTr="005907C6">
        <w:tc>
          <w:tcPr>
            <w:tcW w:w="1202" w:type="dxa"/>
          </w:tcPr>
          <w:p w14:paraId="067F1B85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I.A.1</w:t>
            </w:r>
          </w:p>
        </w:tc>
        <w:tc>
          <w:tcPr>
            <w:tcW w:w="0" w:type="auto"/>
          </w:tcPr>
          <w:p w14:paraId="554F7B82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The program has a clear mission and purpose.</w:t>
            </w:r>
          </w:p>
        </w:tc>
        <w:sdt>
          <w:sdtPr>
            <w:rPr>
              <w:color w:val="000000" w:themeColor="text1"/>
              <w:sz w:val="20"/>
            </w:rPr>
            <w:id w:val="-29599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541FAEC" w14:textId="197F56C9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121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4421A0" w14:textId="3F432E5E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EF629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1465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CAD48F" w14:textId="6138377C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EF629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895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7495F31" w14:textId="2A3EB7EA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EF629D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5907C6" w14:paraId="17EDF00A" w14:textId="77777777" w:rsidTr="005907C6">
        <w:tc>
          <w:tcPr>
            <w:tcW w:w="1202" w:type="dxa"/>
          </w:tcPr>
          <w:p w14:paraId="2A48523C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I.A.2</w:t>
            </w:r>
          </w:p>
        </w:tc>
        <w:tc>
          <w:tcPr>
            <w:tcW w:w="0" w:type="auto"/>
          </w:tcPr>
          <w:p w14:paraId="33878AEF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Program curricula are appropriately sequenced and conform to EO 1071 unit requirements.</w:t>
            </w:r>
          </w:p>
        </w:tc>
        <w:sdt>
          <w:sdtPr>
            <w:rPr>
              <w:color w:val="000000" w:themeColor="text1"/>
              <w:sz w:val="20"/>
            </w:rPr>
            <w:id w:val="-91369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1E9C312" w14:textId="6FB5D021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996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ED77FC" w14:textId="67A4C9D0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457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420CE7F" w14:textId="4DC87113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004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9EB0B5" w14:textId="193E8F14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5907C6" w14:paraId="0514C028" w14:textId="77777777" w:rsidTr="005907C6">
        <w:tc>
          <w:tcPr>
            <w:tcW w:w="1202" w:type="dxa"/>
          </w:tcPr>
          <w:p w14:paraId="1E1E72C5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I.A.3</w:t>
            </w:r>
          </w:p>
        </w:tc>
        <w:tc>
          <w:tcPr>
            <w:tcW w:w="0" w:type="auto"/>
          </w:tcPr>
          <w:p w14:paraId="1125BFD1" w14:textId="5C8599B6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 xml:space="preserve">Program curricula align with </w:t>
            </w:r>
            <w:r>
              <w:rPr>
                <w:color w:val="000000" w:themeColor="text1"/>
                <w:sz w:val="20"/>
              </w:rPr>
              <w:t xml:space="preserve">the </w:t>
            </w:r>
            <w:r w:rsidRPr="005907C6">
              <w:rPr>
                <w:color w:val="000000" w:themeColor="text1"/>
                <w:sz w:val="20"/>
              </w:rPr>
              <w:t>program mission.</w:t>
            </w:r>
          </w:p>
        </w:tc>
        <w:sdt>
          <w:sdtPr>
            <w:rPr>
              <w:color w:val="000000" w:themeColor="text1"/>
              <w:sz w:val="20"/>
            </w:rPr>
            <w:id w:val="150971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3C7D01" w14:textId="548CACF8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746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948586" w14:textId="74E38F80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9492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D350C0" w14:textId="1CFD1481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3739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CDC53F" w14:textId="1FD3AF30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5907C6" w14:paraId="74EC05F5" w14:textId="77777777" w:rsidTr="005907C6">
        <w:tc>
          <w:tcPr>
            <w:tcW w:w="1202" w:type="dxa"/>
          </w:tcPr>
          <w:p w14:paraId="081C6FD6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I.A.4</w:t>
            </w:r>
          </w:p>
        </w:tc>
        <w:tc>
          <w:tcPr>
            <w:tcW w:w="0" w:type="auto"/>
          </w:tcPr>
          <w:p w14:paraId="45FB2C26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Program General Education courses are adequately integrated into the overall curriculum.</w:t>
            </w:r>
          </w:p>
        </w:tc>
        <w:sdt>
          <w:sdtPr>
            <w:rPr>
              <w:color w:val="000000" w:themeColor="text1"/>
              <w:sz w:val="20"/>
            </w:rPr>
            <w:id w:val="173912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FD98B9D" w14:textId="74B1DB3E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0800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CDEFC2" w14:textId="61CC39E4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459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273CAA1" w14:textId="34E99657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70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316493" w14:textId="41C29D15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5907C6" w14:paraId="2781B5EC" w14:textId="77777777" w:rsidTr="005907C6">
        <w:tc>
          <w:tcPr>
            <w:tcW w:w="1202" w:type="dxa"/>
          </w:tcPr>
          <w:p w14:paraId="1DAD8ECD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I.A.5</w:t>
            </w:r>
          </w:p>
        </w:tc>
        <w:tc>
          <w:tcPr>
            <w:tcW w:w="0" w:type="auto"/>
          </w:tcPr>
          <w:p w14:paraId="264C1F9F" w14:textId="77777777" w:rsidR="002C05E2" w:rsidRPr="005907C6" w:rsidRDefault="002C05E2" w:rsidP="002C05E2">
            <w:pPr>
              <w:rPr>
                <w:color w:val="000000" w:themeColor="text1"/>
                <w:sz w:val="20"/>
              </w:rPr>
            </w:pPr>
            <w:r w:rsidRPr="005907C6">
              <w:rPr>
                <w:color w:val="000000" w:themeColor="text1"/>
                <w:sz w:val="20"/>
              </w:rPr>
              <w:t>Program curricula and/or mission changes have been made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86558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65E5BC" w14:textId="74C10A38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4183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D2B485E" w14:textId="18C4339F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49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0842DA5" w14:textId="036B5309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0443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D7D135" w14:textId="06361B64" w:rsidR="002C05E2" w:rsidRPr="005907C6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54B9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10289A0D" w14:textId="429D7F9C" w:rsidR="005907C6" w:rsidRDefault="005907C6" w:rsidP="005907C6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>. Quality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155"/>
        <w:gridCol w:w="4587"/>
        <w:gridCol w:w="1106"/>
        <w:gridCol w:w="705"/>
        <w:gridCol w:w="927"/>
        <w:gridCol w:w="605"/>
      </w:tblGrid>
      <w:tr w:rsidR="00CF1F31" w:rsidRPr="00CF1F31" w14:paraId="60354ADC" w14:textId="77777777" w:rsidTr="00CF1F31">
        <w:tc>
          <w:tcPr>
            <w:tcW w:w="0" w:type="auto"/>
          </w:tcPr>
          <w:p w14:paraId="5901F3E4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3AF6466C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characteristic to evaluate.</w:t>
            </w:r>
          </w:p>
        </w:tc>
        <w:tc>
          <w:tcPr>
            <w:tcW w:w="0" w:type="auto"/>
          </w:tcPr>
          <w:p w14:paraId="14F879D9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Strongly Agree</w:t>
            </w:r>
          </w:p>
        </w:tc>
        <w:tc>
          <w:tcPr>
            <w:tcW w:w="0" w:type="auto"/>
          </w:tcPr>
          <w:p w14:paraId="1B6740CB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Agree</w:t>
            </w:r>
          </w:p>
        </w:tc>
        <w:tc>
          <w:tcPr>
            <w:tcW w:w="0" w:type="auto"/>
          </w:tcPr>
          <w:p w14:paraId="632D5FBF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Disagree</w:t>
            </w:r>
          </w:p>
        </w:tc>
        <w:tc>
          <w:tcPr>
            <w:tcW w:w="0" w:type="auto"/>
          </w:tcPr>
          <w:p w14:paraId="5EBEFE79" w14:textId="77777777" w:rsidR="00CF1F31" w:rsidRPr="00CF1F31" w:rsidRDefault="00CF1F31" w:rsidP="00297118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N.A.</w:t>
            </w:r>
          </w:p>
        </w:tc>
      </w:tr>
      <w:tr w:rsidR="002C05E2" w:rsidRPr="00CF1F31" w14:paraId="4749D172" w14:textId="77777777" w:rsidTr="00CF1F31">
        <w:trPr>
          <w:trHeight w:val="503"/>
        </w:trPr>
        <w:tc>
          <w:tcPr>
            <w:tcW w:w="0" w:type="auto"/>
          </w:tcPr>
          <w:p w14:paraId="7785D121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I.B.1</w:t>
            </w:r>
          </w:p>
        </w:tc>
        <w:tc>
          <w:tcPr>
            <w:tcW w:w="0" w:type="auto"/>
          </w:tcPr>
          <w:p w14:paraId="63B4DED0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SLOs align with university ILOs and are expressed in the appropriate core courses.</w:t>
            </w:r>
          </w:p>
        </w:tc>
        <w:sdt>
          <w:sdtPr>
            <w:rPr>
              <w:color w:val="000000" w:themeColor="text1"/>
              <w:sz w:val="20"/>
            </w:rPr>
            <w:id w:val="78447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CD4CD45" w14:textId="4BFC7163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5673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AD3A5A2" w14:textId="3756BCCF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20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862254" w14:textId="604FB768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53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DFA856" w14:textId="677FBFC2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CF1F31" w14:paraId="4CADD60C" w14:textId="77777777" w:rsidTr="00CF1F31">
        <w:tc>
          <w:tcPr>
            <w:tcW w:w="0" w:type="auto"/>
          </w:tcPr>
          <w:p w14:paraId="75F4D2F6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I.B.2</w:t>
            </w:r>
          </w:p>
        </w:tc>
        <w:tc>
          <w:tcPr>
            <w:tcW w:w="0" w:type="auto"/>
          </w:tcPr>
          <w:p w14:paraId="4C4E0B52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has an adequate and sustainable assessment plan.</w:t>
            </w:r>
          </w:p>
        </w:tc>
        <w:sdt>
          <w:sdtPr>
            <w:rPr>
              <w:color w:val="000000" w:themeColor="text1"/>
              <w:sz w:val="20"/>
            </w:rPr>
            <w:id w:val="15632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9152E9D" w14:textId="740FEE9C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243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AA3777" w14:textId="1E209223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970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91EC8CA" w14:textId="0F235CA8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4025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09D144" w14:textId="027646C2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CF1F31" w14:paraId="4BBA702E" w14:textId="77777777" w:rsidTr="00CF1F31">
        <w:tc>
          <w:tcPr>
            <w:tcW w:w="0" w:type="auto"/>
          </w:tcPr>
          <w:p w14:paraId="43F97AFA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I.B.3</w:t>
            </w:r>
          </w:p>
        </w:tc>
        <w:tc>
          <w:tcPr>
            <w:tcW w:w="0" w:type="auto"/>
          </w:tcPr>
          <w:p w14:paraId="54EFA2E2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assessment reports contain actionable results.</w:t>
            </w:r>
          </w:p>
        </w:tc>
        <w:sdt>
          <w:sdtPr>
            <w:rPr>
              <w:color w:val="000000" w:themeColor="text1"/>
              <w:sz w:val="20"/>
            </w:rPr>
            <w:id w:val="114947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489EAF" w14:textId="207293B2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8739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FC463C" w14:textId="6620D958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5334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1F6182" w14:textId="1B64B16D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8721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7EC9FC6" w14:textId="636094BE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CF1F31" w14:paraId="3179DE25" w14:textId="77777777" w:rsidTr="00CF1F31">
        <w:tc>
          <w:tcPr>
            <w:tcW w:w="0" w:type="auto"/>
          </w:tcPr>
          <w:p w14:paraId="4A6E7B4A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I.B.4</w:t>
            </w:r>
          </w:p>
        </w:tc>
        <w:tc>
          <w:tcPr>
            <w:tcW w:w="0" w:type="auto"/>
          </w:tcPr>
          <w:p w14:paraId="0B7C92EA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uses assessment results to improve student learning.</w:t>
            </w:r>
          </w:p>
        </w:tc>
        <w:sdt>
          <w:sdtPr>
            <w:rPr>
              <w:color w:val="000000" w:themeColor="text1"/>
              <w:sz w:val="20"/>
            </w:rPr>
            <w:id w:val="-85248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51CC3FE" w14:textId="51506BDB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128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97CED2" w14:textId="78BD6C48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23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E64F8B" w14:textId="205A162C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7635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8647B5" w14:textId="29E6C2FD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CF1F31" w14:paraId="1C7C6C87" w14:textId="77777777" w:rsidTr="00CF1F31">
        <w:tc>
          <w:tcPr>
            <w:tcW w:w="0" w:type="auto"/>
          </w:tcPr>
          <w:p w14:paraId="2B4C00CB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I.B.5</w:t>
            </w:r>
          </w:p>
        </w:tc>
        <w:tc>
          <w:tcPr>
            <w:tcW w:w="0" w:type="auto"/>
          </w:tcPr>
          <w:p w14:paraId="1DC72CF0" w14:textId="77777777" w:rsidR="002C05E2" w:rsidRPr="00CF1F31" w:rsidRDefault="002C05E2" w:rsidP="002C05E2">
            <w:pPr>
              <w:rPr>
                <w:color w:val="000000" w:themeColor="text1"/>
                <w:sz w:val="20"/>
              </w:rPr>
            </w:pPr>
            <w:r w:rsidRPr="00CF1F31">
              <w:rPr>
                <w:color w:val="000000" w:themeColor="text1"/>
                <w:sz w:val="20"/>
              </w:rPr>
              <w:t>Program assessment changes have been made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71392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D13A7B5" w14:textId="6BEDDE83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3606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615D79E" w14:textId="3D62556D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8195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EFDB4D2" w14:textId="22455C9B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87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0EAFD6" w14:textId="14262B8C" w:rsidR="002C05E2" w:rsidRPr="00CF1F31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A873FE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4F5E616" w14:textId="7091411B" w:rsidR="007E7E27" w:rsidRDefault="007E7E27" w:rsidP="007E7E27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7E7E27">
        <w:rPr>
          <w:b/>
          <w:bCs/>
          <w:color w:val="000000" w:themeColor="text1"/>
          <w:sz w:val="20"/>
          <w:szCs w:val="20"/>
        </w:rPr>
        <w:t>Student Success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170"/>
        <w:gridCol w:w="4627"/>
        <w:gridCol w:w="1051"/>
        <w:gridCol w:w="705"/>
        <w:gridCol w:w="927"/>
        <w:gridCol w:w="605"/>
      </w:tblGrid>
      <w:tr w:rsidR="007E7E27" w:rsidRPr="007E7E27" w14:paraId="37087670" w14:textId="77777777" w:rsidTr="007E7E27">
        <w:tc>
          <w:tcPr>
            <w:tcW w:w="1170" w:type="dxa"/>
          </w:tcPr>
          <w:p w14:paraId="2A63C739" w14:textId="77777777" w:rsidR="007E7E27" w:rsidRPr="007E7E27" w:rsidRDefault="007E7E27" w:rsidP="00297118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Self-Study Section</w:t>
            </w:r>
          </w:p>
        </w:tc>
        <w:tc>
          <w:tcPr>
            <w:tcW w:w="4627" w:type="dxa"/>
          </w:tcPr>
          <w:p w14:paraId="50DE8E0D" w14:textId="30667665" w:rsidR="007E7E27" w:rsidRPr="007E7E27" w:rsidRDefault="007E7E27" w:rsidP="00297118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 xml:space="preserve">Program </w:t>
            </w:r>
            <w:r w:rsidR="002C05E2">
              <w:rPr>
                <w:color w:val="000000" w:themeColor="text1"/>
                <w:sz w:val="20"/>
              </w:rPr>
              <w:t>characteristics</w:t>
            </w:r>
            <w:r w:rsidRPr="007E7E27">
              <w:rPr>
                <w:color w:val="000000" w:themeColor="text1"/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04FC7958" w14:textId="77777777" w:rsidR="007E7E27" w:rsidRPr="007E7E27" w:rsidRDefault="007E7E27" w:rsidP="00297118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Strongly Agree</w:t>
            </w:r>
          </w:p>
        </w:tc>
        <w:tc>
          <w:tcPr>
            <w:tcW w:w="0" w:type="auto"/>
          </w:tcPr>
          <w:p w14:paraId="64C7D8AB" w14:textId="77777777" w:rsidR="007E7E27" w:rsidRPr="007E7E27" w:rsidRDefault="007E7E27" w:rsidP="00297118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Agree</w:t>
            </w:r>
          </w:p>
        </w:tc>
        <w:tc>
          <w:tcPr>
            <w:tcW w:w="0" w:type="auto"/>
          </w:tcPr>
          <w:p w14:paraId="61CFFEB2" w14:textId="77777777" w:rsidR="007E7E27" w:rsidRPr="007E7E27" w:rsidRDefault="007E7E27" w:rsidP="00297118">
            <w:pPr>
              <w:rPr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Disagree</w:t>
            </w:r>
          </w:p>
        </w:tc>
        <w:tc>
          <w:tcPr>
            <w:tcW w:w="0" w:type="auto"/>
          </w:tcPr>
          <w:p w14:paraId="036AE60F" w14:textId="77777777" w:rsidR="007E7E27" w:rsidRPr="007E7E27" w:rsidRDefault="007E7E27" w:rsidP="00297118">
            <w:pPr>
              <w:rPr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N.A.</w:t>
            </w:r>
          </w:p>
        </w:tc>
      </w:tr>
      <w:tr w:rsidR="002C05E2" w:rsidRPr="007E7E27" w14:paraId="5C59529D" w14:textId="77777777" w:rsidTr="007E7E27">
        <w:tc>
          <w:tcPr>
            <w:tcW w:w="1170" w:type="dxa"/>
          </w:tcPr>
          <w:p w14:paraId="5AB467E0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I.C.1</w:t>
            </w:r>
          </w:p>
        </w:tc>
        <w:tc>
          <w:tcPr>
            <w:tcW w:w="4627" w:type="dxa"/>
          </w:tcPr>
          <w:p w14:paraId="5601D743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Program tracks student success data.</w:t>
            </w:r>
          </w:p>
        </w:tc>
        <w:sdt>
          <w:sdtPr>
            <w:rPr>
              <w:color w:val="000000" w:themeColor="text1"/>
              <w:sz w:val="20"/>
            </w:rPr>
            <w:id w:val="-163409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AC0BD8" w14:textId="04A42628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5666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4F2387" w14:textId="1CFEF179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963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512C583" w14:textId="7287AC22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3812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C3019C3" w14:textId="42094E0F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7E27" w14:paraId="2AE17DD2" w14:textId="77777777" w:rsidTr="007E7E27">
        <w:tc>
          <w:tcPr>
            <w:tcW w:w="1170" w:type="dxa"/>
          </w:tcPr>
          <w:p w14:paraId="69C325C7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I.C.2</w:t>
            </w:r>
          </w:p>
        </w:tc>
        <w:tc>
          <w:tcPr>
            <w:tcW w:w="4627" w:type="dxa"/>
          </w:tcPr>
          <w:p w14:paraId="7E8D2DD6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 xml:space="preserve">Program takes action to improve student graduation rates and time-to-degree intervals as recommended in </w:t>
            </w:r>
            <w:r w:rsidRPr="007E7E27">
              <w:rPr>
                <w:color w:val="000000" w:themeColor="text1"/>
                <w:sz w:val="20"/>
              </w:rPr>
              <w:lastRenderedPageBreak/>
              <w:t>its last Program Review MOU and/or through its own analyses.</w:t>
            </w:r>
          </w:p>
        </w:tc>
        <w:sdt>
          <w:sdtPr>
            <w:rPr>
              <w:color w:val="000000" w:themeColor="text1"/>
              <w:sz w:val="20"/>
            </w:rPr>
            <w:id w:val="135376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247630" w14:textId="35D8724F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075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6D6C443" w14:textId="48AE9951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7886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341A5B" w14:textId="2E31C41F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085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E3CAA2" w14:textId="343779EA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90326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7E27" w14:paraId="1B9BACDF" w14:textId="77777777" w:rsidTr="007E7E27">
        <w:trPr>
          <w:trHeight w:val="638"/>
        </w:trPr>
        <w:tc>
          <w:tcPr>
            <w:tcW w:w="1170" w:type="dxa"/>
          </w:tcPr>
          <w:p w14:paraId="27A4BA61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I.C.3</w:t>
            </w:r>
          </w:p>
        </w:tc>
        <w:tc>
          <w:tcPr>
            <w:tcW w:w="4627" w:type="dxa"/>
          </w:tcPr>
          <w:p w14:paraId="758EF3F3" w14:textId="77777777" w:rsidR="002C05E2" w:rsidRPr="007E7E27" w:rsidRDefault="002C05E2" w:rsidP="002C05E2">
            <w:pPr>
              <w:rPr>
                <w:b/>
                <w:color w:val="000000" w:themeColor="text1"/>
                <w:sz w:val="20"/>
              </w:rPr>
            </w:pPr>
            <w:r w:rsidRPr="007E7E27">
              <w:rPr>
                <w:color w:val="000000" w:themeColor="text1"/>
                <w:sz w:val="20"/>
              </w:rPr>
              <w:t>Program addresses opportunity gaps among its major as recommended in its last Program Review MOU and/or through its own data analyses.</w:t>
            </w:r>
          </w:p>
        </w:tc>
        <w:sdt>
          <w:sdtPr>
            <w:rPr>
              <w:color w:val="000000" w:themeColor="text1"/>
              <w:sz w:val="20"/>
            </w:rPr>
            <w:id w:val="-7184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31B3E2" w14:textId="46A98B4E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26231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9257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5CE894A" w14:textId="60DAAA0A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26231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829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75D1D3" w14:textId="58B63760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26231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2462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FF3B88" w14:textId="6149E304" w:rsidR="002C05E2" w:rsidRPr="007E7E27" w:rsidRDefault="002C05E2" w:rsidP="002C05E2">
                <w:pPr>
                  <w:jc w:val="center"/>
                  <w:rPr>
                    <w:b/>
                    <w:color w:val="000000" w:themeColor="text1"/>
                    <w:sz w:val="20"/>
                  </w:rPr>
                </w:pPr>
                <w:r w:rsidRPr="00262319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73E7771" w14:textId="4423BB72" w:rsidR="007E7E27" w:rsidRDefault="007E7E27" w:rsidP="007E7E27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7E27">
        <w:rPr>
          <w:b/>
          <w:bCs/>
          <w:color w:val="000000" w:themeColor="text1"/>
          <w:sz w:val="20"/>
          <w:szCs w:val="20"/>
        </w:rPr>
        <w:t>Section I.  Commendations and Recommendations</w:t>
      </w:r>
      <w:r>
        <w:rPr>
          <w:b/>
          <w:bCs/>
          <w:color w:val="000000" w:themeColor="text1"/>
          <w:sz w:val="20"/>
          <w:szCs w:val="20"/>
        </w:rPr>
        <w:t>.</w:t>
      </w:r>
    </w:p>
    <w:p w14:paraId="1B4E45F7" w14:textId="77777777" w:rsidR="00407AB2" w:rsidRDefault="007E7E27" w:rsidP="00407AB2">
      <w:pPr>
        <w:ind w:left="288"/>
        <w:rPr>
          <w:sz w:val="20"/>
          <w:szCs w:val="20"/>
        </w:rPr>
      </w:pPr>
      <w:r w:rsidRPr="007E48AB">
        <w:rPr>
          <w:sz w:val="20"/>
          <w:szCs w:val="20"/>
        </w:rPr>
        <w:t>Discuss program strengths with respect to its overall degree offerings and list any recommendations for improvement below.</w:t>
      </w:r>
    </w:p>
    <w:p w14:paraId="15765F9B" w14:textId="77777777" w:rsidR="00407AB2" w:rsidRDefault="00407AB2" w:rsidP="00407AB2">
      <w:pPr>
        <w:ind w:left="288"/>
        <w:rPr>
          <w:sz w:val="20"/>
          <w:szCs w:val="20"/>
        </w:rPr>
      </w:pPr>
    </w:p>
    <w:p w14:paraId="761A3C70" w14:textId="24DEE14F" w:rsidR="007E48AB" w:rsidRDefault="007E48AB" w:rsidP="00407AB2">
      <w:pPr>
        <w:ind w:left="288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8D9603" w14:textId="24A82ECF" w:rsidR="007E7E27" w:rsidRPr="005907C6" w:rsidRDefault="007E48AB" w:rsidP="007E7E27">
      <w:pPr>
        <w:rPr>
          <w:b/>
          <w:bCs/>
        </w:rPr>
      </w:pPr>
      <w:r w:rsidRPr="007E48AB">
        <w:rPr>
          <w:b/>
          <w:bCs/>
        </w:rPr>
        <w:lastRenderedPageBreak/>
        <w:t>II. Student Support</w:t>
      </w:r>
    </w:p>
    <w:p w14:paraId="3DC0DEB6" w14:textId="77777777" w:rsidR="007E7E27" w:rsidRDefault="007E7E27" w:rsidP="007E7E27"/>
    <w:p w14:paraId="2B2CBBFE" w14:textId="5DF4373A" w:rsidR="007E7E27" w:rsidRDefault="007E48AB" w:rsidP="007E7E27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t>A. Student Advisement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91"/>
        <w:gridCol w:w="4689"/>
        <w:gridCol w:w="1068"/>
        <w:gridCol w:w="705"/>
        <w:gridCol w:w="927"/>
        <w:gridCol w:w="605"/>
      </w:tblGrid>
      <w:tr w:rsidR="007E48AB" w:rsidRPr="007E48AB" w14:paraId="0A8F783D" w14:textId="77777777" w:rsidTr="007E48AB">
        <w:tc>
          <w:tcPr>
            <w:tcW w:w="0" w:type="auto"/>
          </w:tcPr>
          <w:p w14:paraId="5307C84C" w14:textId="7777777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6C9BF4CE" w14:textId="4D0AC89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 xml:space="preserve">Program </w:t>
            </w:r>
            <w:r w:rsidR="002C05E2">
              <w:rPr>
                <w:color w:val="000000" w:themeColor="text1"/>
                <w:sz w:val="20"/>
              </w:rPr>
              <w:t>characteristics</w:t>
            </w:r>
            <w:r w:rsidRPr="007E48AB">
              <w:rPr>
                <w:color w:val="000000" w:themeColor="text1"/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360B83F0" w14:textId="7777777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Strongly Agree</w:t>
            </w:r>
          </w:p>
        </w:tc>
        <w:tc>
          <w:tcPr>
            <w:tcW w:w="0" w:type="auto"/>
          </w:tcPr>
          <w:p w14:paraId="72D166D3" w14:textId="7777777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Agree</w:t>
            </w:r>
          </w:p>
        </w:tc>
        <w:tc>
          <w:tcPr>
            <w:tcW w:w="0" w:type="auto"/>
          </w:tcPr>
          <w:p w14:paraId="6662A848" w14:textId="7777777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Disagree</w:t>
            </w:r>
          </w:p>
        </w:tc>
        <w:tc>
          <w:tcPr>
            <w:tcW w:w="0" w:type="auto"/>
          </w:tcPr>
          <w:p w14:paraId="71DEC744" w14:textId="77777777" w:rsidR="007E48AB" w:rsidRPr="007E48AB" w:rsidRDefault="007E48AB" w:rsidP="00297118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N.A.</w:t>
            </w:r>
          </w:p>
        </w:tc>
      </w:tr>
      <w:tr w:rsidR="002C05E2" w:rsidRPr="007E48AB" w14:paraId="3667A6B8" w14:textId="77777777" w:rsidTr="007E48AB">
        <w:tc>
          <w:tcPr>
            <w:tcW w:w="0" w:type="auto"/>
          </w:tcPr>
          <w:p w14:paraId="3D046B71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II.A.1</w:t>
            </w:r>
          </w:p>
        </w:tc>
        <w:tc>
          <w:tcPr>
            <w:tcW w:w="0" w:type="auto"/>
          </w:tcPr>
          <w:p w14:paraId="6D9A9920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Program has adequate student advisement procedures.</w:t>
            </w:r>
          </w:p>
        </w:tc>
        <w:sdt>
          <w:sdtPr>
            <w:rPr>
              <w:color w:val="000000" w:themeColor="text1"/>
              <w:sz w:val="20"/>
            </w:rPr>
            <w:id w:val="-58060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EF160FA" w14:textId="14CB053A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837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223680" w14:textId="65A157B1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628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91CAFA" w14:textId="0BBE2505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40792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824CA09" w14:textId="4017251E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2F0049F1" w14:textId="77777777" w:rsidTr="007E48AB">
        <w:trPr>
          <w:trHeight w:val="260"/>
        </w:trPr>
        <w:tc>
          <w:tcPr>
            <w:tcW w:w="0" w:type="auto"/>
          </w:tcPr>
          <w:p w14:paraId="4173A69A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II.A.2</w:t>
            </w:r>
          </w:p>
        </w:tc>
        <w:tc>
          <w:tcPr>
            <w:tcW w:w="0" w:type="auto"/>
          </w:tcPr>
          <w:p w14:paraId="0CCB3FE9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Program and College collaborate on student advisement</w:t>
            </w:r>
          </w:p>
        </w:tc>
        <w:sdt>
          <w:sdtPr>
            <w:rPr>
              <w:color w:val="000000" w:themeColor="text1"/>
              <w:sz w:val="20"/>
            </w:rPr>
            <w:id w:val="-17590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5F7893" w14:textId="5D58FAB6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212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5A1A2AE" w14:textId="185E9CDF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2609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4EAA9AE" w14:textId="1E5EC329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111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7C4216" w14:textId="73E96778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09C6C3B1" w14:textId="77777777" w:rsidTr="007E48AB">
        <w:tc>
          <w:tcPr>
            <w:tcW w:w="0" w:type="auto"/>
          </w:tcPr>
          <w:p w14:paraId="39217772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II.A.3</w:t>
            </w:r>
          </w:p>
        </w:tc>
        <w:tc>
          <w:tcPr>
            <w:tcW w:w="0" w:type="auto"/>
          </w:tcPr>
          <w:p w14:paraId="53F02289" w14:textId="77777777" w:rsidR="002C05E2" w:rsidRPr="007E48AB" w:rsidRDefault="002C05E2" w:rsidP="002C05E2">
            <w:pPr>
              <w:rPr>
                <w:color w:val="000000" w:themeColor="text1"/>
                <w:sz w:val="20"/>
              </w:rPr>
            </w:pPr>
            <w:r w:rsidRPr="007E48AB">
              <w:rPr>
                <w:color w:val="000000" w:themeColor="text1"/>
                <w:sz w:val="20"/>
              </w:rPr>
              <w:t>Program measures with respect to student advisement have been adopted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193238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E69BE9B" w14:textId="584DDCBA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368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C21C2B" w14:textId="0092A495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97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BF91FD" w14:textId="16667661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0124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504DD6" w14:textId="3D8D3EE4" w:rsidR="002C05E2" w:rsidRPr="007E48AB" w:rsidRDefault="002C05E2" w:rsidP="002C05E2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79182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0C8C10B" w14:textId="5B9E98B8" w:rsidR="007E48AB" w:rsidRDefault="007E48AB" w:rsidP="007E48AB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7E48AB">
        <w:rPr>
          <w:b/>
          <w:bCs/>
          <w:color w:val="000000" w:themeColor="text1"/>
          <w:sz w:val="20"/>
          <w:szCs w:val="20"/>
        </w:rPr>
        <w:t>Student Involvement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80"/>
        <w:gridCol w:w="4706"/>
        <w:gridCol w:w="1062"/>
        <w:gridCol w:w="705"/>
        <w:gridCol w:w="927"/>
        <w:gridCol w:w="605"/>
      </w:tblGrid>
      <w:tr w:rsidR="007E48AB" w:rsidRPr="007E48AB" w14:paraId="787500A3" w14:textId="77777777" w:rsidTr="007E48AB">
        <w:tc>
          <w:tcPr>
            <w:tcW w:w="0" w:type="auto"/>
          </w:tcPr>
          <w:p w14:paraId="13BB3EE8" w14:textId="77777777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1168F85E" w14:textId="77409806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 xml:space="preserve">Program </w:t>
            </w:r>
            <w:r w:rsidR="002C05E2">
              <w:rPr>
                <w:sz w:val="20"/>
              </w:rPr>
              <w:t>characteristics</w:t>
            </w:r>
            <w:r w:rsidRPr="007E48AB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030CD677" w14:textId="77777777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1E8C3C12" w14:textId="77777777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04E931CC" w14:textId="77777777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01280C85" w14:textId="77777777" w:rsidR="007E48AB" w:rsidRPr="007E48AB" w:rsidRDefault="007E48AB" w:rsidP="00297118">
            <w:pPr>
              <w:rPr>
                <w:sz w:val="20"/>
              </w:rPr>
            </w:pPr>
            <w:r w:rsidRPr="007E48AB">
              <w:rPr>
                <w:sz w:val="20"/>
              </w:rPr>
              <w:t>N.A.</w:t>
            </w:r>
          </w:p>
        </w:tc>
      </w:tr>
      <w:tr w:rsidR="002C05E2" w:rsidRPr="007E48AB" w14:paraId="7032A5BA" w14:textId="77777777" w:rsidTr="007E48AB">
        <w:tc>
          <w:tcPr>
            <w:tcW w:w="0" w:type="auto"/>
          </w:tcPr>
          <w:p w14:paraId="3BA66181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II.B.1</w:t>
            </w:r>
          </w:p>
        </w:tc>
        <w:tc>
          <w:tcPr>
            <w:tcW w:w="0" w:type="auto"/>
          </w:tcPr>
          <w:p w14:paraId="78F773A4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Program offers opportunities for student research.</w:t>
            </w:r>
          </w:p>
        </w:tc>
        <w:sdt>
          <w:sdtPr>
            <w:rPr>
              <w:color w:val="000000" w:themeColor="text1"/>
              <w:sz w:val="20"/>
            </w:rPr>
            <w:id w:val="14918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1C5C5B" w14:textId="04063254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7990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0FD99E" w14:textId="5E5C332B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77770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21C2B9D" w14:textId="40207B9A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9754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DC1D5C4" w14:textId="67AAF0D0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427A1B20" w14:textId="77777777" w:rsidTr="007E48AB">
        <w:tc>
          <w:tcPr>
            <w:tcW w:w="0" w:type="auto"/>
          </w:tcPr>
          <w:p w14:paraId="620CD57E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II.B.2</w:t>
            </w:r>
          </w:p>
        </w:tc>
        <w:tc>
          <w:tcPr>
            <w:tcW w:w="0" w:type="auto"/>
          </w:tcPr>
          <w:p w14:paraId="2167259B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Students make contributions to scholarship in their discipline and/or to local, regional, and global communities.</w:t>
            </w:r>
          </w:p>
        </w:tc>
        <w:sdt>
          <w:sdtPr>
            <w:rPr>
              <w:color w:val="000000" w:themeColor="text1"/>
              <w:sz w:val="20"/>
            </w:rPr>
            <w:id w:val="-10836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1A7531" w14:textId="62830E25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0863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B0E9006" w14:textId="43DFA26E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1920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B80B01" w14:textId="52092E99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0444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78ACA28" w14:textId="160B8494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27F19B44" w14:textId="77777777" w:rsidTr="007E48AB">
        <w:tc>
          <w:tcPr>
            <w:tcW w:w="0" w:type="auto"/>
          </w:tcPr>
          <w:p w14:paraId="616F761C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II.B.3</w:t>
            </w:r>
          </w:p>
        </w:tc>
        <w:tc>
          <w:tcPr>
            <w:tcW w:w="0" w:type="auto"/>
          </w:tcPr>
          <w:p w14:paraId="0C130810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Student research and/or community service opportunities have been developed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131671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28F2E7" w14:textId="54801676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5565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AFB5E63" w14:textId="74A3CD3C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6958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60C6F9" w14:textId="69F75426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1284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BDEB1E" w14:textId="125D9DA6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B72F0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0EFD18EE" w14:textId="126BCA5C" w:rsidR="007E48AB" w:rsidRDefault="007E48AB" w:rsidP="007E48AB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7E48AB">
        <w:rPr>
          <w:b/>
          <w:bCs/>
          <w:color w:val="000000" w:themeColor="text1"/>
          <w:sz w:val="20"/>
          <w:szCs w:val="20"/>
        </w:rPr>
        <w:t>Student Community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80"/>
        <w:gridCol w:w="4712"/>
        <w:gridCol w:w="1056"/>
        <w:gridCol w:w="705"/>
        <w:gridCol w:w="927"/>
        <w:gridCol w:w="605"/>
      </w:tblGrid>
      <w:tr w:rsidR="007E48AB" w:rsidRPr="007E48AB" w14:paraId="16D17026" w14:textId="77777777" w:rsidTr="007E48AB">
        <w:tc>
          <w:tcPr>
            <w:tcW w:w="1080" w:type="dxa"/>
          </w:tcPr>
          <w:p w14:paraId="33D95189" w14:textId="50975FA9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>Self-Study Section</w:t>
            </w:r>
          </w:p>
        </w:tc>
        <w:tc>
          <w:tcPr>
            <w:tcW w:w="4712" w:type="dxa"/>
          </w:tcPr>
          <w:p w14:paraId="3319BC54" w14:textId="10778607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 xml:space="preserve">Program </w:t>
            </w:r>
            <w:r w:rsidR="002C05E2">
              <w:rPr>
                <w:sz w:val="20"/>
              </w:rPr>
              <w:t>characteristics</w:t>
            </w:r>
            <w:r w:rsidRPr="007E48AB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7D5AA7E5" w14:textId="77777777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19E8040A" w14:textId="77777777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74EFB33E" w14:textId="77777777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2ABC59E5" w14:textId="77777777" w:rsidR="007E48AB" w:rsidRPr="007E48AB" w:rsidRDefault="007E48AB" w:rsidP="007E48AB">
            <w:pPr>
              <w:rPr>
                <w:sz w:val="20"/>
              </w:rPr>
            </w:pPr>
            <w:r w:rsidRPr="007E48AB">
              <w:rPr>
                <w:sz w:val="20"/>
              </w:rPr>
              <w:t>N.A.</w:t>
            </w:r>
          </w:p>
        </w:tc>
      </w:tr>
      <w:tr w:rsidR="002C05E2" w:rsidRPr="007E48AB" w14:paraId="0947C9BD" w14:textId="77777777" w:rsidTr="007E48AB">
        <w:tc>
          <w:tcPr>
            <w:tcW w:w="1080" w:type="dxa"/>
          </w:tcPr>
          <w:p w14:paraId="7BC81FFE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II.C.1</w:t>
            </w:r>
          </w:p>
        </w:tc>
        <w:tc>
          <w:tcPr>
            <w:tcW w:w="4712" w:type="dxa"/>
          </w:tcPr>
          <w:p w14:paraId="47804A56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Program offers students opportunities to form discipline-related clubs and other groups.</w:t>
            </w:r>
          </w:p>
        </w:tc>
        <w:sdt>
          <w:sdtPr>
            <w:rPr>
              <w:color w:val="000000" w:themeColor="text1"/>
              <w:sz w:val="20"/>
            </w:rPr>
            <w:id w:val="90187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B090D9" w14:textId="31FE7479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7067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3B192DF" w14:textId="5CD1622D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1053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E5C5E22" w14:textId="008DF3E2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12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94387D" w14:textId="618B6400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3407361B" w14:textId="77777777" w:rsidTr="007E48AB">
        <w:tc>
          <w:tcPr>
            <w:tcW w:w="1080" w:type="dxa"/>
          </w:tcPr>
          <w:p w14:paraId="2212FF39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II.C.2</w:t>
            </w:r>
          </w:p>
        </w:tc>
        <w:tc>
          <w:tcPr>
            <w:tcW w:w="4712" w:type="dxa"/>
          </w:tcPr>
          <w:p w14:paraId="4DD603F3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Program offers students internship opportunities.</w:t>
            </w:r>
          </w:p>
        </w:tc>
        <w:sdt>
          <w:sdtPr>
            <w:rPr>
              <w:color w:val="000000" w:themeColor="text1"/>
              <w:sz w:val="20"/>
            </w:rPr>
            <w:id w:val="32810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625DBE" w14:textId="45174302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1580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B2FB0C" w14:textId="74B89B35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4622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B55B79A" w14:textId="498478CC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9759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2716A48" w14:textId="7FB70920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7E48AB" w14:paraId="10770A93" w14:textId="77777777" w:rsidTr="007E48AB">
        <w:tc>
          <w:tcPr>
            <w:tcW w:w="1080" w:type="dxa"/>
          </w:tcPr>
          <w:p w14:paraId="13B37D82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II.C.3</w:t>
            </w:r>
          </w:p>
        </w:tc>
        <w:tc>
          <w:tcPr>
            <w:tcW w:w="4712" w:type="dxa"/>
          </w:tcPr>
          <w:p w14:paraId="67E29394" w14:textId="77777777" w:rsidR="002C05E2" w:rsidRPr="007E48AB" w:rsidRDefault="002C05E2" w:rsidP="002C05E2">
            <w:pPr>
              <w:rPr>
                <w:sz w:val="20"/>
              </w:rPr>
            </w:pPr>
            <w:r w:rsidRPr="007E48AB">
              <w:rPr>
                <w:sz w:val="20"/>
              </w:rPr>
              <w:t>Student internship and/or discipline-related group opportunities have been developed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135715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A448D2C" w14:textId="2AD35283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668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2E8CD37" w14:textId="7839A188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7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15971E" w14:textId="71F48B80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7294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F530F19" w14:textId="549CB538" w:rsidR="002C05E2" w:rsidRPr="007E48AB" w:rsidRDefault="002C05E2" w:rsidP="002C05E2">
                <w:pPr>
                  <w:jc w:val="center"/>
                  <w:rPr>
                    <w:sz w:val="20"/>
                  </w:rPr>
                </w:pPr>
                <w:r w:rsidRPr="00E2794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C3EE258" w14:textId="77777777" w:rsidR="007E48AB" w:rsidRDefault="007E48AB" w:rsidP="007E48AB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</w:p>
    <w:p w14:paraId="6E559ED6" w14:textId="1DA141A7" w:rsidR="007E48AB" w:rsidRDefault="007E48A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br w:type="page"/>
      </w:r>
    </w:p>
    <w:p w14:paraId="06210CBD" w14:textId="5F11F03C" w:rsidR="007E48AB" w:rsidRDefault="007E48AB" w:rsidP="007E48AB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lastRenderedPageBreak/>
        <w:t>Section I</w:t>
      </w:r>
      <w:r w:rsidR="00407AB2">
        <w:rPr>
          <w:b/>
          <w:bCs/>
          <w:color w:val="000000" w:themeColor="text1"/>
          <w:sz w:val="20"/>
          <w:szCs w:val="20"/>
        </w:rPr>
        <w:t>I</w:t>
      </w:r>
      <w:r w:rsidRPr="007E48AB">
        <w:rPr>
          <w:b/>
          <w:bCs/>
          <w:color w:val="000000" w:themeColor="text1"/>
          <w:sz w:val="20"/>
          <w:szCs w:val="20"/>
        </w:rPr>
        <w:t>I. Commendations and Recommendations.</w:t>
      </w:r>
    </w:p>
    <w:p w14:paraId="092D6E16" w14:textId="77777777" w:rsidR="00407AB2" w:rsidRDefault="00407AB2" w:rsidP="00407AB2">
      <w:pPr>
        <w:ind w:left="288"/>
        <w:rPr>
          <w:sz w:val="20"/>
          <w:szCs w:val="20"/>
        </w:rPr>
      </w:pPr>
      <w:r w:rsidRPr="00407AB2">
        <w:rPr>
          <w:sz w:val="20"/>
          <w:szCs w:val="20"/>
        </w:rPr>
        <w:t>Discuss program strengths with respect to student support and list any recommendations for improvement below.</w:t>
      </w:r>
    </w:p>
    <w:p w14:paraId="1E3CEA34" w14:textId="77777777" w:rsidR="00407AB2" w:rsidRDefault="00407AB2" w:rsidP="00407AB2">
      <w:pPr>
        <w:ind w:left="288"/>
        <w:rPr>
          <w:sz w:val="20"/>
          <w:szCs w:val="20"/>
        </w:rPr>
      </w:pPr>
    </w:p>
    <w:p w14:paraId="6BE0DB4D" w14:textId="2EE4E549" w:rsidR="007E48AB" w:rsidRPr="00407AB2" w:rsidRDefault="007E48AB" w:rsidP="00407AB2">
      <w:pPr>
        <w:ind w:left="288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26ADBAE" w14:textId="4C20D6FA" w:rsidR="00797CC2" w:rsidRPr="005907C6" w:rsidRDefault="00797CC2" w:rsidP="00797CC2">
      <w:pPr>
        <w:rPr>
          <w:b/>
          <w:bCs/>
        </w:rPr>
      </w:pPr>
      <w:r w:rsidRPr="007E48AB">
        <w:rPr>
          <w:b/>
          <w:bCs/>
        </w:rPr>
        <w:lastRenderedPageBreak/>
        <w:t>II</w:t>
      </w:r>
      <w:r>
        <w:rPr>
          <w:b/>
          <w:bCs/>
        </w:rPr>
        <w:t>I</w:t>
      </w:r>
      <w:r w:rsidRPr="007E48AB">
        <w:rPr>
          <w:b/>
          <w:bCs/>
        </w:rPr>
        <w:t xml:space="preserve">. </w:t>
      </w:r>
      <w:r w:rsidRPr="00797CC2">
        <w:rPr>
          <w:b/>
          <w:bCs/>
        </w:rPr>
        <w:t>Faculty</w:t>
      </w:r>
    </w:p>
    <w:p w14:paraId="687A923A" w14:textId="77777777" w:rsidR="00797CC2" w:rsidRDefault="00797CC2" w:rsidP="00797CC2"/>
    <w:p w14:paraId="4148AA1D" w14:textId="32007B8A" w:rsidR="00797CC2" w:rsidRDefault="00797CC2" w:rsidP="00797CC2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t xml:space="preserve">A. </w:t>
      </w:r>
      <w:r w:rsidRPr="00797CC2">
        <w:rPr>
          <w:b/>
          <w:bCs/>
          <w:color w:val="000000" w:themeColor="text1"/>
          <w:sz w:val="20"/>
          <w:szCs w:val="20"/>
        </w:rPr>
        <w:t>Numbers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109"/>
        <w:gridCol w:w="4660"/>
        <w:gridCol w:w="1079"/>
        <w:gridCol w:w="705"/>
        <w:gridCol w:w="927"/>
        <w:gridCol w:w="605"/>
      </w:tblGrid>
      <w:tr w:rsidR="008A1975" w:rsidRPr="008A1975" w14:paraId="2A553FE9" w14:textId="77777777" w:rsidTr="008A1975">
        <w:tc>
          <w:tcPr>
            <w:tcW w:w="0" w:type="auto"/>
          </w:tcPr>
          <w:p w14:paraId="122F6493" w14:textId="77777777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3F321266" w14:textId="7F44D891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 xml:space="preserve">Program </w:t>
            </w:r>
            <w:r w:rsidR="002C05E2">
              <w:rPr>
                <w:sz w:val="20"/>
              </w:rPr>
              <w:t>characteristics</w:t>
            </w:r>
            <w:r w:rsidRPr="008A1975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7EF8B954" w14:textId="77777777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26EAC966" w14:textId="77777777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183D0787" w14:textId="77777777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785685BB" w14:textId="77777777" w:rsidR="008A1975" w:rsidRPr="008A1975" w:rsidRDefault="008A1975" w:rsidP="00297118">
            <w:pPr>
              <w:rPr>
                <w:sz w:val="20"/>
              </w:rPr>
            </w:pPr>
            <w:r w:rsidRPr="008A1975">
              <w:rPr>
                <w:sz w:val="20"/>
              </w:rPr>
              <w:t>N.A.</w:t>
            </w:r>
          </w:p>
        </w:tc>
      </w:tr>
      <w:tr w:rsidR="002C05E2" w:rsidRPr="008A1975" w14:paraId="6B6D7A44" w14:textId="77777777" w:rsidTr="008A1975">
        <w:tc>
          <w:tcPr>
            <w:tcW w:w="0" w:type="auto"/>
          </w:tcPr>
          <w:p w14:paraId="2381938E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III.A.1</w:t>
            </w:r>
          </w:p>
        </w:tc>
        <w:tc>
          <w:tcPr>
            <w:tcW w:w="0" w:type="auto"/>
          </w:tcPr>
          <w:p w14:paraId="3D06741F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tracks numbers of tenured/tenure track faculty.</w:t>
            </w:r>
          </w:p>
        </w:tc>
        <w:sdt>
          <w:sdtPr>
            <w:rPr>
              <w:color w:val="000000" w:themeColor="text1"/>
              <w:sz w:val="20"/>
            </w:rPr>
            <w:id w:val="16930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BA19251" w14:textId="6835DC2E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71447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0770B16" w14:textId="0B8EE83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6456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1F126C8" w14:textId="0DA5EE89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6965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B698DB1" w14:textId="04CE0E6D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15C212DB" w14:textId="77777777" w:rsidTr="008A1975">
        <w:tc>
          <w:tcPr>
            <w:tcW w:w="0" w:type="auto"/>
          </w:tcPr>
          <w:p w14:paraId="61F88108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III.A.2</w:t>
            </w:r>
          </w:p>
        </w:tc>
        <w:tc>
          <w:tcPr>
            <w:tcW w:w="0" w:type="auto"/>
          </w:tcPr>
          <w:p w14:paraId="157AF357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tracks numbers of lecturer faculty, full and part-time.</w:t>
            </w:r>
          </w:p>
        </w:tc>
        <w:sdt>
          <w:sdtPr>
            <w:rPr>
              <w:color w:val="000000" w:themeColor="text1"/>
              <w:sz w:val="20"/>
            </w:rPr>
            <w:id w:val="-35912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D60582" w14:textId="630ECFCE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879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9E08D8" w14:textId="4F36EC83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6889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C61E4A" w14:textId="132BBDD4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353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84ABDC" w14:textId="20FEE3BC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77ADD297" w14:textId="77777777" w:rsidTr="008A1975">
        <w:tc>
          <w:tcPr>
            <w:tcW w:w="0" w:type="auto"/>
          </w:tcPr>
          <w:p w14:paraId="515A1FD1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III.A.3</w:t>
            </w:r>
          </w:p>
        </w:tc>
        <w:tc>
          <w:tcPr>
            <w:tcW w:w="0" w:type="auto"/>
          </w:tcPr>
          <w:p w14:paraId="098380FA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tracks numbers of teaching assistants, graduate assistants, and research assistants.</w:t>
            </w:r>
          </w:p>
        </w:tc>
        <w:sdt>
          <w:sdtPr>
            <w:rPr>
              <w:color w:val="000000" w:themeColor="text1"/>
              <w:sz w:val="20"/>
            </w:rPr>
            <w:id w:val="-180268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4F7A774" w14:textId="303910A4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0567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DFBC31" w14:textId="46B7241C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4085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43A6B3" w14:textId="7438532D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224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5F0775" w14:textId="58F4007C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36FCEAFC" w14:textId="77777777" w:rsidTr="008A1975">
        <w:tc>
          <w:tcPr>
            <w:tcW w:w="0" w:type="auto"/>
          </w:tcPr>
          <w:p w14:paraId="6274E8CF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III.A.4</w:t>
            </w:r>
          </w:p>
        </w:tc>
        <w:tc>
          <w:tcPr>
            <w:tcW w:w="0" w:type="auto"/>
          </w:tcPr>
          <w:p w14:paraId="3A143414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has sufficient full-time tenure/tenure-track faculty to operate effectively.</w:t>
            </w:r>
          </w:p>
        </w:tc>
        <w:sdt>
          <w:sdtPr>
            <w:rPr>
              <w:color w:val="000000" w:themeColor="text1"/>
              <w:sz w:val="20"/>
            </w:rPr>
            <w:id w:val="81375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41EA5CE" w14:textId="18870F70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6979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6CB8EB4" w14:textId="376C84A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0584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A2E5214" w14:textId="49CC5428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999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E0F9610" w14:textId="376C752E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550A3FC9" w14:textId="77777777" w:rsidTr="008A1975">
        <w:tc>
          <w:tcPr>
            <w:tcW w:w="0" w:type="auto"/>
          </w:tcPr>
          <w:p w14:paraId="1FCF931A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III.A.5</w:t>
            </w:r>
          </w:p>
        </w:tc>
        <w:tc>
          <w:tcPr>
            <w:tcW w:w="0" w:type="auto"/>
          </w:tcPr>
          <w:p w14:paraId="794AFFD8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tenure density is sufficient to sustain its mission.</w:t>
            </w:r>
          </w:p>
        </w:tc>
        <w:sdt>
          <w:sdtPr>
            <w:rPr>
              <w:color w:val="000000" w:themeColor="text1"/>
              <w:sz w:val="20"/>
            </w:rPr>
            <w:id w:val="55043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D45F289" w14:textId="77B53884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0330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764F5C" w14:textId="541F9AB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0622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CF2AE1" w14:textId="6491570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8100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EACC4E4" w14:textId="2E375BDA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6B2197E8" w14:textId="77777777" w:rsidTr="008A1975">
        <w:tc>
          <w:tcPr>
            <w:tcW w:w="0" w:type="auto"/>
          </w:tcPr>
          <w:p w14:paraId="053DDD83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III.A.6</w:t>
            </w:r>
          </w:p>
        </w:tc>
        <w:tc>
          <w:tcPr>
            <w:tcW w:w="0" w:type="auto"/>
          </w:tcPr>
          <w:p w14:paraId="316795C0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Faculty numbers and/or tenure density changes have been made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5794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E8B233" w14:textId="6AA69FC0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5386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3094B5C" w14:textId="16589B3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3765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69CD393" w14:textId="0CA40298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6616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6D8F5C" w14:textId="3C9D993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7360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798D16E" w14:textId="70E3B4EB" w:rsidR="008A1975" w:rsidRDefault="008A1975" w:rsidP="008A1975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8A1975">
        <w:rPr>
          <w:b/>
          <w:bCs/>
          <w:color w:val="000000" w:themeColor="text1"/>
          <w:sz w:val="20"/>
          <w:szCs w:val="20"/>
        </w:rPr>
        <w:t>Professional Development and Accomplishment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80"/>
        <w:gridCol w:w="4723"/>
        <w:gridCol w:w="1045"/>
        <w:gridCol w:w="705"/>
        <w:gridCol w:w="927"/>
        <w:gridCol w:w="605"/>
      </w:tblGrid>
      <w:tr w:rsidR="008A1975" w:rsidRPr="008A1975" w14:paraId="25B2FA57" w14:textId="77777777" w:rsidTr="008A1975">
        <w:tc>
          <w:tcPr>
            <w:tcW w:w="1080" w:type="dxa"/>
          </w:tcPr>
          <w:p w14:paraId="45B7653B" w14:textId="64E137DE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>Self-Study Section</w:t>
            </w:r>
          </w:p>
        </w:tc>
        <w:tc>
          <w:tcPr>
            <w:tcW w:w="4723" w:type="dxa"/>
          </w:tcPr>
          <w:p w14:paraId="27B36D10" w14:textId="1111A3A3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 xml:space="preserve">Program </w:t>
            </w:r>
            <w:r w:rsidR="000A74C1">
              <w:rPr>
                <w:sz w:val="20"/>
              </w:rPr>
              <w:t>characteristics</w:t>
            </w:r>
            <w:r w:rsidRPr="008A1975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296BD67B" w14:textId="77777777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290FF418" w14:textId="77777777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6413F42A" w14:textId="77777777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6C8AD8FB" w14:textId="77777777" w:rsidR="008A1975" w:rsidRPr="008A1975" w:rsidRDefault="008A1975" w:rsidP="008A1975">
            <w:pPr>
              <w:rPr>
                <w:sz w:val="20"/>
              </w:rPr>
            </w:pPr>
            <w:r w:rsidRPr="008A1975">
              <w:rPr>
                <w:sz w:val="20"/>
              </w:rPr>
              <w:t>N.A.</w:t>
            </w:r>
          </w:p>
        </w:tc>
      </w:tr>
      <w:tr w:rsidR="002C05E2" w:rsidRPr="008A1975" w14:paraId="5EC92298" w14:textId="77777777" w:rsidTr="008A1975">
        <w:tc>
          <w:tcPr>
            <w:tcW w:w="1080" w:type="dxa"/>
          </w:tcPr>
          <w:p w14:paraId="5E3A9779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III.B.1</w:t>
            </w:r>
          </w:p>
        </w:tc>
        <w:tc>
          <w:tcPr>
            <w:tcW w:w="4723" w:type="dxa"/>
          </w:tcPr>
          <w:p w14:paraId="08D1DBD2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faculty are professionally active.</w:t>
            </w:r>
          </w:p>
        </w:tc>
        <w:sdt>
          <w:sdtPr>
            <w:rPr>
              <w:color w:val="000000" w:themeColor="text1"/>
              <w:sz w:val="20"/>
            </w:rPr>
            <w:id w:val="181482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5EAB91D" w14:textId="686D7F58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62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CC85B8" w14:textId="5F6842DB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300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932CB2B" w14:textId="6FDD7BB2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081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A91CF7" w14:textId="69EDF22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43D5A0B3" w14:textId="77777777" w:rsidTr="008A1975">
        <w:tc>
          <w:tcPr>
            <w:tcW w:w="1080" w:type="dxa"/>
          </w:tcPr>
          <w:p w14:paraId="65410C84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III.B.2</w:t>
            </w:r>
          </w:p>
        </w:tc>
        <w:tc>
          <w:tcPr>
            <w:tcW w:w="4723" w:type="dxa"/>
          </w:tcPr>
          <w:p w14:paraId="0B8A01FE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faculty receive adequate support for professional activity and development.</w:t>
            </w:r>
          </w:p>
        </w:tc>
        <w:sdt>
          <w:sdtPr>
            <w:rPr>
              <w:color w:val="000000" w:themeColor="text1"/>
              <w:sz w:val="20"/>
            </w:rPr>
            <w:id w:val="-175388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7B1F2D" w14:textId="4742E7E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7531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667DA23" w14:textId="62413B7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03592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2853EB" w14:textId="47081A0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908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284B18" w14:textId="14E1236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11FBE371" w14:textId="77777777" w:rsidTr="008A1975">
        <w:tc>
          <w:tcPr>
            <w:tcW w:w="1080" w:type="dxa"/>
          </w:tcPr>
          <w:p w14:paraId="7582C9B7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III.B.3</w:t>
            </w:r>
          </w:p>
        </w:tc>
        <w:tc>
          <w:tcPr>
            <w:tcW w:w="4723" w:type="dxa"/>
          </w:tcPr>
          <w:p w14:paraId="358177C1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RTP expectations are clearly communicated and executed.</w:t>
            </w:r>
          </w:p>
        </w:tc>
        <w:sdt>
          <w:sdtPr>
            <w:rPr>
              <w:color w:val="000000" w:themeColor="text1"/>
              <w:sz w:val="20"/>
            </w:rPr>
            <w:id w:val="-64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2DBEDC5" w14:textId="0CD2D3B7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4867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A3D836C" w14:textId="47D4FF6F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6810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4E78C70" w14:textId="3F10B796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4265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03AC74" w14:textId="2CD3FAD5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8A1975" w14:paraId="3C75418D" w14:textId="77777777" w:rsidTr="008A1975">
        <w:tc>
          <w:tcPr>
            <w:tcW w:w="1080" w:type="dxa"/>
          </w:tcPr>
          <w:p w14:paraId="07511EED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III.B.4</w:t>
            </w:r>
          </w:p>
        </w:tc>
        <w:tc>
          <w:tcPr>
            <w:tcW w:w="4723" w:type="dxa"/>
          </w:tcPr>
          <w:p w14:paraId="4E1C1867" w14:textId="77777777" w:rsidR="002C05E2" w:rsidRPr="008A1975" w:rsidRDefault="002C05E2" w:rsidP="002C05E2">
            <w:pPr>
              <w:rPr>
                <w:sz w:val="20"/>
              </w:rPr>
            </w:pPr>
            <w:r w:rsidRPr="008A1975">
              <w:rPr>
                <w:sz w:val="20"/>
              </w:rPr>
              <w:t>Program measures with respect to faculty professional activity and/or support have been adopted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5054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E10B00" w14:textId="63D192BA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6555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6FC1D7" w14:textId="08E11F55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109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46C097B" w14:textId="5C4DF601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23177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B48C40" w14:textId="62ECEB90" w:rsidR="002C05E2" w:rsidRPr="008A1975" w:rsidRDefault="002C05E2" w:rsidP="002C05E2">
                <w:pPr>
                  <w:jc w:val="center"/>
                  <w:rPr>
                    <w:sz w:val="20"/>
                  </w:rPr>
                </w:pPr>
                <w:r w:rsidRPr="00393C8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4C982BF8" w14:textId="77777777" w:rsidR="008A1975" w:rsidRDefault="008A1975" w:rsidP="008A1975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</w:p>
    <w:p w14:paraId="7B76406E" w14:textId="77777777" w:rsidR="008A1975" w:rsidRDefault="008A1975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br w:type="page"/>
      </w:r>
    </w:p>
    <w:p w14:paraId="404E7F64" w14:textId="04DBB332" w:rsidR="008A1975" w:rsidRDefault="008A1975" w:rsidP="008A1975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lastRenderedPageBreak/>
        <w:t>Section II</w:t>
      </w:r>
      <w:r>
        <w:rPr>
          <w:b/>
          <w:bCs/>
          <w:color w:val="000000" w:themeColor="text1"/>
          <w:sz w:val="20"/>
          <w:szCs w:val="20"/>
        </w:rPr>
        <w:t>I</w:t>
      </w:r>
      <w:r w:rsidRPr="007E48AB">
        <w:rPr>
          <w:b/>
          <w:bCs/>
          <w:color w:val="000000" w:themeColor="text1"/>
          <w:sz w:val="20"/>
          <w:szCs w:val="20"/>
        </w:rPr>
        <w:t>. Commendations and Recommendations.</w:t>
      </w:r>
    </w:p>
    <w:p w14:paraId="5573CE3A" w14:textId="77777777" w:rsidR="00407AB2" w:rsidRDefault="00407AB2" w:rsidP="00407AB2">
      <w:pPr>
        <w:ind w:left="288"/>
        <w:rPr>
          <w:sz w:val="20"/>
          <w:szCs w:val="20"/>
        </w:rPr>
      </w:pPr>
      <w:r w:rsidRPr="00407AB2">
        <w:rPr>
          <w:sz w:val="20"/>
          <w:szCs w:val="20"/>
        </w:rPr>
        <w:t>Discuss program faculty strengths with respect to faculty professional activity and support and list any recommendations for improvement below.</w:t>
      </w:r>
    </w:p>
    <w:p w14:paraId="6E9B4FA4" w14:textId="77777777" w:rsidR="00407AB2" w:rsidRDefault="00407AB2" w:rsidP="00407AB2">
      <w:pPr>
        <w:ind w:left="288"/>
        <w:rPr>
          <w:sz w:val="20"/>
          <w:szCs w:val="20"/>
        </w:rPr>
      </w:pPr>
    </w:p>
    <w:p w14:paraId="49A3496C" w14:textId="56BB6840" w:rsidR="008A1975" w:rsidRDefault="008A1975" w:rsidP="00407AB2">
      <w:pPr>
        <w:ind w:left="28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09DCF97" w14:textId="6446920B" w:rsidR="00407AB2" w:rsidRPr="005907C6" w:rsidRDefault="00407AB2" w:rsidP="00407AB2">
      <w:pPr>
        <w:rPr>
          <w:b/>
          <w:bCs/>
        </w:rPr>
      </w:pPr>
      <w:r>
        <w:rPr>
          <w:b/>
          <w:bCs/>
        </w:rPr>
        <w:lastRenderedPageBreak/>
        <w:t>IV</w:t>
      </w:r>
      <w:r w:rsidRPr="007E48AB">
        <w:rPr>
          <w:b/>
          <w:bCs/>
        </w:rPr>
        <w:t xml:space="preserve">. </w:t>
      </w:r>
      <w:r w:rsidRPr="00407AB2">
        <w:rPr>
          <w:b/>
          <w:bCs/>
        </w:rPr>
        <w:t>Staff</w:t>
      </w:r>
    </w:p>
    <w:p w14:paraId="5131BA95" w14:textId="77777777" w:rsidR="00407AB2" w:rsidRDefault="00407AB2" w:rsidP="00407AB2"/>
    <w:p w14:paraId="7BCFC117" w14:textId="77EDCC07" w:rsidR="00407AB2" w:rsidRDefault="00407AB2" w:rsidP="00407AB2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t xml:space="preserve">A. </w:t>
      </w:r>
      <w:r w:rsidRPr="00797CC2">
        <w:rPr>
          <w:b/>
          <w:bCs/>
          <w:color w:val="000000" w:themeColor="text1"/>
          <w:sz w:val="20"/>
          <w:szCs w:val="20"/>
        </w:rPr>
        <w:t>Numbers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175"/>
        <w:gridCol w:w="4555"/>
        <w:gridCol w:w="1118"/>
        <w:gridCol w:w="705"/>
        <w:gridCol w:w="927"/>
        <w:gridCol w:w="605"/>
      </w:tblGrid>
      <w:tr w:rsidR="00407AB2" w:rsidRPr="00407AB2" w14:paraId="53D599CF" w14:textId="77777777" w:rsidTr="00407AB2">
        <w:tc>
          <w:tcPr>
            <w:tcW w:w="0" w:type="auto"/>
          </w:tcPr>
          <w:p w14:paraId="3291FF80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2603A6FF" w14:textId="534CC5A0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 xml:space="preserve">Program </w:t>
            </w:r>
            <w:r w:rsidR="000A74C1">
              <w:rPr>
                <w:sz w:val="20"/>
              </w:rPr>
              <w:t>characteristics</w:t>
            </w:r>
            <w:r w:rsidRPr="00407AB2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752A41C6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712A5185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7F86609C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61354644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N.A.</w:t>
            </w:r>
          </w:p>
        </w:tc>
      </w:tr>
      <w:tr w:rsidR="002C05E2" w:rsidRPr="00407AB2" w14:paraId="5255DFAA" w14:textId="77777777" w:rsidTr="00407AB2">
        <w:tc>
          <w:tcPr>
            <w:tcW w:w="0" w:type="auto"/>
          </w:tcPr>
          <w:p w14:paraId="447A84BF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IV.A.1</w:t>
            </w:r>
          </w:p>
        </w:tc>
        <w:tc>
          <w:tcPr>
            <w:tcW w:w="0" w:type="auto"/>
          </w:tcPr>
          <w:p w14:paraId="2B437877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Program tracks staff numbers.</w:t>
            </w:r>
          </w:p>
        </w:tc>
        <w:sdt>
          <w:sdtPr>
            <w:rPr>
              <w:color w:val="000000" w:themeColor="text1"/>
              <w:sz w:val="20"/>
            </w:rPr>
            <w:id w:val="69873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6714858" w14:textId="1AD57BBD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7799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F12D03" w14:textId="247D1F42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7479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58AC27" w14:textId="67C72E1A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39605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D10267" w14:textId="2168B53B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407AB2" w14:paraId="12E9F559" w14:textId="77777777" w:rsidTr="00407AB2">
        <w:tc>
          <w:tcPr>
            <w:tcW w:w="0" w:type="auto"/>
          </w:tcPr>
          <w:p w14:paraId="43726A14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IV.A.2</w:t>
            </w:r>
          </w:p>
        </w:tc>
        <w:tc>
          <w:tcPr>
            <w:tcW w:w="0" w:type="auto"/>
          </w:tcPr>
          <w:p w14:paraId="175C5BA2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Program staff support is adequate for program functioning.</w:t>
            </w:r>
          </w:p>
        </w:tc>
        <w:sdt>
          <w:sdtPr>
            <w:rPr>
              <w:color w:val="000000" w:themeColor="text1"/>
              <w:sz w:val="20"/>
            </w:rPr>
            <w:id w:val="36811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D340B93" w14:textId="2BB9D7B0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6564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0ACE94E" w14:textId="0F1B41AD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9887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7F4C8C" w14:textId="3DB49173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4585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2A87054" w14:textId="25E0DB78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407AB2" w14:paraId="6D1D6C49" w14:textId="77777777" w:rsidTr="00407AB2">
        <w:tc>
          <w:tcPr>
            <w:tcW w:w="0" w:type="auto"/>
          </w:tcPr>
          <w:p w14:paraId="34761EF8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IV.A.3</w:t>
            </w:r>
          </w:p>
        </w:tc>
        <w:tc>
          <w:tcPr>
            <w:tcW w:w="0" w:type="auto"/>
          </w:tcPr>
          <w:p w14:paraId="328ECD16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Program staff changes have been made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6569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5E994A" w14:textId="6F3BC3FF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9789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2B6C9E" w14:textId="3E7A605E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0203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7F2E735" w14:textId="75DE8220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9088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C9C8EC2" w14:textId="5D3D542A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9B3B17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710B4EFC" w14:textId="5AE4F83F" w:rsidR="00407AB2" w:rsidRDefault="00407AB2" w:rsidP="00407AB2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8A1975">
        <w:rPr>
          <w:b/>
          <w:bCs/>
          <w:color w:val="000000" w:themeColor="text1"/>
          <w:sz w:val="20"/>
          <w:szCs w:val="20"/>
        </w:rPr>
        <w:t>Professional Development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78"/>
        <w:gridCol w:w="4709"/>
        <w:gridCol w:w="1061"/>
        <w:gridCol w:w="705"/>
        <w:gridCol w:w="927"/>
        <w:gridCol w:w="605"/>
      </w:tblGrid>
      <w:tr w:rsidR="00407AB2" w:rsidRPr="00407AB2" w14:paraId="72905CAF" w14:textId="77777777" w:rsidTr="00407AB2">
        <w:tc>
          <w:tcPr>
            <w:tcW w:w="0" w:type="auto"/>
          </w:tcPr>
          <w:p w14:paraId="17E8FEBD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60814BE9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Program characteristic to evaluate.</w:t>
            </w:r>
          </w:p>
        </w:tc>
        <w:tc>
          <w:tcPr>
            <w:tcW w:w="0" w:type="auto"/>
          </w:tcPr>
          <w:p w14:paraId="5B4A0CC6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42D8EDAF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17231FAE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3983062A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N.A.</w:t>
            </w:r>
          </w:p>
        </w:tc>
      </w:tr>
      <w:tr w:rsidR="002C05E2" w:rsidRPr="00407AB2" w14:paraId="762751E7" w14:textId="77777777" w:rsidTr="00407AB2">
        <w:tc>
          <w:tcPr>
            <w:tcW w:w="0" w:type="auto"/>
          </w:tcPr>
          <w:p w14:paraId="2740A734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IV.B.1</w:t>
            </w:r>
          </w:p>
        </w:tc>
        <w:tc>
          <w:tcPr>
            <w:tcW w:w="0" w:type="auto"/>
          </w:tcPr>
          <w:p w14:paraId="765B32A8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Program staff receive adequate support for professional development.</w:t>
            </w:r>
          </w:p>
        </w:tc>
        <w:sdt>
          <w:sdtPr>
            <w:rPr>
              <w:color w:val="000000" w:themeColor="text1"/>
              <w:sz w:val="20"/>
            </w:rPr>
            <w:id w:val="35577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B33CC9" w14:textId="0D20FE7D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3170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2FB846" w14:textId="77E5CD4F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2289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7BD1351" w14:textId="742D7B7B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598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9B0BFA" w14:textId="4FD186C6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2C05E2" w:rsidRPr="00407AB2" w14:paraId="5E1520F6" w14:textId="77777777" w:rsidTr="00407AB2">
        <w:tc>
          <w:tcPr>
            <w:tcW w:w="0" w:type="auto"/>
          </w:tcPr>
          <w:p w14:paraId="5D7E142F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IV.B.2</w:t>
            </w:r>
          </w:p>
        </w:tc>
        <w:tc>
          <w:tcPr>
            <w:tcW w:w="0" w:type="auto"/>
          </w:tcPr>
          <w:p w14:paraId="48D94649" w14:textId="77777777" w:rsidR="002C05E2" w:rsidRPr="00407AB2" w:rsidRDefault="002C05E2" w:rsidP="002C05E2">
            <w:pPr>
              <w:rPr>
                <w:sz w:val="20"/>
              </w:rPr>
            </w:pPr>
            <w:r w:rsidRPr="00407AB2">
              <w:rPr>
                <w:sz w:val="20"/>
              </w:rPr>
              <w:t>Program changes in staff support for professional development have been made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195253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6A37FC" w14:textId="238761ED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4591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FF293BD" w14:textId="0BEDC924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53361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1AA7A8" w14:textId="38D969DA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061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19EA463" w14:textId="41C701BC" w:rsidR="002C05E2" w:rsidRPr="00407AB2" w:rsidRDefault="002C05E2" w:rsidP="002C05E2">
                <w:pPr>
                  <w:jc w:val="center"/>
                  <w:rPr>
                    <w:sz w:val="20"/>
                  </w:rPr>
                </w:pPr>
                <w:r w:rsidRPr="00430E92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3A148827" w14:textId="77777777" w:rsidR="00407AB2" w:rsidRDefault="00407AB2" w:rsidP="00407AB2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</w:p>
    <w:p w14:paraId="6FB9A831" w14:textId="77777777" w:rsidR="00407AB2" w:rsidRDefault="00407AB2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br w:type="page"/>
      </w:r>
    </w:p>
    <w:p w14:paraId="1EAF7982" w14:textId="36C06C4F" w:rsidR="00407AB2" w:rsidRDefault="00407AB2" w:rsidP="00407AB2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lastRenderedPageBreak/>
        <w:t>Section I</w:t>
      </w:r>
      <w:r>
        <w:rPr>
          <w:b/>
          <w:bCs/>
          <w:color w:val="000000" w:themeColor="text1"/>
          <w:sz w:val="20"/>
          <w:szCs w:val="20"/>
        </w:rPr>
        <w:t>V</w:t>
      </w:r>
      <w:r w:rsidRPr="007E48AB">
        <w:rPr>
          <w:b/>
          <w:bCs/>
          <w:color w:val="000000" w:themeColor="text1"/>
          <w:sz w:val="20"/>
          <w:szCs w:val="20"/>
        </w:rPr>
        <w:t>. Commendations and Recommendations.</w:t>
      </w:r>
    </w:p>
    <w:p w14:paraId="2A59C473" w14:textId="1E179244" w:rsidR="00407AB2" w:rsidRDefault="00407AB2" w:rsidP="00407AB2">
      <w:pPr>
        <w:ind w:left="288"/>
        <w:rPr>
          <w:sz w:val="20"/>
          <w:szCs w:val="20"/>
        </w:rPr>
      </w:pPr>
      <w:r w:rsidRPr="00407AB2">
        <w:rPr>
          <w:sz w:val="20"/>
          <w:szCs w:val="20"/>
        </w:rPr>
        <w:t>Discuss program strengths with respect to staff numbers and support and list any recommendations for improvement below.</w:t>
      </w:r>
    </w:p>
    <w:p w14:paraId="0952EC76" w14:textId="77777777" w:rsidR="00407AB2" w:rsidRDefault="00407AB2" w:rsidP="00407AB2">
      <w:pPr>
        <w:ind w:left="288"/>
        <w:rPr>
          <w:sz w:val="20"/>
          <w:szCs w:val="20"/>
        </w:rPr>
      </w:pPr>
    </w:p>
    <w:p w14:paraId="50D2322A" w14:textId="77777777" w:rsidR="00407AB2" w:rsidRPr="00407AB2" w:rsidRDefault="00407AB2" w:rsidP="00407AB2">
      <w:pPr>
        <w:ind w:left="288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10D339E1" w14:textId="7CCC5D2D" w:rsidR="00407AB2" w:rsidRPr="005907C6" w:rsidRDefault="00407AB2" w:rsidP="00407AB2">
      <w:pPr>
        <w:rPr>
          <w:b/>
          <w:bCs/>
        </w:rPr>
      </w:pPr>
      <w:r>
        <w:rPr>
          <w:b/>
          <w:bCs/>
        </w:rPr>
        <w:lastRenderedPageBreak/>
        <w:t>V</w:t>
      </w:r>
      <w:r w:rsidRPr="007E48AB">
        <w:rPr>
          <w:b/>
          <w:bCs/>
        </w:rPr>
        <w:t xml:space="preserve">. </w:t>
      </w:r>
      <w:r w:rsidRPr="00407AB2">
        <w:rPr>
          <w:b/>
          <w:bCs/>
        </w:rPr>
        <w:t>Departmental Cultural Climate</w:t>
      </w:r>
    </w:p>
    <w:p w14:paraId="1260344C" w14:textId="77777777" w:rsidR="00407AB2" w:rsidRDefault="00407AB2" w:rsidP="00407AB2"/>
    <w:p w14:paraId="0FC30CFF" w14:textId="739D459E" w:rsidR="00407AB2" w:rsidRDefault="00407AB2" w:rsidP="00407AB2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t xml:space="preserve">A. </w:t>
      </w:r>
      <w:r w:rsidRPr="00407AB2">
        <w:rPr>
          <w:b/>
          <w:bCs/>
          <w:color w:val="000000" w:themeColor="text1"/>
          <w:sz w:val="20"/>
          <w:szCs w:val="20"/>
        </w:rPr>
        <w:t>Departmental Morale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90"/>
        <w:gridCol w:w="4691"/>
        <w:gridCol w:w="1067"/>
        <w:gridCol w:w="705"/>
        <w:gridCol w:w="927"/>
        <w:gridCol w:w="605"/>
      </w:tblGrid>
      <w:tr w:rsidR="00407AB2" w:rsidRPr="00407AB2" w14:paraId="4C2AB627" w14:textId="77777777" w:rsidTr="00915214">
        <w:trPr>
          <w:trHeight w:val="251"/>
        </w:trPr>
        <w:tc>
          <w:tcPr>
            <w:tcW w:w="0" w:type="auto"/>
          </w:tcPr>
          <w:p w14:paraId="5201D8E0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Self-Study Section</w:t>
            </w:r>
          </w:p>
        </w:tc>
        <w:tc>
          <w:tcPr>
            <w:tcW w:w="0" w:type="auto"/>
          </w:tcPr>
          <w:p w14:paraId="2BE9DE58" w14:textId="78EC5A1B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 xml:space="preserve">Program </w:t>
            </w:r>
            <w:r w:rsidR="000A74C1">
              <w:rPr>
                <w:sz w:val="20"/>
              </w:rPr>
              <w:t>characteristics</w:t>
            </w:r>
            <w:r w:rsidRPr="00407AB2">
              <w:rPr>
                <w:sz w:val="20"/>
              </w:rPr>
              <w:t xml:space="preserve"> to evaluate.</w:t>
            </w:r>
          </w:p>
        </w:tc>
        <w:tc>
          <w:tcPr>
            <w:tcW w:w="0" w:type="auto"/>
          </w:tcPr>
          <w:p w14:paraId="4603AF0F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165FAB2B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6F36467E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103B409E" w14:textId="77777777" w:rsidR="00407AB2" w:rsidRPr="00407AB2" w:rsidRDefault="00407AB2" w:rsidP="00297118">
            <w:pPr>
              <w:rPr>
                <w:sz w:val="20"/>
              </w:rPr>
            </w:pPr>
            <w:r w:rsidRPr="00407AB2">
              <w:rPr>
                <w:sz w:val="20"/>
              </w:rPr>
              <w:t>N.A.</w:t>
            </w:r>
          </w:p>
        </w:tc>
      </w:tr>
      <w:tr w:rsidR="000A74C1" w:rsidRPr="00407AB2" w14:paraId="567855F1" w14:textId="77777777" w:rsidTr="00915214">
        <w:tc>
          <w:tcPr>
            <w:tcW w:w="0" w:type="auto"/>
          </w:tcPr>
          <w:p w14:paraId="1D9ADE52" w14:textId="77777777" w:rsidR="000A74C1" w:rsidRPr="00407AB2" w:rsidRDefault="000A74C1" w:rsidP="000A74C1">
            <w:pPr>
              <w:rPr>
                <w:sz w:val="20"/>
              </w:rPr>
            </w:pPr>
            <w:r w:rsidRPr="00407AB2">
              <w:rPr>
                <w:sz w:val="20"/>
              </w:rPr>
              <w:t>V.A.1</w:t>
            </w:r>
          </w:p>
        </w:tc>
        <w:tc>
          <w:tcPr>
            <w:tcW w:w="0" w:type="auto"/>
          </w:tcPr>
          <w:p w14:paraId="594FB5B2" w14:textId="77777777" w:rsidR="000A74C1" w:rsidRPr="00407AB2" w:rsidRDefault="000A74C1" w:rsidP="000A74C1">
            <w:pPr>
              <w:rPr>
                <w:sz w:val="20"/>
              </w:rPr>
            </w:pPr>
            <w:r w:rsidRPr="00407AB2">
              <w:rPr>
                <w:sz w:val="20"/>
              </w:rPr>
              <w:t>Departmental morale is adequate for program functioning.</w:t>
            </w:r>
          </w:p>
        </w:tc>
        <w:sdt>
          <w:sdtPr>
            <w:rPr>
              <w:color w:val="000000" w:themeColor="text1"/>
              <w:sz w:val="20"/>
            </w:rPr>
            <w:id w:val="-11993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FA598F" w14:textId="0D67D7EC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633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4AB25E" w14:textId="730BE7CD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4685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8A99DCF" w14:textId="6578B78B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1358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E17E9FC" w14:textId="13470D2A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407AB2" w14:paraId="21C57976" w14:textId="77777777" w:rsidTr="00915214">
        <w:tc>
          <w:tcPr>
            <w:tcW w:w="0" w:type="auto"/>
          </w:tcPr>
          <w:p w14:paraId="6185DFE2" w14:textId="77777777" w:rsidR="000A74C1" w:rsidRPr="00407AB2" w:rsidRDefault="000A74C1" w:rsidP="000A74C1">
            <w:pPr>
              <w:rPr>
                <w:sz w:val="20"/>
              </w:rPr>
            </w:pPr>
            <w:r w:rsidRPr="00407AB2">
              <w:rPr>
                <w:sz w:val="20"/>
              </w:rPr>
              <w:t>V.A.2</w:t>
            </w:r>
          </w:p>
        </w:tc>
        <w:tc>
          <w:tcPr>
            <w:tcW w:w="0" w:type="auto"/>
          </w:tcPr>
          <w:p w14:paraId="67EAB911" w14:textId="77777777" w:rsidR="000A74C1" w:rsidRPr="00407AB2" w:rsidRDefault="000A74C1" w:rsidP="000A74C1">
            <w:pPr>
              <w:rPr>
                <w:sz w:val="20"/>
              </w:rPr>
            </w:pPr>
            <w:r w:rsidRPr="00407AB2">
              <w:rPr>
                <w:sz w:val="20"/>
              </w:rPr>
              <w:t>Program measures with regard to departmental morale have been adopted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94545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2CAA475" w14:textId="7750442D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4355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13E9D5" w14:textId="4CD2AAF9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96812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DFE553D" w14:textId="50A6CD5A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3595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118DC3A" w14:textId="4A3E8A08" w:rsidR="000A74C1" w:rsidRPr="00407AB2" w:rsidRDefault="000A74C1" w:rsidP="000A74C1">
                <w:pPr>
                  <w:jc w:val="center"/>
                  <w:rPr>
                    <w:sz w:val="20"/>
                  </w:rPr>
                </w:pPr>
                <w:r w:rsidRPr="00FA12DF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594CF33" w14:textId="3CFA9119" w:rsidR="00407AB2" w:rsidRDefault="00407AB2" w:rsidP="00407AB2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407AB2">
        <w:rPr>
          <w:b/>
          <w:bCs/>
          <w:color w:val="000000" w:themeColor="text1"/>
          <w:sz w:val="20"/>
          <w:szCs w:val="20"/>
        </w:rPr>
        <w:t>Departmental Racial and Cultural Diversity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080"/>
        <w:gridCol w:w="4743"/>
        <w:gridCol w:w="1025"/>
        <w:gridCol w:w="705"/>
        <w:gridCol w:w="927"/>
        <w:gridCol w:w="605"/>
      </w:tblGrid>
      <w:tr w:rsidR="00915214" w:rsidRPr="00915214" w14:paraId="7538AC8C" w14:textId="77777777" w:rsidTr="00915214">
        <w:tc>
          <w:tcPr>
            <w:tcW w:w="1080" w:type="dxa"/>
          </w:tcPr>
          <w:p w14:paraId="1ECB20E1" w14:textId="222D6CDD" w:rsidR="00915214" w:rsidRPr="00915214" w:rsidRDefault="00915214" w:rsidP="00915214">
            <w:pPr>
              <w:rPr>
                <w:sz w:val="20"/>
              </w:rPr>
            </w:pPr>
            <w:r w:rsidRPr="00407AB2">
              <w:rPr>
                <w:sz w:val="20"/>
              </w:rPr>
              <w:t>Self-Study Section</w:t>
            </w:r>
          </w:p>
        </w:tc>
        <w:tc>
          <w:tcPr>
            <w:tcW w:w="4743" w:type="dxa"/>
          </w:tcPr>
          <w:p w14:paraId="71B913E7" w14:textId="77777777" w:rsidR="00915214" w:rsidRPr="00915214" w:rsidRDefault="00915214" w:rsidP="00915214">
            <w:pPr>
              <w:rPr>
                <w:sz w:val="20"/>
              </w:rPr>
            </w:pPr>
            <w:r w:rsidRPr="00915214">
              <w:rPr>
                <w:sz w:val="20"/>
              </w:rPr>
              <w:t>Program characteristic to evaluate.</w:t>
            </w:r>
          </w:p>
        </w:tc>
        <w:tc>
          <w:tcPr>
            <w:tcW w:w="0" w:type="auto"/>
          </w:tcPr>
          <w:p w14:paraId="643D7FA6" w14:textId="77777777" w:rsidR="00915214" w:rsidRPr="00915214" w:rsidRDefault="00915214" w:rsidP="00915214">
            <w:pPr>
              <w:rPr>
                <w:sz w:val="20"/>
              </w:rPr>
            </w:pPr>
            <w:r w:rsidRPr="00915214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2656F187" w14:textId="77777777" w:rsidR="00915214" w:rsidRPr="00915214" w:rsidRDefault="00915214" w:rsidP="00915214">
            <w:pPr>
              <w:rPr>
                <w:sz w:val="20"/>
              </w:rPr>
            </w:pPr>
            <w:r w:rsidRPr="00915214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707C82EF" w14:textId="77777777" w:rsidR="00915214" w:rsidRPr="00915214" w:rsidRDefault="00915214" w:rsidP="00915214">
            <w:pPr>
              <w:rPr>
                <w:sz w:val="20"/>
              </w:rPr>
            </w:pPr>
            <w:r w:rsidRPr="00915214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73B8022F" w14:textId="77777777" w:rsidR="00915214" w:rsidRPr="00915214" w:rsidRDefault="00915214" w:rsidP="00915214">
            <w:pPr>
              <w:rPr>
                <w:sz w:val="20"/>
              </w:rPr>
            </w:pPr>
            <w:r w:rsidRPr="00915214">
              <w:rPr>
                <w:sz w:val="20"/>
              </w:rPr>
              <w:t>N.A.</w:t>
            </w:r>
          </w:p>
        </w:tc>
      </w:tr>
      <w:tr w:rsidR="000A74C1" w:rsidRPr="00915214" w14:paraId="003F5FAC" w14:textId="77777777" w:rsidTr="00915214">
        <w:trPr>
          <w:trHeight w:val="224"/>
        </w:trPr>
        <w:tc>
          <w:tcPr>
            <w:tcW w:w="1080" w:type="dxa"/>
          </w:tcPr>
          <w:p w14:paraId="1A407138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V.B.1</w:t>
            </w:r>
          </w:p>
        </w:tc>
        <w:tc>
          <w:tcPr>
            <w:tcW w:w="4743" w:type="dxa"/>
          </w:tcPr>
          <w:p w14:paraId="35443CA6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Program tracks faculty demographics.</w:t>
            </w:r>
          </w:p>
        </w:tc>
        <w:sdt>
          <w:sdtPr>
            <w:rPr>
              <w:color w:val="000000" w:themeColor="text1"/>
              <w:sz w:val="20"/>
            </w:rPr>
            <w:id w:val="5982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D774D7" w14:textId="464DF232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3575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5AA08FE" w14:textId="4744C625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12172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27A42E" w14:textId="79B8258B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9332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6D2637B" w14:textId="572E0E44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915214" w14:paraId="388A70E3" w14:textId="77777777" w:rsidTr="00915214">
        <w:tc>
          <w:tcPr>
            <w:tcW w:w="1080" w:type="dxa"/>
          </w:tcPr>
          <w:p w14:paraId="1A45F1E0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V.B.2</w:t>
            </w:r>
          </w:p>
        </w:tc>
        <w:tc>
          <w:tcPr>
            <w:tcW w:w="4743" w:type="dxa"/>
          </w:tcPr>
          <w:p w14:paraId="085CCE2F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Program tracks student demographics.</w:t>
            </w:r>
          </w:p>
        </w:tc>
        <w:sdt>
          <w:sdtPr>
            <w:rPr>
              <w:color w:val="000000" w:themeColor="text1"/>
              <w:sz w:val="20"/>
            </w:rPr>
            <w:id w:val="18561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5E9E92" w14:textId="3B66FC18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597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7F62D99" w14:textId="74428BA9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5962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A401B7A" w14:textId="773A2A6F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6970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86AE970" w14:textId="2234424C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915214" w14:paraId="60BC5230" w14:textId="77777777" w:rsidTr="00915214">
        <w:tc>
          <w:tcPr>
            <w:tcW w:w="1080" w:type="dxa"/>
          </w:tcPr>
          <w:p w14:paraId="32199067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V.B.3</w:t>
            </w:r>
          </w:p>
        </w:tc>
        <w:tc>
          <w:tcPr>
            <w:tcW w:w="4743" w:type="dxa"/>
          </w:tcPr>
          <w:p w14:paraId="19C59464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Program strives for faculty diversity in response to recommendations in the last Program Review MOU and/or in response to its own analyses.</w:t>
            </w:r>
          </w:p>
        </w:tc>
        <w:sdt>
          <w:sdtPr>
            <w:rPr>
              <w:color w:val="000000" w:themeColor="text1"/>
              <w:sz w:val="20"/>
            </w:rPr>
            <w:id w:val="-2388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BDA730E" w14:textId="2293065F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87757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67CB8CE" w14:textId="6F086F24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5229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CA6CB6" w14:textId="0D5A8A7B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1617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5B94C98" w14:textId="3EEDC685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915214" w14:paraId="79120D1A" w14:textId="77777777" w:rsidTr="00915214">
        <w:tc>
          <w:tcPr>
            <w:tcW w:w="1080" w:type="dxa"/>
          </w:tcPr>
          <w:p w14:paraId="33A9D5BA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V.B.4</w:t>
            </w:r>
          </w:p>
        </w:tc>
        <w:tc>
          <w:tcPr>
            <w:tcW w:w="4743" w:type="dxa"/>
          </w:tcPr>
          <w:p w14:paraId="157915B1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Program strives for student diversity in response to recommendations in the last Program Review MOU and/or in response to its own analyses.</w:t>
            </w:r>
          </w:p>
        </w:tc>
        <w:sdt>
          <w:sdtPr>
            <w:rPr>
              <w:color w:val="000000" w:themeColor="text1"/>
              <w:sz w:val="20"/>
            </w:rPr>
            <w:id w:val="-8708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41E7F6" w14:textId="63CE6514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66466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86CBF34" w14:textId="170E40A6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88933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EF00AE1" w14:textId="331FB0CB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5035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9DE1D2D" w14:textId="3F1D7C08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915214" w14:paraId="250E34C4" w14:textId="77777777" w:rsidTr="00915214">
        <w:tc>
          <w:tcPr>
            <w:tcW w:w="1080" w:type="dxa"/>
          </w:tcPr>
          <w:p w14:paraId="448DA2C5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V.B.5</w:t>
            </w:r>
          </w:p>
        </w:tc>
        <w:tc>
          <w:tcPr>
            <w:tcW w:w="4743" w:type="dxa"/>
          </w:tcPr>
          <w:p w14:paraId="08AA3104" w14:textId="77777777" w:rsidR="000A74C1" w:rsidRPr="00915214" w:rsidRDefault="000A74C1" w:rsidP="000A74C1">
            <w:pPr>
              <w:rPr>
                <w:sz w:val="20"/>
              </w:rPr>
            </w:pPr>
            <w:r w:rsidRPr="00915214">
              <w:rPr>
                <w:sz w:val="20"/>
              </w:rPr>
              <w:t>Curricular measures with regard to cultural competency instruction have been adopted in response to recommendations from the last Program Review MOU and/or in response to its own analyses.</w:t>
            </w:r>
          </w:p>
        </w:tc>
        <w:sdt>
          <w:sdtPr>
            <w:rPr>
              <w:color w:val="000000" w:themeColor="text1"/>
              <w:sz w:val="20"/>
            </w:rPr>
            <w:id w:val="11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272AF1" w14:textId="1037D748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83295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A713C6" w14:textId="08CD18C4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01322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AE83EC" w14:textId="3637762E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600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07CB46" w14:textId="704E95BE" w:rsidR="000A74C1" w:rsidRPr="00915214" w:rsidRDefault="000A74C1" w:rsidP="000A74C1">
                <w:pPr>
                  <w:jc w:val="center"/>
                  <w:rPr>
                    <w:sz w:val="20"/>
                  </w:rPr>
                </w:pPr>
                <w:r w:rsidRPr="00762C26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F924585" w14:textId="670C2922" w:rsidR="00915214" w:rsidRDefault="00915214" w:rsidP="007E48AB">
      <w:pPr>
        <w:spacing w:before="360" w:after="240"/>
        <w:ind w:firstLine="288"/>
        <w:rPr>
          <w:color w:val="000000" w:themeColor="text1"/>
          <w:sz w:val="20"/>
          <w:szCs w:val="20"/>
        </w:rPr>
      </w:pPr>
    </w:p>
    <w:p w14:paraId="5892F995" w14:textId="77777777" w:rsidR="00915214" w:rsidRDefault="0091521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197DA91D" w14:textId="36FD1F6D" w:rsidR="00915214" w:rsidRDefault="00915214" w:rsidP="00915214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lastRenderedPageBreak/>
        <w:t xml:space="preserve">Section </w:t>
      </w:r>
      <w:r>
        <w:rPr>
          <w:b/>
          <w:bCs/>
          <w:color w:val="000000" w:themeColor="text1"/>
          <w:sz w:val="20"/>
          <w:szCs w:val="20"/>
        </w:rPr>
        <w:t>V</w:t>
      </w:r>
      <w:r w:rsidRPr="007E48AB">
        <w:rPr>
          <w:b/>
          <w:bCs/>
          <w:color w:val="000000" w:themeColor="text1"/>
          <w:sz w:val="20"/>
          <w:szCs w:val="20"/>
        </w:rPr>
        <w:t>. Commendations and Recommendations.</w:t>
      </w:r>
    </w:p>
    <w:p w14:paraId="04CD8B2A" w14:textId="5C62308B" w:rsidR="00915214" w:rsidRDefault="00915214" w:rsidP="00915214">
      <w:pPr>
        <w:ind w:left="288"/>
        <w:rPr>
          <w:sz w:val="20"/>
          <w:szCs w:val="20"/>
        </w:rPr>
      </w:pPr>
      <w:r w:rsidRPr="00915214">
        <w:rPr>
          <w:sz w:val="20"/>
          <w:szCs w:val="20"/>
        </w:rPr>
        <w:t>Discuss program strengths with respect to morale and diversity and list any recommendations for improvement below.</w:t>
      </w:r>
    </w:p>
    <w:p w14:paraId="5C6084A0" w14:textId="77777777" w:rsidR="00915214" w:rsidRDefault="00915214" w:rsidP="00915214">
      <w:pPr>
        <w:ind w:left="288"/>
        <w:rPr>
          <w:sz w:val="20"/>
          <w:szCs w:val="20"/>
        </w:rPr>
      </w:pPr>
    </w:p>
    <w:p w14:paraId="7DCCDB11" w14:textId="77777777" w:rsidR="00915214" w:rsidRPr="00407AB2" w:rsidRDefault="00915214" w:rsidP="00915214">
      <w:pPr>
        <w:ind w:left="288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0B9E56EC" w14:textId="0CE80ED1" w:rsidR="00E97B3A" w:rsidRPr="005907C6" w:rsidRDefault="00E97B3A" w:rsidP="00E97B3A">
      <w:pPr>
        <w:rPr>
          <w:b/>
          <w:bCs/>
        </w:rPr>
      </w:pPr>
      <w:r>
        <w:rPr>
          <w:b/>
          <w:bCs/>
        </w:rPr>
        <w:lastRenderedPageBreak/>
        <w:t>VI</w:t>
      </w:r>
      <w:r w:rsidRPr="007E48AB">
        <w:rPr>
          <w:b/>
          <w:bCs/>
        </w:rPr>
        <w:t xml:space="preserve">. </w:t>
      </w:r>
      <w:r w:rsidRPr="00E97B3A">
        <w:rPr>
          <w:b/>
          <w:bCs/>
        </w:rPr>
        <w:t>Program Governance and Sustainability</w:t>
      </w:r>
    </w:p>
    <w:p w14:paraId="54795CD9" w14:textId="77777777" w:rsidR="00E97B3A" w:rsidRDefault="00E97B3A" w:rsidP="00E97B3A"/>
    <w:p w14:paraId="4EEBC4C0" w14:textId="5CCD2B2F" w:rsidR="00E97B3A" w:rsidRDefault="00E97B3A" w:rsidP="00E97B3A">
      <w:pPr>
        <w:spacing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t xml:space="preserve">A. </w:t>
      </w:r>
      <w:r w:rsidRPr="00E97B3A">
        <w:rPr>
          <w:b/>
          <w:bCs/>
          <w:color w:val="000000" w:themeColor="text1"/>
          <w:sz w:val="20"/>
          <w:szCs w:val="20"/>
        </w:rPr>
        <w:t>Governance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0A0" w:firstRow="1" w:lastRow="0" w:firstColumn="1" w:lastColumn="0" w:noHBand="0" w:noVBand="0"/>
      </w:tblPr>
      <w:tblGrid>
        <w:gridCol w:w="1288"/>
        <w:gridCol w:w="4600"/>
        <w:gridCol w:w="905"/>
        <w:gridCol w:w="705"/>
        <w:gridCol w:w="927"/>
        <w:gridCol w:w="660"/>
      </w:tblGrid>
      <w:tr w:rsidR="00E97B3A" w:rsidRPr="00E97B3A" w14:paraId="57849F47" w14:textId="77777777" w:rsidTr="00E97B3A">
        <w:tc>
          <w:tcPr>
            <w:tcW w:w="1288" w:type="dxa"/>
          </w:tcPr>
          <w:p w14:paraId="635C659C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Self-Study Section</w:t>
            </w:r>
          </w:p>
        </w:tc>
        <w:tc>
          <w:tcPr>
            <w:tcW w:w="4600" w:type="dxa"/>
          </w:tcPr>
          <w:p w14:paraId="6AB2F76C" w14:textId="59BDA9D2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 xml:space="preserve">Program </w:t>
            </w:r>
            <w:r w:rsidR="000A74C1">
              <w:rPr>
                <w:sz w:val="20"/>
              </w:rPr>
              <w:t>characteristics</w:t>
            </w:r>
            <w:r w:rsidRPr="00E97B3A">
              <w:rPr>
                <w:sz w:val="20"/>
              </w:rPr>
              <w:t xml:space="preserve"> to evaluate.</w:t>
            </w:r>
          </w:p>
        </w:tc>
        <w:tc>
          <w:tcPr>
            <w:tcW w:w="905" w:type="dxa"/>
          </w:tcPr>
          <w:p w14:paraId="6ECADDB2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Strongly Agree</w:t>
            </w:r>
          </w:p>
        </w:tc>
        <w:tc>
          <w:tcPr>
            <w:tcW w:w="705" w:type="dxa"/>
          </w:tcPr>
          <w:p w14:paraId="77A7F257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Agree</w:t>
            </w:r>
          </w:p>
        </w:tc>
        <w:tc>
          <w:tcPr>
            <w:tcW w:w="927" w:type="dxa"/>
          </w:tcPr>
          <w:p w14:paraId="0108FD67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Disagree</w:t>
            </w:r>
          </w:p>
        </w:tc>
        <w:tc>
          <w:tcPr>
            <w:tcW w:w="660" w:type="dxa"/>
          </w:tcPr>
          <w:p w14:paraId="50EE0D64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N.A.</w:t>
            </w:r>
          </w:p>
        </w:tc>
      </w:tr>
      <w:tr w:rsidR="000A74C1" w:rsidRPr="00E97B3A" w14:paraId="021502C7" w14:textId="77777777" w:rsidTr="00E97B3A">
        <w:tc>
          <w:tcPr>
            <w:tcW w:w="1288" w:type="dxa"/>
          </w:tcPr>
          <w:p w14:paraId="15DF45F4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V.A.1</w:t>
            </w:r>
          </w:p>
        </w:tc>
        <w:tc>
          <w:tcPr>
            <w:tcW w:w="4600" w:type="dxa"/>
          </w:tcPr>
          <w:p w14:paraId="318B6F58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has an adequate program leadership and governance structure.</w:t>
            </w:r>
          </w:p>
        </w:tc>
        <w:sdt>
          <w:sdtPr>
            <w:rPr>
              <w:color w:val="000000" w:themeColor="text1"/>
              <w:sz w:val="20"/>
            </w:rPr>
            <w:id w:val="142075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</w:tcPr>
              <w:p w14:paraId="4D3B444E" w14:textId="3B03B1A9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7482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5B84D28" w14:textId="78BCF2C9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4264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3A74FC28" w14:textId="2E6C3A00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19653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</w:tcPr>
              <w:p w14:paraId="34FA517D" w14:textId="553EE679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6B9844F8" w14:textId="77777777" w:rsidTr="00E97B3A">
        <w:tc>
          <w:tcPr>
            <w:tcW w:w="1288" w:type="dxa"/>
          </w:tcPr>
          <w:p w14:paraId="7B184203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V.A.2</w:t>
            </w:r>
          </w:p>
        </w:tc>
        <w:tc>
          <w:tcPr>
            <w:tcW w:w="4600" w:type="dxa"/>
          </w:tcPr>
          <w:p w14:paraId="6CA9765C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faculty are involved in program decision making with regard to program resources.</w:t>
            </w:r>
          </w:p>
        </w:tc>
        <w:sdt>
          <w:sdtPr>
            <w:rPr>
              <w:color w:val="000000" w:themeColor="text1"/>
              <w:sz w:val="20"/>
            </w:rPr>
            <w:id w:val="7973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</w:tcPr>
              <w:p w14:paraId="3C2E8F59" w14:textId="428DDDB1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513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13E20C6" w14:textId="6BE39403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30119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277C24CC" w14:textId="35B033C7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76807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</w:tcPr>
              <w:p w14:paraId="609C69EB" w14:textId="35A3E347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729D9E97" w14:textId="77777777" w:rsidTr="00E97B3A">
        <w:tc>
          <w:tcPr>
            <w:tcW w:w="1288" w:type="dxa"/>
          </w:tcPr>
          <w:p w14:paraId="4B9ACDD0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V.A.3</w:t>
            </w:r>
          </w:p>
        </w:tc>
        <w:tc>
          <w:tcPr>
            <w:tcW w:w="4600" w:type="dxa"/>
          </w:tcPr>
          <w:p w14:paraId="0CD677D0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measures with regard to governance have been adopted in response to recommendations from the last Program Review MOU.</w:t>
            </w:r>
          </w:p>
        </w:tc>
        <w:sdt>
          <w:sdtPr>
            <w:rPr>
              <w:color w:val="000000" w:themeColor="text1"/>
              <w:sz w:val="20"/>
            </w:rPr>
            <w:id w:val="-13591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5" w:type="dxa"/>
              </w:tcPr>
              <w:p w14:paraId="1ABF1279" w14:textId="380863AF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944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F34705E" w14:textId="0C176689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202183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7" w:type="dxa"/>
              </w:tcPr>
              <w:p w14:paraId="09C799C6" w14:textId="37449012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6937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dxa"/>
              </w:tcPr>
              <w:p w14:paraId="4962E951" w14:textId="05A87331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8F20CB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6C3938A4" w14:textId="411EFC98" w:rsidR="00E97B3A" w:rsidRDefault="00E97B3A" w:rsidP="00E97B3A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Pr="005907C6">
        <w:rPr>
          <w:b/>
          <w:bCs/>
          <w:color w:val="000000" w:themeColor="text1"/>
          <w:sz w:val="20"/>
          <w:szCs w:val="20"/>
        </w:rPr>
        <w:t xml:space="preserve">. </w:t>
      </w:r>
      <w:r w:rsidRPr="00E97B3A">
        <w:rPr>
          <w:b/>
          <w:bCs/>
          <w:color w:val="000000" w:themeColor="text1"/>
          <w:sz w:val="20"/>
          <w:szCs w:val="20"/>
        </w:rPr>
        <w:t>Resources</w:t>
      </w:r>
    </w:p>
    <w:tbl>
      <w:tblPr>
        <w:tblStyle w:val="TableGrid"/>
        <w:tblW w:w="0" w:type="auto"/>
        <w:tblInd w:w="265" w:type="dxa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260"/>
        <w:gridCol w:w="4680"/>
        <w:gridCol w:w="908"/>
        <w:gridCol w:w="705"/>
        <w:gridCol w:w="927"/>
        <w:gridCol w:w="605"/>
      </w:tblGrid>
      <w:tr w:rsidR="00E97B3A" w:rsidRPr="00E97B3A" w14:paraId="162F5356" w14:textId="77777777" w:rsidTr="00E97B3A">
        <w:trPr>
          <w:trHeight w:val="532"/>
        </w:trPr>
        <w:tc>
          <w:tcPr>
            <w:tcW w:w="1260" w:type="dxa"/>
          </w:tcPr>
          <w:p w14:paraId="5726A3D7" w14:textId="1830EEA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Self-Study Section</w:t>
            </w:r>
          </w:p>
        </w:tc>
        <w:tc>
          <w:tcPr>
            <w:tcW w:w="4680" w:type="dxa"/>
          </w:tcPr>
          <w:p w14:paraId="006863D9" w14:textId="700BF062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 xml:space="preserve">Program </w:t>
            </w:r>
            <w:r w:rsidR="000A74C1">
              <w:rPr>
                <w:sz w:val="20"/>
              </w:rPr>
              <w:t>characteristics</w:t>
            </w:r>
            <w:r w:rsidRPr="00E97B3A">
              <w:rPr>
                <w:sz w:val="20"/>
              </w:rPr>
              <w:t xml:space="preserve"> to evaluate</w:t>
            </w:r>
          </w:p>
        </w:tc>
        <w:tc>
          <w:tcPr>
            <w:tcW w:w="908" w:type="dxa"/>
          </w:tcPr>
          <w:p w14:paraId="3FCB2F29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Strongly Agree</w:t>
            </w:r>
          </w:p>
        </w:tc>
        <w:tc>
          <w:tcPr>
            <w:tcW w:w="0" w:type="auto"/>
          </w:tcPr>
          <w:p w14:paraId="70DCFBA1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Agree</w:t>
            </w:r>
          </w:p>
        </w:tc>
        <w:tc>
          <w:tcPr>
            <w:tcW w:w="0" w:type="auto"/>
          </w:tcPr>
          <w:p w14:paraId="68AE3F81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Disagree</w:t>
            </w:r>
          </w:p>
        </w:tc>
        <w:tc>
          <w:tcPr>
            <w:tcW w:w="0" w:type="auto"/>
          </w:tcPr>
          <w:p w14:paraId="7FC726FA" w14:textId="77777777" w:rsidR="00E97B3A" w:rsidRPr="00E97B3A" w:rsidRDefault="00E97B3A" w:rsidP="00297118">
            <w:pPr>
              <w:rPr>
                <w:sz w:val="20"/>
              </w:rPr>
            </w:pPr>
            <w:r w:rsidRPr="00E97B3A">
              <w:rPr>
                <w:sz w:val="20"/>
              </w:rPr>
              <w:t>N.A.</w:t>
            </w:r>
          </w:p>
        </w:tc>
      </w:tr>
      <w:tr w:rsidR="000A74C1" w:rsidRPr="00E97B3A" w14:paraId="31FC1564" w14:textId="77777777" w:rsidTr="00E97B3A">
        <w:trPr>
          <w:trHeight w:val="226"/>
        </w:trPr>
        <w:tc>
          <w:tcPr>
            <w:tcW w:w="1260" w:type="dxa"/>
          </w:tcPr>
          <w:p w14:paraId="309CD04D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VI.B.1</w:t>
            </w:r>
          </w:p>
        </w:tc>
        <w:tc>
          <w:tcPr>
            <w:tcW w:w="4680" w:type="dxa"/>
          </w:tcPr>
          <w:p w14:paraId="0AEFED72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has adequate library, technology, and spatial resources (including classroom, research and lab space)</w:t>
            </w:r>
          </w:p>
        </w:tc>
        <w:sdt>
          <w:sdtPr>
            <w:rPr>
              <w:color w:val="000000" w:themeColor="text1"/>
              <w:sz w:val="20"/>
            </w:rPr>
            <w:id w:val="-214032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3174EF3A" w14:textId="7B1876B0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26373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E0A627A" w14:textId="1EF25427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8740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F70DD6E" w14:textId="3DBFF643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38545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7EB8938" w14:textId="7FE2C330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16F91594" w14:textId="77777777" w:rsidTr="00E97B3A">
        <w:trPr>
          <w:trHeight w:val="465"/>
        </w:trPr>
        <w:tc>
          <w:tcPr>
            <w:tcW w:w="1260" w:type="dxa"/>
          </w:tcPr>
          <w:p w14:paraId="2ECD7452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VI.B.2</w:t>
            </w:r>
          </w:p>
        </w:tc>
        <w:tc>
          <w:tcPr>
            <w:tcW w:w="4680" w:type="dxa"/>
          </w:tcPr>
          <w:p w14:paraId="1AF44336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has been affected by university and/or program impaction.</w:t>
            </w:r>
          </w:p>
        </w:tc>
        <w:sdt>
          <w:sdtPr>
            <w:rPr>
              <w:color w:val="000000" w:themeColor="text1"/>
              <w:sz w:val="20"/>
            </w:rPr>
            <w:id w:val="-38409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27C324CB" w14:textId="29BFCB24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5784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673FBD" w14:textId="3E3B2792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7985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04EDC9" w14:textId="5578EB06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92607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022ED5E" w14:textId="68094BCC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628E4F9C" w14:textId="77777777" w:rsidTr="00E97B3A">
        <w:tblPrEx>
          <w:tblLook w:val="00A0" w:firstRow="1" w:lastRow="0" w:firstColumn="1" w:lastColumn="0" w:noHBand="0" w:noVBand="0"/>
        </w:tblPrEx>
        <w:trPr>
          <w:trHeight w:val="485"/>
        </w:trPr>
        <w:tc>
          <w:tcPr>
            <w:tcW w:w="1260" w:type="dxa"/>
          </w:tcPr>
          <w:p w14:paraId="6CBD8DDA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VI.B.3</w:t>
            </w:r>
          </w:p>
        </w:tc>
        <w:tc>
          <w:tcPr>
            <w:tcW w:w="4680" w:type="dxa"/>
          </w:tcPr>
          <w:p w14:paraId="3EF7E226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has developed self-support financial resources through the Tseng College</w:t>
            </w:r>
          </w:p>
        </w:tc>
        <w:sdt>
          <w:sdtPr>
            <w:rPr>
              <w:color w:val="000000" w:themeColor="text1"/>
              <w:sz w:val="20"/>
            </w:rPr>
            <w:id w:val="207630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46ABB2AE" w14:textId="6D31947C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533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3F2A61C" w14:textId="517FC82E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9013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EDB6566" w14:textId="6B32B5E7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8898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CDE31A" w14:textId="06E6930D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428D7867" w14:textId="77777777" w:rsidTr="00E97B3A">
        <w:trPr>
          <w:trHeight w:val="231"/>
        </w:trPr>
        <w:tc>
          <w:tcPr>
            <w:tcW w:w="1260" w:type="dxa"/>
          </w:tcPr>
          <w:p w14:paraId="0890F47C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VI.B.4</w:t>
            </w:r>
          </w:p>
        </w:tc>
        <w:tc>
          <w:tcPr>
            <w:tcW w:w="4680" w:type="dxa"/>
          </w:tcPr>
          <w:p w14:paraId="3BFFE03C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has developed extra-mural resources</w:t>
            </w:r>
          </w:p>
        </w:tc>
        <w:sdt>
          <w:sdtPr>
            <w:rPr>
              <w:color w:val="000000" w:themeColor="text1"/>
              <w:sz w:val="20"/>
            </w:rPr>
            <w:id w:val="114431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624A378F" w14:textId="0CC40A7F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5497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425A04" w14:textId="717C88D1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65341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08428F8" w14:textId="174B3B97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3878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9245995" w14:textId="784515A0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33E10960" w14:textId="77777777" w:rsidTr="00E97B3A">
        <w:trPr>
          <w:trHeight w:val="465"/>
        </w:trPr>
        <w:tc>
          <w:tcPr>
            <w:tcW w:w="1260" w:type="dxa"/>
          </w:tcPr>
          <w:p w14:paraId="4850E800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VI.B.5</w:t>
            </w:r>
          </w:p>
        </w:tc>
        <w:tc>
          <w:tcPr>
            <w:tcW w:w="4680" w:type="dxa"/>
          </w:tcPr>
          <w:p w14:paraId="62E12702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engages in interdisciplinary collaborations with other university programs.</w:t>
            </w:r>
          </w:p>
        </w:tc>
        <w:sdt>
          <w:sdtPr>
            <w:rPr>
              <w:color w:val="000000" w:themeColor="text1"/>
              <w:sz w:val="20"/>
            </w:rPr>
            <w:id w:val="-134809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72A25DDA" w14:textId="1313559C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5569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9F76423" w14:textId="03C2DFC6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20208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2C97AF2" w14:textId="200EFD15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4481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67E3C6E" w14:textId="7C99DA1F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  <w:tr w:rsidR="000A74C1" w:rsidRPr="00E97B3A" w14:paraId="313D0CBD" w14:textId="77777777" w:rsidTr="00E97B3A">
        <w:trPr>
          <w:trHeight w:val="94"/>
        </w:trPr>
        <w:tc>
          <w:tcPr>
            <w:tcW w:w="1260" w:type="dxa"/>
          </w:tcPr>
          <w:p w14:paraId="5B31884C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VI.B.6</w:t>
            </w:r>
          </w:p>
        </w:tc>
        <w:tc>
          <w:tcPr>
            <w:tcW w:w="4680" w:type="dxa"/>
          </w:tcPr>
          <w:p w14:paraId="1646B3CD" w14:textId="77777777" w:rsidR="000A74C1" w:rsidRPr="00E97B3A" w:rsidRDefault="000A74C1" w:rsidP="000A74C1">
            <w:pPr>
              <w:rPr>
                <w:sz w:val="20"/>
              </w:rPr>
            </w:pPr>
            <w:r w:rsidRPr="00E97B3A">
              <w:rPr>
                <w:sz w:val="20"/>
              </w:rPr>
              <w:t>Program measures with regard to planning and budgeting have been adopted in response to recommendations from the last Program Review MOU and/or through the Program Review Process.</w:t>
            </w:r>
          </w:p>
        </w:tc>
        <w:sdt>
          <w:sdtPr>
            <w:rPr>
              <w:color w:val="000000" w:themeColor="text1"/>
              <w:sz w:val="20"/>
            </w:rPr>
            <w:id w:val="-81264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8" w:type="dxa"/>
              </w:tcPr>
              <w:p w14:paraId="316C75B9" w14:textId="0B646602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1249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ED012A" w14:textId="3DF05383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-19932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75282A0" w14:textId="3F152573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0"/>
            </w:rPr>
            <w:id w:val="17890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69E9DA" w14:textId="671C3555" w:rsidR="000A74C1" w:rsidRPr="00E97B3A" w:rsidRDefault="000A74C1" w:rsidP="000A74C1">
                <w:pPr>
                  <w:jc w:val="center"/>
                  <w:rPr>
                    <w:sz w:val="20"/>
                  </w:rPr>
                </w:pPr>
                <w:r w:rsidRPr="0070439A">
                  <w:rPr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p>
            </w:tc>
          </w:sdtContent>
        </w:sdt>
      </w:tr>
    </w:tbl>
    <w:p w14:paraId="29C43403" w14:textId="6ABC32CA" w:rsidR="00E97B3A" w:rsidRDefault="00E97B3A" w:rsidP="007E48AB">
      <w:pPr>
        <w:spacing w:before="360" w:after="240"/>
        <w:ind w:firstLine="288"/>
        <w:rPr>
          <w:color w:val="000000" w:themeColor="text1"/>
          <w:sz w:val="20"/>
          <w:szCs w:val="20"/>
        </w:rPr>
      </w:pPr>
    </w:p>
    <w:p w14:paraId="50F56565" w14:textId="77777777" w:rsidR="00E97B3A" w:rsidRDefault="00E97B3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713FB0C0" w14:textId="40EA37D9" w:rsidR="00E97B3A" w:rsidRDefault="00E97B3A" w:rsidP="00E97B3A">
      <w:pPr>
        <w:spacing w:before="360" w:after="240"/>
        <w:ind w:firstLine="288"/>
        <w:rPr>
          <w:b/>
          <w:bCs/>
          <w:color w:val="000000" w:themeColor="text1"/>
          <w:sz w:val="20"/>
          <w:szCs w:val="20"/>
        </w:rPr>
      </w:pPr>
      <w:r w:rsidRPr="007E48AB">
        <w:rPr>
          <w:b/>
          <w:bCs/>
          <w:color w:val="000000" w:themeColor="text1"/>
          <w:sz w:val="20"/>
          <w:szCs w:val="20"/>
        </w:rPr>
        <w:lastRenderedPageBreak/>
        <w:t xml:space="preserve">Section </w:t>
      </w:r>
      <w:r>
        <w:rPr>
          <w:b/>
          <w:bCs/>
          <w:color w:val="000000" w:themeColor="text1"/>
          <w:sz w:val="20"/>
          <w:szCs w:val="20"/>
        </w:rPr>
        <w:t>VI</w:t>
      </w:r>
      <w:r w:rsidRPr="007E48AB">
        <w:rPr>
          <w:b/>
          <w:bCs/>
          <w:color w:val="000000" w:themeColor="text1"/>
          <w:sz w:val="20"/>
          <w:szCs w:val="20"/>
        </w:rPr>
        <w:t>. Commendations and Recommendations.</w:t>
      </w:r>
    </w:p>
    <w:p w14:paraId="6A3CFE07" w14:textId="0AEE12F6" w:rsidR="00E97B3A" w:rsidRDefault="00E97B3A" w:rsidP="00E97B3A">
      <w:pPr>
        <w:ind w:left="288"/>
        <w:rPr>
          <w:sz w:val="20"/>
          <w:szCs w:val="20"/>
        </w:rPr>
      </w:pPr>
      <w:r w:rsidRPr="00E97B3A">
        <w:rPr>
          <w:sz w:val="20"/>
          <w:szCs w:val="20"/>
        </w:rPr>
        <w:t>Discuss program strengths with respect to program governance, resources, and financial sustainability and list any recommendations for improvement below.</w:t>
      </w:r>
    </w:p>
    <w:p w14:paraId="6A5A294D" w14:textId="1FEF692F" w:rsidR="00E97B3A" w:rsidRDefault="00E97B3A" w:rsidP="00E97B3A">
      <w:pPr>
        <w:ind w:left="288"/>
        <w:rPr>
          <w:sz w:val="20"/>
          <w:szCs w:val="20"/>
        </w:rPr>
      </w:pPr>
    </w:p>
    <w:sectPr w:rsidR="00E97B3A" w:rsidSect="00407AB2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1D95" w14:textId="77777777" w:rsidR="00875BAC" w:rsidRDefault="00875BAC" w:rsidP="00670505">
      <w:r>
        <w:separator/>
      </w:r>
    </w:p>
  </w:endnote>
  <w:endnote w:type="continuationSeparator" w:id="0">
    <w:p w14:paraId="2252EF2E" w14:textId="77777777" w:rsidR="00875BAC" w:rsidRDefault="00875BAC" w:rsidP="006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AA8" w14:textId="1C647385" w:rsidR="00EF5301" w:rsidRPr="00AB6BF7" w:rsidRDefault="00AB6BF7">
    <w:pPr>
      <w:pStyle w:val="Footer"/>
      <w:rPr>
        <w:sz w:val="21"/>
        <w:szCs w:val="21"/>
      </w:rPr>
    </w:pPr>
    <w:r w:rsidRPr="00AB6BF7">
      <w:rPr>
        <w:sz w:val="21"/>
        <w:szCs w:val="21"/>
      </w:rPr>
      <w:t>Office of Academic Assessment &amp; Program Review</w:t>
    </w:r>
    <w:r w:rsidRPr="00AB6BF7">
      <w:rPr>
        <w:sz w:val="21"/>
        <w:szCs w:val="21"/>
      </w:rPr>
      <w:ptab w:relativeTo="margin" w:alignment="center" w:leader="none"/>
    </w:r>
    <w:r w:rsidRPr="00AB6BF7">
      <w:rPr>
        <w:sz w:val="21"/>
        <w:szCs w:val="21"/>
      </w:rPr>
      <w:ptab w:relativeTo="margin" w:alignment="right" w:leader="none"/>
    </w:r>
    <w:r w:rsidRPr="00AB6BF7">
      <w:rPr>
        <w:sz w:val="21"/>
        <w:szCs w:val="21"/>
      </w:rPr>
      <w:fldChar w:fldCharType="begin"/>
    </w:r>
    <w:r w:rsidRPr="00AB6BF7">
      <w:rPr>
        <w:sz w:val="21"/>
        <w:szCs w:val="21"/>
      </w:rPr>
      <w:instrText xml:space="preserve"> PAGE   \* MERGEFORMAT </w:instrText>
    </w:r>
    <w:r w:rsidRPr="00AB6BF7">
      <w:rPr>
        <w:sz w:val="21"/>
        <w:szCs w:val="21"/>
      </w:rPr>
      <w:fldChar w:fldCharType="separate"/>
    </w:r>
    <w:r w:rsidRPr="00AB6BF7">
      <w:rPr>
        <w:noProof/>
        <w:sz w:val="21"/>
        <w:szCs w:val="21"/>
      </w:rPr>
      <w:t>1</w:t>
    </w:r>
    <w:r w:rsidRPr="00AB6BF7">
      <w:rPr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A11B" w14:textId="77777777" w:rsidR="00875BAC" w:rsidRDefault="00875BAC" w:rsidP="00670505">
      <w:r>
        <w:separator/>
      </w:r>
    </w:p>
  </w:footnote>
  <w:footnote w:type="continuationSeparator" w:id="0">
    <w:p w14:paraId="6DAAB063" w14:textId="77777777" w:rsidR="00875BAC" w:rsidRDefault="00875BAC" w:rsidP="0067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581F" w14:textId="18F2D0E1" w:rsidR="00670505" w:rsidRDefault="004230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7565D4" wp14:editId="604B4EC7">
              <wp:simplePos x="0" y="0"/>
              <wp:positionH relativeFrom="page">
                <wp:posOffset>-32657</wp:posOffset>
              </wp:positionH>
              <wp:positionV relativeFrom="page">
                <wp:align>top</wp:align>
              </wp:positionV>
              <wp:extent cx="3899444" cy="1043940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9444" cy="1043940"/>
                      </a:xfrm>
                      <a:prstGeom prst="rect">
                        <a:avLst/>
                      </a:prstGeom>
                      <a:solidFill>
                        <a:srgbClr val="D4CE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25D49" id="Rectangle 2" o:spid="_x0000_s1026" style="position:absolute;margin-left:-2.55pt;margin-top:0;width:307.05pt;height:8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" fillcolor="#d4cebd" stroked="f" strokeweight="1pt">
              <w10:wrap anchorx="page" anchory="page"/>
            </v:rect>
          </w:pict>
        </mc:Fallback>
      </mc:AlternateContent>
    </w:r>
    <w:r w:rsidR="001B7442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F56127" wp14:editId="15CBEED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918857" cy="1043940"/>
              <wp:effectExtent l="0" t="0" r="5715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8857" cy="1043940"/>
                      </a:xfrm>
                      <a:prstGeom prst="rect">
                        <a:avLst/>
                      </a:prstGeom>
                      <a:solidFill>
                        <a:srgbClr val="D4CEBD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947BB" id="Rectangle 3" o:spid="_x0000_s1026" style="position:absolute;margin-left:257.35pt;margin-top:0;width:308.55pt;height:82.2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" fillcolor="#d4cebd" stroked="f" strokeweight="1pt">
              <v:fill opacity="19532f"/>
              <w10:wrap anchorx="page" anchory="page"/>
            </v:rect>
          </w:pict>
        </mc:Fallback>
      </mc:AlternateContent>
    </w:r>
    <w:r w:rsidR="00746A9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E8C49" wp14:editId="166E3FF2">
              <wp:simplePos x="0" y="0"/>
              <wp:positionH relativeFrom="margin">
                <wp:posOffset>3257550</wp:posOffset>
              </wp:positionH>
              <wp:positionV relativeFrom="page">
                <wp:posOffset>438150</wp:posOffset>
              </wp:positionV>
              <wp:extent cx="2800350" cy="2952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970D6" w14:textId="2E40633E" w:rsidR="00B75CD7" w:rsidRPr="00E2395F" w:rsidRDefault="00746A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EXTERNAL REVIEWER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E8C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6.5pt;margin-top:34.5pt;width:220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" filled="f" stroked="f" strokeweight=".5pt">
              <v:textbox>
                <w:txbxContent>
                  <w:p w14:paraId="361970D6" w14:textId="2E40633E" w:rsidR="00B75CD7" w:rsidRPr="00E2395F" w:rsidRDefault="00746A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EXTERNAL REVIEWER REPORT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75CD7">
      <w:rPr>
        <w:noProof/>
      </w:rPr>
      <w:drawing>
        <wp:anchor distT="0" distB="0" distL="114300" distR="114300" simplePos="0" relativeHeight="251658240" behindDoc="0" locked="0" layoutInCell="1" allowOverlap="1" wp14:anchorId="27B36D01" wp14:editId="5CD23858">
          <wp:simplePos x="0" y="0"/>
          <wp:positionH relativeFrom="column">
            <wp:posOffset>20320</wp:posOffset>
          </wp:positionH>
          <wp:positionV relativeFrom="page">
            <wp:posOffset>388529</wp:posOffset>
          </wp:positionV>
          <wp:extent cx="2553970" cy="411480"/>
          <wp:effectExtent l="0" t="0" r="0" b="0"/>
          <wp:wrapNone/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E6BB" w14:textId="5353BF07" w:rsidR="001B7442" w:rsidRDefault="001B7442">
    <w:pPr>
      <w:pStyle w:val="Header"/>
    </w:pPr>
    <w:r w:rsidRPr="001B744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5DC30B" wp14:editId="5311B410">
              <wp:simplePos x="0" y="0"/>
              <wp:positionH relativeFrom="margin">
                <wp:posOffset>3257550</wp:posOffset>
              </wp:positionH>
              <wp:positionV relativeFrom="page">
                <wp:posOffset>474345</wp:posOffset>
              </wp:positionV>
              <wp:extent cx="2800350" cy="295275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86D1D" w14:textId="77777777" w:rsidR="001B7442" w:rsidRPr="00E2395F" w:rsidRDefault="001B7442" w:rsidP="001B744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EXTERNAL REVIEWER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DC30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256.5pt;margin-top:37.35pt;width:220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" filled="f" stroked="f" strokeweight=".5pt">
              <v:textbox>
                <w:txbxContent>
                  <w:p w14:paraId="24286D1D" w14:textId="77777777" w:rsidR="001B7442" w:rsidRPr="00E2395F" w:rsidRDefault="001B7442" w:rsidP="001B744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EXTERNAL REVIEWER REPORT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1B7442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899FACA" wp14:editId="0876DD3A">
              <wp:simplePos x="0" y="0"/>
              <wp:positionH relativeFrom="page">
                <wp:posOffset>3848100</wp:posOffset>
              </wp:positionH>
              <wp:positionV relativeFrom="page">
                <wp:posOffset>36195</wp:posOffset>
              </wp:positionV>
              <wp:extent cx="3918585" cy="1043940"/>
              <wp:effectExtent l="0" t="0" r="5715" b="381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8585" cy="1043940"/>
                      </a:xfrm>
                      <a:prstGeom prst="rect">
                        <a:avLst/>
                      </a:prstGeom>
                      <a:solidFill>
                        <a:srgbClr val="D4CEBD">
                          <a:alpha val="2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FB09B" id="Rectangle 27" o:spid="_x0000_s1026" style="position:absolute;margin-left:303pt;margin-top:2.85pt;width:308.55pt;height:82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" fillcolor="#d4cebd" stroked="f" strokeweight="1pt">
              <v:fill opacity="19532f"/>
              <w10:wrap anchorx="page" anchory="page"/>
            </v:rect>
          </w:pict>
        </mc:Fallback>
      </mc:AlternateContent>
    </w:r>
    <w:r w:rsidRPr="001B744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BD65D2" wp14:editId="669F4DC1">
              <wp:simplePos x="0" y="0"/>
              <wp:positionH relativeFrom="page">
                <wp:posOffset>28575</wp:posOffset>
              </wp:positionH>
              <wp:positionV relativeFrom="page">
                <wp:posOffset>36195</wp:posOffset>
              </wp:positionV>
              <wp:extent cx="3834130" cy="1043940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130" cy="1043940"/>
                      </a:xfrm>
                      <a:prstGeom prst="rect">
                        <a:avLst/>
                      </a:prstGeom>
                      <a:solidFill>
                        <a:srgbClr val="D4CE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EFCA9" id="Rectangle 26" o:spid="_x0000_s1026" style="position:absolute;margin-left:2.25pt;margin-top:2.85pt;width:301.9pt;height:82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" fillcolor="#d4cebd" stroked="f" strokeweight="1pt">
              <w10:wrap anchorx="page" anchory="page"/>
            </v:rect>
          </w:pict>
        </mc:Fallback>
      </mc:AlternateContent>
    </w:r>
    <w:r w:rsidRPr="001B7442">
      <w:rPr>
        <w:noProof/>
      </w:rPr>
      <w:drawing>
        <wp:anchor distT="0" distB="0" distL="114300" distR="114300" simplePos="0" relativeHeight="251665408" behindDoc="0" locked="0" layoutInCell="1" allowOverlap="1" wp14:anchorId="0984BB83" wp14:editId="5DE29094">
          <wp:simplePos x="0" y="0"/>
          <wp:positionH relativeFrom="column">
            <wp:posOffset>20773</wp:posOffset>
          </wp:positionH>
          <wp:positionV relativeFrom="page">
            <wp:posOffset>424271</wp:posOffset>
          </wp:positionV>
          <wp:extent cx="2553970" cy="411480"/>
          <wp:effectExtent l="0" t="0" r="0" b="0"/>
          <wp:wrapNone/>
          <wp:docPr id="29" name="Picture 2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9C7"/>
    <w:multiLevelType w:val="hybridMultilevel"/>
    <w:tmpl w:val="755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21"/>
    <w:multiLevelType w:val="multilevel"/>
    <w:tmpl w:val="DE0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C01DA"/>
    <w:multiLevelType w:val="hybridMultilevel"/>
    <w:tmpl w:val="D7F20D46"/>
    <w:lvl w:ilvl="0" w:tplc="F37CA1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576F"/>
    <w:multiLevelType w:val="hybridMultilevel"/>
    <w:tmpl w:val="0D76D09A"/>
    <w:lvl w:ilvl="0" w:tplc="8F948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0239"/>
    <w:multiLevelType w:val="multilevel"/>
    <w:tmpl w:val="F94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11C94"/>
    <w:multiLevelType w:val="multilevel"/>
    <w:tmpl w:val="437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748D9"/>
    <w:multiLevelType w:val="hybridMultilevel"/>
    <w:tmpl w:val="F4A4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1324"/>
    <w:multiLevelType w:val="hybridMultilevel"/>
    <w:tmpl w:val="0662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008"/>
    <w:multiLevelType w:val="multilevel"/>
    <w:tmpl w:val="DBBA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16A31"/>
    <w:multiLevelType w:val="hybridMultilevel"/>
    <w:tmpl w:val="3242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060E"/>
    <w:multiLevelType w:val="hybridMultilevel"/>
    <w:tmpl w:val="FF6E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7482"/>
    <w:multiLevelType w:val="hybridMultilevel"/>
    <w:tmpl w:val="BC02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65B1"/>
    <w:multiLevelType w:val="hybridMultilevel"/>
    <w:tmpl w:val="375EA3DC"/>
    <w:lvl w:ilvl="0" w:tplc="FB00B9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0D27"/>
    <w:multiLevelType w:val="multilevel"/>
    <w:tmpl w:val="717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F6AC7"/>
    <w:multiLevelType w:val="multilevel"/>
    <w:tmpl w:val="5894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4017B"/>
    <w:multiLevelType w:val="hybridMultilevel"/>
    <w:tmpl w:val="0CCC6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DA0426"/>
    <w:multiLevelType w:val="multilevel"/>
    <w:tmpl w:val="ABF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309FE"/>
    <w:multiLevelType w:val="multilevel"/>
    <w:tmpl w:val="054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372A9"/>
    <w:multiLevelType w:val="multilevel"/>
    <w:tmpl w:val="35D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860728">
    <w:abstractNumId w:val="5"/>
  </w:num>
  <w:num w:numId="2" w16cid:durableId="254097359">
    <w:abstractNumId w:val="14"/>
  </w:num>
  <w:num w:numId="3" w16cid:durableId="99034684">
    <w:abstractNumId w:val="8"/>
  </w:num>
  <w:num w:numId="4" w16cid:durableId="132211999">
    <w:abstractNumId w:val="13"/>
  </w:num>
  <w:num w:numId="5" w16cid:durableId="662975255">
    <w:abstractNumId w:val="17"/>
  </w:num>
  <w:num w:numId="6" w16cid:durableId="130245897">
    <w:abstractNumId w:val="1"/>
  </w:num>
  <w:num w:numId="7" w16cid:durableId="1636986123">
    <w:abstractNumId w:val="4"/>
  </w:num>
  <w:num w:numId="8" w16cid:durableId="2119980208">
    <w:abstractNumId w:val="18"/>
  </w:num>
  <w:num w:numId="9" w16cid:durableId="1072579400">
    <w:abstractNumId w:val="0"/>
  </w:num>
  <w:num w:numId="10" w16cid:durableId="1887140736">
    <w:abstractNumId w:val="11"/>
  </w:num>
  <w:num w:numId="11" w16cid:durableId="726610843">
    <w:abstractNumId w:val="16"/>
  </w:num>
  <w:num w:numId="12" w16cid:durableId="1307588643">
    <w:abstractNumId w:val="10"/>
  </w:num>
  <w:num w:numId="13" w16cid:durableId="355695502">
    <w:abstractNumId w:val="6"/>
  </w:num>
  <w:num w:numId="14" w16cid:durableId="1915239437">
    <w:abstractNumId w:val="7"/>
  </w:num>
  <w:num w:numId="15" w16cid:durableId="648704519">
    <w:abstractNumId w:val="3"/>
  </w:num>
  <w:num w:numId="16" w16cid:durableId="485897474">
    <w:abstractNumId w:val="9"/>
  </w:num>
  <w:num w:numId="17" w16cid:durableId="564070724">
    <w:abstractNumId w:val="15"/>
  </w:num>
  <w:num w:numId="18" w16cid:durableId="516115992">
    <w:abstractNumId w:val="12"/>
  </w:num>
  <w:num w:numId="19" w16cid:durableId="43622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TM2tjCyMDM3MDJU0lEKTi0uzszPAykwrgUAKdfyViwAAAA="/>
  </w:docVars>
  <w:rsids>
    <w:rsidRoot w:val="00A306C8"/>
    <w:rsid w:val="00012459"/>
    <w:rsid w:val="00095C45"/>
    <w:rsid w:val="000A74C1"/>
    <w:rsid w:val="000B51CC"/>
    <w:rsid w:val="00116B52"/>
    <w:rsid w:val="001211CC"/>
    <w:rsid w:val="001470A2"/>
    <w:rsid w:val="00155603"/>
    <w:rsid w:val="00172751"/>
    <w:rsid w:val="00181695"/>
    <w:rsid w:val="001A69DC"/>
    <w:rsid w:val="001B7442"/>
    <w:rsid w:val="001C70FA"/>
    <w:rsid w:val="001D2CFB"/>
    <w:rsid w:val="00222406"/>
    <w:rsid w:val="00281766"/>
    <w:rsid w:val="00287CB1"/>
    <w:rsid w:val="002B0B56"/>
    <w:rsid w:val="002B257C"/>
    <w:rsid w:val="002C05E2"/>
    <w:rsid w:val="002C36B6"/>
    <w:rsid w:val="002E3160"/>
    <w:rsid w:val="003207CC"/>
    <w:rsid w:val="00340F77"/>
    <w:rsid w:val="00350D5E"/>
    <w:rsid w:val="003561A1"/>
    <w:rsid w:val="0039083E"/>
    <w:rsid w:val="003A75FB"/>
    <w:rsid w:val="003D746A"/>
    <w:rsid w:val="003E2126"/>
    <w:rsid w:val="003F1C87"/>
    <w:rsid w:val="00407AB2"/>
    <w:rsid w:val="00423074"/>
    <w:rsid w:val="0044076C"/>
    <w:rsid w:val="00442B5C"/>
    <w:rsid w:val="00472880"/>
    <w:rsid w:val="00472923"/>
    <w:rsid w:val="004734D2"/>
    <w:rsid w:val="00475BDC"/>
    <w:rsid w:val="004B289E"/>
    <w:rsid w:val="004E5282"/>
    <w:rsid w:val="00506B09"/>
    <w:rsid w:val="005352A5"/>
    <w:rsid w:val="00556399"/>
    <w:rsid w:val="005907C6"/>
    <w:rsid w:val="00593C05"/>
    <w:rsid w:val="005B3E77"/>
    <w:rsid w:val="005B7136"/>
    <w:rsid w:val="005C3B08"/>
    <w:rsid w:val="005C522B"/>
    <w:rsid w:val="005E3A60"/>
    <w:rsid w:val="00670505"/>
    <w:rsid w:val="006857D2"/>
    <w:rsid w:val="00690F2C"/>
    <w:rsid w:val="0069615C"/>
    <w:rsid w:val="006C259A"/>
    <w:rsid w:val="006C7FFB"/>
    <w:rsid w:val="006D327C"/>
    <w:rsid w:val="00740E03"/>
    <w:rsid w:val="00741A8B"/>
    <w:rsid w:val="00746A9C"/>
    <w:rsid w:val="00797CC2"/>
    <w:rsid w:val="007E48AB"/>
    <w:rsid w:val="007E7E27"/>
    <w:rsid w:val="0082684F"/>
    <w:rsid w:val="00875BAC"/>
    <w:rsid w:val="008A1975"/>
    <w:rsid w:val="008C3913"/>
    <w:rsid w:val="008C47D7"/>
    <w:rsid w:val="00906263"/>
    <w:rsid w:val="00914501"/>
    <w:rsid w:val="00915214"/>
    <w:rsid w:val="0095664C"/>
    <w:rsid w:val="009E5D54"/>
    <w:rsid w:val="00A306C8"/>
    <w:rsid w:val="00AB361C"/>
    <w:rsid w:val="00AB6BF7"/>
    <w:rsid w:val="00B3197B"/>
    <w:rsid w:val="00B43A22"/>
    <w:rsid w:val="00B650BE"/>
    <w:rsid w:val="00B75CD7"/>
    <w:rsid w:val="00B82775"/>
    <w:rsid w:val="00B87046"/>
    <w:rsid w:val="00BA2D83"/>
    <w:rsid w:val="00BC6B77"/>
    <w:rsid w:val="00BF68C7"/>
    <w:rsid w:val="00C05C39"/>
    <w:rsid w:val="00C22908"/>
    <w:rsid w:val="00C500B2"/>
    <w:rsid w:val="00C902DE"/>
    <w:rsid w:val="00CA7B2F"/>
    <w:rsid w:val="00CE49EC"/>
    <w:rsid w:val="00CE6FED"/>
    <w:rsid w:val="00CF0550"/>
    <w:rsid w:val="00CF1F31"/>
    <w:rsid w:val="00D16DE3"/>
    <w:rsid w:val="00D25C8C"/>
    <w:rsid w:val="00D34EA7"/>
    <w:rsid w:val="00D37A2F"/>
    <w:rsid w:val="00D55B97"/>
    <w:rsid w:val="00D83320"/>
    <w:rsid w:val="00D97AA3"/>
    <w:rsid w:val="00E15A5C"/>
    <w:rsid w:val="00E2395F"/>
    <w:rsid w:val="00E760D3"/>
    <w:rsid w:val="00E852D3"/>
    <w:rsid w:val="00E908EC"/>
    <w:rsid w:val="00E97B3A"/>
    <w:rsid w:val="00EF5301"/>
    <w:rsid w:val="00F02C96"/>
    <w:rsid w:val="00F16D21"/>
    <w:rsid w:val="00F25B60"/>
    <w:rsid w:val="00F27979"/>
    <w:rsid w:val="00F70ACD"/>
    <w:rsid w:val="00F73AE2"/>
    <w:rsid w:val="00F92DD4"/>
    <w:rsid w:val="00F94FC2"/>
    <w:rsid w:val="00F964D1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C0C37"/>
  <w15:chartTrackingRefBased/>
  <w15:docId w15:val="{B721F79D-35EB-41FB-81AC-0396A4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D21"/>
    <w:pPr>
      <w:keepNext/>
      <w:keepLines/>
      <w:spacing w:before="40"/>
      <w:outlineLvl w:val="3"/>
    </w:pPr>
    <w:rPr>
      <w:rFonts w:asciiTheme="majorHAnsi" w:eastAsia="Times New Roman" w:hAnsiTheme="majorHAnsi" w:cstheme="majorBidi"/>
      <w:b/>
      <w:iCs/>
      <w:color w:val="C00000"/>
      <w:u w:val="single"/>
    </w:rPr>
  </w:style>
  <w:style w:type="paragraph" w:styleId="Heading6">
    <w:name w:val="heading 6"/>
    <w:basedOn w:val="Normal"/>
    <w:link w:val="Heading6Char"/>
    <w:uiPriority w:val="9"/>
    <w:qFormat/>
    <w:rsid w:val="00740E03"/>
    <w:pPr>
      <w:spacing w:before="225" w:after="225"/>
      <w:jc w:val="center"/>
      <w:outlineLvl w:val="5"/>
    </w:pPr>
    <w:rPr>
      <w:rFonts w:eastAsia="Times New Roman"/>
      <w:b/>
      <w:bCs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40E03"/>
    <w:rPr>
      <w:b/>
      <w:bCs/>
      <w:color w:val="33333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207C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A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908"/>
    <w:pPr>
      <w:ind w:left="720"/>
      <w:contextualSpacing/>
    </w:pPr>
  </w:style>
  <w:style w:type="table" w:styleId="TableGrid">
    <w:name w:val="Table Grid"/>
    <w:basedOn w:val="TableNormal"/>
    <w:rsid w:val="0044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2D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16D21"/>
    <w:rPr>
      <w:rFonts w:asciiTheme="majorHAnsi" w:hAnsiTheme="majorHAnsi" w:cstheme="majorBidi"/>
      <w:b/>
      <w:iCs/>
      <w:color w:val="C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0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6A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50D5E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50D5E"/>
    <w:pPr>
      <w:spacing w:after="100" w:line="259" w:lineRule="auto"/>
      <w:ind w:left="220"/>
    </w:pPr>
    <w:rPr>
      <w:rFonts w:asciiTheme="minorHAnsi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50D5E"/>
    <w:pPr>
      <w:spacing w:after="100" w:line="259" w:lineRule="auto"/>
    </w:pPr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50D5E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752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430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84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764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37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263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89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194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733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250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15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24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872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653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799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Little@csu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2088-613A-4DD8-845B-130E9754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1378</Words>
  <Characters>8642</Characters>
  <Application>Microsoft Office Word</Application>
  <DocSecurity>0</DocSecurity>
  <Lines>664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Sakile Camara</dc:creator>
  <cp:keywords/>
  <dc:description/>
  <cp:lastModifiedBy>Sakile Camara</cp:lastModifiedBy>
  <cp:revision>3</cp:revision>
  <cp:lastPrinted>2023-02-13T00:24:00Z</cp:lastPrinted>
  <dcterms:created xsi:type="dcterms:W3CDTF">2023-02-17T12:31:00Z</dcterms:created>
  <dcterms:modified xsi:type="dcterms:W3CDTF">2023-02-17T13:44:00Z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fd9ea8ec260483615700f85b3a861cffa91c951bbf7e395980d5cdce54e72cbe</vt:lpwstr>
  </property>
</Properties>
</file>