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389" w:rsidRPr="00897D80" w:rsidRDefault="00B11847" w:rsidP="00281389">
      <w:pPr>
        <w:jc w:val="center"/>
        <w:rPr>
          <w:rFonts w:ascii="Times New Roman" w:hAnsi="Times New Roman"/>
          <w:b/>
          <w:sz w:val="20"/>
          <w:szCs w:val="20"/>
        </w:rPr>
      </w:pPr>
      <w:r>
        <w:rPr>
          <w:rFonts w:ascii="Times New Roman" w:hAnsi="Times New Roman"/>
          <w:b/>
          <w:sz w:val="20"/>
          <w:szCs w:val="20"/>
        </w:rPr>
        <w:t>2</w:t>
      </w:r>
      <w:r w:rsidR="009471A9">
        <w:rPr>
          <w:rFonts w:ascii="Times New Roman" w:hAnsi="Times New Roman"/>
          <w:b/>
          <w:sz w:val="20"/>
          <w:szCs w:val="20"/>
        </w:rPr>
        <w:t>018-2019</w:t>
      </w:r>
      <w:r w:rsidR="00281389" w:rsidRPr="00897D80">
        <w:rPr>
          <w:rFonts w:ascii="Times New Roman" w:hAnsi="Times New Roman"/>
          <w:b/>
          <w:sz w:val="20"/>
          <w:szCs w:val="20"/>
        </w:rPr>
        <w:t xml:space="preserve"> Annual Program Assessment Report</w:t>
      </w:r>
      <w:r w:rsidR="008B421D">
        <w:rPr>
          <w:rFonts w:ascii="Times New Roman" w:hAnsi="Times New Roman"/>
          <w:b/>
          <w:sz w:val="20"/>
          <w:szCs w:val="20"/>
        </w:rPr>
        <w:t xml:space="preserve"> Guide</w:t>
      </w:r>
    </w:p>
    <w:p w:rsidR="00281389" w:rsidRPr="00897D80" w:rsidRDefault="00281389" w:rsidP="00281389">
      <w:pPr>
        <w:rPr>
          <w:rFonts w:ascii="Times New Roman" w:hAnsi="Times New Roman"/>
          <w:sz w:val="20"/>
          <w:szCs w:val="20"/>
        </w:rPr>
      </w:pPr>
      <w:r w:rsidRPr="00897D80">
        <w:rPr>
          <w:rFonts w:ascii="Times New Roman" w:hAnsi="Times New Roman"/>
          <w:sz w:val="20"/>
          <w:szCs w:val="20"/>
        </w:rPr>
        <w:t xml:space="preserve">Please submit report to your department chair or program coordinator, the Associate Dean of your College, and to </w:t>
      </w:r>
      <w:hyperlink r:id="rId7" w:history="1">
        <w:r w:rsidRPr="00897D80">
          <w:rPr>
            <w:rStyle w:val="Hyperlink"/>
            <w:rFonts w:ascii="Times New Roman" w:hAnsi="Times New Roman"/>
            <w:sz w:val="20"/>
            <w:szCs w:val="20"/>
          </w:rPr>
          <w:t>james.solomon@csun.edu</w:t>
        </w:r>
      </w:hyperlink>
      <w:r w:rsidRPr="00897D80">
        <w:rPr>
          <w:rFonts w:ascii="Times New Roman" w:hAnsi="Times New Roman"/>
          <w:sz w:val="20"/>
          <w:szCs w:val="20"/>
        </w:rPr>
        <w:t xml:space="preserve">, </w:t>
      </w:r>
      <w:r>
        <w:rPr>
          <w:rFonts w:ascii="Times New Roman" w:hAnsi="Times New Roman"/>
          <w:sz w:val="20"/>
          <w:szCs w:val="20"/>
        </w:rPr>
        <w:t>D</w:t>
      </w:r>
      <w:r w:rsidRPr="00897D80">
        <w:rPr>
          <w:rFonts w:ascii="Times New Roman" w:hAnsi="Times New Roman"/>
          <w:sz w:val="20"/>
          <w:szCs w:val="20"/>
        </w:rPr>
        <w:t xml:space="preserve">irector of </w:t>
      </w:r>
      <w:r>
        <w:rPr>
          <w:rFonts w:ascii="Times New Roman" w:hAnsi="Times New Roman"/>
          <w:sz w:val="20"/>
          <w:szCs w:val="20"/>
        </w:rPr>
        <w:t>the Office of Academic A</w:t>
      </w:r>
      <w:r w:rsidRPr="00897D80">
        <w:rPr>
          <w:rFonts w:ascii="Times New Roman" w:hAnsi="Times New Roman"/>
          <w:sz w:val="20"/>
          <w:szCs w:val="20"/>
        </w:rPr>
        <w:t xml:space="preserve">ssessment and </w:t>
      </w:r>
      <w:r>
        <w:rPr>
          <w:rFonts w:ascii="Times New Roman" w:hAnsi="Times New Roman"/>
          <w:sz w:val="20"/>
          <w:szCs w:val="20"/>
        </w:rPr>
        <w:t>P</w:t>
      </w:r>
      <w:r w:rsidRPr="00897D80">
        <w:rPr>
          <w:rFonts w:ascii="Times New Roman" w:hAnsi="Times New Roman"/>
          <w:sz w:val="20"/>
          <w:szCs w:val="20"/>
        </w:rPr>
        <w:t>rogr</w:t>
      </w:r>
      <w:r>
        <w:rPr>
          <w:rFonts w:ascii="Times New Roman" w:hAnsi="Times New Roman"/>
          <w:sz w:val="20"/>
          <w:szCs w:val="20"/>
        </w:rPr>
        <w:t xml:space="preserve">am Review, by </w:t>
      </w:r>
      <w:r w:rsidRPr="008B421D">
        <w:rPr>
          <w:rFonts w:ascii="Times New Roman" w:hAnsi="Times New Roman"/>
          <w:b/>
          <w:sz w:val="20"/>
          <w:szCs w:val="20"/>
        </w:rPr>
        <w:t xml:space="preserve">September </w:t>
      </w:r>
      <w:r w:rsidR="009471A9" w:rsidRPr="008B421D">
        <w:rPr>
          <w:rFonts w:ascii="Times New Roman" w:hAnsi="Times New Roman"/>
          <w:b/>
          <w:sz w:val="20"/>
          <w:szCs w:val="20"/>
        </w:rPr>
        <w:t>30</w:t>
      </w:r>
      <w:r w:rsidRPr="008B421D">
        <w:rPr>
          <w:rFonts w:ascii="Times New Roman" w:hAnsi="Times New Roman"/>
          <w:b/>
          <w:sz w:val="20"/>
          <w:szCs w:val="20"/>
        </w:rPr>
        <w:t>, 201</w:t>
      </w:r>
      <w:r w:rsidR="009471A9" w:rsidRPr="008B421D">
        <w:rPr>
          <w:rFonts w:ascii="Times New Roman" w:hAnsi="Times New Roman"/>
          <w:b/>
          <w:sz w:val="20"/>
          <w:szCs w:val="20"/>
        </w:rPr>
        <w:t>9</w:t>
      </w:r>
      <w:r w:rsidRPr="00897D80">
        <w:rPr>
          <w:rFonts w:ascii="Times New Roman" w:hAnsi="Times New Roman"/>
          <w:sz w:val="20"/>
          <w:szCs w:val="20"/>
        </w:rPr>
        <w:t>. You may, but are not required to, submit a separate report for each program, including graduate degree programs, which conducted assessment activities</w:t>
      </w:r>
      <w:r>
        <w:rPr>
          <w:rFonts w:ascii="Times New Roman" w:hAnsi="Times New Roman"/>
          <w:sz w:val="20"/>
          <w:szCs w:val="20"/>
        </w:rPr>
        <w:t>, or you may combine programs in a single report</w:t>
      </w:r>
      <w:r w:rsidRPr="00897D80">
        <w:rPr>
          <w:rFonts w:ascii="Times New Roman" w:hAnsi="Times New Roman"/>
          <w:sz w:val="20"/>
          <w:szCs w:val="20"/>
        </w:rPr>
        <w:t xml:space="preserve">.  </w:t>
      </w:r>
      <w:r w:rsidRPr="00B11847">
        <w:rPr>
          <w:rFonts w:ascii="Times New Roman" w:hAnsi="Times New Roman"/>
          <w:b/>
          <w:sz w:val="20"/>
          <w:szCs w:val="20"/>
        </w:rPr>
        <w:t xml:space="preserve">Please </w:t>
      </w:r>
      <w:r w:rsidR="009471A9">
        <w:rPr>
          <w:rFonts w:ascii="Times New Roman" w:hAnsi="Times New Roman"/>
          <w:b/>
          <w:sz w:val="20"/>
          <w:szCs w:val="20"/>
        </w:rPr>
        <w:t xml:space="preserve">include this form with your report in the same file and </w:t>
      </w:r>
      <w:r w:rsidRPr="00B11847">
        <w:rPr>
          <w:rFonts w:ascii="Times New Roman" w:hAnsi="Times New Roman"/>
          <w:b/>
          <w:sz w:val="20"/>
          <w:szCs w:val="20"/>
        </w:rPr>
        <w:t xml:space="preserve">identify your department/program </w:t>
      </w:r>
      <w:r w:rsidR="009471A9">
        <w:rPr>
          <w:rFonts w:ascii="Times New Roman" w:hAnsi="Times New Roman"/>
          <w:b/>
          <w:sz w:val="20"/>
          <w:szCs w:val="20"/>
        </w:rPr>
        <w:t>in the file name</w:t>
      </w:r>
      <w:r w:rsidRPr="00B11847">
        <w:rPr>
          <w:rFonts w:ascii="Times New Roman" w:hAnsi="Times New Roman"/>
          <w:b/>
          <w:sz w:val="20"/>
          <w:szCs w:val="20"/>
        </w:rPr>
        <w:t>.</w:t>
      </w:r>
    </w:p>
    <w:p w:rsidR="00281389" w:rsidRPr="00897D80" w:rsidRDefault="00281389" w:rsidP="00281389">
      <w:pPr>
        <w:rPr>
          <w:rFonts w:ascii="Times New Roman" w:hAnsi="Times New Roman"/>
          <w:b/>
          <w:sz w:val="20"/>
          <w:szCs w:val="20"/>
        </w:rPr>
      </w:pPr>
      <w:r w:rsidRPr="00897D80">
        <w:rPr>
          <w:rFonts w:ascii="Times New Roman" w:hAnsi="Times New Roman"/>
          <w:b/>
          <w:sz w:val="20"/>
          <w:szCs w:val="20"/>
        </w:rPr>
        <w:t xml:space="preserve">College: </w:t>
      </w:r>
      <w:r w:rsidR="00AB5493">
        <w:rPr>
          <w:rFonts w:ascii="Times New Roman" w:hAnsi="Times New Roman"/>
          <w:b/>
          <w:sz w:val="20"/>
          <w:szCs w:val="20"/>
        </w:rPr>
        <w:t>Engineering and Computer Science</w:t>
      </w:r>
    </w:p>
    <w:p w:rsidR="00281389" w:rsidRPr="00897D80" w:rsidRDefault="00281389" w:rsidP="00281389">
      <w:pPr>
        <w:rPr>
          <w:rFonts w:ascii="Times New Roman" w:hAnsi="Times New Roman"/>
          <w:b/>
          <w:sz w:val="20"/>
          <w:szCs w:val="20"/>
        </w:rPr>
      </w:pPr>
      <w:r w:rsidRPr="00897D80">
        <w:rPr>
          <w:rFonts w:ascii="Times New Roman" w:hAnsi="Times New Roman"/>
          <w:b/>
          <w:sz w:val="20"/>
          <w:szCs w:val="20"/>
        </w:rPr>
        <w:t xml:space="preserve">Department: </w:t>
      </w:r>
      <w:r w:rsidR="00AB5493">
        <w:rPr>
          <w:rFonts w:ascii="Times New Roman" w:hAnsi="Times New Roman"/>
          <w:b/>
          <w:sz w:val="20"/>
          <w:szCs w:val="20"/>
        </w:rPr>
        <w:t>Civil Engineering and Construction Management</w:t>
      </w:r>
    </w:p>
    <w:p w:rsidR="00281389" w:rsidRPr="00897D80" w:rsidRDefault="00281389" w:rsidP="00281389">
      <w:pPr>
        <w:rPr>
          <w:rFonts w:ascii="Times New Roman" w:hAnsi="Times New Roman"/>
          <w:b/>
          <w:sz w:val="20"/>
          <w:szCs w:val="20"/>
        </w:rPr>
      </w:pPr>
      <w:r w:rsidRPr="00897D80">
        <w:rPr>
          <w:rFonts w:ascii="Times New Roman" w:hAnsi="Times New Roman"/>
          <w:b/>
          <w:sz w:val="20"/>
          <w:szCs w:val="20"/>
        </w:rPr>
        <w:t xml:space="preserve">Program: </w:t>
      </w:r>
      <w:r w:rsidR="00AB5493">
        <w:rPr>
          <w:rFonts w:ascii="Times New Roman" w:hAnsi="Times New Roman"/>
          <w:b/>
          <w:sz w:val="20"/>
          <w:szCs w:val="20"/>
        </w:rPr>
        <w:t>Civil Engineering</w:t>
      </w:r>
    </w:p>
    <w:p w:rsidR="00281389" w:rsidRPr="00897D80" w:rsidRDefault="00281389" w:rsidP="00281389">
      <w:pPr>
        <w:rPr>
          <w:rFonts w:ascii="Times New Roman" w:hAnsi="Times New Roman"/>
          <w:b/>
          <w:sz w:val="20"/>
          <w:szCs w:val="20"/>
        </w:rPr>
      </w:pPr>
      <w:r w:rsidRPr="00897D80">
        <w:rPr>
          <w:rFonts w:ascii="Times New Roman" w:hAnsi="Times New Roman"/>
          <w:b/>
          <w:sz w:val="20"/>
          <w:szCs w:val="20"/>
        </w:rPr>
        <w:t xml:space="preserve">Assessment liaison: </w:t>
      </w:r>
      <w:r w:rsidR="00AB5493">
        <w:rPr>
          <w:rFonts w:ascii="Times New Roman" w:hAnsi="Times New Roman"/>
          <w:b/>
          <w:sz w:val="20"/>
          <w:szCs w:val="20"/>
        </w:rPr>
        <w:t>Tzong-Ying Hao</w:t>
      </w:r>
    </w:p>
    <w:p w:rsidR="00281389" w:rsidRPr="00897D80" w:rsidRDefault="00090F74" w:rsidP="00281389">
      <w:pPr>
        <w:pStyle w:val="MediumGrid1-Accent21"/>
        <w:numPr>
          <w:ilvl w:val="0"/>
          <w:numId w:val="1"/>
        </w:numPr>
        <w:rPr>
          <w:rFonts w:ascii="Times New Roman" w:hAnsi="Times New Roman"/>
          <w:b/>
          <w:sz w:val="20"/>
          <w:szCs w:val="20"/>
        </w:rPr>
      </w:pPr>
      <w:r>
        <w:rPr>
          <w:rFonts w:ascii="Times New Roman" w:hAnsi="Times New Roman"/>
          <w:b/>
          <w:noProof/>
          <w:sz w:val="20"/>
          <w:szCs w:val="20"/>
        </w:rPr>
        <w:pict>
          <v:shapetype id="_x0000_t202" coordsize="21600,21600" o:spt="202" path="m,l,21600r21600,l21600,xe">
            <v:stroke joinstyle="miter"/>
            <v:path gradientshapeok="t" o:connecttype="rect"/>
          </v:shapetype>
          <v:shape id="_x0000_s1027" type="#_x0000_t202" style="position:absolute;left:0;text-align:left;margin-left:40.8pt;margin-top:12.25pt;width:18pt;height:17.4pt;z-index:251658240;mso-position-vertical:absolute" filled="f" stroked="f">
            <v:textbox inset=".72pt,.72pt,.72pt,.72pt">
              <w:txbxContent>
                <w:p w:rsidR="00654810" w:rsidRDefault="00654810" w:rsidP="00115100">
                  <w:pPr>
                    <w:jc w:val="center"/>
                  </w:pPr>
                  <w:r>
                    <w:t>X</w:t>
                  </w:r>
                </w:p>
              </w:txbxContent>
            </v:textbox>
          </v:shape>
        </w:pict>
      </w:r>
      <w:r w:rsidR="00281389" w:rsidRPr="00897D80">
        <w:rPr>
          <w:rFonts w:ascii="Times New Roman" w:hAnsi="Times New Roman"/>
          <w:b/>
          <w:sz w:val="20"/>
          <w:szCs w:val="20"/>
        </w:rPr>
        <w:t>Please check off wh</w:t>
      </w:r>
      <w:r w:rsidR="00281389">
        <w:rPr>
          <w:rFonts w:ascii="Times New Roman" w:hAnsi="Times New Roman"/>
          <w:b/>
          <w:sz w:val="20"/>
          <w:szCs w:val="20"/>
        </w:rPr>
        <w:t xml:space="preserve">ichever </w:t>
      </w:r>
      <w:r w:rsidR="00281389" w:rsidRPr="00897D80">
        <w:rPr>
          <w:rFonts w:ascii="Times New Roman" w:hAnsi="Times New Roman"/>
          <w:b/>
          <w:sz w:val="20"/>
          <w:szCs w:val="20"/>
        </w:rPr>
        <w:t>is applicable:</w:t>
      </w:r>
    </w:p>
    <w:p w:rsidR="00281389" w:rsidRPr="00897D80" w:rsidRDefault="00090F74" w:rsidP="00281389">
      <w:pPr>
        <w:pStyle w:val="MediumGrid1-Accent21"/>
        <w:ind w:left="360"/>
        <w:rPr>
          <w:rFonts w:ascii="Times New Roman" w:hAnsi="Times New Roman"/>
          <w:b/>
          <w:sz w:val="20"/>
          <w:szCs w:val="20"/>
        </w:rPr>
      </w:pPr>
      <w:r>
        <w:rPr>
          <w:rFonts w:ascii="Times New Roman" w:hAnsi="Times New Roman"/>
          <w:b/>
          <w:noProof/>
          <w:sz w:val="20"/>
          <w:szCs w:val="20"/>
        </w:rPr>
        <w:pict>
          <v:shape id="_x0000_s1028" type="#_x0000_t202" style="position:absolute;left:0;text-align:left;margin-left:41.05pt;margin-top:12.25pt;width:18pt;height:17.4pt;z-index:251659264;mso-position-horizontal:absolute;mso-position-vertical:absolute" filled="f" stroked="f">
            <v:textbox inset=".72pt,.72pt,.72pt,.72pt">
              <w:txbxContent>
                <w:p w:rsidR="00654810" w:rsidRDefault="00654810" w:rsidP="004134D1">
                  <w:pPr>
                    <w:jc w:val="center"/>
                  </w:pPr>
                  <w:r>
                    <w:t>X</w:t>
                  </w:r>
                </w:p>
              </w:txbxContent>
            </v:textbox>
          </v:shape>
        </w:pict>
      </w:r>
      <w:r w:rsidR="00281389" w:rsidRPr="00897D80">
        <w:rPr>
          <w:rFonts w:ascii="Times New Roman" w:hAnsi="Times New Roman"/>
          <w:b/>
          <w:sz w:val="20"/>
          <w:szCs w:val="20"/>
        </w:rPr>
        <w:t xml:space="preserve">A.  ________  </w:t>
      </w:r>
      <w:r w:rsidR="00281389">
        <w:rPr>
          <w:rFonts w:ascii="Times New Roman" w:hAnsi="Times New Roman"/>
          <w:b/>
          <w:sz w:val="20"/>
          <w:szCs w:val="20"/>
        </w:rPr>
        <w:t>Measured</w:t>
      </w:r>
      <w:r w:rsidR="00281389" w:rsidRPr="00897D80">
        <w:rPr>
          <w:rFonts w:ascii="Times New Roman" w:hAnsi="Times New Roman"/>
          <w:b/>
          <w:sz w:val="20"/>
          <w:szCs w:val="20"/>
        </w:rPr>
        <w:t xml:space="preserve"> student work</w:t>
      </w:r>
      <w:r w:rsidR="00281389">
        <w:rPr>
          <w:rFonts w:ascii="Times New Roman" w:hAnsi="Times New Roman"/>
          <w:b/>
          <w:sz w:val="20"/>
          <w:szCs w:val="20"/>
        </w:rPr>
        <w:t xml:space="preserve"> within program major/options</w:t>
      </w:r>
      <w:r w:rsidR="00281389" w:rsidRPr="00897D80">
        <w:rPr>
          <w:rFonts w:ascii="Times New Roman" w:hAnsi="Times New Roman"/>
          <w:b/>
          <w:sz w:val="20"/>
          <w:szCs w:val="20"/>
        </w:rPr>
        <w:t>.</w:t>
      </w:r>
    </w:p>
    <w:p w:rsidR="00281389" w:rsidRPr="00897D80" w:rsidRDefault="00090F74" w:rsidP="00281389">
      <w:pPr>
        <w:pStyle w:val="MediumGrid1-Accent21"/>
        <w:ind w:left="360"/>
        <w:rPr>
          <w:rFonts w:ascii="Times New Roman" w:hAnsi="Times New Roman"/>
          <w:b/>
          <w:sz w:val="20"/>
          <w:szCs w:val="20"/>
        </w:rPr>
      </w:pPr>
      <w:r>
        <w:rPr>
          <w:rFonts w:ascii="Times New Roman" w:hAnsi="Times New Roman"/>
          <w:b/>
          <w:noProof/>
          <w:sz w:val="20"/>
          <w:szCs w:val="20"/>
        </w:rPr>
        <w:pict>
          <v:shape id="_x0000_s1029" type="#_x0000_t202" style="position:absolute;left:0;text-align:left;margin-left:41.05pt;margin-top:12.25pt;width:18pt;height:17.4pt;z-index:251660288;mso-position-horizontal:absolute;mso-position-vertical:absolute" filled="f" stroked="f">
            <v:textbox inset=".72pt,.72pt,.72pt,.72pt">
              <w:txbxContent>
                <w:p w:rsidR="00654810" w:rsidRDefault="00654810" w:rsidP="004134D1">
                  <w:pPr>
                    <w:jc w:val="center"/>
                  </w:pPr>
                  <w:r>
                    <w:t>X</w:t>
                  </w:r>
                </w:p>
              </w:txbxContent>
            </v:textbox>
          </v:shape>
        </w:pict>
      </w:r>
      <w:r w:rsidR="00281389" w:rsidRPr="00897D80">
        <w:rPr>
          <w:rFonts w:ascii="Times New Roman" w:hAnsi="Times New Roman"/>
          <w:b/>
          <w:sz w:val="20"/>
          <w:szCs w:val="20"/>
        </w:rPr>
        <w:t xml:space="preserve">B.  ________  Analyzed results of </w:t>
      </w:r>
      <w:r w:rsidR="00281389">
        <w:rPr>
          <w:rFonts w:ascii="Times New Roman" w:hAnsi="Times New Roman"/>
          <w:b/>
          <w:sz w:val="20"/>
          <w:szCs w:val="20"/>
        </w:rPr>
        <w:t>measurement within program major/options</w:t>
      </w:r>
      <w:r w:rsidR="00281389" w:rsidRPr="00897D80">
        <w:rPr>
          <w:rFonts w:ascii="Times New Roman" w:hAnsi="Times New Roman"/>
          <w:b/>
          <w:sz w:val="20"/>
          <w:szCs w:val="20"/>
        </w:rPr>
        <w:t>.</w:t>
      </w:r>
    </w:p>
    <w:p w:rsidR="00281389" w:rsidRDefault="00281389" w:rsidP="00281389">
      <w:pPr>
        <w:pStyle w:val="MediumGrid1-Accent21"/>
        <w:ind w:left="360"/>
        <w:rPr>
          <w:rFonts w:ascii="Times New Roman" w:hAnsi="Times New Roman"/>
          <w:b/>
          <w:sz w:val="20"/>
          <w:szCs w:val="20"/>
        </w:rPr>
      </w:pPr>
      <w:r>
        <w:rPr>
          <w:rFonts w:ascii="Times New Roman" w:hAnsi="Times New Roman"/>
          <w:b/>
          <w:sz w:val="20"/>
          <w:szCs w:val="20"/>
        </w:rPr>
        <w:t xml:space="preserve">C.  ________  Applied </w:t>
      </w:r>
      <w:r w:rsidRPr="00897D80">
        <w:rPr>
          <w:rFonts w:ascii="Times New Roman" w:hAnsi="Times New Roman"/>
          <w:b/>
          <w:sz w:val="20"/>
          <w:szCs w:val="20"/>
        </w:rPr>
        <w:t>results of analysis to program review/curriculum/review/revision</w:t>
      </w:r>
      <w:r>
        <w:rPr>
          <w:rFonts w:ascii="Times New Roman" w:hAnsi="Times New Roman"/>
          <w:b/>
          <w:sz w:val="20"/>
          <w:szCs w:val="20"/>
        </w:rPr>
        <w:t xml:space="preserve"> major/options.</w:t>
      </w:r>
    </w:p>
    <w:p w:rsidR="00281389" w:rsidRPr="00897D80" w:rsidRDefault="00281389" w:rsidP="00281389">
      <w:pPr>
        <w:pStyle w:val="MediumGrid1-Accent21"/>
        <w:ind w:left="360"/>
        <w:rPr>
          <w:rFonts w:ascii="Times New Roman" w:hAnsi="Times New Roman"/>
          <w:b/>
          <w:sz w:val="20"/>
          <w:szCs w:val="20"/>
        </w:rPr>
      </w:pPr>
      <w:r>
        <w:rPr>
          <w:rFonts w:ascii="Times New Roman" w:hAnsi="Times New Roman"/>
          <w:b/>
          <w:sz w:val="20"/>
          <w:szCs w:val="20"/>
        </w:rPr>
        <w:t xml:space="preserve">D. _________ Focused exclusively on the direct assessment measurement of General Education </w:t>
      </w:r>
      <w:r w:rsidR="009471A9">
        <w:rPr>
          <w:rFonts w:ascii="Times New Roman" w:hAnsi="Times New Roman"/>
          <w:b/>
          <w:sz w:val="20"/>
          <w:szCs w:val="20"/>
        </w:rPr>
        <w:t>Arts and Humanities</w:t>
      </w:r>
      <w:r w:rsidR="00B11847">
        <w:rPr>
          <w:rFonts w:ascii="Times New Roman" w:hAnsi="Times New Roman"/>
          <w:b/>
          <w:sz w:val="20"/>
          <w:szCs w:val="20"/>
        </w:rPr>
        <w:t xml:space="preserve"> </w:t>
      </w:r>
      <w:r w:rsidR="008B421D">
        <w:rPr>
          <w:rFonts w:ascii="Times New Roman" w:hAnsi="Times New Roman"/>
          <w:b/>
          <w:sz w:val="20"/>
          <w:szCs w:val="20"/>
        </w:rPr>
        <w:t xml:space="preserve">student </w:t>
      </w:r>
      <w:r w:rsidR="00B11847">
        <w:rPr>
          <w:rFonts w:ascii="Times New Roman" w:hAnsi="Times New Roman"/>
          <w:b/>
          <w:sz w:val="20"/>
          <w:szCs w:val="20"/>
        </w:rPr>
        <w:t xml:space="preserve">learning </w:t>
      </w:r>
      <w:r>
        <w:rPr>
          <w:rFonts w:ascii="Times New Roman" w:hAnsi="Times New Roman"/>
          <w:b/>
          <w:sz w:val="20"/>
          <w:szCs w:val="20"/>
        </w:rPr>
        <w:t xml:space="preserve">outcomes    </w:t>
      </w:r>
    </w:p>
    <w:p w:rsidR="00281389" w:rsidRPr="00897D80" w:rsidRDefault="00281389" w:rsidP="00281389">
      <w:pPr>
        <w:pStyle w:val="MediumGrid1-Accent21"/>
        <w:ind w:left="360"/>
        <w:rPr>
          <w:rFonts w:ascii="Times New Roman" w:hAnsi="Times New Roman"/>
          <w:b/>
          <w:sz w:val="20"/>
          <w:szCs w:val="20"/>
        </w:rPr>
      </w:pPr>
    </w:p>
    <w:p w:rsidR="00281389" w:rsidRPr="00897D80" w:rsidRDefault="00281389" w:rsidP="00281389">
      <w:pPr>
        <w:pStyle w:val="MediumGrid1-Accent21"/>
        <w:numPr>
          <w:ilvl w:val="0"/>
          <w:numId w:val="1"/>
        </w:numPr>
        <w:rPr>
          <w:rFonts w:ascii="Times New Roman" w:hAnsi="Times New Roman"/>
          <w:b/>
          <w:sz w:val="20"/>
          <w:szCs w:val="20"/>
        </w:rPr>
      </w:pPr>
      <w:r w:rsidRPr="00897D80">
        <w:rPr>
          <w:rFonts w:ascii="Times New Roman" w:hAnsi="Times New Roman"/>
          <w:b/>
          <w:sz w:val="20"/>
          <w:szCs w:val="20"/>
        </w:rPr>
        <w:t xml:space="preserve">Overview of Annual Assessment Project(s).  </w:t>
      </w:r>
      <w:r w:rsidRPr="00897D80">
        <w:rPr>
          <w:rFonts w:ascii="Times New Roman" w:hAnsi="Times New Roman"/>
          <w:sz w:val="20"/>
          <w:szCs w:val="20"/>
        </w:rPr>
        <w:t>On a separate sheet,</w:t>
      </w:r>
      <w:r w:rsidRPr="00897D80">
        <w:rPr>
          <w:rFonts w:ascii="Times New Roman" w:hAnsi="Times New Roman"/>
          <w:b/>
          <w:sz w:val="20"/>
          <w:szCs w:val="20"/>
        </w:rPr>
        <w:t xml:space="preserve"> </w:t>
      </w:r>
      <w:r w:rsidRPr="00897D80">
        <w:rPr>
          <w:rFonts w:ascii="Times New Roman" w:hAnsi="Times New Roman"/>
          <w:sz w:val="20"/>
          <w:szCs w:val="20"/>
        </w:rPr>
        <w:t>provide a brief overview of this year’s assessment activities, including:</w:t>
      </w:r>
    </w:p>
    <w:p w:rsidR="00281389" w:rsidRPr="00897D80" w:rsidRDefault="00281389" w:rsidP="00281389">
      <w:pPr>
        <w:pStyle w:val="MediumGrid1-Accent21"/>
        <w:numPr>
          <w:ilvl w:val="0"/>
          <w:numId w:val="11"/>
        </w:numPr>
        <w:rPr>
          <w:rFonts w:ascii="Times New Roman" w:hAnsi="Times New Roman"/>
          <w:b/>
          <w:sz w:val="20"/>
          <w:szCs w:val="20"/>
        </w:rPr>
      </w:pPr>
      <w:r w:rsidRPr="00897D80">
        <w:rPr>
          <w:rFonts w:ascii="Times New Roman" w:hAnsi="Times New Roman"/>
          <w:sz w:val="20"/>
          <w:szCs w:val="20"/>
        </w:rPr>
        <w:t xml:space="preserve">an explanation for why your department chose the assessment activities </w:t>
      </w:r>
      <w:r>
        <w:rPr>
          <w:rFonts w:ascii="Times New Roman" w:hAnsi="Times New Roman"/>
          <w:sz w:val="20"/>
          <w:szCs w:val="20"/>
        </w:rPr>
        <w:t xml:space="preserve">(measurement, analysis, application, or GE assessment) </w:t>
      </w:r>
      <w:r w:rsidRPr="00897D80">
        <w:rPr>
          <w:rFonts w:ascii="Times New Roman" w:hAnsi="Times New Roman"/>
          <w:sz w:val="20"/>
          <w:szCs w:val="20"/>
        </w:rPr>
        <w:t xml:space="preserve">that it </w:t>
      </w:r>
      <w:r>
        <w:rPr>
          <w:rFonts w:ascii="Times New Roman" w:hAnsi="Times New Roman"/>
          <w:sz w:val="20"/>
          <w:szCs w:val="20"/>
        </w:rPr>
        <w:t>enacted</w:t>
      </w:r>
    </w:p>
    <w:p w:rsidR="00281389" w:rsidRPr="00897D80" w:rsidRDefault="00281389" w:rsidP="00281389">
      <w:pPr>
        <w:pStyle w:val="MediumGrid1-Accent21"/>
        <w:numPr>
          <w:ilvl w:val="0"/>
          <w:numId w:val="11"/>
        </w:numPr>
        <w:rPr>
          <w:rFonts w:ascii="Times New Roman" w:hAnsi="Times New Roman"/>
          <w:b/>
          <w:sz w:val="20"/>
          <w:szCs w:val="20"/>
        </w:rPr>
      </w:pPr>
      <w:r w:rsidRPr="00897D80">
        <w:rPr>
          <w:rFonts w:ascii="Times New Roman" w:hAnsi="Times New Roman"/>
          <w:sz w:val="20"/>
          <w:szCs w:val="20"/>
        </w:rPr>
        <w:t xml:space="preserve">if your department implemented assessment </w:t>
      </w:r>
      <w:r w:rsidRPr="00897D80">
        <w:rPr>
          <w:rFonts w:ascii="Times New Roman" w:hAnsi="Times New Roman"/>
          <w:b/>
          <w:sz w:val="20"/>
          <w:szCs w:val="20"/>
        </w:rPr>
        <w:t>option A</w:t>
      </w:r>
      <w:r w:rsidRPr="00897D80">
        <w:rPr>
          <w:rFonts w:ascii="Times New Roman" w:hAnsi="Times New Roman"/>
          <w:sz w:val="20"/>
          <w:szCs w:val="20"/>
        </w:rPr>
        <w:t>, identify which program SLOs were assessed (please identify the SLOs in full)</w:t>
      </w:r>
      <w:r>
        <w:rPr>
          <w:rFonts w:ascii="Times New Roman" w:hAnsi="Times New Roman"/>
          <w:sz w:val="20"/>
          <w:szCs w:val="20"/>
        </w:rPr>
        <w:t xml:space="preserve">, in which classes and/or contexts, </w:t>
      </w:r>
      <w:r w:rsidRPr="00897D80">
        <w:rPr>
          <w:rFonts w:ascii="Times New Roman" w:hAnsi="Times New Roman"/>
          <w:sz w:val="20"/>
          <w:szCs w:val="20"/>
        </w:rPr>
        <w:t>what assessment instruments were used</w:t>
      </w:r>
      <w:r>
        <w:rPr>
          <w:rFonts w:ascii="Times New Roman" w:hAnsi="Times New Roman"/>
          <w:sz w:val="20"/>
          <w:szCs w:val="20"/>
        </w:rPr>
        <w:t xml:space="preserve"> and the methodology employed, the resulting scores, and the relation between this year’s measure of student work and that of past years: (include as an appendix any and all relevant materials that you wish to include)</w:t>
      </w:r>
    </w:p>
    <w:p w:rsidR="00281389" w:rsidRPr="00897D80" w:rsidRDefault="00281389" w:rsidP="00281389">
      <w:pPr>
        <w:pStyle w:val="MediumGrid1-Accent21"/>
        <w:numPr>
          <w:ilvl w:val="0"/>
          <w:numId w:val="11"/>
        </w:numPr>
        <w:rPr>
          <w:rFonts w:ascii="Times New Roman" w:hAnsi="Times New Roman"/>
          <w:b/>
          <w:sz w:val="20"/>
          <w:szCs w:val="20"/>
        </w:rPr>
      </w:pPr>
      <w:r w:rsidRPr="00897D80">
        <w:rPr>
          <w:rFonts w:ascii="Times New Roman" w:hAnsi="Times New Roman"/>
          <w:sz w:val="20"/>
          <w:szCs w:val="20"/>
        </w:rPr>
        <w:t xml:space="preserve">if your department implemented assessment </w:t>
      </w:r>
      <w:r w:rsidRPr="00897D80">
        <w:rPr>
          <w:rFonts w:ascii="Times New Roman" w:hAnsi="Times New Roman"/>
          <w:b/>
          <w:sz w:val="20"/>
          <w:szCs w:val="20"/>
        </w:rPr>
        <w:t>option B</w:t>
      </w:r>
      <w:r w:rsidRPr="00897D80">
        <w:rPr>
          <w:rFonts w:ascii="Times New Roman" w:hAnsi="Times New Roman"/>
          <w:sz w:val="20"/>
          <w:szCs w:val="20"/>
        </w:rPr>
        <w:t>, identify what conclusions were drawn from the anal</w:t>
      </w:r>
      <w:r>
        <w:rPr>
          <w:rFonts w:ascii="Times New Roman" w:hAnsi="Times New Roman"/>
          <w:sz w:val="20"/>
          <w:szCs w:val="20"/>
        </w:rPr>
        <w:t xml:space="preserve">ysis of measured results, </w:t>
      </w:r>
      <w:r w:rsidRPr="00897D80">
        <w:rPr>
          <w:rFonts w:ascii="Times New Roman" w:hAnsi="Times New Roman"/>
          <w:sz w:val="20"/>
          <w:szCs w:val="20"/>
        </w:rPr>
        <w:t>what changes to the program were planned in response</w:t>
      </w:r>
      <w:r>
        <w:rPr>
          <w:rFonts w:ascii="Times New Roman" w:hAnsi="Times New Roman"/>
          <w:sz w:val="20"/>
          <w:szCs w:val="20"/>
        </w:rPr>
        <w:t>, and the relation between this year’s analyses and past and future assessment activities</w:t>
      </w:r>
    </w:p>
    <w:p w:rsidR="00281389" w:rsidRPr="00CA201F" w:rsidRDefault="00281389" w:rsidP="00281389">
      <w:pPr>
        <w:pStyle w:val="MediumGrid1-Accent21"/>
        <w:numPr>
          <w:ilvl w:val="0"/>
          <w:numId w:val="11"/>
        </w:numPr>
        <w:rPr>
          <w:rFonts w:ascii="Times New Roman" w:hAnsi="Times New Roman"/>
          <w:b/>
          <w:sz w:val="20"/>
          <w:szCs w:val="20"/>
        </w:rPr>
      </w:pPr>
      <w:r w:rsidRPr="00897D80">
        <w:rPr>
          <w:rFonts w:ascii="Times New Roman" w:hAnsi="Times New Roman"/>
          <w:sz w:val="20"/>
          <w:szCs w:val="20"/>
        </w:rPr>
        <w:t xml:space="preserve">if your department implemented </w:t>
      </w:r>
      <w:r w:rsidRPr="00897D80">
        <w:rPr>
          <w:rFonts w:ascii="Times New Roman" w:hAnsi="Times New Roman"/>
          <w:b/>
          <w:sz w:val="20"/>
          <w:szCs w:val="20"/>
        </w:rPr>
        <w:t>option C</w:t>
      </w:r>
      <w:r w:rsidRPr="00897D80">
        <w:rPr>
          <w:rFonts w:ascii="Times New Roman" w:hAnsi="Times New Roman"/>
          <w:sz w:val="20"/>
          <w:szCs w:val="20"/>
        </w:rPr>
        <w:t>, identify the program modifications that were adopted</w:t>
      </w:r>
      <w:r>
        <w:rPr>
          <w:rFonts w:ascii="Times New Roman" w:hAnsi="Times New Roman"/>
          <w:sz w:val="20"/>
          <w:szCs w:val="20"/>
        </w:rPr>
        <w:t>, and the relation between program modifications and past and future assessment activities</w:t>
      </w:r>
    </w:p>
    <w:p w:rsidR="00281389" w:rsidRPr="00626609" w:rsidRDefault="00281389" w:rsidP="00281389">
      <w:pPr>
        <w:pStyle w:val="MediumGrid1-Accent21"/>
        <w:numPr>
          <w:ilvl w:val="0"/>
          <w:numId w:val="11"/>
        </w:numPr>
        <w:rPr>
          <w:rFonts w:ascii="Times New Roman" w:hAnsi="Times New Roman"/>
          <w:b/>
          <w:sz w:val="20"/>
          <w:szCs w:val="20"/>
        </w:rPr>
      </w:pPr>
      <w:r>
        <w:rPr>
          <w:rFonts w:ascii="Times New Roman" w:hAnsi="Times New Roman"/>
          <w:sz w:val="20"/>
          <w:szCs w:val="20"/>
        </w:rPr>
        <w:t xml:space="preserve">if your program implemented </w:t>
      </w:r>
      <w:r w:rsidRPr="00CA201F">
        <w:rPr>
          <w:rFonts w:ascii="Times New Roman" w:hAnsi="Times New Roman"/>
          <w:b/>
          <w:sz w:val="20"/>
          <w:szCs w:val="20"/>
        </w:rPr>
        <w:t>option D</w:t>
      </w:r>
      <w:r>
        <w:rPr>
          <w:rFonts w:ascii="Times New Roman" w:hAnsi="Times New Roman"/>
          <w:sz w:val="20"/>
          <w:szCs w:val="20"/>
        </w:rPr>
        <w:t xml:space="preserve">, exclusively or simultaneously with </w:t>
      </w:r>
      <w:r w:rsidRPr="00B738EB">
        <w:rPr>
          <w:rFonts w:ascii="Times New Roman" w:hAnsi="Times New Roman"/>
          <w:b/>
          <w:sz w:val="20"/>
          <w:szCs w:val="20"/>
        </w:rPr>
        <w:t>options</w:t>
      </w:r>
      <w:r>
        <w:rPr>
          <w:rFonts w:ascii="Times New Roman" w:hAnsi="Times New Roman"/>
          <w:sz w:val="20"/>
          <w:szCs w:val="20"/>
        </w:rPr>
        <w:t xml:space="preserve"> </w:t>
      </w:r>
      <w:r w:rsidRPr="00B738EB">
        <w:rPr>
          <w:rFonts w:ascii="Times New Roman" w:hAnsi="Times New Roman"/>
          <w:b/>
          <w:sz w:val="20"/>
          <w:szCs w:val="20"/>
        </w:rPr>
        <w:t>A, B, and/or C</w:t>
      </w:r>
      <w:r>
        <w:rPr>
          <w:rFonts w:ascii="Times New Roman" w:hAnsi="Times New Roman"/>
          <w:sz w:val="20"/>
          <w:szCs w:val="20"/>
        </w:rPr>
        <w:t>, identify the basic skill(s) assessed and the precise learning outcomes assessed, the assessment instruments and methodology employed, and the resulting scores</w:t>
      </w:r>
    </w:p>
    <w:p w:rsidR="00281389" w:rsidRPr="00897D80" w:rsidRDefault="00281389" w:rsidP="00281389">
      <w:pPr>
        <w:pStyle w:val="MediumGrid1-Accent21"/>
        <w:numPr>
          <w:ilvl w:val="0"/>
          <w:numId w:val="11"/>
        </w:numPr>
        <w:rPr>
          <w:rFonts w:ascii="Times New Roman" w:hAnsi="Times New Roman"/>
          <w:b/>
          <w:sz w:val="20"/>
          <w:szCs w:val="20"/>
        </w:rPr>
      </w:pPr>
      <w:r>
        <w:rPr>
          <w:rFonts w:ascii="Times New Roman" w:hAnsi="Times New Roman"/>
          <w:sz w:val="20"/>
          <w:szCs w:val="20"/>
        </w:rPr>
        <w:t>in what way(s) your assessment activities may reflect the university’s commitment to diversity in all its dimensions but especially with respect to underrepresented groups</w:t>
      </w:r>
    </w:p>
    <w:p w:rsidR="00281389" w:rsidRPr="0015729C" w:rsidRDefault="00281389" w:rsidP="00281389">
      <w:pPr>
        <w:pStyle w:val="MediumGrid1-Accent21"/>
        <w:numPr>
          <w:ilvl w:val="0"/>
          <w:numId w:val="11"/>
        </w:numPr>
        <w:rPr>
          <w:rFonts w:ascii="Times New Roman" w:hAnsi="Times New Roman"/>
          <w:b/>
          <w:sz w:val="20"/>
          <w:szCs w:val="20"/>
        </w:rPr>
      </w:pPr>
      <w:r w:rsidRPr="0015729C">
        <w:rPr>
          <w:rFonts w:ascii="Times New Roman" w:hAnsi="Times New Roman"/>
          <w:sz w:val="20"/>
          <w:szCs w:val="20"/>
        </w:rPr>
        <w:t>any other assessment-related information you wish to include, including SLO revision (especially to ensure continuing alignment between program course offerings and both program and university student learning outcomes), and/or the creation and modification of new assessment instruments</w:t>
      </w:r>
    </w:p>
    <w:p w:rsidR="00281389" w:rsidRDefault="00281389" w:rsidP="00281389">
      <w:pPr>
        <w:pStyle w:val="MediumGrid1-Accent21"/>
        <w:ind w:left="0"/>
        <w:rPr>
          <w:rFonts w:ascii="Times New Roman" w:hAnsi="Times New Roman"/>
          <w:b/>
          <w:sz w:val="20"/>
          <w:szCs w:val="20"/>
        </w:rPr>
      </w:pPr>
    </w:p>
    <w:p w:rsidR="00AB5493" w:rsidRDefault="00281389" w:rsidP="00281389">
      <w:pPr>
        <w:pStyle w:val="MediumGrid1-Accent21"/>
        <w:ind w:left="0"/>
        <w:rPr>
          <w:rFonts w:ascii="Times New Roman" w:hAnsi="Times New Roman"/>
          <w:sz w:val="20"/>
          <w:szCs w:val="20"/>
        </w:rPr>
      </w:pPr>
      <w:r>
        <w:rPr>
          <w:rFonts w:ascii="Times New Roman" w:hAnsi="Times New Roman"/>
          <w:b/>
          <w:sz w:val="20"/>
          <w:szCs w:val="20"/>
        </w:rPr>
        <w:t>3.     Preview of planned assessment activities for 20</w:t>
      </w:r>
      <w:r w:rsidR="009471A9">
        <w:rPr>
          <w:rFonts w:ascii="Times New Roman" w:hAnsi="Times New Roman"/>
          <w:b/>
          <w:sz w:val="20"/>
          <w:szCs w:val="20"/>
        </w:rPr>
        <w:t>19-20</w:t>
      </w:r>
      <w:r>
        <w:rPr>
          <w:rFonts w:ascii="Times New Roman" w:hAnsi="Times New Roman"/>
          <w:b/>
          <w:sz w:val="20"/>
          <w:szCs w:val="20"/>
        </w:rPr>
        <w:t xml:space="preserve">.  </w:t>
      </w:r>
      <w:r>
        <w:rPr>
          <w:rFonts w:ascii="Times New Roman" w:hAnsi="Times New Roman"/>
          <w:sz w:val="20"/>
          <w:szCs w:val="20"/>
        </w:rPr>
        <w:t xml:space="preserve">Include a brief description as reflective of a </w:t>
      </w:r>
      <w:r w:rsidRPr="00EF56F9">
        <w:rPr>
          <w:rFonts w:ascii="Times New Roman" w:hAnsi="Times New Roman"/>
          <w:sz w:val="20"/>
          <w:szCs w:val="20"/>
        </w:rPr>
        <w:t>continuous program of ongoing assessment.</w:t>
      </w:r>
    </w:p>
    <w:p w:rsidR="008234F0" w:rsidRPr="00897D80" w:rsidRDefault="008234F0" w:rsidP="008234F0">
      <w:pPr>
        <w:rPr>
          <w:rFonts w:ascii="Times New Roman" w:hAnsi="Times New Roman"/>
          <w:b/>
          <w:sz w:val="20"/>
          <w:szCs w:val="20"/>
        </w:rPr>
      </w:pPr>
      <w:r>
        <w:rPr>
          <w:rFonts w:ascii="Times New Roman" w:hAnsi="Times New Roman"/>
          <w:b/>
          <w:sz w:val="20"/>
          <w:szCs w:val="20"/>
        </w:rPr>
        <w:lastRenderedPageBreak/>
        <w:t>Overview of Annual Assessment Project:</w:t>
      </w:r>
    </w:p>
    <w:p w:rsidR="00AC2C2C" w:rsidRPr="00AC2C2C" w:rsidRDefault="000F155E" w:rsidP="00BA6CF0">
      <w:pPr>
        <w:spacing w:after="0"/>
        <w:rPr>
          <w:rFonts w:ascii="Times New Roman" w:hAnsi="Times New Roman"/>
          <w:sz w:val="20"/>
          <w:szCs w:val="20"/>
        </w:rPr>
      </w:pPr>
      <w:r>
        <w:rPr>
          <w:rFonts w:ascii="Times New Roman" w:hAnsi="Times New Roman"/>
          <w:sz w:val="20"/>
          <w:szCs w:val="20"/>
        </w:rPr>
        <w:t xml:space="preserve">The </w:t>
      </w:r>
      <w:r w:rsidR="000B41FB">
        <w:rPr>
          <w:rFonts w:ascii="Times New Roman" w:hAnsi="Times New Roman"/>
          <w:sz w:val="20"/>
          <w:szCs w:val="20"/>
        </w:rPr>
        <w:t xml:space="preserve">department of </w:t>
      </w:r>
      <w:r>
        <w:rPr>
          <w:rFonts w:ascii="Times New Roman" w:hAnsi="Times New Roman"/>
          <w:sz w:val="20"/>
          <w:szCs w:val="20"/>
        </w:rPr>
        <w:t xml:space="preserve">Civil </w:t>
      </w:r>
      <w:r w:rsidR="008234F0" w:rsidRPr="008234F0">
        <w:rPr>
          <w:rFonts w:ascii="Times New Roman" w:hAnsi="Times New Roman"/>
          <w:sz w:val="20"/>
          <w:szCs w:val="20"/>
        </w:rPr>
        <w:t>Engineering and Co</w:t>
      </w:r>
      <w:r w:rsidR="000B41FB">
        <w:rPr>
          <w:rFonts w:ascii="Times New Roman" w:hAnsi="Times New Roman"/>
          <w:sz w:val="20"/>
          <w:szCs w:val="20"/>
        </w:rPr>
        <w:t xml:space="preserve">nstruction Management </w:t>
      </w:r>
      <w:r w:rsidR="00602443">
        <w:rPr>
          <w:rFonts w:ascii="Times New Roman" w:hAnsi="Times New Roman"/>
          <w:sz w:val="20"/>
          <w:szCs w:val="20"/>
        </w:rPr>
        <w:t>prepared the Self</w:t>
      </w:r>
      <w:r w:rsidR="00654810">
        <w:rPr>
          <w:rFonts w:ascii="Times New Roman" w:hAnsi="Times New Roman"/>
          <w:sz w:val="20"/>
          <w:szCs w:val="20"/>
        </w:rPr>
        <w:t xml:space="preserve">-Study Report for the </w:t>
      </w:r>
      <w:r w:rsidR="00534CA9">
        <w:rPr>
          <w:rFonts w:ascii="Times New Roman" w:hAnsi="Times New Roman"/>
          <w:sz w:val="20"/>
          <w:szCs w:val="20"/>
        </w:rPr>
        <w:t>upcoming</w:t>
      </w:r>
      <w:r w:rsidR="00654810">
        <w:rPr>
          <w:rFonts w:ascii="Times New Roman" w:hAnsi="Times New Roman"/>
          <w:sz w:val="20"/>
          <w:szCs w:val="20"/>
        </w:rPr>
        <w:t xml:space="preserve"> accreditation visit in </w:t>
      </w:r>
      <w:r w:rsidR="00673599">
        <w:rPr>
          <w:rFonts w:ascii="Times New Roman" w:hAnsi="Times New Roman"/>
          <w:sz w:val="20"/>
          <w:szCs w:val="20"/>
        </w:rPr>
        <w:t>October</w:t>
      </w:r>
      <w:r w:rsidR="00654810">
        <w:rPr>
          <w:rFonts w:ascii="Times New Roman" w:hAnsi="Times New Roman"/>
          <w:sz w:val="20"/>
          <w:szCs w:val="20"/>
        </w:rPr>
        <w:t xml:space="preserve"> 2019.</w:t>
      </w:r>
      <w:r w:rsidR="00AC2C2C">
        <w:rPr>
          <w:rFonts w:ascii="Times New Roman" w:hAnsi="Times New Roman"/>
          <w:sz w:val="20"/>
          <w:szCs w:val="20"/>
        </w:rPr>
        <w:t xml:space="preserve">  </w:t>
      </w:r>
      <w:r w:rsidR="00AC2C2C" w:rsidRPr="00AC2C2C">
        <w:rPr>
          <w:rFonts w:ascii="Times New Roman" w:hAnsi="Times New Roman"/>
          <w:sz w:val="20"/>
          <w:szCs w:val="20"/>
        </w:rPr>
        <w:t>The department established an assessment and continuous improvement plan that is designed around the accreditation process required by ABET for the program. The improvement is based on the assessment results which are done on three levels: (a) Course Objectives Assessment which correlates to (b) Student Outcomes Assessment, and (c) Program Educational Obje</w:t>
      </w:r>
      <w:r w:rsidR="00673599">
        <w:rPr>
          <w:rFonts w:ascii="Times New Roman" w:hAnsi="Times New Roman"/>
          <w:sz w:val="20"/>
          <w:szCs w:val="20"/>
        </w:rPr>
        <w:t xml:space="preserve">ctives (not assessed). Figure </w:t>
      </w:r>
      <w:r w:rsidR="00AC2C2C" w:rsidRPr="00AC2C2C">
        <w:rPr>
          <w:rFonts w:ascii="Times New Roman" w:hAnsi="Times New Roman"/>
          <w:sz w:val="20"/>
          <w:szCs w:val="20"/>
        </w:rPr>
        <w:t>1 shows the assessment and continuous improvement model. The practice of this model is by assessing and achieving the course objectives for each course, which in turn leads to the assessment the Student Outcomes.</w:t>
      </w:r>
      <w:r w:rsidR="00496A33">
        <w:rPr>
          <w:rFonts w:ascii="Times New Roman" w:hAnsi="Times New Roman"/>
          <w:sz w:val="20"/>
          <w:szCs w:val="20"/>
        </w:rPr>
        <w:t xml:space="preserve"> </w:t>
      </w:r>
      <w:r w:rsidR="00AC2C2C" w:rsidRPr="00AC2C2C">
        <w:rPr>
          <w:rFonts w:ascii="Times New Roman" w:hAnsi="Times New Roman"/>
          <w:sz w:val="20"/>
          <w:szCs w:val="20"/>
        </w:rPr>
        <w:t xml:space="preserve"> By assessing and achieving the specific student outcomes for each course, we correlate the achievement of the Program Educational Objectives. The assessment pro</w:t>
      </w:r>
      <w:r w:rsidR="00496A33">
        <w:rPr>
          <w:rFonts w:ascii="Times New Roman" w:hAnsi="Times New Roman"/>
          <w:sz w:val="20"/>
          <w:szCs w:val="20"/>
        </w:rPr>
        <w:t xml:space="preserve">cess is illustrated in Figure </w:t>
      </w:r>
      <w:r w:rsidR="00AC2C2C" w:rsidRPr="00AC2C2C">
        <w:rPr>
          <w:rFonts w:ascii="Times New Roman" w:hAnsi="Times New Roman"/>
          <w:sz w:val="20"/>
          <w:szCs w:val="20"/>
        </w:rPr>
        <w:t xml:space="preserve">2. </w:t>
      </w:r>
    </w:p>
    <w:p w:rsidR="00496A33" w:rsidRPr="00673599" w:rsidRDefault="00BA6CF0" w:rsidP="00496A33">
      <w:pPr>
        <w:spacing w:after="0" w:line="240" w:lineRule="auto"/>
        <w:jc w:val="center"/>
        <w:rPr>
          <w:rFonts w:ascii="Times New Roman" w:hAnsi="Times New Roman"/>
          <w:sz w:val="20"/>
          <w:szCs w:val="20"/>
        </w:rPr>
      </w:pPr>
      <w:r>
        <w:object w:dxaOrig="5719" w:dyaOrig="6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25pt;height:254pt" o:ole="">
            <v:imagedata r:id="rId8" o:title=""/>
          </v:shape>
          <o:OLEObject Type="Embed" ProgID="CorelDESIGNER.Graphic.17" ShapeID="_x0000_i1025" DrawAspect="Content" ObjectID="_1631383294" r:id="rId9"/>
        </w:object>
      </w:r>
    </w:p>
    <w:p w:rsidR="00496A33" w:rsidRPr="00673599" w:rsidRDefault="00496A33" w:rsidP="00496A33">
      <w:pPr>
        <w:jc w:val="center"/>
        <w:rPr>
          <w:rFonts w:ascii="Times New Roman" w:hAnsi="Times New Roman"/>
          <w:sz w:val="20"/>
          <w:szCs w:val="20"/>
        </w:rPr>
      </w:pPr>
      <w:r>
        <w:rPr>
          <w:rFonts w:ascii="Times New Roman" w:hAnsi="Times New Roman"/>
          <w:sz w:val="20"/>
          <w:szCs w:val="20"/>
        </w:rPr>
        <w:t xml:space="preserve">Figure </w:t>
      </w:r>
      <w:r w:rsidRPr="00673599">
        <w:rPr>
          <w:rFonts w:ascii="Times New Roman" w:hAnsi="Times New Roman"/>
          <w:sz w:val="20"/>
          <w:szCs w:val="20"/>
        </w:rPr>
        <w:t>1 Assessment and Continuous Improvement Model</w:t>
      </w:r>
    </w:p>
    <w:p w:rsidR="008234F0" w:rsidRPr="00673599" w:rsidRDefault="00C16671" w:rsidP="00A90F1D">
      <w:pPr>
        <w:spacing w:after="120" w:line="240" w:lineRule="auto"/>
        <w:jc w:val="center"/>
        <w:rPr>
          <w:rFonts w:ascii="Times New Roman" w:hAnsi="Times New Roman"/>
          <w:sz w:val="20"/>
          <w:szCs w:val="20"/>
        </w:rPr>
      </w:pPr>
      <w:r>
        <w:object w:dxaOrig="10429" w:dyaOrig="14030">
          <v:shape id="_x0000_i1026" type="#_x0000_t75" style="width:352.05pt;height:474.4pt" o:ole="">
            <v:imagedata r:id="rId10" o:title=""/>
          </v:shape>
          <o:OLEObject Type="Embed" ProgID="CorelDESIGNER.Graphic.17" ShapeID="_x0000_i1026" DrawAspect="Content" ObjectID="_1631383295" r:id="rId11"/>
        </w:object>
      </w:r>
    </w:p>
    <w:p w:rsidR="00673599" w:rsidRPr="00673599" w:rsidRDefault="00673599" w:rsidP="00673599">
      <w:pPr>
        <w:jc w:val="center"/>
        <w:rPr>
          <w:rFonts w:ascii="Times New Roman" w:hAnsi="Times New Roman"/>
          <w:sz w:val="20"/>
          <w:szCs w:val="20"/>
        </w:rPr>
      </w:pPr>
      <w:r>
        <w:rPr>
          <w:rFonts w:ascii="Times New Roman" w:hAnsi="Times New Roman"/>
          <w:sz w:val="20"/>
          <w:szCs w:val="20"/>
        </w:rPr>
        <w:t xml:space="preserve">Figure </w:t>
      </w:r>
      <w:r w:rsidR="00496A33">
        <w:rPr>
          <w:rFonts w:ascii="Times New Roman" w:hAnsi="Times New Roman"/>
          <w:sz w:val="20"/>
          <w:szCs w:val="20"/>
        </w:rPr>
        <w:t xml:space="preserve">2 Illustration of the </w:t>
      </w:r>
      <w:r w:rsidRPr="00673599">
        <w:rPr>
          <w:rFonts w:ascii="Times New Roman" w:hAnsi="Times New Roman"/>
          <w:sz w:val="20"/>
          <w:szCs w:val="20"/>
        </w:rPr>
        <w:t xml:space="preserve">Assessment </w:t>
      </w:r>
      <w:r w:rsidR="00496A33">
        <w:rPr>
          <w:rFonts w:ascii="Times New Roman" w:hAnsi="Times New Roman"/>
          <w:sz w:val="20"/>
          <w:szCs w:val="20"/>
        </w:rPr>
        <w:t>Process</w:t>
      </w:r>
    </w:p>
    <w:p w:rsidR="00C1109B" w:rsidRDefault="00C1109B" w:rsidP="00C1109B">
      <w:pPr>
        <w:rPr>
          <w:rFonts w:ascii="Times New Roman" w:hAnsi="Times New Roman"/>
          <w:sz w:val="20"/>
          <w:szCs w:val="20"/>
        </w:rPr>
      </w:pPr>
      <w:r w:rsidRPr="00C1109B">
        <w:rPr>
          <w:rFonts w:ascii="Times New Roman" w:hAnsi="Times New Roman"/>
          <w:sz w:val="20"/>
          <w:szCs w:val="20"/>
        </w:rPr>
        <w:lastRenderedPageBreak/>
        <w:t>The assessment tools</w:t>
      </w:r>
      <w:r>
        <w:rPr>
          <w:rFonts w:ascii="Times New Roman" w:hAnsi="Times New Roman"/>
          <w:sz w:val="20"/>
          <w:szCs w:val="20"/>
        </w:rPr>
        <w:t xml:space="preserve"> used </w:t>
      </w:r>
      <w:r w:rsidR="00E42744">
        <w:rPr>
          <w:rFonts w:ascii="Times New Roman" w:hAnsi="Times New Roman"/>
          <w:sz w:val="20"/>
          <w:szCs w:val="20"/>
        </w:rPr>
        <w:t xml:space="preserve">to </w:t>
      </w:r>
      <w:r>
        <w:rPr>
          <w:rFonts w:ascii="Times New Roman" w:hAnsi="Times New Roman"/>
          <w:sz w:val="20"/>
          <w:szCs w:val="20"/>
        </w:rPr>
        <w:t>gather the data include:</w:t>
      </w:r>
    </w:p>
    <w:p w:rsidR="00C1109B" w:rsidRDefault="00C1109B" w:rsidP="00C1109B">
      <w:pPr>
        <w:pStyle w:val="ListParagraph"/>
        <w:numPr>
          <w:ilvl w:val="0"/>
          <w:numId w:val="12"/>
        </w:numPr>
        <w:rPr>
          <w:rFonts w:ascii="Times New Roman" w:hAnsi="Times New Roman"/>
          <w:sz w:val="20"/>
          <w:szCs w:val="20"/>
        </w:rPr>
      </w:pPr>
      <w:r>
        <w:rPr>
          <w:rFonts w:ascii="Times New Roman" w:hAnsi="Times New Roman"/>
          <w:sz w:val="20"/>
          <w:szCs w:val="20"/>
        </w:rPr>
        <w:t>Students’ Coursework</w:t>
      </w:r>
    </w:p>
    <w:p w:rsidR="00C1109B" w:rsidRDefault="00C1109B" w:rsidP="00C1109B">
      <w:pPr>
        <w:pStyle w:val="ListParagraph"/>
        <w:numPr>
          <w:ilvl w:val="0"/>
          <w:numId w:val="12"/>
        </w:numPr>
        <w:rPr>
          <w:rFonts w:ascii="Times New Roman" w:hAnsi="Times New Roman"/>
          <w:sz w:val="20"/>
          <w:szCs w:val="20"/>
        </w:rPr>
      </w:pPr>
      <w:r>
        <w:rPr>
          <w:rFonts w:ascii="Times New Roman" w:hAnsi="Times New Roman"/>
          <w:sz w:val="20"/>
          <w:szCs w:val="20"/>
        </w:rPr>
        <w:t>Student Course Evaluations</w:t>
      </w:r>
    </w:p>
    <w:p w:rsidR="00C1109B" w:rsidRDefault="00C1109B" w:rsidP="00C1109B">
      <w:pPr>
        <w:pStyle w:val="ListParagraph"/>
        <w:numPr>
          <w:ilvl w:val="0"/>
          <w:numId w:val="12"/>
        </w:numPr>
        <w:rPr>
          <w:rFonts w:ascii="Times New Roman" w:hAnsi="Times New Roman"/>
          <w:sz w:val="20"/>
          <w:szCs w:val="20"/>
        </w:rPr>
      </w:pPr>
      <w:r>
        <w:rPr>
          <w:rFonts w:ascii="Times New Roman" w:hAnsi="Times New Roman"/>
          <w:sz w:val="20"/>
          <w:szCs w:val="20"/>
        </w:rPr>
        <w:t>EBI Senior Exit Surveys</w:t>
      </w:r>
    </w:p>
    <w:p w:rsidR="00C1109B" w:rsidRDefault="00C1109B" w:rsidP="00C1109B">
      <w:pPr>
        <w:pStyle w:val="ListParagraph"/>
        <w:numPr>
          <w:ilvl w:val="0"/>
          <w:numId w:val="12"/>
        </w:numPr>
        <w:rPr>
          <w:rFonts w:ascii="Times New Roman" w:hAnsi="Times New Roman"/>
          <w:sz w:val="20"/>
          <w:szCs w:val="20"/>
        </w:rPr>
      </w:pPr>
      <w:r w:rsidRPr="00C1109B">
        <w:rPr>
          <w:rFonts w:ascii="Times New Roman" w:hAnsi="Times New Roman"/>
          <w:sz w:val="20"/>
          <w:szCs w:val="20"/>
        </w:rPr>
        <w:t>Fundamentals of Eng</w:t>
      </w:r>
      <w:r>
        <w:rPr>
          <w:rFonts w:ascii="Times New Roman" w:hAnsi="Times New Roman"/>
          <w:sz w:val="20"/>
          <w:szCs w:val="20"/>
        </w:rPr>
        <w:t xml:space="preserve">ineering </w:t>
      </w:r>
      <w:r w:rsidR="00E42744">
        <w:rPr>
          <w:rFonts w:ascii="Times New Roman" w:hAnsi="Times New Roman"/>
          <w:sz w:val="20"/>
          <w:szCs w:val="20"/>
        </w:rPr>
        <w:t>Examination Results</w:t>
      </w:r>
      <w:bookmarkStart w:id="0" w:name="_GoBack"/>
      <w:bookmarkEnd w:id="0"/>
    </w:p>
    <w:p w:rsidR="00C1109B" w:rsidRDefault="00C1109B" w:rsidP="00C1109B">
      <w:pPr>
        <w:pStyle w:val="ListParagraph"/>
        <w:numPr>
          <w:ilvl w:val="0"/>
          <w:numId w:val="12"/>
        </w:numPr>
        <w:rPr>
          <w:rFonts w:ascii="Times New Roman" w:hAnsi="Times New Roman"/>
          <w:sz w:val="20"/>
          <w:szCs w:val="20"/>
        </w:rPr>
      </w:pPr>
      <w:r w:rsidRPr="00C1109B">
        <w:rPr>
          <w:rFonts w:ascii="Times New Roman" w:hAnsi="Times New Roman"/>
          <w:sz w:val="20"/>
          <w:szCs w:val="20"/>
        </w:rPr>
        <w:t>Indu</w:t>
      </w:r>
      <w:r>
        <w:rPr>
          <w:rFonts w:ascii="Times New Roman" w:hAnsi="Times New Roman"/>
          <w:sz w:val="20"/>
          <w:szCs w:val="20"/>
        </w:rPr>
        <w:t>stry Liaison Council Feedback</w:t>
      </w:r>
    </w:p>
    <w:p w:rsidR="00AB5493" w:rsidRDefault="00C1109B" w:rsidP="00C1109B">
      <w:pPr>
        <w:pStyle w:val="ListParagraph"/>
        <w:numPr>
          <w:ilvl w:val="0"/>
          <w:numId w:val="12"/>
        </w:numPr>
        <w:rPr>
          <w:rFonts w:ascii="Times New Roman" w:hAnsi="Times New Roman"/>
          <w:sz w:val="20"/>
          <w:szCs w:val="20"/>
        </w:rPr>
      </w:pPr>
      <w:r>
        <w:rPr>
          <w:rFonts w:ascii="Times New Roman" w:hAnsi="Times New Roman"/>
          <w:sz w:val="20"/>
          <w:szCs w:val="20"/>
        </w:rPr>
        <w:t>Faculty Committee</w:t>
      </w:r>
    </w:p>
    <w:p w:rsidR="003763BF" w:rsidRPr="00C1109B" w:rsidRDefault="003763BF" w:rsidP="00C1109B">
      <w:pPr>
        <w:pStyle w:val="ListParagraph"/>
        <w:numPr>
          <w:ilvl w:val="0"/>
          <w:numId w:val="12"/>
        </w:numPr>
        <w:rPr>
          <w:rFonts w:ascii="Times New Roman" w:hAnsi="Times New Roman"/>
          <w:sz w:val="20"/>
          <w:szCs w:val="20"/>
        </w:rPr>
      </w:pPr>
      <w:r>
        <w:rPr>
          <w:rFonts w:ascii="Times New Roman" w:hAnsi="Times New Roman"/>
          <w:sz w:val="20"/>
          <w:szCs w:val="20"/>
        </w:rPr>
        <w:t>CSUN Counts and CSU Student Success Dashboard</w:t>
      </w:r>
    </w:p>
    <w:p w:rsidR="00236AD6" w:rsidRPr="00236AD6" w:rsidRDefault="00236AD6" w:rsidP="00526F7E">
      <w:pPr>
        <w:rPr>
          <w:rFonts w:ascii="Times New Roman" w:hAnsi="Times New Roman"/>
          <w:b/>
          <w:color w:val="000000"/>
          <w:sz w:val="20"/>
          <w:szCs w:val="20"/>
        </w:rPr>
      </w:pPr>
      <w:r w:rsidRPr="00236AD6">
        <w:rPr>
          <w:rFonts w:ascii="Times New Roman" w:hAnsi="Times New Roman"/>
          <w:color w:val="000000"/>
          <w:sz w:val="20"/>
          <w:szCs w:val="20"/>
        </w:rPr>
        <w:t xml:space="preserve">An experimental course </w:t>
      </w:r>
      <w:r w:rsidR="00437642">
        <w:rPr>
          <w:rFonts w:ascii="Times New Roman" w:hAnsi="Times New Roman"/>
          <w:color w:val="000000"/>
          <w:sz w:val="20"/>
          <w:szCs w:val="20"/>
        </w:rPr>
        <w:t>for CE240 Engineering Statics was</w:t>
      </w:r>
      <w:r w:rsidRPr="00236AD6">
        <w:rPr>
          <w:rFonts w:ascii="Times New Roman" w:hAnsi="Times New Roman"/>
          <w:color w:val="000000"/>
          <w:sz w:val="20"/>
          <w:szCs w:val="20"/>
        </w:rPr>
        <w:t xml:space="preserve"> established and implemented in Fall 2018</w:t>
      </w:r>
      <w:r w:rsidR="00437642">
        <w:rPr>
          <w:rFonts w:ascii="Times New Roman" w:hAnsi="Times New Roman"/>
          <w:color w:val="000000"/>
          <w:sz w:val="20"/>
          <w:szCs w:val="20"/>
        </w:rPr>
        <w:t xml:space="preserve"> and Spring 2019</w:t>
      </w:r>
      <w:r w:rsidRPr="00236AD6">
        <w:rPr>
          <w:rFonts w:ascii="Times New Roman" w:hAnsi="Times New Roman"/>
          <w:color w:val="000000"/>
          <w:sz w:val="20"/>
          <w:szCs w:val="20"/>
        </w:rPr>
        <w:t>. This experimental course includes a 3-unit lecture (CE 296S) and a 1-unit (3 hours) problem solving session (CE 296SL). Students have a grade C or C- in PHYS 220A must enroll in this course. The instructional strategies focus not only on the subject matters but also on increasing students' participation, enthusiasm, level of confidence and capability to learn how to learn</w:t>
      </w:r>
      <w:r w:rsidR="00437642">
        <w:rPr>
          <w:rFonts w:ascii="Times New Roman" w:hAnsi="Times New Roman"/>
          <w:color w:val="000000"/>
          <w:sz w:val="20"/>
          <w:szCs w:val="20"/>
        </w:rPr>
        <w:t xml:space="preserve">.  </w:t>
      </w:r>
      <w:r w:rsidR="00526F7E" w:rsidRPr="00526F7E">
        <w:rPr>
          <w:rFonts w:ascii="Times New Roman" w:hAnsi="Times New Roman"/>
          <w:color w:val="000000"/>
          <w:sz w:val="20"/>
          <w:szCs w:val="20"/>
        </w:rPr>
        <w:t xml:space="preserve">The department received positive feedback from the students took CE296SI/L in Fall 2018 and Spring 2019. </w:t>
      </w:r>
      <w:r w:rsidR="00526F7E">
        <w:rPr>
          <w:rFonts w:ascii="Times New Roman" w:hAnsi="Times New Roman"/>
          <w:color w:val="000000"/>
          <w:sz w:val="20"/>
          <w:szCs w:val="20"/>
        </w:rPr>
        <w:t xml:space="preserve"> </w:t>
      </w:r>
      <w:r w:rsidR="00526F7E" w:rsidRPr="00526F7E">
        <w:rPr>
          <w:rFonts w:ascii="Times New Roman" w:hAnsi="Times New Roman"/>
          <w:color w:val="000000"/>
          <w:sz w:val="20"/>
          <w:szCs w:val="20"/>
        </w:rPr>
        <w:t>The assessment of this experimental course is a key indicator. The department carefully measured student work, analyze data, discuss results of measurement and apply results of analysis to the course revision.  Required changes will be discussed and developed in the next 3 to 6 years.  The ultimate goal is to develop innovations that increase student success. For the two-semester sequence, the students that passed the course were 41 out of 43 in Fall 2018, and 34 out of 37 in Spring 2019. The DUF rate reduced from about 33% to 4.65% in Fall 2018 and 8.11% in Spring 2019. The department faculty will discuss the change in pedagogy of offering CE240 with the new model and hence improve the passage rate of the students taking the course. It is worth to note that CE240 is a required course in Electrical Engineering, Manufacturing Systems Engineering and Mechanical Engineering. As such, improving the passage rate of the students taking the course will have positive effect on the students in Civil Engineering and other disciplines</w:t>
      </w:r>
      <w:r w:rsidR="00526F7E">
        <w:rPr>
          <w:rFonts w:ascii="Times New Roman" w:hAnsi="Times New Roman"/>
          <w:color w:val="000000"/>
          <w:sz w:val="20"/>
          <w:szCs w:val="20"/>
        </w:rPr>
        <w:t>.</w:t>
      </w:r>
    </w:p>
    <w:p w:rsidR="00C1109B" w:rsidRPr="00C45789" w:rsidRDefault="009650B3" w:rsidP="00C1109B">
      <w:pPr>
        <w:rPr>
          <w:rFonts w:ascii="Times New Roman" w:hAnsi="Times New Roman"/>
          <w:b/>
          <w:color w:val="000000"/>
          <w:sz w:val="20"/>
          <w:szCs w:val="20"/>
        </w:rPr>
      </w:pPr>
      <w:r w:rsidRPr="00C45789">
        <w:rPr>
          <w:rFonts w:ascii="Times New Roman" w:hAnsi="Times New Roman"/>
          <w:b/>
          <w:color w:val="000000"/>
          <w:sz w:val="20"/>
          <w:szCs w:val="20"/>
        </w:rPr>
        <w:t>Preview of planned assessment activities for next year:</w:t>
      </w:r>
    </w:p>
    <w:p w:rsidR="00236AD6" w:rsidRPr="00C45789" w:rsidRDefault="00903760" w:rsidP="00C45789">
      <w:pPr>
        <w:rPr>
          <w:rFonts w:ascii="Times New Roman" w:hAnsi="Times New Roman"/>
          <w:color w:val="000000"/>
          <w:sz w:val="20"/>
          <w:szCs w:val="20"/>
        </w:rPr>
      </w:pPr>
      <w:r w:rsidRPr="00C45789">
        <w:rPr>
          <w:rFonts w:ascii="Times New Roman" w:hAnsi="Times New Roman"/>
          <w:color w:val="000000"/>
          <w:sz w:val="20"/>
          <w:szCs w:val="20"/>
        </w:rPr>
        <w:t xml:space="preserve">ABET made a number of modifications to the student outcomes.  The </w:t>
      </w:r>
      <w:r w:rsidR="008E236E">
        <w:rPr>
          <w:rFonts w:ascii="Times New Roman" w:hAnsi="Times New Roman"/>
          <w:color w:val="000000"/>
          <w:sz w:val="20"/>
          <w:szCs w:val="20"/>
        </w:rPr>
        <w:t xml:space="preserve">updated </w:t>
      </w:r>
      <w:r w:rsidRPr="00C45789">
        <w:rPr>
          <w:rFonts w:ascii="Times New Roman" w:hAnsi="Times New Roman"/>
          <w:color w:val="000000"/>
          <w:sz w:val="20"/>
          <w:szCs w:val="20"/>
        </w:rPr>
        <w:t>course alignment matrix was approved by the department</w:t>
      </w:r>
      <w:r w:rsidR="00C45789" w:rsidRPr="00C45789">
        <w:rPr>
          <w:rFonts w:ascii="Times New Roman" w:hAnsi="Times New Roman"/>
          <w:color w:val="000000"/>
          <w:sz w:val="20"/>
          <w:szCs w:val="20"/>
        </w:rPr>
        <w:t xml:space="preserve"> in Fall 2018</w:t>
      </w:r>
      <w:r w:rsidRPr="00C45789">
        <w:rPr>
          <w:rFonts w:ascii="Times New Roman" w:hAnsi="Times New Roman"/>
          <w:color w:val="000000"/>
          <w:sz w:val="20"/>
          <w:szCs w:val="20"/>
        </w:rPr>
        <w:t>.</w:t>
      </w:r>
      <w:r w:rsidR="00C45789" w:rsidRPr="00C45789">
        <w:rPr>
          <w:rFonts w:ascii="Times New Roman" w:hAnsi="Times New Roman"/>
          <w:color w:val="000000"/>
          <w:sz w:val="20"/>
          <w:szCs w:val="20"/>
        </w:rPr>
        <w:t xml:space="preserve">  New Student Outcomes (1) through (7) Assessment begins in Fall 2019.  As soon as the results of first cycle become available, the department will review the Course Contribution and Student Outcomes Alignment.</w:t>
      </w:r>
    </w:p>
    <w:sectPr w:rsidR="00236AD6" w:rsidRPr="00C45789" w:rsidSect="00281389">
      <w:footerReference w:type="even" r:id="rId12"/>
      <w:footerReference w:type="default" r:id="rId13"/>
      <w:pgSz w:w="15840" w:h="12240" w:orient="landscape"/>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0F74" w:rsidRDefault="00090F74" w:rsidP="00281389">
      <w:pPr>
        <w:spacing w:after="0" w:line="240" w:lineRule="auto"/>
      </w:pPr>
      <w:r>
        <w:separator/>
      </w:r>
    </w:p>
  </w:endnote>
  <w:endnote w:type="continuationSeparator" w:id="0">
    <w:p w:rsidR="00090F74" w:rsidRDefault="00090F74" w:rsidP="00281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10" w:rsidRDefault="00654810" w:rsidP="00281389">
    <w:pPr>
      <w:pStyle w:val="Footer"/>
      <w:framePr w:wrap="around" w:vAnchor="text" w:hAnchor="margin" w:xAlign="right" w:y="1"/>
      <w:rPr>
        <w:rStyle w:val="PageNumber"/>
        <w:sz w:val="22"/>
        <w:szCs w:val="22"/>
      </w:rPr>
    </w:pPr>
    <w:r>
      <w:rPr>
        <w:rStyle w:val="PageNumber"/>
      </w:rPr>
      <w:fldChar w:fldCharType="begin"/>
    </w:r>
    <w:r>
      <w:rPr>
        <w:rStyle w:val="PageNumber"/>
      </w:rPr>
      <w:instrText xml:space="preserve">PAGE  </w:instrText>
    </w:r>
    <w:r>
      <w:rPr>
        <w:rStyle w:val="PageNumber"/>
      </w:rPr>
      <w:fldChar w:fldCharType="end"/>
    </w:r>
  </w:p>
  <w:p w:rsidR="00654810" w:rsidRDefault="00654810" w:rsidP="00281389">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810" w:rsidRDefault="00654810" w:rsidP="00281389">
    <w:pPr>
      <w:pStyle w:val="Footer"/>
      <w:framePr w:wrap="around" w:vAnchor="text" w:hAnchor="margin" w:xAlign="right" w:y="1"/>
      <w:rPr>
        <w:rStyle w:val="PageNumber"/>
        <w:sz w:val="22"/>
        <w:szCs w:val="22"/>
      </w:rPr>
    </w:pPr>
    <w:r>
      <w:rPr>
        <w:rStyle w:val="PageNumber"/>
      </w:rPr>
      <w:fldChar w:fldCharType="begin"/>
    </w:r>
    <w:r>
      <w:rPr>
        <w:rStyle w:val="PageNumber"/>
      </w:rPr>
      <w:instrText xml:space="preserve">PAGE  </w:instrText>
    </w:r>
    <w:r>
      <w:rPr>
        <w:rStyle w:val="PageNumber"/>
      </w:rPr>
      <w:fldChar w:fldCharType="separate"/>
    </w:r>
    <w:r w:rsidR="00E42744">
      <w:rPr>
        <w:rStyle w:val="PageNumber"/>
        <w:noProof/>
      </w:rPr>
      <w:t>4</w:t>
    </w:r>
    <w:r>
      <w:rPr>
        <w:rStyle w:val="PageNumber"/>
      </w:rPr>
      <w:fldChar w:fldCharType="end"/>
    </w:r>
  </w:p>
  <w:p w:rsidR="00654810" w:rsidRDefault="00654810" w:rsidP="00281389">
    <w:pPr>
      <w:pStyle w:val="Footer"/>
      <w:ind w:right="360"/>
    </w:pPr>
  </w:p>
  <w:p w:rsidR="00654810" w:rsidRDefault="0065481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0F74" w:rsidRDefault="00090F74" w:rsidP="00281389">
      <w:pPr>
        <w:spacing w:after="0" w:line="240" w:lineRule="auto"/>
      </w:pPr>
      <w:r>
        <w:separator/>
      </w:r>
    </w:p>
  </w:footnote>
  <w:footnote w:type="continuationSeparator" w:id="0">
    <w:p w:rsidR="00090F74" w:rsidRDefault="00090F74" w:rsidP="00281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2889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A0EA0"/>
    <w:multiLevelType w:val="hybridMultilevel"/>
    <w:tmpl w:val="02E4502E"/>
    <w:lvl w:ilvl="0" w:tplc="0B80A58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15:restartNumberingAfterBreak="0">
    <w:nsid w:val="07BD141B"/>
    <w:multiLevelType w:val="hybridMultilevel"/>
    <w:tmpl w:val="0D1A0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A261AC"/>
    <w:multiLevelType w:val="hybridMultilevel"/>
    <w:tmpl w:val="789A3424"/>
    <w:lvl w:ilvl="0" w:tplc="0409000F">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200F2"/>
    <w:multiLevelType w:val="hybridMultilevel"/>
    <w:tmpl w:val="9B9E6DA2"/>
    <w:lvl w:ilvl="0" w:tplc="C6380F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32545"/>
    <w:multiLevelType w:val="hybridMultilevel"/>
    <w:tmpl w:val="76A89E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F045F"/>
    <w:multiLevelType w:val="hybridMultilevel"/>
    <w:tmpl w:val="D82CB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F15E20"/>
    <w:multiLevelType w:val="hybridMultilevel"/>
    <w:tmpl w:val="7946D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8B6042"/>
    <w:multiLevelType w:val="hybridMultilevel"/>
    <w:tmpl w:val="4A4EE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2E6C28"/>
    <w:multiLevelType w:val="hybridMultilevel"/>
    <w:tmpl w:val="2C5C2A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alibri"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alibri"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alibri"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A337E25"/>
    <w:multiLevelType w:val="hybridMultilevel"/>
    <w:tmpl w:val="4C1A0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49012C2"/>
    <w:multiLevelType w:val="hybridMultilevel"/>
    <w:tmpl w:val="3FB8EC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1"/>
  </w:num>
  <w:num w:numId="2">
    <w:abstractNumId w:val="1"/>
  </w:num>
  <w:num w:numId="3">
    <w:abstractNumId w:val="10"/>
  </w:num>
  <w:num w:numId="4">
    <w:abstractNumId w:val="4"/>
  </w:num>
  <w:num w:numId="5">
    <w:abstractNumId w:val="9"/>
  </w:num>
  <w:num w:numId="6">
    <w:abstractNumId w:val="5"/>
  </w:num>
  <w:num w:numId="7">
    <w:abstractNumId w:val="2"/>
  </w:num>
  <w:num w:numId="8">
    <w:abstractNumId w:val="6"/>
  </w:num>
  <w:num w:numId="9">
    <w:abstractNumId w:val="3"/>
  </w:num>
  <w:num w:numId="10">
    <w:abstractNumId w:val="0"/>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6"/>
  <w:doNotTrackMove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17A45"/>
    <w:rsid w:val="00090F74"/>
    <w:rsid w:val="000B41FB"/>
    <w:rsid w:val="000F155E"/>
    <w:rsid w:val="00115100"/>
    <w:rsid w:val="00117A45"/>
    <w:rsid w:val="00236AD6"/>
    <w:rsid w:val="00281389"/>
    <w:rsid w:val="003763BF"/>
    <w:rsid w:val="003A41A4"/>
    <w:rsid w:val="003D0F20"/>
    <w:rsid w:val="003D5616"/>
    <w:rsid w:val="004134D1"/>
    <w:rsid w:val="00437642"/>
    <w:rsid w:val="00496A33"/>
    <w:rsid w:val="004B3055"/>
    <w:rsid w:val="00526F7E"/>
    <w:rsid w:val="00534CA9"/>
    <w:rsid w:val="00602443"/>
    <w:rsid w:val="00654810"/>
    <w:rsid w:val="00673599"/>
    <w:rsid w:val="00676B1D"/>
    <w:rsid w:val="006A7513"/>
    <w:rsid w:val="008234F0"/>
    <w:rsid w:val="008B421D"/>
    <w:rsid w:val="008E236E"/>
    <w:rsid w:val="008F1180"/>
    <w:rsid w:val="00903760"/>
    <w:rsid w:val="00904DB5"/>
    <w:rsid w:val="009312BC"/>
    <w:rsid w:val="009471A9"/>
    <w:rsid w:val="009650B3"/>
    <w:rsid w:val="00A90F1D"/>
    <w:rsid w:val="00AB5493"/>
    <w:rsid w:val="00AC2C2C"/>
    <w:rsid w:val="00B11847"/>
    <w:rsid w:val="00BA6CF0"/>
    <w:rsid w:val="00C1109B"/>
    <w:rsid w:val="00C16671"/>
    <w:rsid w:val="00C361DE"/>
    <w:rsid w:val="00C45789"/>
    <w:rsid w:val="00E42744"/>
    <w:rsid w:val="00E73C8E"/>
    <w:rsid w:val="00F912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37B4B71"/>
  <w15:docId w15:val="{4999EDAA-B40A-4F8B-8F49-6EEAE8704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59F"/>
    <w:pPr>
      <w:spacing w:after="200" w:line="276" w:lineRule="auto"/>
    </w:pPr>
    <w:rPr>
      <w:sz w:val="22"/>
      <w:szCs w:val="22"/>
    </w:rPr>
  </w:style>
  <w:style w:type="paragraph" w:styleId="Heading5">
    <w:name w:val="heading 5"/>
    <w:basedOn w:val="Normal"/>
    <w:link w:val="Heading5Char"/>
    <w:qFormat/>
    <w:rsid w:val="00673599"/>
    <w:pPr>
      <w:widowControl w:val="0"/>
      <w:autoSpaceDE w:val="0"/>
      <w:autoSpaceDN w:val="0"/>
      <w:spacing w:after="0" w:line="240" w:lineRule="auto"/>
      <w:jc w:val="center"/>
      <w:outlineLvl w:val="4"/>
    </w:pPr>
    <w:rPr>
      <w:rFonts w:ascii="Times New Roman" w:hAnsi="Times New Roman"/>
      <w:b/>
      <w:bCs/>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7A4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uiPriority w:val="34"/>
    <w:qFormat/>
    <w:rsid w:val="00117A45"/>
    <w:pPr>
      <w:ind w:left="720"/>
      <w:contextualSpacing/>
    </w:pPr>
  </w:style>
  <w:style w:type="paragraph" w:styleId="Header">
    <w:name w:val="header"/>
    <w:basedOn w:val="Normal"/>
    <w:link w:val="HeaderChar"/>
    <w:uiPriority w:val="99"/>
    <w:unhideWhenUsed/>
    <w:rsid w:val="005E1084"/>
    <w:pPr>
      <w:tabs>
        <w:tab w:val="center" w:pos="4680"/>
        <w:tab w:val="right" w:pos="9360"/>
      </w:tabs>
      <w:spacing w:after="0" w:line="240" w:lineRule="auto"/>
    </w:pPr>
    <w:rPr>
      <w:sz w:val="20"/>
      <w:szCs w:val="20"/>
    </w:rPr>
  </w:style>
  <w:style w:type="character" w:customStyle="1" w:styleId="HeaderChar">
    <w:name w:val="Header Char"/>
    <w:link w:val="Header"/>
    <w:uiPriority w:val="99"/>
    <w:locked/>
    <w:rsid w:val="005E1084"/>
    <w:rPr>
      <w:rFonts w:cs="Times New Roman"/>
    </w:rPr>
  </w:style>
  <w:style w:type="paragraph" w:styleId="Footer">
    <w:name w:val="footer"/>
    <w:basedOn w:val="Normal"/>
    <w:link w:val="FooterChar"/>
    <w:uiPriority w:val="99"/>
    <w:unhideWhenUsed/>
    <w:rsid w:val="005E1084"/>
    <w:pPr>
      <w:tabs>
        <w:tab w:val="center" w:pos="4680"/>
        <w:tab w:val="right" w:pos="9360"/>
      </w:tabs>
      <w:spacing w:after="0" w:line="240" w:lineRule="auto"/>
    </w:pPr>
    <w:rPr>
      <w:sz w:val="20"/>
      <w:szCs w:val="20"/>
    </w:rPr>
  </w:style>
  <w:style w:type="character" w:customStyle="1" w:styleId="FooterChar">
    <w:name w:val="Footer Char"/>
    <w:link w:val="Footer"/>
    <w:uiPriority w:val="99"/>
    <w:locked/>
    <w:rsid w:val="005E1084"/>
    <w:rPr>
      <w:rFonts w:cs="Times New Roman"/>
    </w:rPr>
  </w:style>
  <w:style w:type="paragraph" w:styleId="BalloonText">
    <w:name w:val="Balloon Text"/>
    <w:basedOn w:val="Normal"/>
    <w:link w:val="BalloonTextChar"/>
    <w:uiPriority w:val="99"/>
    <w:semiHidden/>
    <w:unhideWhenUsed/>
    <w:rsid w:val="004B446C"/>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4B446C"/>
    <w:rPr>
      <w:rFonts w:ascii="Tahoma" w:hAnsi="Tahoma" w:cs="Tahoma"/>
      <w:sz w:val="16"/>
      <w:szCs w:val="16"/>
    </w:rPr>
  </w:style>
  <w:style w:type="character" w:styleId="PageNumber">
    <w:name w:val="page number"/>
    <w:basedOn w:val="DefaultParagraphFont"/>
    <w:uiPriority w:val="99"/>
    <w:semiHidden/>
    <w:unhideWhenUsed/>
    <w:rsid w:val="00104C8F"/>
  </w:style>
  <w:style w:type="paragraph" w:customStyle="1" w:styleId="ColorfulList-Accent11">
    <w:name w:val="Colorful List - Accent 11"/>
    <w:basedOn w:val="Normal"/>
    <w:uiPriority w:val="34"/>
    <w:qFormat/>
    <w:rsid w:val="00910144"/>
    <w:pPr>
      <w:ind w:left="720"/>
    </w:pPr>
  </w:style>
  <w:style w:type="character" w:styleId="Hyperlink">
    <w:name w:val="Hyperlink"/>
    <w:uiPriority w:val="99"/>
    <w:unhideWhenUsed/>
    <w:rsid w:val="00090D87"/>
    <w:rPr>
      <w:color w:val="0000FF"/>
      <w:u w:val="single"/>
    </w:rPr>
  </w:style>
  <w:style w:type="character" w:customStyle="1" w:styleId="Heading5Char">
    <w:name w:val="Heading 5 Char"/>
    <w:basedOn w:val="DefaultParagraphFont"/>
    <w:link w:val="Heading5"/>
    <w:rsid w:val="00673599"/>
    <w:rPr>
      <w:rFonts w:ascii="Times New Roman" w:hAnsi="Times New Roman"/>
      <w:b/>
      <w:bCs/>
      <w:sz w:val="24"/>
      <w:szCs w:val="24"/>
      <w:lang w:bidi="en-US"/>
    </w:rPr>
  </w:style>
  <w:style w:type="paragraph" w:styleId="ListParagraph">
    <w:name w:val="List Paragraph"/>
    <w:basedOn w:val="Normal"/>
    <w:uiPriority w:val="34"/>
    <w:qFormat/>
    <w:rsid w:val="00C110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892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james.solomon@csun.edu"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4</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Northridge</Company>
  <LinksUpToDate>false</LinksUpToDate>
  <CharactersWithSpaces>6718</CharactersWithSpaces>
  <SharedDoc>false</SharedDoc>
  <HLinks>
    <vt:vector size="6" baseType="variant">
      <vt:variant>
        <vt:i4>5636162</vt:i4>
      </vt:variant>
      <vt:variant>
        <vt:i4>0</vt:i4>
      </vt:variant>
      <vt:variant>
        <vt:i4>0</vt:i4>
      </vt:variant>
      <vt:variant>
        <vt:i4>5</vt:i4>
      </vt:variant>
      <vt:variant>
        <vt:lpwstr>mailto:james.solomon@csun.edu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hcphi001</dc:creator>
  <cp:keywords/>
  <cp:lastModifiedBy>Hao</cp:lastModifiedBy>
  <cp:revision>25</cp:revision>
  <cp:lastPrinted>2014-10-20T20:50:00Z</cp:lastPrinted>
  <dcterms:created xsi:type="dcterms:W3CDTF">2019-04-18T15:40:00Z</dcterms:created>
  <dcterms:modified xsi:type="dcterms:W3CDTF">2019-10-01T04:15:00Z</dcterms:modified>
</cp:coreProperties>
</file>