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1CF0" w14:textId="5A61DE10" w:rsidR="00975216" w:rsidRDefault="00667A27" w:rsidP="00975216">
      <w:pPr>
        <w:pStyle w:val="Title"/>
        <w:rPr>
          <w:rFonts w:asciiTheme="minorHAnsi" w:hAnsiTheme="minorHAnsi"/>
          <w:sz w:val="22"/>
          <w:szCs w:val="22"/>
        </w:rPr>
      </w:pPr>
      <w:r w:rsidRPr="00021E26">
        <w:rPr>
          <w:rFonts w:asciiTheme="minorHAnsi" w:hAnsiTheme="minorHAnsi"/>
          <w:noProof/>
          <w:sz w:val="22"/>
          <w:szCs w:val="22"/>
        </w:rPr>
        <mc:AlternateContent>
          <mc:Choice Requires="wpg">
            <w:drawing>
              <wp:anchor distT="0" distB="0" distL="114300" distR="114300" simplePos="0" relativeHeight="251638272" behindDoc="0" locked="0" layoutInCell="1" allowOverlap="1" wp14:anchorId="524B0C00" wp14:editId="415D8362">
                <wp:simplePos x="0" y="0"/>
                <wp:positionH relativeFrom="page">
                  <wp:posOffset>4916805</wp:posOffset>
                </wp:positionH>
                <wp:positionV relativeFrom="margin">
                  <wp:posOffset>-8890</wp:posOffset>
                </wp:positionV>
                <wp:extent cx="2880360" cy="9414510"/>
                <wp:effectExtent l="0" t="0" r="15240" b="15240"/>
                <wp:wrapSquare wrapText="bothSides"/>
                <wp:docPr id="211" name="Group 211"/>
                <wp:cNvGraphicFramePr/>
                <a:graphic xmlns:a="http://schemas.openxmlformats.org/drawingml/2006/main">
                  <a:graphicData uri="http://schemas.microsoft.com/office/word/2010/wordprocessingGroup">
                    <wpg:wgp>
                      <wpg:cNvGrpSpPr/>
                      <wpg:grpSpPr>
                        <a:xfrm>
                          <a:off x="0" y="0"/>
                          <a:ext cx="2880360" cy="9414510"/>
                          <a:chOff x="-405425" y="637828"/>
                          <a:chExt cx="2809064" cy="8789303"/>
                        </a:xfrm>
                      </wpg:grpSpPr>
                      <wps:wsp>
                        <wps:cNvPr id="212" name="AutoShape 14"/>
                        <wps:cNvSpPr>
                          <a:spLocks noChangeArrowheads="1"/>
                        </wps:cNvSpPr>
                        <wps:spPr bwMode="auto">
                          <a:xfrm>
                            <a:off x="-405425" y="637828"/>
                            <a:ext cx="2554413" cy="7698669"/>
                          </a:xfrm>
                          <a:prstGeom prst="rect">
                            <a:avLst/>
                          </a:prstGeom>
                          <a:solidFill>
                            <a:schemeClr val="bg1"/>
                          </a:solidFill>
                          <a:ln w="15875">
                            <a:solidFill>
                              <a:srgbClr val="990033"/>
                            </a:solidFill>
                          </a:ln>
                          <a:extLst/>
                        </wps:spPr>
                        <wps:style>
                          <a:lnRef idx="0">
                            <a:scrgbClr r="0" g="0" b="0"/>
                          </a:lnRef>
                          <a:fillRef idx="1002">
                            <a:schemeClr val="lt2"/>
                          </a:fillRef>
                          <a:effectRef idx="0">
                            <a:scrgbClr r="0" g="0" b="0"/>
                          </a:effectRef>
                          <a:fontRef idx="major"/>
                        </wps:style>
                        <wps:txbx>
                          <w:txbxContent>
                            <w:p w14:paraId="708DDA02" w14:textId="77777777" w:rsidR="008517AD" w:rsidRPr="008517AD" w:rsidRDefault="008517AD" w:rsidP="007F210A">
                              <w:pPr>
                                <w:rPr>
                                  <w:rFonts w:asciiTheme="minorHAnsi" w:hAnsiTheme="minorHAnsi"/>
                                  <w:b/>
                                  <w:color w:val="990033"/>
                                  <w:sz w:val="20"/>
                                </w:rPr>
                              </w:pPr>
                              <w:r w:rsidRPr="008517AD">
                                <w:rPr>
                                  <w:rFonts w:asciiTheme="minorHAnsi" w:hAnsiTheme="minorHAnsi"/>
                                  <w:b/>
                                  <w:color w:val="990033"/>
                                  <w:sz w:val="20"/>
                                </w:rPr>
                                <w:t>Contact Information</w:t>
                              </w:r>
                            </w:p>
                            <w:p w14:paraId="614D68B2" w14:textId="3275D31F" w:rsidR="004A26AE" w:rsidRPr="00D72C40" w:rsidRDefault="008517AD" w:rsidP="007F210A">
                              <w:pPr>
                                <w:rPr>
                                  <w:rFonts w:asciiTheme="minorHAnsi" w:hAnsiTheme="minorHAnsi"/>
                                  <w:sz w:val="20"/>
                                </w:rPr>
                              </w:pPr>
                              <w:r w:rsidRPr="00642FC7">
                                <w:rPr>
                                  <w:rFonts w:asciiTheme="minorHAnsi" w:hAnsiTheme="minorHAnsi"/>
                                  <w:b/>
                                  <w:sz w:val="20"/>
                                </w:rPr>
                                <w:t>Professor</w:t>
                              </w:r>
                              <w:r w:rsidR="00121E1A" w:rsidRPr="00642FC7">
                                <w:rPr>
                                  <w:rFonts w:asciiTheme="minorHAnsi" w:hAnsiTheme="minorHAnsi"/>
                                  <w:b/>
                                  <w:sz w:val="20"/>
                                </w:rPr>
                                <w:t>:</w:t>
                              </w:r>
                              <w:r>
                                <w:rPr>
                                  <w:rFonts w:asciiTheme="minorHAnsi" w:hAnsiTheme="minorHAnsi"/>
                                  <w:sz w:val="20"/>
                                </w:rPr>
                                <w:t xml:space="preserve"> </w:t>
                              </w:r>
                              <w:r w:rsidR="00121E1A">
                                <w:rPr>
                                  <w:rFonts w:asciiTheme="minorHAnsi" w:hAnsiTheme="minorHAnsi"/>
                                  <w:sz w:val="20"/>
                                </w:rPr>
                                <w:t>Valerie Flugge</w:t>
                              </w:r>
                              <w:r w:rsidR="004A26AE" w:rsidRPr="008517AD">
                                <w:rPr>
                                  <w:rFonts w:asciiTheme="minorHAnsi" w:hAnsiTheme="minorHAnsi"/>
                                  <w:b/>
                                  <w:szCs w:val="24"/>
                                </w:rPr>
                                <w:br/>
                              </w:r>
                              <w:r w:rsidR="00CA6172" w:rsidRPr="00642FC7">
                                <w:rPr>
                                  <w:rFonts w:asciiTheme="minorHAnsi" w:hAnsiTheme="minorHAnsi"/>
                                  <w:b/>
                                  <w:sz w:val="20"/>
                                </w:rPr>
                                <w:t>Office</w:t>
                              </w:r>
                              <w:r w:rsidR="00CA6172">
                                <w:rPr>
                                  <w:rFonts w:asciiTheme="minorHAnsi" w:hAnsiTheme="minorHAnsi"/>
                                  <w:sz w:val="20"/>
                                </w:rPr>
                                <w:t xml:space="preserve">:  BB </w:t>
                              </w:r>
                              <w:r w:rsidR="00603DF0">
                                <w:rPr>
                                  <w:rFonts w:asciiTheme="minorHAnsi" w:hAnsiTheme="minorHAnsi"/>
                                  <w:sz w:val="20"/>
                                </w:rPr>
                                <w:t>3254</w:t>
                              </w:r>
                              <w:r w:rsidR="004A26AE" w:rsidRPr="00D72C40">
                                <w:rPr>
                                  <w:rFonts w:asciiTheme="minorHAnsi" w:hAnsiTheme="minorHAnsi"/>
                                  <w:sz w:val="20"/>
                                </w:rPr>
                                <w:t>   </w:t>
                              </w:r>
                              <w:r w:rsidR="004A26AE" w:rsidRPr="00D72C40">
                                <w:rPr>
                                  <w:rFonts w:asciiTheme="minorHAnsi" w:hAnsiTheme="minorHAnsi"/>
                                  <w:sz w:val="20"/>
                                </w:rPr>
                                <w:tab/>
                              </w:r>
                            </w:p>
                            <w:p w14:paraId="71B66AC0" w14:textId="6D310DE5" w:rsidR="004A26AE" w:rsidRPr="00D72C40" w:rsidRDefault="00E74F9A" w:rsidP="007F210A">
                              <w:pPr>
                                <w:rPr>
                                  <w:rFonts w:asciiTheme="minorHAnsi" w:hAnsiTheme="minorHAnsi"/>
                                  <w:sz w:val="20"/>
                                </w:rPr>
                              </w:pPr>
                              <w:r w:rsidRPr="00642FC7">
                                <w:rPr>
                                  <w:rFonts w:asciiTheme="minorHAnsi" w:hAnsiTheme="minorHAnsi"/>
                                  <w:b/>
                                  <w:sz w:val="20"/>
                                </w:rPr>
                                <w:t>Telephone</w:t>
                              </w:r>
                              <w:r>
                                <w:rPr>
                                  <w:rFonts w:asciiTheme="minorHAnsi" w:hAnsiTheme="minorHAnsi"/>
                                  <w:sz w:val="20"/>
                                </w:rPr>
                                <w:t xml:space="preserve">: </w:t>
                              </w:r>
                              <w:r w:rsidR="007C2687">
                                <w:rPr>
                                  <w:rFonts w:asciiTheme="minorHAnsi" w:hAnsiTheme="minorHAnsi"/>
                                  <w:sz w:val="20"/>
                                </w:rPr>
                                <w:t xml:space="preserve"> (</w:t>
                              </w:r>
                              <w:r>
                                <w:rPr>
                                  <w:rFonts w:asciiTheme="minorHAnsi" w:hAnsiTheme="minorHAnsi"/>
                                  <w:sz w:val="20"/>
                                </w:rPr>
                                <w:t>818</w:t>
                              </w:r>
                              <w:r w:rsidR="007C2687">
                                <w:rPr>
                                  <w:rFonts w:asciiTheme="minorHAnsi" w:hAnsiTheme="minorHAnsi"/>
                                  <w:sz w:val="20"/>
                                </w:rPr>
                                <w:t xml:space="preserve">) </w:t>
                              </w:r>
                              <w:r w:rsidR="00CA6172">
                                <w:rPr>
                                  <w:rFonts w:asciiTheme="minorHAnsi" w:hAnsiTheme="minorHAnsi"/>
                                  <w:sz w:val="20"/>
                                </w:rPr>
                                <w:t>677-</w:t>
                              </w:r>
                              <w:r w:rsidR="00603DF0">
                                <w:rPr>
                                  <w:rFonts w:asciiTheme="minorHAnsi" w:hAnsiTheme="minorHAnsi"/>
                                  <w:sz w:val="20"/>
                                </w:rPr>
                                <w:t>3578</w:t>
                              </w:r>
                            </w:p>
                            <w:p w14:paraId="7E2A2BC7" w14:textId="4655174C" w:rsidR="004A26AE" w:rsidRPr="00D72C40" w:rsidRDefault="004A26AE" w:rsidP="007F210A">
                              <w:pPr>
                                <w:rPr>
                                  <w:rFonts w:asciiTheme="minorHAnsi" w:hAnsiTheme="minorHAnsi"/>
                                  <w:sz w:val="20"/>
                                </w:rPr>
                              </w:pPr>
                              <w:r w:rsidRPr="00642FC7">
                                <w:rPr>
                                  <w:rFonts w:asciiTheme="minorHAnsi" w:hAnsiTheme="minorHAnsi"/>
                                  <w:b/>
                                  <w:sz w:val="20"/>
                                </w:rPr>
                                <w:t>E-mail</w:t>
                              </w:r>
                              <w:r w:rsidRPr="00D72C40">
                                <w:rPr>
                                  <w:rFonts w:asciiTheme="minorHAnsi" w:hAnsiTheme="minorHAnsi"/>
                                  <w:sz w:val="20"/>
                                </w:rPr>
                                <w:t>:  </w:t>
                              </w:r>
                              <w:r w:rsidR="00121E1A">
                                <w:rPr>
                                  <w:rFonts w:asciiTheme="minorHAnsi" w:hAnsiTheme="minorHAnsi"/>
                                  <w:sz w:val="20"/>
                                </w:rPr>
                                <w:t>valerie.flugge@csun.edu</w:t>
                              </w:r>
                              <w:r w:rsidRPr="00D72C40">
                                <w:rPr>
                                  <w:rFonts w:asciiTheme="minorHAnsi" w:hAnsiTheme="minorHAnsi"/>
                                  <w:sz w:val="20"/>
                                </w:rPr>
                                <w:t>        </w:t>
                              </w:r>
                            </w:p>
                            <w:p w14:paraId="29CB5EE1" w14:textId="509FF6E3" w:rsidR="00787282" w:rsidRPr="00D72C40" w:rsidRDefault="004A26AE" w:rsidP="007F210A">
                              <w:pPr>
                                <w:rPr>
                                  <w:rFonts w:asciiTheme="minorHAnsi" w:hAnsiTheme="minorHAnsi"/>
                                  <w:sz w:val="20"/>
                                </w:rPr>
                              </w:pPr>
                              <w:r w:rsidRPr="00D72C40">
                                <w:rPr>
                                  <w:rFonts w:asciiTheme="minorHAnsi" w:hAnsiTheme="minorHAnsi"/>
                                  <w:sz w:val="20"/>
                                </w:rPr>
                                <w:t>Fo</w:t>
                              </w:r>
                              <w:r w:rsidR="00642FC7">
                                <w:rPr>
                                  <w:rFonts w:asciiTheme="minorHAnsi" w:hAnsiTheme="minorHAnsi"/>
                                  <w:sz w:val="20"/>
                                </w:rPr>
                                <w:t>r email messages, type “BLAW 308</w:t>
                              </w:r>
                              <w:r w:rsidRPr="00D72C40">
                                <w:rPr>
                                  <w:rFonts w:asciiTheme="minorHAnsi" w:hAnsiTheme="minorHAnsi"/>
                                  <w:sz w:val="20"/>
                                </w:rPr>
                                <w:t>” in the reference portion</w:t>
                              </w:r>
                            </w:p>
                            <w:p w14:paraId="5C527991" w14:textId="77777777" w:rsidR="00642FC7" w:rsidRDefault="00F3447E" w:rsidP="00642FC7">
                              <w:pPr>
                                <w:pStyle w:val="ContactDetails"/>
                                <w:spacing w:after="0" w:line="240" w:lineRule="auto"/>
                                <w:rPr>
                                  <w:sz w:val="20"/>
                                </w:rPr>
                              </w:pPr>
                              <w:r w:rsidRPr="00642FC7">
                                <w:rPr>
                                  <w:b/>
                                  <w:color w:val="auto"/>
                                  <w:sz w:val="20"/>
                                </w:rPr>
                                <w:t>Office Hours</w:t>
                              </w:r>
                              <w:r>
                                <w:rPr>
                                  <w:sz w:val="20"/>
                                </w:rPr>
                                <w:t>: </w:t>
                              </w:r>
                            </w:p>
                            <w:p w14:paraId="62F86696" w14:textId="44417561" w:rsidR="00642FC7" w:rsidRPr="00642FC7" w:rsidRDefault="00F3447E" w:rsidP="00642FC7">
                              <w:pPr>
                                <w:pStyle w:val="ContactDetails"/>
                                <w:spacing w:after="0" w:line="240" w:lineRule="auto"/>
                                <w:rPr>
                                  <w:rFonts w:cs="Arial"/>
                                  <w:color w:val="auto"/>
                                  <w:sz w:val="20"/>
                                  <w:szCs w:val="20"/>
                                </w:rPr>
                              </w:pPr>
                              <w:r>
                                <w:rPr>
                                  <w:sz w:val="20"/>
                                </w:rPr>
                                <w:t xml:space="preserve"> </w:t>
                              </w:r>
                              <w:r w:rsidR="00DE5EA8">
                                <w:rPr>
                                  <w:rFonts w:cs="Arial"/>
                                  <w:color w:val="auto"/>
                                  <w:sz w:val="20"/>
                                  <w:szCs w:val="20"/>
                                </w:rPr>
                                <w:t>M 11:00 a.m.-12:0</w:t>
                              </w:r>
                              <w:r w:rsidR="00642FC7" w:rsidRPr="00642FC7">
                                <w:rPr>
                                  <w:rFonts w:cs="Arial"/>
                                  <w:color w:val="auto"/>
                                  <w:sz w:val="20"/>
                                  <w:szCs w:val="20"/>
                                </w:rPr>
                                <w:t>0 p.m.</w:t>
                              </w:r>
                            </w:p>
                            <w:p w14:paraId="6E847D9A" w14:textId="5084A2AE" w:rsidR="00642FC7" w:rsidRPr="00642FC7" w:rsidRDefault="00642FC7" w:rsidP="00642FC7">
                              <w:pPr>
                                <w:pStyle w:val="ContactDetails"/>
                                <w:spacing w:after="0" w:line="240" w:lineRule="auto"/>
                                <w:rPr>
                                  <w:rFonts w:cs="Arial"/>
                                  <w:color w:val="auto"/>
                                  <w:sz w:val="20"/>
                                  <w:szCs w:val="20"/>
                                </w:rPr>
                              </w:pPr>
                              <w:r>
                                <w:rPr>
                                  <w:rFonts w:cs="Arial"/>
                                  <w:color w:val="auto"/>
                                  <w:sz w:val="20"/>
                                  <w:szCs w:val="20"/>
                                </w:rPr>
                                <w:t xml:space="preserve"> </w:t>
                              </w:r>
                              <w:proofErr w:type="gramStart"/>
                              <w:r>
                                <w:rPr>
                                  <w:rFonts w:cs="Arial"/>
                                  <w:color w:val="auto"/>
                                  <w:sz w:val="20"/>
                                  <w:szCs w:val="20"/>
                                </w:rPr>
                                <w:t>T</w:t>
                              </w:r>
                              <w:r w:rsidR="008E3EB9">
                                <w:rPr>
                                  <w:rFonts w:cs="Arial"/>
                                  <w:color w:val="auto"/>
                                  <w:sz w:val="20"/>
                                  <w:szCs w:val="20"/>
                                </w:rPr>
                                <w:t xml:space="preserve">  11:00</w:t>
                              </w:r>
                              <w:proofErr w:type="gramEnd"/>
                              <w:r w:rsidR="008E3EB9">
                                <w:rPr>
                                  <w:rFonts w:cs="Arial"/>
                                  <w:color w:val="auto"/>
                                  <w:sz w:val="20"/>
                                  <w:szCs w:val="20"/>
                                </w:rPr>
                                <w:t xml:space="preserve"> a.m.-12:00 p.m.</w:t>
                              </w:r>
                            </w:p>
                            <w:p w14:paraId="6BD37979" w14:textId="54E38B15" w:rsidR="00642FC7" w:rsidRPr="00642FC7" w:rsidRDefault="00DE5EA8" w:rsidP="00642FC7">
                              <w:pPr>
                                <w:pStyle w:val="ContactDetails"/>
                                <w:spacing w:after="0" w:line="240" w:lineRule="auto"/>
                                <w:rPr>
                                  <w:rFonts w:cs="Arial"/>
                                  <w:color w:val="auto"/>
                                  <w:sz w:val="20"/>
                                  <w:szCs w:val="20"/>
                                </w:rPr>
                              </w:pPr>
                              <w:r>
                                <w:rPr>
                                  <w:rFonts w:cs="Arial"/>
                                  <w:color w:val="auto"/>
                                  <w:sz w:val="20"/>
                                  <w:szCs w:val="20"/>
                                </w:rPr>
                                <w:t xml:space="preserve"> W 11:00 a.m.-12:0</w:t>
                              </w:r>
                              <w:r w:rsidR="00642FC7" w:rsidRPr="00642FC7">
                                <w:rPr>
                                  <w:rFonts w:cs="Arial"/>
                                  <w:color w:val="auto"/>
                                  <w:sz w:val="20"/>
                                  <w:szCs w:val="20"/>
                                </w:rPr>
                                <w:t>0 p.m.</w:t>
                              </w:r>
                            </w:p>
                            <w:p w14:paraId="4FFF1A37" w14:textId="343EB974" w:rsidR="00F3447E" w:rsidRDefault="00642FC7" w:rsidP="00642FC7">
                              <w:pPr>
                                <w:rPr>
                                  <w:rFonts w:asciiTheme="minorHAnsi" w:hAnsiTheme="minorHAnsi" w:cs="Arial"/>
                                  <w:sz w:val="20"/>
                                </w:rPr>
                              </w:pPr>
                              <w:r w:rsidRPr="00642FC7">
                                <w:rPr>
                                  <w:rFonts w:asciiTheme="minorHAnsi" w:hAnsiTheme="minorHAnsi" w:cs="Arial"/>
                                  <w:sz w:val="20"/>
                                </w:rPr>
                                <w:t>And by appointment</w:t>
                              </w:r>
                            </w:p>
                            <w:p w14:paraId="770F1699" w14:textId="77777777" w:rsidR="008936CD" w:rsidRPr="00642FC7" w:rsidRDefault="008936CD" w:rsidP="00642FC7">
                              <w:pPr>
                                <w:rPr>
                                  <w:rFonts w:asciiTheme="minorHAnsi" w:hAnsiTheme="minorHAnsi"/>
                                  <w:sz w:val="20"/>
                                </w:rPr>
                              </w:pPr>
                            </w:p>
                            <w:p w14:paraId="7F1DE075" w14:textId="77777777" w:rsidR="00E96D92" w:rsidRDefault="00E96D92" w:rsidP="007F210A">
                              <w:pPr>
                                <w:rPr>
                                  <w:rFonts w:asciiTheme="minorHAnsi" w:hAnsiTheme="minorHAnsi"/>
                                  <w:b/>
                                  <w:color w:val="990000"/>
                                  <w:sz w:val="20"/>
                                </w:rPr>
                              </w:pPr>
                            </w:p>
                            <w:p w14:paraId="16CD2BE6" w14:textId="77777777" w:rsidR="00E96D92" w:rsidRDefault="00E96D92" w:rsidP="007F210A">
                              <w:pPr>
                                <w:rPr>
                                  <w:rFonts w:asciiTheme="minorHAnsi" w:hAnsiTheme="minorHAnsi"/>
                                  <w:b/>
                                  <w:color w:val="990000"/>
                                  <w:sz w:val="20"/>
                                </w:rPr>
                              </w:pPr>
                            </w:p>
                            <w:p w14:paraId="31A2A041" w14:textId="77777777" w:rsidR="004A26AE" w:rsidRPr="00D72C40" w:rsidRDefault="004A26AE" w:rsidP="007F210A">
                              <w:pPr>
                                <w:rPr>
                                  <w:rFonts w:asciiTheme="minorHAnsi" w:hAnsiTheme="minorHAnsi"/>
                                  <w:b/>
                                  <w:color w:val="990000"/>
                                  <w:sz w:val="20"/>
                                </w:rPr>
                              </w:pPr>
                              <w:r w:rsidRPr="00D72C40">
                                <w:rPr>
                                  <w:rFonts w:asciiTheme="minorHAnsi" w:hAnsiTheme="minorHAnsi"/>
                                  <w:b/>
                                  <w:color w:val="990000"/>
                                  <w:sz w:val="20"/>
                                </w:rPr>
                                <w:t>Text (required)</w:t>
                              </w:r>
                            </w:p>
                            <w:p w14:paraId="46EAA4A5" w14:textId="437C941B" w:rsidR="004A26AE" w:rsidRPr="00D72C40" w:rsidRDefault="004A26AE" w:rsidP="007F210A">
                              <w:pPr>
                                <w:rPr>
                                  <w:rFonts w:asciiTheme="minorHAnsi" w:hAnsiTheme="minorHAnsi"/>
                                  <w:sz w:val="20"/>
                                </w:rPr>
                              </w:pPr>
                              <w:r w:rsidRPr="00D72C40">
                                <w:rPr>
                                  <w:rFonts w:asciiTheme="minorHAnsi" w:hAnsiTheme="minorHAnsi"/>
                                  <w:smallCaps/>
                                  <w:sz w:val="20"/>
                                </w:rPr>
                                <w:t>Business Law: The Ethical, Global and E-Commerce Environment</w:t>
                              </w:r>
                              <w:r w:rsidRPr="00D72C40">
                                <w:rPr>
                                  <w:rFonts w:asciiTheme="minorHAnsi" w:hAnsiTheme="minorHAnsi"/>
                                  <w:sz w:val="20"/>
                                </w:rPr>
                                <w:t>, 1</w:t>
                              </w:r>
                              <w:r w:rsidR="008E3EB9">
                                <w:rPr>
                                  <w:rFonts w:asciiTheme="minorHAnsi" w:hAnsiTheme="minorHAnsi"/>
                                  <w:sz w:val="20"/>
                                </w:rPr>
                                <w:t>7</w:t>
                              </w:r>
                              <w:r w:rsidRPr="00D72C40">
                                <w:rPr>
                                  <w:rFonts w:asciiTheme="minorHAnsi" w:hAnsiTheme="minorHAnsi"/>
                                  <w:sz w:val="20"/>
                                  <w:vertAlign w:val="superscript"/>
                                </w:rPr>
                                <w:t>th</w:t>
                              </w:r>
                              <w:r w:rsidRPr="00D72C40">
                                <w:rPr>
                                  <w:rFonts w:asciiTheme="minorHAnsi" w:hAnsiTheme="minorHAnsi"/>
                                  <w:sz w:val="20"/>
                                </w:rPr>
                                <w:t xml:space="preserve"> ed</w:t>
                              </w:r>
                              <w:proofErr w:type="gramStart"/>
                              <w:r w:rsidRPr="00D72C40">
                                <w:rPr>
                                  <w:rFonts w:asciiTheme="minorHAnsi" w:hAnsiTheme="minorHAnsi"/>
                                  <w:sz w:val="20"/>
                                </w:rPr>
                                <w:t>.,</w:t>
                              </w:r>
                              <w:proofErr w:type="gramEnd"/>
                              <w:r w:rsidRPr="00D72C40">
                                <w:rPr>
                                  <w:rFonts w:asciiTheme="minorHAnsi" w:hAnsiTheme="minorHAnsi"/>
                                  <w:sz w:val="20"/>
                                </w:rPr>
                                <w:t xml:space="preserve"> </w:t>
                              </w:r>
                            </w:p>
                            <w:p w14:paraId="7B6A1A9D" w14:textId="27D974DC" w:rsidR="001B49A4" w:rsidRPr="001B49A4" w:rsidRDefault="00EA3418" w:rsidP="001B49A4">
                              <w:pPr>
                                <w:rPr>
                                  <w:rFonts w:asciiTheme="minorHAnsi" w:hAnsiTheme="minorHAnsi"/>
                                  <w:sz w:val="20"/>
                                </w:rPr>
                              </w:pPr>
                              <w:proofErr w:type="spellStart"/>
                              <w:proofErr w:type="gramStart"/>
                              <w:r>
                                <w:rPr>
                                  <w:rFonts w:asciiTheme="minorHAnsi" w:hAnsiTheme="minorHAnsi"/>
                                  <w:sz w:val="20"/>
                                </w:rPr>
                                <w:t>Langvardt</w:t>
                              </w:r>
                              <w:proofErr w:type="spellEnd"/>
                              <w:r>
                                <w:rPr>
                                  <w:rFonts w:asciiTheme="minorHAnsi" w:hAnsiTheme="minorHAnsi"/>
                                  <w:sz w:val="20"/>
                                </w:rPr>
                                <w:t>,</w:t>
                              </w:r>
                              <w:r w:rsidR="008E3EB9">
                                <w:rPr>
                                  <w:rFonts w:asciiTheme="minorHAnsi" w:hAnsiTheme="minorHAnsi"/>
                                  <w:sz w:val="20"/>
                                </w:rPr>
                                <w:t xml:space="preserve"> et al., (2019</w:t>
                              </w:r>
                              <w:r w:rsidR="004A26AE" w:rsidRPr="00D72C40">
                                <w:rPr>
                                  <w:rFonts w:asciiTheme="minorHAnsi" w:hAnsiTheme="minorHAnsi"/>
                                  <w:sz w:val="20"/>
                                </w:rPr>
                                <w:t>).</w:t>
                              </w:r>
                              <w:proofErr w:type="gramEnd"/>
                              <w:r w:rsidR="004A26AE" w:rsidRPr="00D72C40">
                                <w:rPr>
                                  <w:rFonts w:asciiTheme="minorHAnsi" w:hAnsiTheme="minorHAnsi"/>
                                  <w:sz w:val="20"/>
                                </w:rPr>
                                <w:t xml:space="preserve"> (Other editions will not match the assignment list.) The text is available</w:t>
                              </w:r>
                              <w:r w:rsidR="00D44901">
                                <w:rPr>
                                  <w:rFonts w:asciiTheme="minorHAnsi" w:hAnsiTheme="minorHAnsi"/>
                                  <w:sz w:val="20"/>
                                </w:rPr>
                                <w:t xml:space="preserve"> in </w:t>
                              </w:r>
                              <w:r w:rsidR="004A26AE" w:rsidRPr="00D72C40">
                                <w:rPr>
                                  <w:rFonts w:asciiTheme="minorHAnsi" w:hAnsiTheme="minorHAnsi"/>
                                  <w:sz w:val="20"/>
                                </w:rPr>
                                <w:t xml:space="preserve">hardcopy at the campus bookstore </w:t>
                              </w:r>
                              <w:r w:rsidR="00645B79">
                                <w:rPr>
                                  <w:rFonts w:asciiTheme="minorHAnsi" w:hAnsiTheme="minorHAnsi"/>
                                  <w:sz w:val="20"/>
                                </w:rPr>
                                <w:t>and elsewhere. A custom soft cover</w:t>
                              </w:r>
                              <w:r w:rsidR="004A26AE" w:rsidRPr="00D72C40">
                                <w:rPr>
                                  <w:rFonts w:asciiTheme="minorHAnsi" w:hAnsiTheme="minorHAnsi"/>
                                  <w:sz w:val="20"/>
                                </w:rPr>
                                <w:t xml:space="preserve"> including only those chapters used in our class is available in the campus bookstore, ISBN</w:t>
                              </w:r>
                              <w:r w:rsidR="00077A65">
                                <w:rPr>
                                  <w:rFonts w:asciiTheme="minorHAnsi" w:hAnsiTheme="minorHAnsi"/>
                                  <w:sz w:val="20"/>
                                </w:rPr>
                                <w:t xml:space="preserve"> </w:t>
                              </w:r>
                              <w:r>
                                <w:rPr>
                                  <w:rFonts w:asciiTheme="minorHAnsi" w:hAnsiTheme="minorHAnsi"/>
                                  <w:sz w:val="20"/>
                                </w:rPr>
                                <w:t>9781307256574</w:t>
                              </w:r>
                              <w:r w:rsidR="004A26AE" w:rsidRPr="00D72C40">
                                <w:rPr>
                                  <w:rFonts w:asciiTheme="minorHAnsi" w:hAnsiTheme="minorHAnsi"/>
                                  <w:sz w:val="20"/>
                                </w:rPr>
                                <w:t xml:space="preserve">. </w:t>
                              </w:r>
                              <w:r w:rsidR="001B49A4" w:rsidRPr="001B49A4">
                                <w:rPr>
                                  <w:rFonts w:asciiTheme="minorHAnsi" w:hAnsiTheme="minorHAnsi"/>
                                  <w:sz w:val="20"/>
                                </w:rPr>
                                <w:t>To purchase the eBook</w:t>
                              </w:r>
                            </w:p>
                            <w:p w14:paraId="19A93944" w14:textId="66DBFD71" w:rsidR="001B49A4" w:rsidRPr="001B49A4" w:rsidRDefault="001B49A4" w:rsidP="001B49A4">
                              <w:pPr>
                                <w:rPr>
                                  <w:rFonts w:asciiTheme="minorHAnsi" w:hAnsiTheme="minorHAnsi"/>
                                  <w:sz w:val="20"/>
                                </w:rPr>
                              </w:pPr>
                              <w:proofErr w:type="gramStart"/>
                              <w:r w:rsidRPr="001B49A4">
                                <w:rPr>
                                  <w:rFonts w:asciiTheme="minorHAnsi" w:hAnsiTheme="minorHAnsi"/>
                                  <w:sz w:val="20"/>
                                </w:rPr>
                                <w:t>for</w:t>
                              </w:r>
                              <w:proofErr w:type="gramEnd"/>
                              <w:r w:rsidRPr="001B49A4">
                                <w:rPr>
                                  <w:rFonts w:asciiTheme="minorHAnsi" w:hAnsiTheme="minorHAnsi"/>
                                  <w:sz w:val="20"/>
                                </w:rPr>
                                <w:t xml:space="preserve"> our class, go to the McGraw </w:t>
                              </w:r>
                              <w:r w:rsidR="00077A65">
                                <w:t xml:space="preserve"> </w:t>
                              </w:r>
                              <w:r w:rsidRPr="001B49A4">
                                <w:rPr>
                                  <w:rFonts w:asciiTheme="minorHAnsi" w:hAnsiTheme="minorHAnsi"/>
                                  <w:sz w:val="20"/>
                                </w:rPr>
                                <w:t>Hill bookstore website</w:t>
                              </w:r>
                              <w:r>
                                <w:rPr>
                                  <w:rFonts w:asciiTheme="minorHAnsi" w:hAnsiTheme="minorHAnsi"/>
                                  <w:sz w:val="20"/>
                                </w:rPr>
                                <w:t xml:space="preserve"> </w:t>
                              </w:r>
                              <w:r w:rsidRPr="001B49A4">
                                <w:rPr>
                                  <w:rFonts w:asciiTheme="minorHAnsi" w:hAnsiTheme="minorHAnsi"/>
                                  <w:sz w:val="20"/>
                                </w:rPr>
                                <w:t>at https://create.mheducation.com/shop/</w:t>
                              </w:r>
                            </w:p>
                            <w:p w14:paraId="0C06A6D2" w14:textId="3A822DA3" w:rsidR="001B49A4" w:rsidRPr="001B49A4" w:rsidRDefault="00D22845" w:rsidP="001B49A4">
                              <w:pPr>
                                <w:rPr>
                                  <w:rFonts w:asciiTheme="minorHAnsi" w:hAnsiTheme="minorHAnsi"/>
                                  <w:sz w:val="20"/>
                                </w:rPr>
                              </w:pPr>
                              <w:proofErr w:type="gramStart"/>
                              <w:r>
                                <w:rPr>
                                  <w:rFonts w:asciiTheme="minorHAnsi" w:hAnsiTheme="minorHAnsi"/>
                                  <w:sz w:val="20"/>
                                </w:rPr>
                                <w:t>and</w:t>
                              </w:r>
                              <w:proofErr w:type="gramEnd"/>
                              <w:r>
                                <w:rPr>
                                  <w:rFonts w:asciiTheme="minorHAnsi" w:hAnsiTheme="minorHAnsi"/>
                                  <w:sz w:val="20"/>
                                </w:rPr>
                                <w:t xml:space="preserve"> enter ISBN </w:t>
                              </w:r>
                              <w:r w:rsidR="00323F77">
                                <w:rPr>
                                  <w:rFonts w:asciiTheme="minorHAnsi" w:hAnsiTheme="minorHAnsi"/>
                                  <w:sz w:val="20"/>
                                </w:rPr>
                                <w:t>9781307303049</w:t>
                              </w:r>
                            </w:p>
                            <w:p w14:paraId="7E9096C8" w14:textId="2398BA0D" w:rsidR="004A26AE" w:rsidRDefault="001B49A4" w:rsidP="007F210A">
                              <w:pPr>
                                <w:rPr>
                                  <w:rFonts w:asciiTheme="minorHAnsi" w:hAnsiTheme="minorHAnsi"/>
                                  <w:sz w:val="20"/>
                                </w:rPr>
                              </w:pPr>
                              <w:r w:rsidRPr="001B49A4">
                                <w:rPr>
                                  <w:rFonts w:asciiTheme="minorHAnsi" w:hAnsiTheme="minorHAnsi"/>
                                  <w:sz w:val="20"/>
                                </w:rPr>
                                <w:t>(Bus</w:t>
                              </w:r>
                              <w:r w:rsidR="008936CD">
                                <w:rPr>
                                  <w:rFonts w:asciiTheme="minorHAnsi" w:hAnsiTheme="minorHAnsi"/>
                                  <w:sz w:val="20"/>
                                </w:rPr>
                                <w:t>iness Law I</w:t>
                              </w:r>
                              <w:r w:rsidR="00323F77">
                                <w:rPr>
                                  <w:rFonts w:asciiTheme="minorHAnsi" w:hAnsiTheme="minorHAnsi"/>
                                  <w:sz w:val="20"/>
                                </w:rPr>
                                <w:t>I). The cost is just under $42</w:t>
                              </w:r>
                              <w:r w:rsidR="008936CD">
                                <w:rPr>
                                  <w:rFonts w:asciiTheme="minorHAnsi" w:hAnsiTheme="minorHAnsi"/>
                                  <w:sz w:val="20"/>
                                </w:rPr>
                                <w:t>.00</w:t>
                              </w:r>
                              <w:r w:rsidRPr="001B49A4">
                                <w:rPr>
                                  <w:rFonts w:asciiTheme="minorHAnsi" w:hAnsiTheme="minorHAnsi"/>
                                  <w:sz w:val="20"/>
                                </w:rPr>
                                <w:t xml:space="preserve"> for the eBook. </w:t>
                              </w:r>
                            </w:p>
                            <w:p w14:paraId="5FB8D76B" w14:textId="77777777" w:rsidR="004A26AE" w:rsidRPr="00D72C40" w:rsidRDefault="004A26AE" w:rsidP="007F210A">
                              <w:pPr>
                                <w:rPr>
                                  <w:rFonts w:asciiTheme="minorHAnsi" w:hAnsiTheme="minorHAnsi"/>
                                  <w:sz w:val="20"/>
                                </w:rPr>
                              </w:pPr>
                            </w:p>
                            <w:p w14:paraId="11118844" w14:textId="77777777" w:rsidR="004A26AE" w:rsidRPr="00D72C40" w:rsidRDefault="004A26AE" w:rsidP="007F210A">
                              <w:pPr>
                                <w:rPr>
                                  <w:rFonts w:asciiTheme="minorHAnsi" w:hAnsiTheme="minorHAnsi"/>
                                  <w:sz w:val="20"/>
                                </w:rPr>
                              </w:pPr>
                            </w:p>
                            <w:p w14:paraId="75F371D9" w14:textId="77777777" w:rsidR="00E96D92" w:rsidRDefault="00E96D92" w:rsidP="00D72C40">
                              <w:pPr>
                                <w:autoSpaceDE w:val="0"/>
                                <w:autoSpaceDN w:val="0"/>
                                <w:adjustRightInd w:val="0"/>
                                <w:rPr>
                                  <w:rFonts w:asciiTheme="minorHAnsi" w:hAnsiTheme="minorHAnsi" w:cs="Arial"/>
                                  <w:b/>
                                  <w:bCs/>
                                  <w:color w:val="990033"/>
                                  <w:sz w:val="20"/>
                                </w:rPr>
                              </w:pPr>
                            </w:p>
                            <w:p w14:paraId="0860A81C" w14:textId="77777777" w:rsidR="00E96D92" w:rsidRDefault="00E96D92" w:rsidP="00D72C40">
                              <w:pPr>
                                <w:autoSpaceDE w:val="0"/>
                                <w:autoSpaceDN w:val="0"/>
                                <w:adjustRightInd w:val="0"/>
                                <w:rPr>
                                  <w:rFonts w:asciiTheme="minorHAnsi" w:hAnsiTheme="minorHAnsi" w:cs="Arial"/>
                                  <w:b/>
                                  <w:bCs/>
                                  <w:color w:val="990033"/>
                                  <w:sz w:val="20"/>
                                </w:rPr>
                              </w:pPr>
                            </w:p>
                            <w:p w14:paraId="68A56640" w14:textId="77777777" w:rsidR="004A26AE" w:rsidRPr="008517AD" w:rsidRDefault="004A26AE" w:rsidP="00D72C40">
                              <w:pPr>
                                <w:autoSpaceDE w:val="0"/>
                                <w:autoSpaceDN w:val="0"/>
                                <w:adjustRightInd w:val="0"/>
                                <w:rPr>
                                  <w:rFonts w:asciiTheme="minorHAnsi" w:hAnsiTheme="minorHAnsi" w:cs="Arial"/>
                                  <w:b/>
                                  <w:bCs/>
                                  <w:color w:val="990033"/>
                                  <w:sz w:val="20"/>
                                </w:rPr>
                              </w:pPr>
                              <w:r w:rsidRPr="008517AD">
                                <w:rPr>
                                  <w:rFonts w:asciiTheme="minorHAnsi" w:hAnsiTheme="minorHAnsi" w:cs="Arial"/>
                                  <w:b/>
                                  <w:bCs/>
                                  <w:color w:val="990033"/>
                                  <w:sz w:val="20"/>
                                </w:rPr>
                                <w:t>No recording class; No photos; No distribution of course material</w:t>
                              </w:r>
                            </w:p>
                            <w:p w14:paraId="2C50A561" w14:textId="4DFB0305" w:rsidR="004A26AE" w:rsidRPr="00D72C40" w:rsidRDefault="004A26AE" w:rsidP="00D72C40">
                              <w:pPr>
                                <w:autoSpaceDE w:val="0"/>
                                <w:autoSpaceDN w:val="0"/>
                                <w:adjustRightInd w:val="0"/>
                                <w:rPr>
                                  <w:rFonts w:asciiTheme="minorHAnsi" w:hAnsiTheme="minorHAnsi" w:cs="Arial"/>
                                  <w:color w:val="000000"/>
                                  <w:sz w:val="20"/>
                                </w:rPr>
                              </w:pPr>
                              <w:r w:rsidRPr="00D72C40">
                                <w:rPr>
                                  <w:rFonts w:asciiTheme="minorHAnsi" w:hAnsiTheme="minorHAnsi" w:cs="Arial"/>
                                  <w:color w:val="000000"/>
                                  <w:sz w:val="20"/>
                                </w:rPr>
                                <w:t>You ma</w:t>
                              </w:r>
                              <w:r>
                                <w:rPr>
                                  <w:rFonts w:asciiTheme="minorHAnsi" w:hAnsiTheme="minorHAnsi" w:cs="Arial"/>
                                  <w:color w:val="000000"/>
                                  <w:sz w:val="20"/>
                                </w:rPr>
                                <w:t xml:space="preserve">y not audio or video record the </w:t>
                              </w:r>
                              <w:r w:rsidRPr="00D72C40">
                                <w:rPr>
                                  <w:rFonts w:asciiTheme="minorHAnsi" w:hAnsiTheme="minorHAnsi" w:cs="Arial"/>
                                  <w:color w:val="000000"/>
                                  <w:sz w:val="20"/>
                                </w:rPr>
                                <w:t>class, nor take any photos in the</w:t>
                              </w:r>
                              <w:r>
                                <w:rPr>
                                  <w:rFonts w:asciiTheme="minorHAnsi" w:hAnsiTheme="minorHAnsi" w:cs="Arial"/>
                                  <w:color w:val="000000"/>
                                  <w:sz w:val="20"/>
                                </w:rPr>
                                <w:t xml:space="preserve"> </w:t>
                              </w:r>
                              <w:r w:rsidRPr="00D72C40">
                                <w:rPr>
                                  <w:rFonts w:asciiTheme="minorHAnsi" w:hAnsiTheme="minorHAnsi" w:cs="Arial"/>
                                  <w:color w:val="000000"/>
                                  <w:sz w:val="20"/>
                                </w:rPr>
                                <w:t>classroom.</w:t>
                              </w:r>
                              <w:r>
                                <w:rPr>
                                  <w:rFonts w:asciiTheme="minorHAnsi" w:hAnsiTheme="minorHAnsi" w:cs="Arial"/>
                                  <w:color w:val="000000"/>
                                  <w:sz w:val="20"/>
                                </w:rPr>
                                <w:t xml:space="preserve"> You may not distribute course materials, </w:t>
                              </w:r>
                              <w:r w:rsidR="00AE7E0D">
                                <w:rPr>
                                  <w:rFonts w:asciiTheme="minorHAnsi" w:hAnsiTheme="minorHAnsi" w:cs="Arial"/>
                                  <w:color w:val="000000"/>
                                  <w:sz w:val="20"/>
                                </w:rPr>
                                <w:t xml:space="preserve">whether obtained hardcopy or electronically, </w:t>
                              </w:r>
                              <w:r>
                                <w:rPr>
                                  <w:rFonts w:asciiTheme="minorHAnsi" w:hAnsiTheme="minorHAnsi" w:cs="Arial"/>
                                  <w:color w:val="000000"/>
                                  <w:sz w:val="20"/>
                                </w:rPr>
                                <w:t>including but not limited to the professor’s course materials, work from other students, or material from the textbook publisher.</w:t>
                              </w:r>
                            </w:p>
                            <w:p w14:paraId="2CE544F1" w14:textId="77777777" w:rsidR="004A26AE" w:rsidRPr="00D72C40" w:rsidRDefault="004A26AE" w:rsidP="007F210A">
                              <w:pPr>
                                <w:rPr>
                                  <w:rFonts w:asciiTheme="minorHAnsi" w:hAnsiTheme="minorHAnsi" w:cs="Arial"/>
                                  <w:color w:val="000000"/>
                                  <w:sz w:val="2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2C6AB" w14:textId="77777777" w:rsidR="004A26AE" w:rsidRDefault="004A26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87.15pt;margin-top:-.7pt;width:226.8pt;height:741.3pt;z-index:251638272;mso-position-horizontal-relative:page;mso-position-vertical-relative:margin" coordorigin="-4054,6378" coordsize="28090,8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">
                <v:rect id="AutoShape 14" o:spid="_x0000_s1027" style="position:absolute;left:-4054;top:6378;width:25543;height:7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bnMcA&#10;AADcAAAADwAAAGRycy9kb3ducmV2LnhtbESP3WrCQBSE7wu+w3IKvSm6MS1Fo6uIUGorRfwDLw/Z&#10;0yS4ezZk1yR9+26h0MthZr5h5sveGtFS4yvHCsajBARx7nTFhYLT8XU4AeEDskbjmBR8k4flYnA3&#10;x0y7jvfUHkIhIoR9hgrKEOpMSp+XZNGPXE0cvS/XWAxRNoXUDXYRbo1Mk+RFWqw4LpRY07qk/Hq4&#10;WQWP7WV7fn4yt/fd23rz2X10hZmulHq471czEIH68B/+a2+0gnScwu+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m25zHAAAA3AAAAA8AAAAAAAAAAAAAAAAAmAIAAGRy&#10;cy9kb3ducmV2LnhtbFBLBQYAAAAABAAEAPUAAACMAwAAAAA=&#10;" fillcolor="white [3212]" strokecolor="#903" strokeweight="1.25pt">
                  <v:textbox inset="14.4pt,36pt,14.4pt,5.76pt">
                    <w:txbxContent>
                      <w:p w14:paraId="708DDA02" w14:textId="77777777" w:rsidR="008517AD" w:rsidRPr="008517AD" w:rsidRDefault="008517AD" w:rsidP="007F210A">
                        <w:pPr>
                          <w:rPr>
                            <w:rFonts w:asciiTheme="minorHAnsi" w:hAnsiTheme="minorHAnsi"/>
                            <w:b/>
                            <w:color w:val="990033"/>
                            <w:sz w:val="20"/>
                          </w:rPr>
                        </w:pPr>
                        <w:r w:rsidRPr="008517AD">
                          <w:rPr>
                            <w:rFonts w:asciiTheme="minorHAnsi" w:hAnsiTheme="minorHAnsi"/>
                            <w:b/>
                            <w:color w:val="990033"/>
                            <w:sz w:val="20"/>
                          </w:rPr>
                          <w:t>Contact Information</w:t>
                        </w:r>
                      </w:p>
                      <w:p w14:paraId="614D68B2" w14:textId="3275D31F" w:rsidR="004A26AE" w:rsidRPr="00D72C40" w:rsidRDefault="008517AD" w:rsidP="007F210A">
                        <w:pPr>
                          <w:rPr>
                            <w:rFonts w:asciiTheme="minorHAnsi" w:hAnsiTheme="minorHAnsi"/>
                            <w:sz w:val="20"/>
                          </w:rPr>
                        </w:pPr>
                        <w:r w:rsidRPr="00642FC7">
                          <w:rPr>
                            <w:rFonts w:asciiTheme="minorHAnsi" w:hAnsiTheme="minorHAnsi"/>
                            <w:b/>
                            <w:sz w:val="20"/>
                          </w:rPr>
                          <w:t>Professor</w:t>
                        </w:r>
                        <w:r w:rsidR="00121E1A" w:rsidRPr="00642FC7">
                          <w:rPr>
                            <w:rFonts w:asciiTheme="minorHAnsi" w:hAnsiTheme="minorHAnsi"/>
                            <w:b/>
                            <w:sz w:val="20"/>
                          </w:rPr>
                          <w:t>:</w:t>
                        </w:r>
                        <w:r>
                          <w:rPr>
                            <w:rFonts w:asciiTheme="minorHAnsi" w:hAnsiTheme="minorHAnsi"/>
                            <w:sz w:val="20"/>
                          </w:rPr>
                          <w:t xml:space="preserve"> </w:t>
                        </w:r>
                        <w:r w:rsidR="00121E1A">
                          <w:rPr>
                            <w:rFonts w:asciiTheme="minorHAnsi" w:hAnsiTheme="minorHAnsi"/>
                            <w:sz w:val="20"/>
                          </w:rPr>
                          <w:t>Valerie Flugge</w:t>
                        </w:r>
                        <w:r w:rsidR="004A26AE" w:rsidRPr="008517AD">
                          <w:rPr>
                            <w:rFonts w:asciiTheme="minorHAnsi" w:hAnsiTheme="minorHAnsi"/>
                            <w:b/>
                            <w:szCs w:val="24"/>
                          </w:rPr>
                          <w:br/>
                        </w:r>
                        <w:r w:rsidR="00CA6172" w:rsidRPr="00642FC7">
                          <w:rPr>
                            <w:rFonts w:asciiTheme="minorHAnsi" w:hAnsiTheme="minorHAnsi"/>
                            <w:b/>
                            <w:sz w:val="20"/>
                          </w:rPr>
                          <w:t>Office</w:t>
                        </w:r>
                        <w:r w:rsidR="00CA6172">
                          <w:rPr>
                            <w:rFonts w:asciiTheme="minorHAnsi" w:hAnsiTheme="minorHAnsi"/>
                            <w:sz w:val="20"/>
                          </w:rPr>
                          <w:t xml:space="preserve">:  BB </w:t>
                        </w:r>
                        <w:r w:rsidR="00603DF0">
                          <w:rPr>
                            <w:rFonts w:asciiTheme="minorHAnsi" w:hAnsiTheme="minorHAnsi"/>
                            <w:sz w:val="20"/>
                          </w:rPr>
                          <w:t>3254</w:t>
                        </w:r>
                        <w:r w:rsidR="004A26AE" w:rsidRPr="00D72C40">
                          <w:rPr>
                            <w:rFonts w:asciiTheme="minorHAnsi" w:hAnsiTheme="minorHAnsi"/>
                            <w:sz w:val="20"/>
                          </w:rPr>
                          <w:t>   </w:t>
                        </w:r>
                        <w:r w:rsidR="004A26AE" w:rsidRPr="00D72C40">
                          <w:rPr>
                            <w:rFonts w:asciiTheme="minorHAnsi" w:hAnsiTheme="minorHAnsi"/>
                            <w:sz w:val="20"/>
                          </w:rPr>
                          <w:tab/>
                        </w:r>
                      </w:p>
                      <w:p w14:paraId="71B66AC0" w14:textId="6D310DE5" w:rsidR="004A26AE" w:rsidRPr="00D72C40" w:rsidRDefault="00E74F9A" w:rsidP="007F210A">
                        <w:pPr>
                          <w:rPr>
                            <w:rFonts w:asciiTheme="minorHAnsi" w:hAnsiTheme="minorHAnsi"/>
                            <w:sz w:val="20"/>
                          </w:rPr>
                        </w:pPr>
                        <w:r w:rsidRPr="00642FC7">
                          <w:rPr>
                            <w:rFonts w:asciiTheme="minorHAnsi" w:hAnsiTheme="minorHAnsi"/>
                            <w:b/>
                            <w:sz w:val="20"/>
                          </w:rPr>
                          <w:t>Telephone</w:t>
                        </w:r>
                        <w:r>
                          <w:rPr>
                            <w:rFonts w:asciiTheme="minorHAnsi" w:hAnsiTheme="minorHAnsi"/>
                            <w:sz w:val="20"/>
                          </w:rPr>
                          <w:t xml:space="preserve">: </w:t>
                        </w:r>
                        <w:r w:rsidR="007C2687">
                          <w:rPr>
                            <w:rFonts w:asciiTheme="minorHAnsi" w:hAnsiTheme="minorHAnsi"/>
                            <w:sz w:val="20"/>
                          </w:rPr>
                          <w:t xml:space="preserve"> (</w:t>
                        </w:r>
                        <w:r>
                          <w:rPr>
                            <w:rFonts w:asciiTheme="minorHAnsi" w:hAnsiTheme="minorHAnsi"/>
                            <w:sz w:val="20"/>
                          </w:rPr>
                          <w:t>818</w:t>
                        </w:r>
                        <w:r w:rsidR="007C2687">
                          <w:rPr>
                            <w:rFonts w:asciiTheme="minorHAnsi" w:hAnsiTheme="minorHAnsi"/>
                            <w:sz w:val="20"/>
                          </w:rPr>
                          <w:t xml:space="preserve">) </w:t>
                        </w:r>
                        <w:r w:rsidR="00CA6172">
                          <w:rPr>
                            <w:rFonts w:asciiTheme="minorHAnsi" w:hAnsiTheme="minorHAnsi"/>
                            <w:sz w:val="20"/>
                          </w:rPr>
                          <w:t>677-</w:t>
                        </w:r>
                        <w:r w:rsidR="00603DF0">
                          <w:rPr>
                            <w:rFonts w:asciiTheme="minorHAnsi" w:hAnsiTheme="minorHAnsi"/>
                            <w:sz w:val="20"/>
                          </w:rPr>
                          <w:t>3578</w:t>
                        </w:r>
                      </w:p>
                      <w:p w14:paraId="7E2A2BC7" w14:textId="4655174C" w:rsidR="004A26AE" w:rsidRPr="00D72C40" w:rsidRDefault="004A26AE" w:rsidP="007F210A">
                        <w:pPr>
                          <w:rPr>
                            <w:rFonts w:asciiTheme="minorHAnsi" w:hAnsiTheme="minorHAnsi"/>
                            <w:sz w:val="20"/>
                          </w:rPr>
                        </w:pPr>
                        <w:r w:rsidRPr="00642FC7">
                          <w:rPr>
                            <w:rFonts w:asciiTheme="minorHAnsi" w:hAnsiTheme="minorHAnsi"/>
                            <w:b/>
                            <w:sz w:val="20"/>
                          </w:rPr>
                          <w:t>E-mail</w:t>
                        </w:r>
                        <w:r w:rsidRPr="00D72C40">
                          <w:rPr>
                            <w:rFonts w:asciiTheme="minorHAnsi" w:hAnsiTheme="minorHAnsi"/>
                            <w:sz w:val="20"/>
                          </w:rPr>
                          <w:t>:  </w:t>
                        </w:r>
                        <w:r w:rsidR="00121E1A">
                          <w:rPr>
                            <w:rFonts w:asciiTheme="minorHAnsi" w:hAnsiTheme="minorHAnsi"/>
                            <w:sz w:val="20"/>
                          </w:rPr>
                          <w:t>valerie.flugge@csun.edu</w:t>
                        </w:r>
                        <w:r w:rsidRPr="00D72C40">
                          <w:rPr>
                            <w:rFonts w:asciiTheme="minorHAnsi" w:hAnsiTheme="minorHAnsi"/>
                            <w:sz w:val="20"/>
                          </w:rPr>
                          <w:t>        </w:t>
                        </w:r>
                      </w:p>
                      <w:p w14:paraId="29CB5EE1" w14:textId="509FF6E3" w:rsidR="00787282" w:rsidRPr="00D72C40" w:rsidRDefault="004A26AE" w:rsidP="007F210A">
                        <w:pPr>
                          <w:rPr>
                            <w:rFonts w:asciiTheme="minorHAnsi" w:hAnsiTheme="minorHAnsi"/>
                            <w:sz w:val="20"/>
                          </w:rPr>
                        </w:pPr>
                        <w:r w:rsidRPr="00D72C40">
                          <w:rPr>
                            <w:rFonts w:asciiTheme="minorHAnsi" w:hAnsiTheme="minorHAnsi"/>
                            <w:sz w:val="20"/>
                          </w:rPr>
                          <w:t>Fo</w:t>
                        </w:r>
                        <w:r w:rsidR="00642FC7">
                          <w:rPr>
                            <w:rFonts w:asciiTheme="minorHAnsi" w:hAnsiTheme="minorHAnsi"/>
                            <w:sz w:val="20"/>
                          </w:rPr>
                          <w:t>r email messages, type “BLAW 308</w:t>
                        </w:r>
                        <w:r w:rsidRPr="00D72C40">
                          <w:rPr>
                            <w:rFonts w:asciiTheme="minorHAnsi" w:hAnsiTheme="minorHAnsi"/>
                            <w:sz w:val="20"/>
                          </w:rPr>
                          <w:t>” in the reference portion</w:t>
                        </w:r>
                      </w:p>
                      <w:p w14:paraId="5C527991" w14:textId="77777777" w:rsidR="00642FC7" w:rsidRDefault="00F3447E" w:rsidP="00642FC7">
                        <w:pPr>
                          <w:pStyle w:val="ContactDetails"/>
                          <w:spacing w:after="0" w:line="240" w:lineRule="auto"/>
                          <w:rPr>
                            <w:sz w:val="20"/>
                          </w:rPr>
                        </w:pPr>
                        <w:r w:rsidRPr="00642FC7">
                          <w:rPr>
                            <w:b/>
                            <w:color w:val="auto"/>
                            <w:sz w:val="20"/>
                          </w:rPr>
                          <w:t>Office Hours</w:t>
                        </w:r>
                        <w:r>
                          <w:rPr>
                            <w:sz w:val="20"/>
                          </w:rPr>
                          <w:t>: </w:t>
                        </w:r>
                      </w:p>
                      <w:p w14:paraId="62F86696" w14:textId="44417561" w:rsidR="00642FC7" w:rsidRPr="00642FC7" w:rsidRDefault="00F3447E" w:rsidP="00642FC7">
                        <w:pPr>
                          <w:pStyle w:val="ContactDetails"/>
                          <w:spacing w:after="0" w:line="240" w:lineRule="auto"/>
                          <w:rPr>
                            <w:rFonts w:cs="Arial"/>
                            <w:color w:val="auto"/>
                            <w:sz w:val="20"/>
                            <w:szCs w:val="20"/>
                          </w:rPr>
                        </w:pPr>
                        <w:r>
                          <w:rPr>
                            <w:sz w:val="20"/>
                          </w:rPr>
                          <w:t xml:space="preserve"> </w:t>
                        </w:r>
                        <w:r w:rsidR="00DE5EA8">
                          <w:rPr>
                            <w:rFonts w:cs="Arial"/>
                            <w:color w:val="auto"/>
                            <w:sz w:val="20"/>
                            <w:szCs w:val="20"/>
                          </w:rPr>
                          <w:t>M 11:00 a.m.-12:0</w:t>
                        </w:r>
                        <w:r w:rsidR="00642FC7" w:rsidRPr="00642FC7">
                          <w:rPr>
                            <w:rFonts w:cs="Arial"/>
                            <w:color w:val="auto"/>
                            <w:sz w:val="20"/>
                            <w:szCs w:val="20"/>
                          </w:rPr>
                          <w:t>0 p.m.</w:t>
                        </w:r>
                      </w:p>
                      <w:p w14:paraId="6E847D9A" w14:textId="5084A2AE" w:rsidR="00642FC7" w:rsidRPr="00642FC7" w:rsidRDefault="00642FC7" w:rsidP="00642FC7">
                        <w:pPr>
                          <w:pStyle w:val="ContactDetails"/>
                          <w:spacing w:after="0" w:line="240" w:lineRule="auto"/>
                          <w:rPr>
                            <w:rFonts w:cs="Arial"/>
                            <w:color w:val="auto"/>
                            <w:sz w:val="20"/>
                            <w:szCs w:val="20"/>
                          </w:rPr>
                        </w:pPr>
                        <w:r>
                          <w:rPr>
                            <w:rFonts w:cs="Arial"/>
                            <w:color w:val="auto"/>
                            <w:sz w:val="20"/>
                            <w:szCs w:val="20"/>
                          </w:rPr>
                          <w:t xml:space="preserve"> </w:t>
                        </w:r>
                        <w:proofErr w:type="gramStart"/>
                        <w:r>
                          <w:rPr>
                            <w:rFonts w:cs="Arial"/>
                            <w:color w:val="auto"/>
                            <w:sz w:val="20"/>
                            <w:szCs w:val="20"/>
                          </w:rPr>
                          <w:t>T</w:t>
                        </w:r>
                        <w:r w:rsidR="008E3EB9">
                          <w:rPr>
                            <w:rFonts w:cs="Arial"/>
                            <w:color w:val="auto"/>
                            <w:sz w:val="20"/>
                            <w:szCs w:val="20"/>
                          </w:rPr>
                          <w:t xml:space="preserve">  11:00</w:t>
                        </w:r>
                        <w:proofErr w:type="gramEnd"/>
                        <w:r w:rsidR="008E3EB9">
                          <w:rPr>
                            <w:rFonts w:cs="Arial"/>
                            <w:color w:val="auto"/>
                            <w:sz w:val="20"/>
                            <w:szCs w:val="20"/>
                          </w:rPr>
                          <w:t xml:space="preserve"> a.m.-12:00 p.m.</w:t>
                        </w:r>
                      </w:p>
                      <w:p w14:paraId="6BD37979" w14:textId="54E38B15" w:rsidR="00642FC7" w:rsidRPr="00642FC7" w:rsidRDefault="00DE5EA8" w:rsidP="00642FC7">
                        <w:pPr>
                          <w:pStyle w:val="ContactDetails"/>
                          <w:spacing w:after="0" w:line="240" w:lineRule="auto"/>
                          <w:rPr>
                            <w:rFonts w:cs="Arial"/>
                            <w:color w:val="auto"/>
                            <w:sz w:val="20"/>
                            <w:szCs w:val="20"/>
                          </w:rPr>
                        </w:pPr>
                        <w:r>
                          <w:rPr>
                            <w:rFonts w:cs="Arial"/>
                            <w:color w:val="auto"/>
                            <w:sz w:val="20"/>
                            <w:szCs w:val="20"/>
                          </w:rPr>
                          <w:t xml:space="preserve"> W 11:00 a.m.-12:0</w:t>
                        </w:r>
                        <w:r w:rsidR="00642FC7" w:rsidRPr="00642FC7">
                          <w:rPr>
                            <w:rFonts w:cs="Arial"/>
                            <w:color w:val="auto"/>
                            <w:sz w:val="20"/>
                            <w:szCs w:val="20"/>
                          </w:rPr>
                          <w:t>0 p.m.</w:t>
                        </w:r>
                      </w:p>
                      <w:p w14:paraId="4FFF1A37" w14:textId="343EB974" w:rsidR="00F3447E" w:rsidRDefault="00642FC7" w:rsidP="00642FC7">
                        <w:pPr>
                          <w:rPr>
                            <w:rFonts w:asciiTheme="minorHAnsi" w:hAnsiTheme="minorHAnsi" w:cs="Arial"/>
                            <w:sz w:val="20"/>
                          </w:rPr>
                        </w:pPr>
                        <w:r w:rsidRPr="00642FC7">
                          <w:rPr>
                            <w:rFonts w:asciiTheme="minorHAnsi" w:hAnsiTheme="minorHAnsi" w:cs="Arial"/>
                            <w:sz w:val="20"/>
                          </w:rPr>
                          <w:t>And by appointment</w:t>
                        </w:r>
                      </w:p>
                      <w:p w14:paraId="770F1699" w14:textId="77777777" w:rsidR="008936CD" w:rsidRPr="00642FC7" w:rsidRDefault="008936CD" w:rsidP="00642FC7">
                        <w:pPr>
                          <w:rPr>
                            <w:rFonts w:asciiTheme="minorHAnsi" w:hAnsiTheme="minorHAnsi"/>
                            <w:sz w:val="20"/>
                          </w:rPr>
                        </w:pPr>
                      </w:p>
                      <w:p w14:paraId="7F1DE075" w14:textId="77777777" w:rsidR="00E96D92" w:rsidRDefault="00E96D92" w:rsidP="007F210A">
                        <w:pPr>
                          <w:rPr>
                            <w:rFonts w:asciiTheme="minorHAnsi" w:hAnsiTheme="minorHAnsi"/>
                            <w:b/>
                            <w:color w:val="990000"/>
                            <w:sz w:val="20"/>
                          </w:rPr>
                        </w:pPr>
                      </w:p>
                      <w:p w14:paraId="16CD2BE6" w14:textId="77777777" w:rsidR="00E96D92" w:rsidRDefault="00E96D92" w:rsidP="007F210A">
                        <w:pPr>
                          <w:rPr>
                            <w:rFonts w:asciiTheme="minorHAnsi" w:hAnsiTheme="minorHAnsi"/>
                            <w:b/>
                            <w:color w:val="990000"/>
                            <w:sz w:val="20"/>
                          </w:rPr>
                        </w:pPr>
                      </w:p>
                      <w:p w14:paraId="31A2A041" w14:textId="77777777" w:rsidR="004A26AE" w:rsidRPr="00D72C40" w:rsidRDefault="004A26AE" w:rsidP="007F210A">
                        <w:pPr>
                          <w:rPr>
                            <w:rFonts w:asciiTheme="minorHAnsi" w:hAnsiTheme="minorHAnsi"/>
                            <w:b/>
                            <w:color w:val="990000"/>
                            <w:sz w:val="20"/>
                          </w:rPr>
                        </w:pPr>
                        <w:r w:rsidRPr="00D72C40">
                          <w:rPr>
                            <w:rFonts w:asciiTheme="minorHAnsi" w:hAnsiTheme="minorHAnsi"/>
                            <w:b/>
                            <w:color w:val="990000"/>
                            <w:sz w:val="20"/>
                          </w:rPr>
                          <w:t>Text (required)</w:t>
                        </w:r>
                      </w:p>
                      <w:p w14:paraId="46EAA4A5" w14:textId="437C941B" w:rsidR="004A26AE" w:rsidRPr="00D72C40" w:rsidRDefault="004A26AE" w:rsidP="007F210A">
                        <w:pPr>
                          <w:rPr>
                            <w:rFonts w:asciiTheme="minorHAnsi" w:hAnsiTheme="minorHAnsi"/>
                            <w:sz w:val="20"/>
                          </w:rPr>
                        </w:pPr>
                        <w:r w:rsidRPr="00D72C40">
                          <w:rPr>
                            <w:rFonts w:asciiTheme="minorHAnsi" w:hAnsiTheme="minorHAnsi"/>
                            <w:smallCaps/>
                            <w:sz w:val="20"/>
                          </w:rPr>
                          <w:t>Business Law: The Ethical, Global and E-Commerce Environment</w:t>
                        </w:r>
                        <w:r w:rsidRPr="00D72C40">
                          <w:rPr>
                            <w:rFonts w:asciiTheme="minorHAnsi" w:hAnsiTheme="minorHAnsi"/>
                            <w:sz w:val="20"/>
                          </w:rPr>
                          <w:t>, 1</w:t>
                        </w:r>
                        <w:r w:rsidR="008E3EB9">
                          <w:rPr>
                            <w:rFonts w:asciiTheme="minorHAnsi" w:hAnsiTheme="minorHAnsi"/>
                            <w:sz w:val="20"/>
                          </w:rPr>
                          <w:t>7</w:t>
                        </w:r>
                        <w:r w:rsidRPr="00D72C40">
                          <w:rPr>
                            <w:rFonts w:asciiTheme="minorHAnsi" w:hAnsiTheme="minorHAnsi"/>
                            <w:sz w:val="20"/>
                            <w:vertAlign w:val="superscript"/>
                          </w:rPr>
                          <w:t>th</w:t>
                        </w:r>
                        <w:r w:rsidRPr="00D72C40">
                          <w:rPr>
                            <w:rFonts w:asciiTheme="minorHAnsi" w:hAnsiTheme="minorHAnsi"/>
                            <w:sz w:val="20"/>
                          </w:rPr>
                          <w:t xml:space="preserve"> ed</w:t>
                        </w:r>
                        <w:proofErr w:type="gramStart"/>
                        <w:r w:rsidRPr="00D72C40">
                          <w:rPr>
                            <w:rFonts w:asciiTheme="minorHAnsi" w:hAnsiTheme="minorHAnsi"/>
                            <w:sz w:val="20"/>
                          </w:rPr>
                          <w:t>.,</w:t>
                        </w:r>
                        <w:proofErr w:type="gramEnd"/>
                        <w:r w:rsidRPr="00D72C40">
                          <w:rPr>
                            <w:rFonts w:asciiTheme="minorHAnsi" w:hAnsiTheme="minorHAnsi"/>
                            <w:sz w:val="20"/>
                          </w:rPr>
                          <w:t xml:space="preserve"> </w:t>
                        </w:r>
                      </w:p>
                      <w:p w14:paraId="7B6A1A9D" w14:textId="27D974DC" w:rsidR="001B49A4" w:rsidRPr="001B49A4" w:rsidRDefault="00EA3418" w:rsidP="001B49A4">
                        <w:pPr>
                          <w:rPr>
                            <w:rFonts w:asciiTheme="minorHAnsi" w:hAnsiTheme="minorHAnsi"/>
                            <w:sz w:val="20"/>
                          </w:rPr>
                        </w:pPr>
                        <w:proofErr w:type="spellStart"/>
                        <w:proofErr w:type="gramStart"/>
                        <w:r>
                          <w:rPr>
                            <w:rFonts w:asciiTheme="minorHAnsi" w:hAnsiTheme="minorHAnsi"/>
                            <w:sz w:val="20"/>
                          </w:rPr>
                          <w:t>Langvardt</w:t>
                        </w:r>
                        <w:proofErr w:type="spellEnd"/>
                        <w:r>
                          <w:rPr>
                            <w:rFonts w:asciiTheme="minorHAnsi" w:hAnsiTheme="minorHAnsi"/>
                            <w:sz w:val="20"/>
                          </w:rPr>
                          <w:t>,</w:t>
                        </w:r>
                        <w:r w:rsidR="008E3EB9">
                          <w:rPr>
                            <w:rFonts w:asciiTheme="minorHAnsi" w:hAnsiTheme="minorHAnsi"/>
                            <w:sz w:val="20"/>
                          </w:rPr>
                          <w:t xml:space="preserve"> et al., (2019</w:t>
                        </w:r>
                        <w:r w:rsidR="004A26AE" w:rsidRPr="00D72C40">
                          <w:rPr>
                            <w:rFonts w:asciiTheme="minorHAnsi" w:hAnsiTheme="minorHAnsi"/>
                            <w:sz w:val="20"/>
                          </w:rPr>
                          <w:t>).</w:t>
                        </w:r>
                        <w:proofErr w:type="gramEnd"/>
                        <w:r w:rsidR="004A26AE" w:rsidRPr="00D72C40">
                          <w:rPr>
                            <w:rFonts w:asciiTheme="minorHAnsi" w:hAnsiTheme="minorHAnsi"/>
                            <w:sz w:val="20"/>
                          </w:rPr>
                          <w:t xml:space="preserve"> (Other editions will not match the assignment list.) The text is available</w:t>
                        </w:r>
                        <w:r w:rsidR="00D44901">
                          <w:rPr>
                            <w:rFonts w:asciiTheme="minorHAnsi" w:hAnsiTheme="minorHAnsi"/>
                            <w:sz w:val="20"/>
                          </w:rPr>
                          <w:t xml:space="preserve"> in </w:t>
                        </w:r>
                        <w:r w:rsidR="004A26AE" w:rsidRPr="00D72C40">
                          <w:rPr>
                            <w:rFonts w:asciiTheme="minorHAnsi" w:hAnsiTheme="minorHAnsi"/>
                            <w:sz w:val="20"/>
                          </w:rPr>
                          <w:t xml:space="preserve">hardcopy at the campus bookstore </w:t>
                        </w:r>
                        <w:r w:rsidR="00645B79">
                          <w:rPr>
                            <w:rFonts w:asciiTheme="minorHAnsi" w:hAnsiTheme="minorHAnsi"/>
                            <w:sz w:val="20"/>
                          </w:rPr>
                          <w:t>and elsewhere. A custom soft cover</w:t>
                        </w:r>
                        <w:r w:rsidR="004A26AE" w:rsidRPr="00D72C40">
                          <w:rPr>
                            <w:rFonts w:asciiTheme="minorHAnsi" w:hAnsiTheme="minorHAnsi"/>
                            <w:sz w:val="20"/>
                          </w:rPr>
                          <w:t xml:space="preserve"> including only those chapters used in our class is available in the campus bookstore, ISBN</w:t>
                        </w:r>
                        <w:r w:rsidR="00077A65">
                          <w:rPr>
                            <w:rFonts w:asciiTheme="minorHAnsi" w:hAnsiTheme="minorHAnsi"/>
                            <w:sz w:val="20"/>
                          </w:rPr>
                          <w:t xml:space="preserve"> </w:t>
                        </w:r>
                        <w:r>
                          <w:rPr>
                            <w:rFonts w:asciiTheme="minorHAnsi" w:hAnsiTheme="minorHAnsi"/>
                            <w:sz w:val="20"/>
                          </w:rPr>
                          <w:t>9781307256574</w:t>
                        </w:r>
                        <w:r w:rsidR="004A26AE" w:rsidRPr="00D72C40">
                          <w:rPr>
                            <w:rFonts w:asciiTheme="minorHAnsi" w:hAnsiTheme="minorHAnsi"/>
                            <w:sz w:val="20"/>
                          </w:rPr>
                          <w:t xml:space="preserve">. </w:t>
                        </w:r>
                        <w:r w:rsidR="001B49A4" w:rsidRPr="001B49A4">
                          <w:rPr>
                            <w:rFonts w:asciiTheme="minorHAnsi" w:hAnsiTheme="minorHAnsi"/>
                            <w:sz w:val="20"/>
                          </w:rPr>
                          <w:t>To purchase the eBook</w:t>
                        </w:r>
                      </w:p>
                      <w:p w14:paraId="19A93944" w14:textId="66DBFD71" w:rsidR="001B49A4" w:rsidRPr="001B49A4" w:rsidRDefault="001B49A4" w:rsidP="001B49A4">
                        <w:pPr>
                          <w:rPr>
                            <w:rFonts w:asciiTheme="minorHAnsi" w:hAnsiTheme="minorHAnsi"/>
                            <w:sz w:val="20"/>
                          </w:rPr>
                        </w:pPr>
                        <w:proofErr w:type="gramStart"/>
                        <w:r w:rsidRPr="001B49A4">
                          <w:rPr>
                            <w:rFonts w:asciiTheme="minorHAnsi" w:hAnsiTheme="minorHAnsi"/>
                            <w:sz w:val="20"/>
                          </w:rPr>
                          <w:t>for</w:t>
                        </w:r>
                        <w:proofErr w:type="gramEnd"/>
                        <w:r w:rsidRPr="001B49A4">
                          <w:rPr>
                            <w:rFonts w:asciiTheme="minorHAnsi" w:hAnsiTheme="minorHAnsi"/>
                            <w:sz w:val="20"/>
                          </w:rPr>
                          <w:t xml:space="preserve"> our class, go to the McGraw </w:t>
                        </w:r>
                        <w:r w:rsidR="00077A65">
                          <w:t xml:space="preserve"> </w:t>
                        </w:r>
                        <w:r w:rsidRPr="001B49A4">
                          <w:rPr>
                            <w:rFonts w:asciiTheme="minorHAnsi" w:hAnsiTheme="minorHAnsi"/>
                            <w:sz w:val="20"/>
                          </w:rPr>
                          <w:t>Hill bookstore website</w:t>
                        </w:r>
                        <w:r>
                          <w:rPr>
                            <w:rFonts w:asciiTheme="minorHAnsi" w:hAnsiTheme="minorHAnsi"/>
                            <w:sz w:val="20"/>
                          </w:rPr>
                          <w:t xml:space="preserve"> </w:t>
                        </w:r>
                        <w:r w:rsidRPr="001B49A4">
                          <w:rPr>
                            <w:rFonts w:asciiTheme="minorHAnsi" w:hAnsiTheme="minorHAnsi"/>
                            <w:sz w:val="20"/>
                          </w:rPr>
                          <w:t>at https://create.mheducation.com/shop/</w:t>
                        </w:r>
                      </w:p>
                      <w:p w14:paraId="0C06A6D2" w14:textId="3A822DA3" w:rsidR="001B49A4" w:rsidRPr="001B49A4" w:rsidRDefault="00D22845" w:rsidP="001B49A4">
                        <w:pPr>
                          <w:rPr>
                            <w:rFonts w:asciiTheme="minorHAnsi" w:hAnsiTheme="minorHAnsi"/>
                            <w:sz w:val="20"/>
                          </w:rPr>
                        </w:pPr>
                        <w:proofErr w:type="gramStart"/>
                        <w:r>
                          <w:rPr>
                            <w:rFonts w:asciiTheme="minorHAnsi" w:hAnsiTheme="minorHAnsi"/>
                            <w:sz w:val="20"/>
                          </w:rPr>
                          <w:t>and</w:t>
                        </w:r>
                        <w:proofErr w:type="gramEnd"/>
                        <w:r>
                          <w:rPr>
                            <w:rFonts w:asciiTheme="minorHAnsi" w:hAnsiTheme="minorHAnsi"/>
                            <w:sz w:val="20"/>
                          </w:rPr>
                          <w:t xml:space="preserve"> enter ISBN </w:t>
                        </w:r>
                        <w:r w:rsidR="00323F77">
                          <w:rPr>
                            <w:rFonts w:asciiTheme="minorHAnsi" w:hAnsiTheme="minorHAnsi"/>
                            <w:sz w:val="20"/>
                          </w:rPr>
                          <w:t>9781307303049</w:t>
                        </w:r>
                      </w:p>
                      <w:p w14:paraId="7E9096C8" w14:textId="2398BA0D" w:rsidR="004A26AE" w:rsidRDefault="001B49A4" w:rsidP="007F210A">
                        <w:pPr>
                          <w:rPr>
                            <w:rFonts w:asciiTheme="minorHAnsi" w:hAnsiTheme="minorHAnsi"/>
                            <w:sz w:val="20"/>
                          </w:rPr>
                        </w:pPr>
                        <w:r w:rsidRPr="001B49A4">
                          <w:rPr>
                            <w:rFonts w:asciiTheme="minorHAnsi" w:hAnsiTheme="minorHAnsi"/>
                            <w:sz w:val="20"/>
                          </w:rPr>
                          <w:t>(Bus</w:t>
                        </w:r>
                        <w:r w:rsidR="008936CD">
                          <w:rPr>
                            <w:rFonts w:asciiTheme="minorHAnsi" w:hAnsiTheme="minorHAnsi"/>
                            <w:sz w:val="20"/>
                          </w:rPr>
                          <w:t>iness Law I</w:t>
                        </w:r>
                        <w:r w:rsidR="00323F77">
                          <w:rPr>
                            <w:rFonts w:asciiTheme="minorHAnsi" w:hAnsiTheme="minorHAnsi"/>
                            <w:sz w:val="20"/>
                          </w:rPr>
                          <w:t>I). The cost is just under $42</w:t>
                        </w:r>
                        <w:r w:rsidR="008936CD">
                          <w:rPr>
                            <w:rFonts w:asciiTheme="minorHAnsi" w:hAnsiTheme="minorHAnsi"/>
                            <w:sz w:val="20"/>
                          </w:rPr>
                          <w:t>.00</w:t>
                        </w:r>
                        <w:r w:rsidRPr="001B49A4">
                          <w:rPr>
                            <w:rFonts w:asciiTheme="minorHAnsi" w:hAnsiTheme="minorHAnsi"/>
                            <w:sz w:val="20"/>
                          </w:rPr>
                          <w:t xml:space="preserve"> for the eBook. </w:t>
                        </w:r>
                      </w:p>
                      <w:p w14:paraId="5FB8D76B" w14:textId="77777777" w:rsidR="004A26AE" w:rsidRPr="00D72C40" w:rsidRDefault="004A26AE" w:rsidP="007F210A">
                        <w:pPr>
                          <w:rPr>
                            <w:rFonts w:asciiTheme="minorHAnsi" w:hAnsiTheme="minorHAnsi"/>
                            <w:sz w:val="20"/>
                          </w:rPr>
                        </w:pPr>
                      </w:p>
                      <w:p w14:paraId="11118844" w14:textId="77777777" w:rsidR="004A26AE" w:rsidRPr="00D72C40" w:rsidRDefault="004A26AE" w:rsidP="007F210A">
                        <w:pPr>
                          <w:rPr>
                            <w:rFonts w:asciiTheme="minorHAnsi" w:hAnsiTheme="minorHAnsi"/>
                            <w:sz w:val="20"/>
                          </w:rPr>
                        </w:pPr>
                      </w:p>
                      <w:p w14:paraId="75F371D9" w14:textId="77777777" w:rsidR="00E96D92" w:rsidRDefault="00E96D92" w:rsidP="00D72C40">
                        <w:pPr>
                          <w:autoSpaceDE w:val="0"/>
                          <w:autoSpaceDN w:val="0"/>
                          <w:adjustRightInd w:val="0"/>
                          <w:rPr>
                            <w:rFonts w:asciiTheme="minorHAnsi" w:hAnsiTheme="minorHAnsi" w:cs="Arial"/>
                            <w:b/>
                            <w:bCs/>
                            <w:color w:val="990033"/>
                            <w:sz w:val="20"/>
                          </w:rPr>
                        </w:pPr>
                      </w:p>
                      <w:p w14:paraId="0860A81C" w14:textId="77777777" w:rsidR="00E96D92" w:rsidRDefault="00E96D92" w:rsidP="00D72C40">
                        <w:pPr>
                          <w:autoSpaceDE w:val="0"/>
                          <w:autoSpaceDN w:val="0"/>
                          <w:adjustRightInd w:val="0"/>
                          <w:rPr>
                            <w:rFonts w:asciiTheme="minorHAnsi" w:hAnsiTheme="minorHAnsi" w:cs="Arial"/>
                            <w:b/>
                            <w:bCs/>
                            <w:color w:val="990033"/>
                            <w:sz w:val="20"/>
                          </w:rPr>
                        </w:pPr>
                      </w:p>
                      <w:p w14:paraId="68A56640" w14:textId="77777777" w:rsidR="004A26AE" w:rsidRPr="008517AD" w:rsidRDefault="004A26AE" w:rsidP="00D72C40">
                        <w:pPr>
                          <w:autoSpaceDE w:val="0"/>
                          <w:autoSpaceDN w:val="0"/>
                          <w:adjustRightInd w:val="0"/>
                          <w:rPr>
                            <w:rFonts w:asciiTheme="minorHAnsi" w:hAnsiTheme="minorHAnsi" w:cs="Arial"/>
                            <w:b/>
                            <w:bCs/>
                            <w:color w:val="990033"/>
                            <w:sz w:val="20"/>
                          </w:rPr>
                        </w:pPr>
                        <w:r w:rsidRPr="008517AD">
                          <w:rPr>
                            <w:rFonts w:asciiTheme="minorHAnsi" w:hAnsiTheme="minorHAnsi" w:cs="Arial"/>
                            <w:b/>
                            <w:bCs/>
                            <w:color w:val="990033"/>
                            <w:sz w:val="20"/>
                          </w:rPr>
                          <w:t>No recording class; No photos; No distribution of course material</w:t>
                        </w:r>
                      </w:p>
                      <w:p w14:paraId="2C50A561" w14:textId="4DFB0305" w:rsidR="004A26AE" w:rsidRPr="00D72C40" w:rsidRDefault="004A26AE" w:rsidP="00D72C40">
                        <w:pPr>
                          <w:autoSpaceDE w:val="0"/>
                          <w:autoSpaceDN w:val="0"/>
                          <w:adjustRightInd w:val="0"/>
                          <w:rPr>
                            <w:rFonts w:asciiTheme="minorHAnsi" w:hAnsiTheme="minorHAnsi" w:cs="Arial"/>
                            <w:color w:val="000000"/>
                            <w:sz w:val="20"/>
                          </w:rPr>
                        </w:pPr>
                        <w:r w:rsidRPr="00D72C40">
                          <w:rPr>
                            <w:rFonts w:asciiTheme="minorHAnsi" w:hAnsiTheme="minorHAnsi" w:cs="Arial"/>
                            <w:color w:val="000000"/>
                            <w:sz w:val="20"/>
                          </w:rPr>
                          <w:t>You ma</w:t>
                        </w:r>
                        <w:r>
                          <w:rPr>
                            <w:rFonts w:asciiTheme="minorHAnsi" w:hAnsiTheme="minorHAnsi" w:cs="Arial"/>
                            <w:color w:val="000000"/>
                            <w:sz w:val="20"/>
                          </w:rPr>
                          <w:t xml:space="preserve">y not audio or video record the </w:t>
                        </w:r>
                        <w:r w:rsidRPr="00D72C40">
                          <w:rPr>
                            <w:rFonts w:asciiTheme="minorHAnsi" w:hAnsiTheme="minorHAnsi" w:cs="Arial"/>
                            <w:color w:val="000000"/>
                            <w:sz w:val="20"/>
                          </w:rPr>
                          <w:t>class, nor take any photos in the</w:t>
                        </w:r>
                        <w:r>
                          <w:rPr>
                            <w:rFonts w:asciiTheme="minorHAnsi" w:hAnsiTheme="minorHAnsi" w:cs="Arial"/>
                            <w:color w:val="000000"/>
                            <w:sz w:val="20"/>
                          </w:rPr>
                          <w:t xml:space="preserve"> </w:t>
                        </w:r>
                        <w:r w:rsidRPr="00D72C40">
                          <w:rPr>
                            <w:rFonts w:asciiTheme="minorHAnsi" w:hAnsiTheme="minorHAnsi" w:cs="Arial"/>
                            <w:color w:val="000000"/>
                            <w:sz w:val="20"/>
                          </w:rPr>
                          <w:t>classroom.</w:t>
                        </w:r>
                        <w:r>
                          <w:rPr>
                            <w:rFonts w:asciiTheme="minorHAnsi" w:hAnsiTheme="minorHAnsi" w:cs="Arial"/>
                            <w:color w:val="000000"/>
                            <w:sz w:val="20"/>
                          </w:rPr>
                          <w:t xml:space="preserve"> You may not distribute course materials, </w:t>
                        </w:r>
                        <w:r w:rsidR="00AE7E0D">
                          <w:rPr>
                            <w:rFonts w:asciiTheme="minorHAnsi" w:hAnsiTheme="minorHAnsi" w:cs="Arial"/>
                            <w:color w:val="000000"/>
                            <w:sz w:val="20"/>
                          </w:rPr>
                          <w:t xml:space="preserve">whether obtained hardcopy or electronically, </w:t>
                        </w:r>
                        <w:r>
                          <w:rPr>
                            <w:rFonts w:asciiTheme="minorHAnsi" w:hAnsiTheme="minorHAnsi" w:cs="Arial"/>
                            <w:color w:val="000000"/>
                            <w:sz w:val="20"/>
                          </w:rPr>
                          <w:t>including but not limited to the professor’s course materials, work from other students, or material from the textbook publisher.</w:t>
                        </w:r>
                      </w:p>
                      <w:p w14:paraId="2CE544F1" w14:textId="77777777" w:rsidR="004A26AE" w:rsidRPr="00D72C40" w:rsidRDefault="004A26AE" w:rsidP="007F210A">
                        <w:pPr>
                          <w:rPr>
                            <w:rFonts w:asciiTheme="minorHAnsi" w:hAnsiTheme="minorHAnsi" w:cs="Arial"/>
                            <w:color w:val="000000"/>
                            <w:sz w:val="2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qK8QA&#10;AADcAAAADwAAAGRycy9kb3ducmV2LnhtbESP3WrCQBSE74W+w3IK3ulGESmpq5SWgoogRun1MXvy&#10;o9mzIbvG6NO7QsHLYWa+YWaLzlSipcaVlhWMhhEI4tTqknMFh/3v4AOE88gaK8uk4EYOFvO33gxj&#10;ba+8ozbxuQgQdjEqKLyvYyldWpBBN7Q1cfAy2xj0QTa51A1eA9xUchxFU2mw5LBQYE3fBaXn5GIC&#10;5bi6ndv1dqPptM3+svInkYe7Uv337usThKfOv8L/7aVWMB5N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ivEAAAA3AAAAA8AAAAAAAAAAAAAAAAAmAIAAGRycy9k&#10;b3ducmV2LnhtbFBLBQYAAAAABAAEAPUAAACJAwAAAAA=&#10;" fillcolor="#5b9bd5 [3204]" strokecolor="#903" strokeweight="1pt">
                  <v:textbox inset="14.4pt,14.4pt,14.4pt,28.8pt">
                    <w:txbxContent>
                      <w:p w14:paraId="0052C6AB" w14:textId="77777777" w:rsidR="004A26AE" w:rsidRDefault="004A26AE">
                        <w:pPr>
                          <w:spacing w:before="240"/>
                          <w:rPr>
                            <w:color w:val="FFFFFF" w:themeColor="background1"/>
                          </w:rPr>
                        </w:pPr>
                      </w:p>
                    </w:txbxContent>
                  </v:textbox>
                </v:rect>
                <w10:wrap type="square" anchorx="page" anchory="margin"/>
              </v:group>
            </w:pict>
          </mc:Fallback>
        </mc:AlternateContent>
      </w:r>
    </w:p>
    <w:p w14:paraId="76F7B589" w14:textId="361EC991" w:rsidR="00214220" w:rsidRPr="00060C5A" w:rsidRDefault="00214220" w:rsidP="00214220">
      <w:pPr>
        <w:widowControl w:val="0"/>
        <w:rPr>
          <w:rFonts w:ascii="Calibri" w:hAnsi="Calibri"/>
          <w:color w:val="000000"/>
          <w:sz w:val="22"/>
          <w:szCs w:val="22"/>
        </w:rPr>
      </w:pPr>
      <w:r w:rsidRPr="00060C5A">
        <w:rPr>
          <w:rFonts w:ascii="Calibri" w:hAnsi="Calibri"/>
          <w:color w:val="000000"/>
          <w:sz w:val="22"/>
          <w:szCs w:val="22"/>
        </w:rPr>
        <w:fldChar w:fldCharType="begin"/>
      </w:r>
      <w:r w:rsidRPr="00060C5A">
        <w:rPr>
          <w:rFonts w:ascii="Calibri" w:hAnsi="Calibri"/>
          <w:color w:val="000000"/>
          <w:sz w:val="22"/>
          <w:szCs w:val="22"/>
        </w:rPr>
        <w:instrText xml:space="preserve"> SEQ CHAPTER \h \r 1</w:instrText>
      </w:r>
      <w:r w:rsidRPr="00060C5A">
        <w:rPr>
          <w:rFonts w:ascii="Calibri" w:hAnsi="Calibri"/>
          <w:color w:val="000000"/>
          <w:sz w:val="22"/>
          <w:szCs w:val="22"/>
        </w:rPr>
        <w:fldChar w:fldCharType="end"/>
      </w:r>
      <w:r w:rsidRPr="00060C5A">
        <w:rPr>
          <w:rFonts w:ascii="Calibri" w:hAnsi="Calibri"/>
          <w:noProof/>
          <w:color w:val="000000"/>
          <w:sz w:val="22"/>
          <w:szCs w:val="22"/>
        </w:rPr>
        <mc:AlternateContent>
          <mc:Choice Requires="wps">
            <w:drawing>
              <wp:anchor distT="57150" distB="57150" distL="57150" distR="57150" simplePos="0" relativeHeight="251641344" behindDoc="0" locked="0" layoutInCell="0" allowOverlap="1" wp14:anchorId="4CC1F577" wp14:editId="1D4BDEEB">
                <wp:simplePos x="0" y="0"/>
                <wp:positionH relativeFrom="margin">
                  <wp:posOffset>57150</wp:posOffset>
                </wp:positionH>
                <wp:positionV relativeFrom="page">
                  <wp:posOffset>857885</wp:posOffset>
                </wp:positionV>
                <wp:extent cx="1386840" cy="533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9CF7B" w14:textId="60D7EE87" w:rsidR="00214220" w:rsidRDefault="00214220" w:rsidP="00214220">
                            <w:pPr>
                              <w:widowControl w:val="0"/>
                            </w:pPr>
                            <w:r>
                              <w:rPr>
                                <w:noProof/>
                              </w:rPr>
                              <w:drawing>
                                <wp:inline distT="0" distB="0" distL="0" distR="0" wp14:anchorId="47F2C559" wp14:editId="100AA1B6">
                                  <wp:extent cx="1388745" cy="5346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5346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5pt;margin-top:67.55pt;width:109.2pt;height:42pt;z-index:25164134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mefQIAAAY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" o:allowincell="f" stroked="f">
                <v:textbox inset="0,0,0,0">
                  <w:txbxContent>
                    <w:p w14:paraId="4789CF7B" w14:textId="60D7EE87" w:rsidR="00214220" w:rsidRDefault="00214220" w:rsidP="00214220">
                      <w:pPr>
                        <w:widowControl w:val="0"/>
                      </w:pPr>
                      <w:r>
                        <w:rPr>
                          <w:noProof/>
                        </w:rPr>
                        <w:drawing>
                          <wp:inline distT="0" distB="0" distL="0" distR="0" wp14:anchorId="47F2C559" wp14:editId="100AA1B6">
                            <wp:extent cx="1388745" cy="5346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534670"/>
                                    </a:xfrm>
                                    <a:prstGeom prst="rect">
                                      <a:avLst/>
                                    </a:prstGeom>
                                    <a:noFill/>
                                    <a:ln>
                                      <a:noFill/>
                                    </a:ln>
                                  </pic:spPr>
                                </pic:pic>
                              </a:graphicData>
                            </a:graphic>
                          </wp:inline>
                        </w:drawing>
                      </w:r>
                    </w:p>
                  </w:txbxContent>
                </v:textbox>
                <w10:wrap type="square" anchorx="margin" anchory="page"/>
              </v:shape>
            </w:pict>
          </mc:Fallback>
        </mc:AlternateContent>
      </w:r>
    </w:p>
    <w:p w14:paraId="0051D6F8" w14:textId="77777777" w:rsidR="00975216" w:rsidRDefault="00975216" w:rsidP="00975216">
      <w:pPr>
        <w:pStyle w:val="Title"/>
        <w:rPr>
          <w:rFonts w:asciiTheme="minorHAnsi" w:hAnsiTheme="minorHAnsi"/>
          <w:sz w:val="22"/>
          <w:szCs w:val="22"/>
        </w:rPr>
      </w:pPr>
    </w:p>
    <w:p w14:paraId="28552DE1" w14:textId="6CDC4C23" w:rsidR="00975216" w:rsidRDefault="00975216" w:rsidP="00975216">
      <w:pPr>
        <w:pStyle w:val="Title"/>
        <w:rPr>
          <w:rFonts w:asciiTheme="minorHAnsi" w:hAnsiTheme="minorHAnsi"/>
          <w:sz w:val="22"/>
          <w:szCs w:val="22"/>
        </w:rPr>
      </w:pPr>
    </w:p>
    <w:p w14:paraId="066254FD" w14:textId="1243D05C" w:rsidR="00F55EB0" w:rsidRDefault="00F55EB0" w:rsidP="00975216">
      <w:pPr>
        <w:pStyle w:val="Title"/>
        <w:rPr>
          <w:rFonts w:asciiTheme="minorHAnsi" w:hAnsiTheme="minorHAnsi"/>
          <w:b/>
          <w:sz w:val="36"/>
          <w:szCs w:val="36"/>
        </w:rPr>
      </w:pPr>
      <w:r w:rsidRPr="00CA3230">
        <w:rPr>
          <w:rFonts w:asciiTheme="minorHAnsi" w:hAnsiTheme="minorHAnsi"/>
          <w:sz w:val="36"/>
          <w:szCs w:val="36"/>
        </w:rPr>
        <w:fldChar w:fldCharType="begin"/>
      </w:r>
      <w:r w:rsidRPr="00CA3230">
        <w:rPr>
          <w:rFonts w:asciiTheme="minorHAnsi" w:hAnsiTheme="minorHAnsi"/>
          <w:sz w:val="36"/>
          <w:szCs w:val="36"/>
        </w:rPr>
        <w:instrText xml:space="preserve"> SEQ CHAPTER \h \r 1</w:instrText>
      </w:r>
      <w:r w:rsidRPr="00CA3230">
        <w:rPr>
          <w:rFonts w:asciiTheme="minorHAnsi" w:hAnsiTheme="minorHAnsi"/>
          <w:sz w:val="36"/>
          <w:szCs w:val="36"/>
        </w:rPr>
        <w:fldChar w:fldCharType="end"/>
      </w:r>
      <w:r w:rsidRPr="00CA3230">
        <w:rPr>
          <w:rFonts w:asciiTheme="minorHAnsi" w:hAnsiTheme="minorHAnsi"/>
          <w:b/>
          <w:sz w:val="36"/>
          <w:szCs w:val="36"/>
        </w:rPr>
        <w:t>BUSINESS LAW I</w:t>
      </w:r>
      <w:r w:rsidR="00CA6172">
        <w:rPr>
          <w:rFonts w:asciiTheme="minorHAnsi" w:hAnsiTheme="minorHAnsi"/>
          <w:b/>
          <w:sz w:val="36"/>
          <w:szCs w:val="36"/>
        </w:rPr>
        <w:t>I (308</w:t>
      </w:r>
      <w:r w:rsidRPr="00CA3230">
        <w:rPr>
          <w:rFonts w:asciiTheme="minorHAnsi" w:hAnsiTheme="minorHAnsi"/>
          <w:b/>
          <w:sz w:val="36"/>
          <w:szCs w:val="36"/>
        </w:rPr>
        <w:t>)</w:t>
      </w:r>
    </w:p>
    <w:p w14:paraId="60233A4F" w14:textId="1F236F07" w:rsidR="00DF5705" w:rsidRPr="00DF5705" w:rsidRDefault="000A7838" w:rsidP="00DF5705">
      <w:pPr>
        <w:rPr>
          <w:rFonts w:asciiTheme="minorHAnsi" w:hAnsiTheme="minorHAnsi"/>
          <w:sz w:val="28"/>
          <w:szCs w:val="28"/>
        </w:rPr>
      </w:pPr>
      <w:r>
        <w:rPr>
          <w:rFonts w:asciiTheme="minorHAnsi" w:hAnsiTheme="minorHAnsi"/>
          <w:sz w:val="28"/>
          <w:szCs w:val="28"/>
        </w:rPr>
        <w:t>Section</w:t>
      </w:r>
      <w:r w:rsidR="00624397">
        <w:rPr>
          <w:rFonts w:asciiTheme="minorHAnsi" w:hAnsiTheme="minorHAnsi"/>
          <w:sz w:val="28"/>
          <w:szCs w:val="28"/>
        </w:rPr>
        <w:t>s 13508, 13715</w:t>
      </w:r>
      <w:r>
        <w:rPr>
          <w:rFonts w:asciiTheme="minorHAnsi" w:hAnsiTheme="minorHAnsi"/>
          <w:sz w:val="28"/>
          <w:szCs w:val="28"/>
        </w:rPr>
        <w:t xml:space="preserve"> (MW</w:t>
      </w:r>
      <w:r w:rsidR="00DE5EA8">
        <w:rPr>
          <w:rFonts w:asciiTheme="minorHAnsi" w:hAnsiTheme="minorHAnsi"/>
          <w:sz w:val="28"/>
          <w:szCs w:val="28"/>
        </w:rPr>
        <w:t>)</w:t>
      </w:r>
    </w:p>
    <w:p w14:paraId="7BB1F387" w14:textId="77777777" w:rsidR="00DF5705" w:rsidRPr="00DF5705" w:rsidRDefault="00DF5705" w:rsidP="00DF5705">
      <w:pPr>
        <w:rPr>
          <w:sz w:val="32"/>
          <w:szCs w:val="32"/>
        </w:rPr>
      </w:pPr>
    </w:p>
    <w:p w14:paraId="05633120" w14:textId="77777777" w:rsidR="00202C74" w:rsidRPr="00021E26" w:rsidRDefault="00202C74" w:rsidP="00202C74">
      <w:pPr>
        <w:pStyle w:val="NoSpacing"/>
        <w:rPr>
          <w:rFonts w:asciiTheme="minorHAnsi" w:hAnsiTheme="minorHAnsi"/>
        </w:rPr>
      </w:pPr>
    </w:p>
    <w:p w14:paraId="4960497A" w14:textId="77777777" w:rsidR="00202C74" w:rsidRPr="00214220" w:rsidRDefault="00202C74" w:rsidP="00C62310">
      <w:pPr>
        <w:pStyle w:val="NoSpacing"/>
        <w:rPr>
          <w:rFonts w:asciiTheme="minorHAnsi" w:hAnsiTheme="minorHAnsi"/>
          <w:b/>
          <w:color w:val="990033"/>
        </w:rPr>
      </w:pPr>
      <w:r w:rsidRPr="00214220">
        <w:rPr>
          <w:rFonts w:asciiTheme="minorHAnsi" w:hAnsiTheme="minorHAnsi"/>
          <w:b/>
          <w:color w:val="990033"/>
        </w:rPr>
        <w:t>Department of Business Law</w:t>
      </w:r>
    </w:p>
    <w:p w14:paraId="6112CFE3" w14:textId="0670FC45" w:rsidR="002447DB" w:rsidRDefault="00D26329" w:rsidP="00202C74">
      <w:pPr>
        <w:pStyle w:val="NoSpacing"/>
        <w:rPr>
          <w:rFonts w:asciiTheme="minorHAnsi" w:hAnsiTheme="minorHAnsi"/>
        </w:rPr>
      </w:pPr>
      <w:r>
        <w:rPr>
          <w:rFonts w:asciiTheme="minorHAnsi" w:hAnsiTheme="minorHAnsi"/>
        </w:rPr>
        <w:t>Our</w:t>
      </w:r>
      <w:r w:rsidR="00202C74" w:rsidRPr="00021E26">
        <w:rPr>
          <w:rFonts w:asciiTheme="minorHAnsi" w:hAnsiTheme="minorHAnsi"/>
        </w:rPr>
        <w:t xml:space="preserve"> mission </w:t>
      </w:r>
      <w:r>
        <w:rPr>
          <w:rFonts w:asciiTheme="minorHAnsi" w:hAnsiTheme="minorHAnsi"/>
        </w:rPr>
        <w:t>i</w:t>
      </w:r>
      <w:r w:rsidR="00202C74" w:rsidRPr="00021E26">
        <w:rPr>
          <w:rFonts w:asciiTheme="minorHAnsi" w:hAnsiTheme="minorHAnsi"/>
        </w:rPr>
        <w:t xml:space="preserve">s to equip students with the academic knowledge, problem solving, analytical and professional skills in the areas of business law, business ethics, and real estate necessary to achieve their personal and professional goals. </w:t>
      </w:r>
    </w:p>
    <w:p w14:paraId="00A415B8" w14:textId="77777777" w:rsidR="002447DB" w:rsidRDefault="002447DB" w:rsidP="00202C74">
      <w:pPr>
        <w:pStyle w:val="NoSpacing"/>
        <w:rPr>
          <w:rFonts w:asciiTheme="minorHAnsi" w:hAnsiTheme="minorHAnsi"/>
        </w:rPr>
      </w:pPr>
    </w:p>
    <w:p w14:paraId="68F3AFBA" w14:textId="6E4D340F" w:rsidR="002447DB" w:rsidRPr="002447DB" w:rsidRDefault="00642FC7" w:rsidP="002447DB">
      <w:pPr>
        <w:rPr>
          <w:rFonts w:asciiTheme="minorHAnsi" w:hAnsiTheme="minorHAnsi"/>
          <w:color w:val="000000"/>
          <w:sz w:val="22"/>
          <w:szCs w:val="22"/>
        </w:rPr>
      </w:pPr>
      <w:r>
        <w:rPr>
          <w:rFonts w:asciiTheme="minorHAnsi" w:hAnsiTheme="minorHAnsi" w:cs="Arial"/>
          <w:b/>
          <w:bCs/>
          <w:color w:val="990033"/>
          <w:sz w:val="22"/>
          <w:szCs w:val="22"/>
        </w:rPr>
        <w:t>BLAW 308</w:t>
      </w:r>
      <w:r w:rsidR="008B4001">
        <w:rPr>
          <w:rFonts w:asciiTheme="minorHAnsi" w:hAnsiTheme="minorHAnsi" w:cs="Arial"/>
          <w:b/>
          <w:bCs/>
          <w:color w:val="990033"/>
          <w:sz w:val="22"/>
          <w:szCs w:val="22"/>
        </w:rPr>
        <w:t xml:space="preserve"> Course </w:t>
      </w:r>
      <w:proofErr w:type="gramStart"/>
      <w:r w:rsidR="008B4001">
        <w:rPr>
          <w:rFonts w:asciiTheme="minorHAnsi" w:hAnsiTheme="minorHAnsi" w:cs="Arial"/>
          <w:b/>
          <w:bCs/>
          <w:color w:val="990033"/>
          <w:sz w:val="22"/>
          <w:szCs w:val="22"/>
        </w:rPr>
        <w:t>D</w:t>
      </w:r>
      <w:r w:rsidR="002447DB" w:rsidRPr="000733F4">
        <w:rPr>
          <w:rFonts w:asciiTheme="minorHAnsi" w:hAnsiTheme="minorHAnsi" w:cs="Arial"/>
          <w:b/>
          <w:bCs/>
          <w:color w:val="990033"/>
          <w:sz w:val="22"/>
          <w:szCs w:val="22"/>
        </w:rPr>
        <w:t>escription</w:t>
      </w:r>
      <w:proofErr w:type="gramEnd"/>
      <w:r w:rsidR="002447DB" w:rsidRPr="002447DB">
        <w:rPr>
          <w:rFonts w:asciiTheme="minorHAnsi" w:hAnsiTheme="minorHAnsi"/>
          <w:color w:val="000000"/>
          <w:sz w:val="22"/>
          <w:szCs w:val="22"/>
        </w:rPr>
        <w:t> </w:t>
      </w:r>
    </w:p>
    <w:p w14:paraId="177FF23C" w14:textId="77777777" w:rsidR="007C14F4" w:rsidRDefault="007C14F4" w:rsidP="007C14F4">
      <w:pPr>
        <w:rPr>
          <w:rFonts w:asciiTheme="minorHAnsi" w:hAnsiTheme="minorHAnsi" w:cs="Arial"/>
          <w:color w:val="000000"/>
          <w:sz w:val="22"/>
          <w:szCs w:val="22"/>
        </w:rPr>
      </w:pPr>
      <w:r w:rsidRPr="007C14F4">
        <w:rPr>
          <w:rFonts w:asciiTheme="minorHAnsi" w:hAnsiTheme="minorHAnsi" w:cs="Arial"/>
          <w:color w:val="000000"/>
          <w:sz w:val="22"/>
          <w:szCs w:val="22"/>
        </w:rPr>
        <w:t xml:space="preserve">Prerequisite: BLAW 280. </w:t>
      </w:r>
      <w:proofErr w:type="spellStart"/>
      <w:r w:rsidRPr="007C14F4">
        <w:rPr>
          <w:rFonts w:asciiTheme="minorHAnsi" w:hAnsiTheme="minorHAnsi" w:cs="Arial"/>
          <w:color w:val="000000"/>
          <w:sz w:val="22"/>
          <w:szCs w:val="22"/>
        </w:rPr>
        <w:t>Corequisites</w:t>
      </w:r>
      <w:proofErr w:type="spellEnd"/>
      <w:r w:rsidRPr="007C14F4">
        <w:rPr>
          <w:rFonts w:asciiTheme="minorHAnsi" w:hAnsiTheme="minorHAnsi" w:cs="Arial"/>
          <w:color w:val="000000"/>
          <w:sz w:val="22"/>
          <w:szCs w:val="22"/>
        </w:rPr>
        <w:t>/Prerequisites for Business majors: BUS 302/L. Study of the role of law in business, including the study of legal institutions and their role in facilitating and regulating business. Topics include agency and employment law, the various forms of business organizations and securities law.</w:t>
      </w:r>
    </w:p>
    <w:p w14:paraId="4951CDF1" w14:textId="77777777" w:rsidR="007C14F4" w:rsidRDefault="00F55EB0" w:rsidP="007C14F4">
      <w:pPr>
        <w:rPr>
          <w:rFonts w:asciiTheme="minorHAnsi" w:hAnsiTheme="minorHAnsi"/>
          <w:sz w:val="22"/>
          <w:szCs w:val="22"/>
        </w:rPr>
      </w:pPr>
      <w:r w:rsidRPr="00021E26">
        <w:rPr>
          <w:rFonts w:asciiTheme="minorHAnsi" w:hAnsiTheme="minorHAnsi"/>
          <w:sz w:val="22"/>
          <w:szCs w:val="22"/>
        </w:rPr>
        <w:br/>
      </w:r>
      <w:r w:rsidR="0077431A" w:rsidRPr="00CA3230">
        <w:rPr>
          <w:rFonts w:asciiTheme="minorHAnsi" w:hAnsiTheme="minorHAnsi"/>
          <w:b/>
          <w:color w:val="990033"/>
          <w:sz w:val="22"/>
          <w:szCs w:val="22"/>
        </w:rPr>
        <w:t>Life Long Learning Overall Goal</w:t>
      </w:r>
    </w:p>
    <w:p w14:paraId="03140B2F" w14:textId="6256623A" w:rsidR="00927864" w:rsidRPr="00927864" w:rsidRDefault="00927864" w:rsidP="007C14F4">
      <w:pPr>
        <w:rPr>
          <w:rFonts w:asciiTheme="minorHAnsi" w:hAnsiTheme="minorHAnsi"/>
          <w:color w:val="000000" w:themeColor="text1"/>
          <w:sz w:val="22"/>
          <w:szCs w:val="22"/>
        </w:rPr>
      </w:pPr>
      <w:r w:rsidRPr="00927864">
        <w:rPr>
          <w:rFonts w:asciiTheme="minorHAnsi" w:hAnsiTheme="minorHAnsi"/>
          <w:color w:val="000000" w:themeColor="text1"/>
          <w:sz w:val="22"/>
          <w:szCs w:val="22"/>
        </w:rPr>
        <w:t>Students will develop cognitive, physical and affective skills that will allow them to become more integrated and well-rounded individuals within various physical, social, cultural, and technological environments and communities.</w:t>
      </w:r>
    </w:p>
    <w:p w14:paraId="32FDCA70" w14:textId="77777777" w:rsidR="00927864" w:rsidRPr="00927864" w:rsidRDefault="00927864" w:rsidP="00927864">
      <w:pPr>
        <w:rPr>
          <w:rFonts w:asciiTheme="minorHAnsi" w:hAnsiTheme="minorHAnsi"/>
          <w:color w:val="000000" w:themeColor="text1"/>
          <w:sz w:val="22"/>
          <w:szCs w:val="22"/>
        </w:rPr>
      </w:pPr>
    </w:p>
    <w:p w14:paraId="4D4C05A7" w14:textId="77777777" w:rsidR="00927864" w:rsidRPr="00927864" w:rsidRDefault="00927864" w:rsidP="007C14F4">
      <w:pPr>
        <w:rPr>
          <w:rFonts w:asciiTheme="minorHAnsi" w:hAnsiTheme="minorHAnsi"/>
          <w:color w:val="000000" w:themeColor="text1"/>
          <w:sz w:val="22"/>
          <w:szCs w:val="22"/>
        </w:rPr>
      </w:pPr>
      <w:r w:rsidRPr="00927864">
        <w:rPr>
          <w:rFonts w:asciiTheme="minorHAnsi" w:hAnsiTheme="minorHAnsi"/>
          <w:color w:val="000000" w:themeColor="text1"/>
          <w:sz w:val="22"/>
          <w:szCs w:val="22"/>
        </w:rPr>
        <w:t>BLAW 308 helps students learn the law relevant to engaging in business.  This includes laws that help their own progress in life as well as those that help maintain a healthy and well-functioning society.   In addition, students learn the process of legal analysis, so that they can develop their skills of critical thinking and problem solving.  This is helpful to students to become fully developed students and adults.</w:t>
      </w:r>
    </w:p>
    <w:p w14:paraId="316447F9" w14:textId="60075372" w:rsidR="00021E26" w:rsidRDefault="00021E26">
      <w:pPr>
        <w:widowControl w:val="0"/>
        <w:rPr>
          <w:rFonts w:asciiTheme="minorHAnsi" w:hAnsiTheme="minorHAnsi"/>
          <w:b/>
          <w:color w:val="990000"/>
          <w:sz w:val="22"/>
          <w:szCs w:val="22"/>
        </w:rPr>
      </w:pPr>
    </w:p>
    <w:p w14:paraId="1FB598BC" w14:textId="77777777" w:rsidR="001C4971" w:rsidRPr="007C14F4" w:rsidRDefault="001C4971">
      <w:pPr>
        <w:widowControl w:val="0"/>
        <w:rPr>
          <w:rFonts w:asciiTheme="minorHAnsi" w:hAnsiTheme="minorHAnsi" w:cs="Arial"/>
          <w:b/>
          <w:bCs/>
          <w:color w:val="990033"/>
          <w:sz w:val="22"/>
          <w:szCs w:val="22"/>
        </w:rPr>
      </w:pPr>
      <w:r w:rsidRPr="007C14F4">
        <w:rPr>
          <w:rFonts w:asciiTheme="minorHAnsi" w:hAnsiTheme="minorHAnsi" w:cs="Arial"/>
          <w:b/>
          <w:bCs/>
          <w:color w:val="990033"/>
          <w:sz w:val="22"/>
          <w:szCs w:val="22"/>
        </w:rPr>
        <w:t>Student Learning Outcomes of the Undergraduate Program</w:t>
      </w:r>
    </w:p>
    <w:p w14:paraId="17A6D1A1" w14:textId="77777777" w:rsidR="007C14F4" w:rsidRPr="007C14F4" w:rsidRDefault="007C14F4" w:rsidP="007C14F4">
      <w:pPr>
        <w:rPr>
          <w:rFonts w:asciiTheme="minorHAnsi" w:hAnsiTheme="minorHAnsi"/>
          <w:color w:val="000000"/>
          <w:sz w:val="22"/>
          <w:szCs w:val="22"/>
        </w:rPr>
      </w:pPr>
      <w:r w:rsidRPr="007C14F4">
        <w:rPr>
          <w:rFonts w:asciiTheme="minorHAnsi" w:hAnsiTheme="minorHAnsi" w:cs="Arial"/>
          <w:color w:val="000000"/>
          <w:sz w:val="22"/>
          <w:szCs w:val="22"/>
        </w:rPr>
        <w:t xml:space="preserve">Classes are taught using the Socratic </w:t>
      </w:r>
      <w:proofErr w:type="gramStart"/>
      <w:r w:rsidRPr="007C14F4">
        <w:rPr>
          <w:rFonts w:asciiTheme="minorHAnsi" w:hAnsiTheme="minorHAnsi" w:cs="Arial"/>
          <w:color w:val="000000"/>
          <w:sz w:val="22"/>
          <w:szCs w:val="22"/>
        </w:rPr>
        <w:t>method</w:t>
      </w:r>
      <w:proofErr w:type="gramEnd"/>
      <w:r w:rsidRPr="007C14F4">
        <w:rPr>
          <w:rFonts w:asciiTheme="minorHAnsi" w:hAnsiTheme="minorHAnsi" w:cs="Arial"/>
          <w:color w:val="000000"/>
          <w:sz w:val="22"/>
          <w:szCs w:val="22"/>
        </w:rPr>
        <w:t xml:space="preserve">, with its goal of participatory learning and the development of reasoning skills. This active learning process requires students to articulate, develop and defend positions, to think critically and to engage in problem-solving. Students learn to formulate an effective legal analysis by synthesizing information, identifying legal issues, distinguishing relevant from irrelevant facts, using facts and law to support argument, reasoning by analogy and reaching conclusions based on </w:t>
      </w:r>
      <w:r w:rsidRPr="007C14F4">
        <w:rPr>
          <w:rFonts w:asciiTheme="minorHAnsi" w:hAnsiTheme="minorHAnsi" w:cs="Arial"/>
          <w:color w:val="000000"/>
          <w:sz w:val="22"/>
          <w:szCs w:val="22"/>
        </w:rPr>
        <w:lastRenderedPageBreak/>
        <w:t>analysis. In addition, students in all BLAW courses study ethical issues in a business context, with actual topics depending on course content.</w:t>
      </w:r>
    </w:p>
    <w:p w14:paraId="75C4CF46" w14:textId="77777777" w:rsidR="007C14F4" w:rsidRPr="007C14F4" w:rsidRDefault="007C14F4" w:rsidP="007C14F4">
      <w:pPr>
        <w:rPr>
          <w:rFonts w:ascii="Calibri" w:hAnsi="Calibri"/>
          <w:color w:val="000000"/>
          <w:szCs w:val="24"/>
        </w:rPr>
      </w:pPr>
    </w:p>
    <w:p w14:paraId="24275CFF" w14:textId="77777777" w:rsidR="00950634" w:rsidRDefault="00950634" w:rsidP="00D72C40">
      <w:pPr>
        <w:widowControl w:val="0"/>
        <w:rPr>
          <w:rFonts w:asciiTheme="minorHAnsi" w:hAnsiTheme="minorHAnsi"/>
          <w:b/>
          <w:color w:val="990033"/>
          <w:sz w:val="22"/>
          <w:szCs w:val="22"/>
        </w:rPr>
        <w:sectPr w:rsidR="00950634" w:rsidSect="00950634">
          <w:footerReference w:type="even" r:id="rId11"/>
          <w:footerReference w:type="default" r:id="rId12"/>
          <w:endnotePr>
            <w:numFmt w:val="lowerLetter"/>
          </w:endnotePr>
          <w:pgSz w:w="12240" w:h="15840"/>
          <w:pgMar w:top="1440" w:right="1440" w:bottom="1440" w:left="1440" w:header="1440" w:footer="1440" w:gutter="0"/>
          <w:cols w:space="720"/>
          <w:docGrid w:linePitch="326"/>
        </w:sectPr>
      </w:pPr>
    </w:p>
    <w:p w14:paraId="5CCEF286" w14:textId="1CAEE617" w:rsidR="00D72C40" w:rsidRPr="00021E26" w:rsidRDefault="00ED1099" w:rsidP="00D72C40">
      <w:pPr>
        <w:widowControl w:val="0"/>
        <w:rPr>
          <w:rFonts w:asciiTheme="minorHAnsi" w:hAnsiTheme="minorHAnsi"/>
          <w:sz w:val="22"/>
          <w:szCs w:val="22"/>
        </w:rPr>
      </w:pPr>
      <w:r>
        <w:rPr>
          <w:rFonts w:asciiTheme="minorHAnsi" w:hAnsiTheme="minorHAnsi"/>
          <w:b/>
          <w:noProof/>
          <w:color w:val="990033"/>
          <w:sz w:val="22"/>
          <w:szCs w:val="22"/>
        </w:rPr>
        <w:lastRenderedPageBreak/>
        <mc:AlternateContent>
          <mc:Choice Requires="wps">
            <w:drawing>
              <wp:anchor distT="0" distB="0" distL="114300" distR="114300" simplePos="0" relativeHeight="251659264" behindDoc="0" locked="0" layoutInCell="1" allowOverlap="1" wp14:anchorId="7CBDD34C" wp14:editId="4656CB13">
                <wp:simplePos x="0" y="0"/>
                <wp:positionH relativeFrom="column">
                  <wp:posOffset>4080294</wp:posOffset>
                </wp:positionH>
                <wp:positionV relativeFrom="paragraph">
                  <wp:posOffset>284671</wp:posOffset>
                </wp:positionV>
                <wp:extent cx="2475781" cy="7712015"/>
                <wp:effectExtent l="0" t="0" r="20320" b="22860"/>
                <wp:wrapNone/>
                <wp:docPr id="1" name="Text Box 1"/>
                <wp:cNvGraphicFramePr/>
                <a:graphic xmlns:a="http://schemas.openxmlformats.org/drawingml/2006/main">
                  <a:graphicData uri="http://schemas.microsoft.com/office/word/2010/wordprocessingShape">
                    <wps:wsp>
                      <wps:cNvSpPr txBox="1"/>
                      <wps:spPr>
                        <a:xfrm>
                          <a:off x="0" y="0"/>
                          <a:ext cx="2475781" cy="771201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AB86CC" w14:textId="77777777" w:rsidR="00ED1099" w:rsidRPr="0024426B" w:rsidRDefault="00ED1099" w:rsidP="00ED1099">
                            <w:pPr>
                              <w:autoSpaceDE w:val="0"/>
                              <w:autoSpaceDN w:val="0"/>
                              <w:adjustRightInd w:val="0"/>
                              <w:rPr>
                                <w:rFonts w:asciiTheme="minorHAnsi" w:hAnsiTheme="minorHAnsi" w:cs="Arial"/>
                                <w:b/>
                                <w:bCs/>
                                <w:color w:val="993620"/>
                                <w:sz w:val="20"/>
                              </w:rPr>
                            </w:pPr>
                            <w:r w:rsidRPr="0024426B">
                              <w:rPr>
                                <w:rFonts w:asciiTheme="minorHAnsi" w:hAnsiTheme="minorHAnsi" w:cs="Arial"/>
                                <w:b/>
                                <w:bCs/>
                                <w:color w:val="993620"/>
                                <w:sz w:val="20"/>
                              </w:rPr>
                              <w:t>Canvas</w:t>
                            </w:r>
                          </w:p>
                          <w:p w14:paraId="145EF4DD" w14:textId="7E0D0A70" w:rsidR="00ED1099" w:rsidRDefault="007A5196" w:rsidP="00ED1099">
                            <w:pPr>
                              <w:autoSpaceDE w:val="0"/>
                              <w:autoSpaceDN w:val="0"/>
                              <w:adjustRightInd w:val="0"/>
                              <w:rPr>
                                <w:rFonts w:asciiTheme="minorHAnsi" w:hAnsiTheme="minorHAnsi" w:cs="Arial"/>
                                <w:color w:val="000000"/>
                                <w:sz w:val="20"/>
                              </w:rPr>
                            </w:pPr>
                            <w:r>
                              <w:rPr>
                                <w:rFonts w:asciiTheme="minorHAnsi" w:hAnsiTheme="minorHAnsi" w:cs="Arial"/>
                                <w:color w:val="000000"/>
                                <w:sz w:val="20"/>
                              </w:rPr>
                              <w:t>You are responsible for checking</w:t>
                            </w:r>
                            <w:r w:rsidR="00ED1099">
                              <w:rPr>
                                <w:rFonts w:asciiTheme="minorHAnsi" w:hAnsiTheme="minorHAnsi" w:cs="Arial"/>
                                <w:color w:val="000000"/>
                                <w:sz w:val="20"/>
                              </w:rPr>
                              <w:t xml:space="preserve"> Canvas </w:t>
                            </w:r>
                            <w:r w:rsidR="00ED1099" w:rsidRPr="0024426B">
                              <w:rPr>
                                <w:rFonts w:asciiTheme="minorHAnsi" w:hAnsiTheme="minorHAnsi" w:cs="Arial"/>
                                <w:color w:val="000000"/>
                                <w:sz w:val="20"/>
                              </w:rPr>
                              <w:t>regularly for announcements</w:t>
                            </w:r>
                            <w:r w:rsidR="00ED1099">
                              <w:rPr>
                                <w:rFonts w:asciiTheme="minorHAnsi" w:hAnsiTheme="minorHAnsi" w:cs="Arial"/>
                                <w:color w:val="000000"/>
                                <w:sz w:val="20"/>
                              </w:rPr>
                              <w:t>, assignments</w:t>
                            </w:r>
                            <w:r w:rsidR="00ED1099" w:rsidRPr="0024426B">
                              <w:rPr>
                                <w:rFonts w:asciiTheme="minorHAnsi" w:hAnsiTheme="minorHAnsi" w:cs="Arial"/>
                                <w:color w:val="000000"/>
                                <w:sz w:val="20"/>
                              </w:rPr>
                              <w:t xml:space="preserve"> and other</w:t>
                            </w:r>
                            <w:r w:rsidR="00ED1099">
                              <w:rPr>
                                <w:rFonts w:asciiTheme="minorHAnsi" w:hAnsiTheme="minorHAnsi" w:cs="Arial"/>
                                <w:color w:val="000000"/>
                                <w:sz w:val="20"/>
                              </w:rPr>
                              <w:t xml:space="preserve"> </w:t>
                            </w:r>
                            <w:r w:rsidR="00ED1099" w:rsidRPr="0024426B">
                              <w:rPr>
                                <w:rFonts w:asciiTheme="minorHAnsi" w:hAnsiTheme="minorHAnsi" w:cs="Arial"/>
                                <w:color w:val="000000"/>
                                <w:sz w:val="20"/>
                              </w:rPr>
                              <w:t>information related to the course</w:t>
                            </w:r>
                            <w:r w:rsidR="00ED1099">
                              <w:rPr>
                                <w:rFonts w:asciiTheme="minorHAnsi" w:hAnsiTheme="minorHAnsi" w:cs="Arial"/>
                                <w:color w:val="000000"/>
                                <w:sz w:val="20"/>
                              </w:rPr>
                              <w:t>:  canvas.csun.edu</w:t>
                            </w:r>
                            <w:r w:rsidR="00ED1099" w:rsidRPr="0024426B">
                              <w:rPr>
                                <w:rFonts w:asciiTheme="minorHAnsi" w:hAnsiTheme="minorHAnsi" w:cs="Arial"/>
                                <w:color w:val="000000"/>
                                <w:sz w:val="20"/>
                              </w:rPr>
                              <w:t>.</w:t>
                            </w:r>
                          </w:p>
                          <w:p w14:paraId="19E470F8" w14:textId="77777777" w:rsidR="00ED1099" w:rsidRPr="00934BCF" w:rsidRDefault="00ED1099" w:rsidP="00ED1099">
                            <w:pPr>
                              <w:autoSpaceDE w:val="0"/>
                              <w:autoSpaceDN w:val="0"/>
                              <w:adjustRightInd w:val="0"/>
                              <w:rPr>
                                <w:rFonts w:asciiTheme="minorHAnsi" w:hAnsiTheme="minorHAnsi" w:cs="Arial"/>
                                <w:color w:val="C00000"/>
                                <w:sz w:val="20"/>
                              </w:rPr>
                            </w:pPr>
                          </w:p>
                          <w:p w14:paraId="6BCE93C9" w14:textId="77777777" w:rsidR="00ED1099" w:rsidRPr="00CA3230" w:rsidRDefault="00ED1099" w:rsidP="00ED1099">
                            <w:pPr>
                              <w:autoSpaceDE w:val="0"/>
                              <w:autoSpaceDN w:val="0"/>
                              <w:adjustRightInd w:val="0"/>
                              <w:rPr>
                                <w:rFonts w:asciiTheme="minorHAnsi" w:hAnsiTheme="minorHAnsi" w:cs="Arial"/>
                                <w:b/>
                                <w:bCs/>
                                <w:color w:val="990033"/>
                                <w:sz w:val="20"/>
                              </w:rPr>
                            </w:pPr>
                            <w:r w:rsidRPr="00CA3230">
                              <w:rPr>
                                <w:rFonts w:asciiTheme="minorHAnsi" w:hAnsiTheme="minorHAnsi" w:cs="Arial"/>
                                <w:b/>
                                <w:bCs/>
                                <w:color w:val="990033"/>
                                <w:sz w:val="20"/>
                              </w:rPr>
                              <w:t>Grading System</w:t>
                            </w:r>
                          </w:p>
                          <w:p w14:paraId="6F0880F9" w14:textId="77777777" w:rsidR="00ED1099" w:rsidRDefault="00ED1099" w:rsidP="00ED1099">
                            <w:pPr>
                              <w:autoSpaceDE w:val="0"/>
                              <w:autoSpaceDN w:val="0"/>
                              <w:adjustRightInd w:val="0"/>
                              <w:rPr>
                                <w:rFonts w:asciiTheme="minorHAnsi" w:hAnsiTheme="minorHAnsi" w:cs="Arial"/>
                                <w:b/>
                                <w:bCs/>
                                <w:color w:val="993620"/>
                                <w:sz w:val="20"/>
                              </w:rPr>
                            </w:pPr>
                          </w:p>
                          <w:p w14:paraId="3448D382" w14:textId="77777777" w:rsidR="00ED1099" w:rsidRDefault="00ED1099" w:rsidP="00ED1099">
                            <w:pPr>
                              <w:autoSpaceDE w:val="0"/>
                              <w:autoSpaceDN w:val="0"/>
                              <w:adjustRightInd w:val="0"/>
                              <w:rPr>
                                <w:rFonts w:asciiTheme="minorHAnsi" w:hAnsiTheme="minorHAnsi" w:cs="Arial"/>
                                <w:bCs/>
                                <w:color w:val="000000" w:themeColor="text1"/>
                                <w:sz w:val="20"/>
                              </w:rPr>
                            </w:pPr>
                            <w:proofErr w:type="gramStart"/>
                            <w:r>
                              <w:rPr>
                                <w:rFonts w:asciiTheme="minorHAnsi" w:hAnsiTheme="minorHAnsi" w:cs="Arial"/>
                                <w:bCs/>
                                <w:color w:val="000000" w:themeColor="text1"/>
                                <w:sz w:val="20"/>
                              </w:rPr>
                              <w:t>A</w:t>
                            </w:r>
                            <w:proofErr w:type="gramEnd"/>
                            <w:r>
                              <w:rPr>
                                <w:rFonts w:asciiTheme="minorHAnsi" w:hAnsiTheme="minorHAnsi" w:cs="Arial"/>
                                <w:bCs/>
                                <w:color w:val="000000" w:themeColor="text1"/>
                                <w:sz w:val="20"/>
                              </w:rPr>
                              <w:tab/>
                              <w:t>Outstanding</w:t>
                            </w:r>
                            <w:r>
                              <w:rPr>
                                <w:rFonts w:asciiTheme="minorHAnsi" w:hAnsiTheme="minorHAnsi" w:cs="Arial"/>
                                <w:bCs/>
                                <w:color w:val="000000" w:themeColor="text1"/>
                                <w:sz w:val="20"/>
                              </w:rPr>
                              <w:tab/>
                              <w:t>4.0</w:t>
                            </w:r>
                          </w:p>
                          <w:p w14:paraId="68E6F03A"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A-</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3.7</w:t>
                            </w:r>
                          </w:p>
                          <w:p w14:paraId="7E9ABE47"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3.3</w:t>
                            </w:r>
                          </w:p>
                          <w:p w14:paraId="1182A880"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t>Very Good</w:t>
                            </w:r>
                            <w:r>
                              <w:rPr>
                                <w:rFonts w:asciiTheme="minorHAnsi" w:hAnsiTheme="minorHAnsi" w:cs="Arial"/>
                                <w:bCs/>
                                <w:color w:val="000000" w:themeColor="text1"/>
                                <w:sz w:val="20"/>
                              </w:rPr>
                              <w:tab/>
                              <w:t>3.0</w:t>
                            </w:r>
                          </w:p>
                          <w:p w14:paraId="5C86EFF8"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2.7</w:t>
                            </w:r>
                          </w:p>
                          <w:p w14:paraId="3FB0E325"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C+</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2.3</w:t>
                            </w:r>
                          </w:p>
                          <w:p w14:paraId="0006EB6C"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C </w:t>
                            </w:r>
                            <w:r>
                              <w:rPr>
                                <w:rFonts w:asciiTheme="minorHAnsi" w:hAnsiTheme="minorHAnsi" w:cs="Arial"/>
                                <w:bCs/>
                                <w:color w:val="000000" w:themeColor="text1"/>
                                <w:sz w:val="20"/>
                              </w:rPr>
                              <w:tab/>
                              <w:t>Average</w:t>
                            </w:r>
                            <w:r>
                              <w:rPr>
                                <w:rFonts w:asciiTheme="minorHAnsi" w:hAnsiTheme="minorHAnsi" w:cs="Arial"/>
                                <w:bCs/>
                                <w:color w:val="000000" w:themeColor="text1"/>
                                <w:sz w:val="20"/>
                              </w:rPr>
                              <w:tab/>
                            </w:r>
                            <w:r>
                              <w:rPr>
                                <w:rFonts w:asciiTheme="minorHAnsi" w:hAnsiTheme="minorHAnsi" w:cs="Arial"/>
                                <w:bCs/>
                                <w:color w:val="000000" w:themeColor="text1"/>
                                <w:sz w:val="20"/>
                              </w:rPr>
                              <w:tab/>
                              <w:t>2.0</w:t>
                            </w:r>
                          </w:p>
                          <w:p w14:paraId="24822DB5"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C-</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1.7</w:t>
                            </w:r>
                            <w:r>
                              <w:rPr>
                                <w:rFonts w:asciiTheme="minorHAnsi" w:hAnsiTheme="minorHAnsi" w:cs="Arial"/>
                                <w:bCs/>
                                <w:color w:val="000000" w:themeColor="text1"/>
                                <w:sz w:val="20"/>
                              </w:rPr>
                              <w:tab/>
                            </w:r>
                          </w:p>
                          <w:p w14:paraId="31203752"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D+</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1.3</w:t>
                            </w:r>
                          </w:p>
                          <w:p w14:paraId="3BF71F9A"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D </w:t>
                            </w:r>
                            <w:r>
                              <w:rPr>
                                <w:rFonts w:asciiTheme="minorHAnsi" w:hAnsiTheme="minorHAnsi" w:cs="Arial"/>
                                <w:bCs/>
                                <w:color w:val="000000" w:themeColor="text1"/>
                                <w:sz w:val="20"/>
                              </w:rPr>
                              <w:tab/>
                              <w:t>Barely Passing</w:t>
                            </w:r>
                            <w:r>
                              <w:rPr>
                                <w:rFonts w:asciiTheme="minorHAnsi" w:hAnsiTheme="minorHAnsi" w:cs="Arial"/>
                                <w:bCs/>
                                <w:color w:val="000000" w:themeColor="text1"/>
                                <w:sz w:val="20"/>
                              </w:rPr>
                              <w:tab/>
                              <w:t>1.0</w:t>
                            </w:r>
                          </w:p>
                          <w:p w14:paraId="1284367B"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D-</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0.7</w:t>
                            </w:r>
                            <w:r>
                              <w:rPr>
                                <w:rFonts w:asciiTheme="minorHAnsi" w:hAnsiTheme="minorHAnsi" w:cs="Arial"/>
                                <w:bCs/>
                                <w:color w:val="000000" w:themeColor="text1"/>
                                <w:sz w:val="20"/>
                              </w:rPr>
                              <w:tab/>
                            </w:r>
                          </w:p>
                          <w:p w14:paraId="752AD6DC"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F </w:t>
                            </w:r>
                            <w:r>
                              <w:rPr>
                                <w:rFonts w:asciiTheme="minorHAnsi" w:hAnsiTheme="minorHAnsi" w:cs="Arial"/>
                                <w:bCs/>
                                <w:color w:val="000000" w:themeColor="text1"/>
                                <w:sz w:val="20"/>
                              </w:rPr>
                              <w:tab/>
                              <w:t>Failure</w:t>
                            </w:r>
                            <w:r>
                              <w:rPr>
                                <w:rFonts w:asciiTheme="minorHAnsi" w:hAnsiTheme="minorHAnsi" w:cs="Arial"/>
                                <w:bCs/>
                                <w:color w:val="000000" w:themeColor="text1"/>
                                <w:sz w:val="20"/>
                              </w:rPr>
                              <w:tab/>
                            </w:r>
                            <w:r>
                              <w:rPr>
                                <w:rFonts w:asciiTheme="minorHAnsi" w:hAnsiTheme="minorHAnsi" w:cs="Arial"/>
                                <w:bCs/>
                                <w:color w:val="000000" w:themeColor="text1"/>
                                <w:sz w:val="20"/>
                              </w:rPr>
                              <w:tab/>
                              <w:t>0</w:t>
                            </w:r>
                          </w:p>
                          <w:p w14:paraId="0781AF62" w14:textId="77777777" w:rsidR="00ED1099" w:rsidRDefault="00ED1099" w:rsidP="00ED1099">
                            <w:pPr>
                              <w:autoSpaceDE w:val="0"/>
                              <w:autoSpaceDN w:val="0"/>
                              <w:adjustRightInd w:val="0"/>
                              <w:rPr>
                                <w:rFonts w:asciiTheme="minorHAnsi" w:hAnsiTheme="minorHAnsi" w:cs="Arial"/>
                                <w:b/>
                                <w:bCs/>
                                <w:color w:val="990033"/>
                                <w:sz w:val="20"/>
                              </w:rPr>
                            </w:pPr>
                          </w:p>
                          <w:p w14:paraId="3A92EA46" w14:textId="77777777" w:rsidR="007A5196" w:rsidRDefault="007A5196" w:rsidP="00ED1099">
                            <w:pPr>
                              <w:autoSpaceDE w:val="0"/>
                              <w:autoSpaceDN w:val="0"/>
                              <w:adjustRightInd w:val="0"/>
                              <w:rPr>
                                <w:rFonts w:asciiTheme="minorHAnsi" w:hAnsiTheme="minorHAnsi" w:cs="Arial"/>
                                <w:b/>
                                <w:bCs/>
                                <w:color w:val="990033"/>
                                <w:sz w:val="20"/>
                              </w:rPr>
                            </w:pPr>
                          </w:p>
                          <w:p w14:paraId="15320704" w14:textId="77777777" w:rsidR="00ED1099" w:rsidRPr="006A171A" w:rsidRDefault="00ED1099" w:rsidP="00ED1099">
                            <w:pPr>
                              <w:autoSpaceDE w:val="0"/>
                              <w:autoSpaceDN w:val="0"/>
                              <w:adjustRightInd w:val="0"/>
                              <w:rPr>
                                <w:rFonts w:asciiTheme="minorHAnsi" w:hAnsiTheme="minorHAnsi" w:cs="Arial"/>
                                <w:b/>
                                <w:bCs/>
                                <w:color w:val="990033"/>
                                <w:sz w:val="20"/>
                              </w:rPr>
                            </w:pPr>
                            <w:r w:rsidRPr="006A171A">
                              <w:rPr>
                                <w:rFonts w:asciiTheme="minorHAnsi" w:hAnsiTheme="minorHAnsi" w:cs="Arial"/>
                                <w:b/>
                                <w:bCs/>
                                <w:color w:val="990033"/>
                                <w:sz w:val="20"/>
                              </w:rPr>
                              <w:t>Legal Advice</w:t>
                            </w:r>
                          </w:p>
                          <w:p w14:paraId="3B43D1B6" w14:textId="77777777" w:rsidR="00ED1099" w:rsidRPr="00DC750F" w:rsidRDefault="00ED1099" w:rsidP="00ED1099">
                            <w:pPr>
                              <w:autoSpaceDE w:val="0"/>
                              <w:autoSpaceDN w:val="0"/>
                              <w:adjustRightInd w:val="0"/>
                              <w:rPr>
                                <w:rFonts w:asciiTheme="minorHAnsi" w:hAnsiTheme="minorHAnsi" w:cs="Arial"/>
                                <w:bCs/>
                                <w:color w:val="000000"/>
                                <w:sz w:val="20"/>
                              </w:rPr>
                            </w:pPr>
                            <w:r w:rsidRPr="00DC750F">
                              <w:rPr>
                                <w:rFonts w:asciiTheme="minorHAnsi" w:hAnsiTheme="minorHAnsi" w:cs="Arial"/>
                                <w:bCs/>
                                <w:color w:val="000000"/>
                                <w:sz w:val="20"/>
                              </w:rPr>
                              <w:t>Faculty members may not</w:t>
                            </w:r>
                            <w:r>
                              <w:rPr>
                                <w:rFonts w:asciiTheme="minorHAnsi" w:hAnsiTheme="minorHAnsi" w:cs="Arial"/>
                                <w:bCs/>
                                <w:color w:val="000000"/>
                                <w:sz w:val="20"/>
                              </w:rPr>
                              <w:t xml:space="preserve"> </w:t>
                            </w:r>
                            <w:r w:rsidRPr="00DC750F">
                              <w:rPr>
                                <w:rFonts w:asciiTheme="minorHAnsi" w:hAnsiTheme="minorHAnsi" w:cs="Arial"/>
                                <w:bCs/>
                                <w:color w:val="000000"/>
                                <w:sz w:val="20"/>
                              </w:rPr>
                              <w:t>provide</w:t>
                            </w:r>
                            <w:r>
                              <w:rPr>
                                <w:rFonts w:asciiTheme="minorHAnsi" w:hAnsiTheme="minorHAnsi" w:cs="Arial"/>
                                <w:bCs/>
                                <w:color w:val="000000"/>
                                <w:sz w:val="20"/>
                              </w:rPr>
                              <w:t xml:space="preserve"> legal advice or legal services </w:t>
                            </w:r>
                            <w:r w:rsidRPr="00DC750F">
                              <w:rPr>
                                <w:rFonts w:asciiTheme="minorHAnsi" w:hAnsiTheme="minorHAnsi" w:cs="Arial"/>
                                <w:bCs/>
                                <w:color w:val="000000"/>
                                <w:sz w:val="20"/>
                              </w:rPr>
                              <w:t xml:space="preserve">to students. </w:t>
                            </w:r>
                            <w:r w:rsidRPr="00DC750F">
                              <w:rPr>
                                <w:rFonts w:asciiTheme="minorHAnsi" w:hAnsiTheme="minorHAnsi" w:cs="Arial"/>
                                <w:color w:val="000000"/>
                                <w:sz w:val="20"/>
                              </w:rPr>
                              <w:t>If you need legal advice or</w:t>
                            </w:r>
                            <w:r>
                              <w:rPr>
                                <w:rFonts w:asciiTheme="minorHAnsi" w:hAnsiTheme="minorHAnsi" w:cs="Arial"/>
                                <w:bCs/>
                                <w:color w:val="000000"/>
                                <w:sz w:val="20"/>
                              </w:rPr>
                              <w:t xml:space="preserve"> </w:t>
                            </w:r>
                            <w:r>
                              <w:rPr>
                                <w:rFonts w:asciiTheme="minorHAnsi" w:hAnsiTheme="minorHAnsi" w:cs="Arial"/>
                                <w:color w:val="000000"/>
                                <w:sz w:val="20"/>
                              </w:rPr>
                              <w:t xml:space="preserve">information regarding the law, </w:t>
                            </w:r>
                            <w:r w:rsidRPr="00DC750F">
                              <w:rPr>
                                <w:rFonts w:asciiTheme="minorHAnsi" w:hAnsiTheme="minorHAnsi" w:cs="Arial"/>
                                <w:color w:val="000000"/>
                                <w:sz w:val="20"/>
                              </w:rPr>
                              <w:t>resources</w:t>
                            </w:r>
                            <w:r>
                              <w:rPr>
                                <w:rFonts w:asciiTheme="minorHAnsi" w:hAnsiTheme="minorHAnsi" w:cs="Arial"/>
                                <w:color w:val="000000"/>
                                <w:sz w:val="20"/>
                              </w:rPr>
                              <w:t xml:space="preserve"> </w:t>
                            </w:r>
                            <w:r w:rsidRPr="00DC750F">
                              <w:rPr>
                                <w:rFonts w:asciiTheme="minorHAnsi" w:hAnsiTheme="minorHAnsi" w:cs="Arial"/>
                                <w:color w:val="000000"/>
                                <w:sz w:val="20"/>
                              </w:rPr>
                              <w:t>can be found on the Department of</w:t>
                            </w:r>
                            <w:r>
                              <w:rPr>
                                <w:rFonts w:asciiTheme="minorHAnsi" w:hAnsiTheme="minorHAnsi" w:cs="Arial"/>
                                <w:color w:val="000000"/>
                                <w:sz w:val="20"/>
                              </w:rPr>
                              <w:t xml:space="preserve"> </w:t>
                            </w:r>
                            <w:r w:rsidRPr="00DC750F">
                              <w:rPr>
                                <w:rFonts w:asciiTheme="minorHAnsi" w:hAnsiTheme="minorHAnsi" w:cs="Arial"/>
                                <w:color w:val="000000"/>
                                <w:sz w:val="20"/>
                              </w:rPr>
                              <w:t>Business Law web page at</w:t>
                            </w:r>
                          </w:p>
                          <w:p w14:paraId="33D101DE" w14:textId="77777777" w:rsidR="00ED1099" w:rsidRPr="00DC750F" w:rsidRDefault="00183054" w:rsidP="00ED1099">
                            <w:pPr>
                              <w:rPr>
                                <w:rFonts w:asciiTheme="minorHAnsi" w:hAnsiTheme="minorHAnsi" w:cs="Arial"/>
                                <w:color w:val="000000"/>
                                <w:sz w:val="20"/>
                              </w:rPr>
                            </w:pPr>
                            <w:hyperlink r:id="rId13" w:history="1">
                              <w:r w:rsidR="00ED1099" w:rsidRPr="00DC750F">
                                <w:rPr>
                                  <w:rStyle w:val="Hyperlink"/>
                                  <w:rFonts w:asciiTheme="minorHAnsi" w:hAnsiTheme="minorHAnsi" w:cs="Arial"/>
                                  <w:sz w:val="20"/>
                                </w:rPr>
                                <w:t>http://www.csun.edu/blaw/studentresources</w:t>
                              </w:r>
                            </w:hyperlink>
                            <w:r w:rsidR="00ED1099" w:rsidRPr="00DC750F">
                              <w:rPr>
                                <w:rFonts w:asciiTheme="minorHAnsi" w:hAnsiTheme="minorHAnsi" w:cs="Arial"/>
                                <w:color w:val="000000"/>
                                <w:sz w:val="20"/>
                              </w:rPr>
                              <w:t>.</w:t>
                            </w:r>
                          </w:p>
                          <w:p w14:paraId="744177D0" w14:textId="77777777" w:rsidR="00ED1099" w:rsidRDefault="00ED1099" w:rsidP="00ED1099">
                            <w:pPr>
                              <w:rPr>
                                <w:rFonts w:asciiTheme="minorHAnsi" w:hAnsiTheme="minorHAnsi" w:cs="Arial"/>
                                <w:b/>
                                <w:color w:val="990000"/>
                                <w:sz w:val="20"/>
                              </w:rPr>
                            </w:pPr>
                          </w:p>
                          <w:p w14:paraId="58285984" w14:textId="77777777" w:rsidR="007A5196" w:rsidRDefault="007A5196" w:rsidP="007A5196">
                            <w:pPr>
                              <w:autoSpaceDE w:val="0"/>
                              <w:autoSpaceDN w:val="0"/>
                              <w:adjustRightInd w:val="0"/>
                              <w:rPr>
                                <w:rFonts w:asciiTheme="minorHAnsi" w:hAnsiTheme="minorHAnsi" w:cs="Arial"/>
                                <w:b/>
                                <w:bCs/>
                                <w:color w:val="993620"/>
                                <w:sz w:val="20"/>
                              </w:rPr>
                            </w:pPr>
                          </w:p>
                          <w:p w14:paraId="1EFF1344" w14:textId="77777777" w:rsidR="007A5196" w:rsidRDefault="007A5196" w:rsidP="007A5196">
                            <w:pPr>
                              <w:autoSpaceDE w:val="0"/>
                              <w:autoSpaceDN w:val="0"/>
                              <w:adjustRightInd w:val="0"/>
                              <w:rPr>
                                <w:rFonts w:asciiTheme="minorHAnsi" w:hAnsiTheme="minorHAnsi" w:cs="Arial"/>
                                <w:b/>
                                <w:bCs/>
                                <w:color w:val="993620"/>
                                <w:sz w:val="20"/>
                              </w:rPr>
                            </w:pPr>
                          </w:p>
                          <w:p w14:paraId="59B326EB" w14:textId="77777777" w:rsidR="007A5196" w:rsidRPr="00D72C40" w:rsidRDefault="007A5196" w:rsidP="007A5196">
                            <w:pPr>
                              <w:autoSpaceDE w:val="0"/>
                              <w:autoSpaceDN w:val="0"/>
                              <w:adjustRightInd w:val="0"/>
                              <w:rPr>
                                <w:rFonts w:asciiTheme="minorHAnsi" w:hAnsiTheme="minorHAnsi" w:cs="Arial"/>
                                <w:b/>
                                <w:bCs/>
                                <w:color w:val="993620"/>
                                <w:sz w:val="20"/>
                              </w:rPr>
                            </w:pPr>
                            <w:r w:rsidRPr="00D72C40">
                              <w:rPr>
                                <w:rFonts w:asciiTheme="minorHAnsi" w:hAnsiTheme="minorHAnsi" w:cs="Arial"/>
                                <w:b/>
                                <w:bCs/>
                                <w:color w:val="993620"/>
                                <w:sz w:val="20"/>
                              </w:rPr>
                              <w:t>Disability Resources and Educational</w:t>
                            </w:r>
                          </w:p>
                          <w:p w14:paraId="48E8ECFF" w14:textId="77777777" w:rsidR="007A5196" w:rsidRPr="00D72C40" w:rsidRDefault="007A5196" w:rsidP="007A5196">
                            <w:pPr>
                              <w:autoSpaceDE w:val="0"/>
                              <w:autoSpaceDN w:val="0"/>
                              <w:adjustRightInd w:val="0"/>
                              <w:rPr>
                                <w:rFonts w:asciiTheme="minorHAnsi" w:hAnsiTheme="minorHAnsi" w:cs="Arial"/>
                                <w:b/>
                                <w:bCs/>
                                <w:color w:val="993620"/>
                                <w:sz w:val="20"/>
                              </w:rPr>
                            </w:pPr>
                            <w:r w:rsidRPr="00D72C40">
                              <w:rPr>
                                <w:rFonts w:asciiTheme="minorHAnsi" w:hAnsiTheme="minorHAnsi" w:cs="Arial"/>
                                <w:b/>
                                <w:bCs/>
                                <w:color w:val="993620"/>
                                <w:sz w:val="20"/>
                              </w:rPr>
                              <w:t>Services</w:t>
                            </w:r>
                          </w:p>
                          <w:p w14:paraId="2AD8D47F"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If you have a disability and need</w:t>
                            </w:r>
                          </w:p>
                          <w:p w14:paraId="5B5CC827" w14:textId="77777777" w:rsidR="007A5196" w:rsidRPr="00D72C40" w:rsidRDefault="007A5196" w:rsidP="007A5196">
                            <w:pPr>
                              <w:autoSpaceDE w:val="0"/>
                              <w:autoSpaceDN w:val="0"/>
                              <w:adjustRightInd w:val="0"/>
                              <w:rPr>
                                <w:rFonts w:asciiTheme="minorHAnsi" w:hAnsiTheme="minorHAnsi" w:cs="Arial"/>
                                <w:color w:val="1A1A1A"/>
                                <w:sz w:val="20"/>
                              </w:rPr>
                            </w:pPr>
                            <w:proofErr w:type="gramStart"/>
                            <w:r w:rsidRPr="00D72C40">
                              <w:rPr>
                                <w:rFonts w:asciiTheme="minorHAnsi" w:hAnsiTheme="minorHAnsi" w:cs="Arial"/>
                                <w:color w:val="1A1A1A"/>
                                <w:sz w:val="20"/>
                              </w:rPr>
                              <w:t>accommodations</w:t>
                            </w:r>
                            <w:proofErr w:type="gramEnd"/>
                            <w:r w:rsidRPr="00D72C40">
                              <w:rPr>
                                <w:rFonts w:asciiTheme="minorHAnsi" w:hAnsiTheme="minorHAnsi" w:cs="Arial"/>
                                <w:color w:val="1A1A1A"/>
                                <w:sz w:val="20"/>
                              </w:rPr>
                              <w:t>, please register with</w:t>
                            </w:r>
                          </w:p>
                          <w:p w14:paraId="11776CF8" w14:textId="77777777" w:rsidR="007A5196" w:rsidRPr="00D72C40" w:rsidRDefault="007A5196" w:rsidP="007A5196">
                            <w:pPr>
                              <w:autoSpaceDE w:val="0"/>
                              <w:autoSpaceDN w:val="0"/>
                              <w:adjustRightInd w:val="0"/>
                              <w:rPr>
                                <w:rFonts w:asciiTheme="minorHAnsi" w:hAnsiTheme="minorHAnsi" w:cs="Arial"/>
                                <w:color w:val="1A1A1A"/>
                                <w:sz w:val="20"/>
                              </w:rPr>
                            </w:pPr>
                            <w:proofErr w:type="gramStart"/>
                            <w:r w:rsidRPr="00D72C40">
                              <w:rPr>
                                <w:rFonts w:asciiTheme="minorHAnsi" w:hAnsiTheme="minorHAnsi" w:cs="Arial"/>
                                <w:color w:val="1A1A1A"/>
                                <w:sz w:val="20"/>
                              </w:rPr>
                              <w:t>the</w:t>
                            </w:r>
                            <w:proofErr w:type="gramEnd"/>
                            <w:r w:rsidRPr="00D72C40">
                              <w:rPr>
                                <w:rFonts w:asciiTheme="minorHAnsi" w:hAnsiTheme="minorHAnsi" w:cs="Arial"/>
                                <w:color w:val="1A1A1A"/>
                                <w:sz w:val="20"/>
                              </w:rPr>
                              <w:t xml:space="preserve"> Disability Resources and</w:t>
                            </w:r>
                          </w:p>
                          <w:p w14:paraId="2D9C0FAE"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Educational Services (DRES) office</w:t>
                            </w:r>
                          </w:p>
                          <w:p w14:paraId="571258C8"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0000FF"/>
                                <w:sz w:val="20"/>
                              </w:rPr>
                              <w:t xml:space="preserve">http://www.csun.edu/dres </w:t>
                            </w:r>
                            <w:r w:rsidRPr="00D72C40">
                              <w:rPr>
                                <w:rFonts w:asciiTheme="minorHAnsi" w:hAnsiTheme="minorHAnsi" w:cs="Arial"/>
                                <w:color w:val="1A1A1A"/>
                                <w:sz w:val="20"/>
                              </w:rPr>
                              <w:t>or the National</w:t>
                            </w:r>
                          </w:p>
                          <w:p w14:paraId="75E4D0F0"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Center on Deafness (NCOD)</w:t>
                            </w:r>
                          </w:p>
                          <w:p w14:paraId="663070AF" w14:textId="77777777" w:rsidR="007A5196" w:rsidRDefault="00183054" w:rsidP="007A5196">
                            <w:pPr>
                              <w:rPr>
                                <w:rFonts w:asciiTheme="minorHAnsi" w:hAnsiTheme="minorHAnsi" w:cs="Arial"/>
                                <w:color w:val="1A1A1A"/>
                                <w:sz w:val="20"/>
                              </w:rPr>
                            </w:pPr>
                            <w:hyperlink r:id="rId14" w:history="1">
                              <w:r w:rsidR="007A5196" w:rsidRPr="0055204D">
                                <w:rPr>
                                  <w:rStyle w:val="Hyperlink"/>
                                  <w:rFonts w:asciiTheme="minorHAnsi" w:hAnsiTheme="minorHAnsi" w:cs="Arial"/>
                                  <w:sz w:val="20"/>
                                </w:rPr>
                                <w:t>http://www.csun.edu/ncod</w:t>
                              </w:r>
                            </w:hyperlink>
                            <w:r w:rsidR="007A5196" w:rsidRPr="00D72C40">
                              <w:rPr>
                                <w:rFonts w:asciiTheme="minorHAnsi" w:hAnsiTheme="minorHAnsi" w:cs="Arial"/>
                                <w:color w:val="1A1A1A"/>
                                <w:sz w:val="20"/>
                              </w:rPr>
                              <w:t>.</w:t>
                            </w:r>
                          </w:p>
                          <w:p w14:paraId="6B5FE02F" w14:textId="77777777" w:rsidR="007A5196" w:rsidRDefault="007A5196" w:rsidP="007A5196">
                            <w:pPr>
                              <w:rPr>
                                <w:rFonts w:asciiTheme="minorHAnsi" w:hAnsiTheme="minorHAnsi" w:cs="Arial"/>
                                <w:color w:val="1A1A1A"/>
                                <w:sz w:val="20"/>
                              </w:rPr>
                            </w:pPr>
                          </w:p>
                          <w:p w14:paraId="72169B8E" w14:textId="77777777" w:rsidR="00ED1099" w:rsidRDefault="00ED1099" w:rsidP="00ED1099">
                            <w:pPr>
                              <w:autoSpaceDE w:val="0"/>
                              <w:autoSpaceDN w:val="0"/>
                              <w:adjustRightInd w:val="0"/>
                              <w:rPr>
                                <w:rFonts w:asciiTheme="minorHAnsi" w:hAnsiTheme="minorHAnsi" w:cs="Arial"/>
                                <w:b/>
                                <w:bCs/>
                                <w:color w:val="993620"/>
                                <w:sz w:val="20"/>
                              </w:rPr>
                            </w:pPr>
                          </w:p>
                          <w:p w14:paraId="18287BAB" w14:textId="77777777" w:rsidR="00ED1099" w:rsidRPr="00ED1099" w:rsidRDefault="00ED1099">
                            <w:pPr>
                              <w:rPr>
                                <w14:textOutline w14:w="952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21.3pt;margin-top:22.4pt;width:194.95pt;height:6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" fillcolor="white [3201]" strokecolor="#c00000" strokeweight=".5pt">
                <v:textbox>
                  <w:txbxContent>
                    <w:p w14:paraId="09AB86CC" w14:textId="77777777" w:rsidR="00ED1099" w:rsidRPr="0024426B" w:rsidRDefault="00ED1099" w:rsidP="00ED1099">
                      <w:pPr>
                        <w:autoSpaceDE w:val="0"/>
                        <w:autoSpaceDN w:val="0"/>
                        <w:adjustRightInd w:val="0"/>
                        <w:rPr>
                          <w:rFonts w:asciiTheme="minorHAnsi" w:hAnsiTheme="minorHAnsi" w:cs="Arial"/>
                          <w:b/>
                          <w:bCs/>
                          <w:color w:val="993620"/>
                          <w:sz w:val="20"/>
                        </w:rPr>
                      </w:pPr>
                      <w:r w:rsidRPr="0024426B">
                        <w:rPr>
                          <w:rFonts w:asciiTheme="minorHAnsi" w:hAnsiTheme="minorHAnsi" w:cs="Arial"/>
                          <w:b/>
                          <w:bCs/>
                          <w:color w:val="993620"/>
                          <w:sz w:val="20"/>
                        </w:rPr>
                        <w:t>Canvas</w:t>
                      </w:r>
                    </w:p>
                    <w:p w14:paraId="145EF4DD" w14:textId="7E0D0A70" w:rsidR="00ED1099" w:rsidRDefault="007A5196" w:rsidP="00ED1099">
                      <w:pPr>
                        <w:autoSpaceDE w:val="0"/>
                        <w:autoSpaceDN w:val="0"/>
                        <w:adjustRightInd w:val="0"/>
                        <w:rPr>
                          <w:rFonts w:asciiTheme="minorHAnsi" w:hAnsiTheme="minorHAnsi" w:cs="Arial"/>
                          <w:color w:val="000000"/>
                          <w:sz w:val="20"/>
                        </w:rPr>
                      </w:pPr>
                      <w:r>
                        <w:rPr>
                          <w:rFonts w:asciiTheme="minorHAnsi" w:hAnsiTheme="minorHAnsi" w:cs="Arial"/>
                          <w:color w:val="000000"/>
                          <w:sz w:val="20"/>
                        </w:rPr>
                        <w:t>You are responsible for checking</w:t>
                      </w:r>
                      <w:r w:rsidR="00ED1099">
                        <w:rPr>
                          <w:rFonts w:asciiTheme="minorHAnsi" w:hAnsiTheme="minorHAnsi" w:cs="Arial"/>
                          <w:color w:val="000000"/>
                          <w:sz w:val="20"/>
                        </w:rPr>
                        <w:t xml:space="preserve"> Canvas </w:t>
                      </w:r>
                      <w:r w:rsidR="00ED1099" w:rsidRPr="0024426B">
                        <w:rPr>
                          <w:rFonts w:asciiTheme="minorHAnsi" w:hAnsiTheme="minorHAnsi" w:cs="Arial"/>
                          <w:color w:val="000000"/>
                          <w:sz w:val="20"/>
                        </w:rPr>
                        <w:t>regularly for announcements</w:t>
                      </w:r>
                      <w:r w:rsidR="00ED1099">
                        <w:rPr>
                          <w:rFonts w:asciiTheme="minorHAnsi" w:hAnsiTheme="minorHAnsi" w:cs="Arial"/>
                          <w:color w:val="000000"/>
                          <w:sz w:val="20"/>
                        </w:rPr>
                        <w:t>, assignments</w:t>
                      </w:r>
                      <w:r w:rsidR="00ED1099" w:rsidRPr="0024426B">
                        <w:rPr>
                          <w:rFonts w:asciiTheme="minorHAnsi" w:hAnsiTheme="minorHAnsi" w:cs="Arial"/>
                          <w:color w:val="000000"/>
                          <w:sz w:val="20"/>
                        </w:rPr>
                        <w:t xml:space="preserve"> and other</w:t>
                      </w:r>
                      <w:r w:rsidR="00ED1099">
                        <w:rPr>
                          <w:rFonts w:asciiTheme="minorHAnsi" w:hAnsiTheme="minorHAnsi" w:cs="Arial"/>
                          <w:color w:val="000000"/>
                          <w:sz w:val="20"/>
                        </w:rPr>
                        <w:t xml:space="preserve"> </w:t>
                      </w:r>
                      <w:r w:rsidR="00ED1099" w:rsidRPr="0024426B">
                        <w:rPr>
                          <w:rFonts w:asciiTheme="minorHAnsi" w:hAnsiTheme="minorHAnsi" w:cs="Arial"/>
                          <w:color w:val="000000"/>
                          <w:sz w:val="20"/>
                        </w:rPr>
                        <w:t>information related to the course</w:t>
                      </w:r>
                      <w:r w:rsidR="00ED1099">
                        <w:rPr>
                          <w:rFonts w:asciiTheme="minorHAnsi" w:hAnsiTheme="minorHAnsi" w:cs="Arial"/>
                          <w:color w:val="000000"/>
                          <w:sz w:val="20"/>
                        </w:rPr>
                        <w:t>:  canvas.csun.edu</w:t>
                      </w:r>
                      <w:r w:rsidR="00ED1099" w:rsidRPr="0024426B">
                        <w:rPr>
                          <w:rFonts w:asciiTheme="minorHAnsi" w:hAnsiTheme="minorHAnsi" w:cs="Arial"/>
                          <w:color w:val="000000"/>
                          <w:sz w:val="20"/>
                        </w:rPr>
                        <w:t>.</w:t>
                      </w:r>
                    </w:p>
                    <w:p w14:paraId="19E470F8" w14:textId="77777777" w:rsidR="00ED1099" w:rsidRPr="00934BCF" w:rsidRDefault="00ED1099" w:rsidP="00ED1099">
                      <w:pPr>
                        <w:autoSpaceDE w:val="0"/>
                        <w:autoSpaceDN w:val="0"/>
                        <w:adjustRightInd w:val="0"/>
                        <w:rPr>
                          <w:rFonts w:asciiTheme="minorHAnsi" w:hAnsiTheme="minorHAnsi" w:cs="Arial"/>
                          <w:color w:val="C00000"/>
                          <w:sz w:val="20"/>
                        </w:rPr>
                      </w:pPr>
                    </w:p>
                    <w:p w14:paraId="6BCE93C9" w14:textId="77777777" w:rsidR="00ED1099" w:rsidRPr="00CA3230" w:rsidRDefault="00ED1099" w:rsidP="00ED1099">
                      <w:pPr>
                        <w:autoSpaceDE w:val="0"/>
                        <w:autoSpaceDN w:val="0"/>
                        <w:adjustRightInd w:val="0"/>
                        <w:rPr>
                          <w:rFonts w:asciiTheme="minorHAnsi" w:hAnsiTheme="minorHAnsi" w:cs="Arial"/>
                          <w:b/>
                          <w:bCs/>
                          <w:color w:val="990033"/>
                          <w:sz w:val="20"/>
                        </w:rPr>
                      </w:pPr>
                      <w:r w:rsidRPr="00CA3230">
                        <w:rPr>
                          <w:rFonts w:asciiTheme="minorHAnsi" w:hAnsiTheme="minorHAnsi" w:cs="Arial"/>
                          <w:b/>
                          <w:bCs/>
                          <w:color w:val="990033"/>
                          <w:sz w:val="20"/>
                        </w:rPr>
                        <w:t>Grading System</w:t>
                      </w:r>
                    </w:p>
                    <w:p w14:paraId="6F0880F9" w14:textId="77777777" w:rsidR="00ED1099" w:rsidRDefault="00ED1099" w:rsidP="00ED1099">
                      <w:pPr>
                        <w:autoSpaceDE w:val="0"/>
                        <w:autoSpaceDN w:val="0"/>
                        <w:adjustRightInd w:val="0"/>
                        <w:rPr>
                          <w:rFonts w:asciiTheme="minorHAnsi" w:hAnsiTheme="minorHAnsi" w:cs="Arial"/>
                          <w:b/>
                          <w:bCs/>
                          <w:color w:val="993620"/>
                          <w:sz w:val="20"/>
                        </w:rPr>
                      </w:pPr>
                    </w:p>
                    <w:p w14:paraId="3448D382" w14:textId="77777777" w:rsidR="00ED1099" w:rsidRDefault="00ED1099" w:rsidP="00ED1099">
                      <w:pPr>
                        <w:autoSpaceDE w:val="0"/>
                        <w:autoSpaceDN w:val="0"/>
                        <w:adjustRightInd w:val="0"/>
                        <w:rPr>
                          <w:rFonts w:asciiTheme="minorHAnsi" w:hAnsiTheme="minorHAnsi" w:cs="Arial"/>
                          <w:bCs/>
                          <w:color w:val="000000" w:themeColor="text1"/>
                          <w:sz w:val="20"/>
                        </w:rPr>
                      </w:pPr>
                      <w:proofErr w:type="gramStart"/>
                      <w:r>
                        <w:rPr>
                          <w:rFonts w:asciiTheme="minorHAnsi" w:hAnsiTheme="minorHAnsi" w:cs="Arial"/>
                          <w:bCs/>
                          <w:color w:val="000000" w:themeColor="text1"/>
                          <w:sz w:val="20"/>
                        </w:rPr>
                        <w:t>A</w:t>
                      </w:r>
                      <w:proofErr w:type="gramEnd"/>
                      <w:r>
                        <w:rPr>
                          <w:rFonts w:asciiTheme="minorHAnsi" w:hAnsiTheme="minorHAnsi" w:cs="Arial"/>
                          <w:bCs/>
                          <w:color w:val="000000" w:themeColor="text1"/>
                          <w:sz w:val="20"/>
                        </w:rPr>
                        <w:tab/>
                        <w:t>Outstanding</w:t>
                      </w:r>
                      <w:r>
                        <w:rPr>
                          <w:rFonts w:asciiTheme="minorHAnsi" w:hAnsiTheme="minorHAnsi" w:cs="Arial"/>
                          <w:bCs/>
                          <w:color w:val="000000" w:themeColor="text1"/>
                          <w:sz w:val="20"/>
                        </w:rPr>
                        <w:tab/>
                        <w:t>4.0</w:t>
                      </w:r>
                    </w:p>
                    <w:p w14:paraId="68E6F03A"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A-</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3.7</w:t>
                      </w:r>
                    </w:p>
                    <w:p w14:paraId="7E9ABE47"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3.3</w:t>
                      </w:r>
                    </w:p>
                    <w:p w14:paraId="1182A880"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t>Very Good</w:t>
                      </w:r>
                      <w:r>
                        <w:rPr>
                          <w:rFonts w:asciiTheme="minorHAnsi" w:hAnsiTheme="minorHAnsi" w:cs="Arial"/>
                          <w:bCs/>
                          <w:color w:val="000000" w:themeColor="text1"/>
                          <w:sz w:val="20"/>
                        </w:rPr>
                        <w:tab/>
                        <w:t>3.0</w:t>
                      </w:r>
                    </w:p>
                    <w:p w14:paraId="5C86EFF8"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B-</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2.7</w:t>
                      </w:r>
                    </w:p>
                    <w:p w14:paraId="3FB0E325"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C+</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2.3</w:t>
                      </w:r>
                    </w:p>
                    <w:p w14:paraId="0006EB6C"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C </w:t>
                      </w:r>
                      <w:r>
                        <w:rPr>
                          <w:rFonts w:asciiTheme="minorHAnsi" w:hAnsiTheme="minorHAnsi" w:cs="Arial"/>
                          <w:bCs/>
                          <w:color w:val="000000" w:themeColor="text1"/>
                          <w:sz w:val="20"/>
                        </w:rPr>
                        <w:tab/>
                        <w:t>Average</w:t>
                      </w:r>
                      <w:r>
                        <w:rPr>
                          <w:rFonts w:asciiTheme="minorHAnsi" w:hAnsiTheme="minorHAnsi" w:cs="Arial"/>
                          <w:bCs/>
                          <w:color w:val="000000" w:themeColor="text1"/>
                          <w:sz w:val="20"/>
                        </w:rPr>
                        <w:tab/>
                      </w:r>
                      <w:r>
                        <w:rPr>
                          <w:rFonts w:asciiTheme="minorHAnsi" w:hAnsiTheme="minorHAnsi" w:cs="Arial"/>
                          <w:bCs/>
                          <w:color w:val="000000" w:themeColor="text1"/>
                          <w:sz w:val="20"/>
                        </w:rPr>
                        <w:tab/>
                        <w:t>2.0</w:t>
                      </w:r>
                    </w:p>
                    <w:p w14:paraId="24822DB5"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C-</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1.7</w:t>
                      </w:r>
                      <w:r>
                        <w:rPr>
                          <w:rFonts w:asciiTheme="minorHAnsi" w:hAnsiTheme="minorHAnsi" w:cs="Arial"/>
                          <w:bCs/>
                          <w:color w:val="000000" w:themeColor="text1"/>
                          <w:sz w:val="20"/>
                        </w:rPr>
                        <w:tab/>
                      </w:r>
                    </w:p>
                    <w:p w14:paraId="31203752"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D+</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1.3</w:t>
                      </w:r>
                    </w:p>
                    <w:p w14:paraId="3BF71F9A"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D </w:t>
                      </w:r>
                      <w:r>
                        <w:rPr>
                          <w:rFonts w:asciiTheme="minorHAnsi" w:hAnsiTheme="minorHAnsi" w:cs="Arial"/>
                          <w:bCs/>
                          <w:color w:val="000000" w:themeColor="text1"/>
                          <w:sz w:val="20"/>
                        </w:rPr>
                        <w:tab/>
                        <w:t>Barely Passing</w:t>
                      </w:r>
                      <w:r>
                        <w:rPr>
                          <w:rFonts w:asciiTheme="minorHAnsi" w:hAnsiTheme="minorHAnsi" w:cs="Arial"/>
                          <w:bCs/>
                          <w:color w:val="000000" w:themeColor="text1"/>
                          <w:sz w:val="20"/>
                        </w:rPr>
                        <w:tab/>
                        <w:t>1.0</w:t>
                      </w:r>
                    </w:p>
                    <w:p w14:paraId="1284367B"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D-</w:t>
                      </w:r>
                      <w:r>
                        <w:rPr>
                          <w:rFonts w:asciiTheme="minorHAnsi" w:hAnsiTheme="minorHAnsi" w:cs="Arial"/>
                          <w:bCs/>
                          <w:color w:val="000000" w:themeColor="text1"/>
                          <w:sz w:val="20"/>
                        </w:rPr>
                        <w:tab/>
                      </w:r>
                      <w:r>
                        <w:rPr>
                          <w:rFonts w:asciiTheme="minorHAnsi" w:hAnsiTheme="minorHAnsi" w:cs="Arial"/>
                          <w:bCs/>
                          <w:color w:val="000000" w:themeColor="text1"/>
                          <w:sz w:val="20"/>
                        </w:rPr>
                        <w:tab/>
                      </w:r>
                      <w:r>
                        <w:rPr>
                          <w:rFonts w:asciiTheme="minorHAnsi" w:hAnsiTheme="minorHAnsi" w:cs="Arial"/>
                          <w:bCs/>
                          <w:color w:val="000000" w:themeColor="text1"/>
                          <w:sz w:val="20"/>
                        </w:rPr>
                        <w:tab/>
                        <w:t>0.7</w:t>
                      </w:r>
                      <w:r>
                        <w:rPr>
                          <w:rFonts w:asciiTheme="minorHAnsi" w:hAnsiTheme="minorHAnsi" w:cs="Arial"/>
                          <w:bCs/>
                          <w:color w:val="000000" w:themeColor="text1"/>
                          <w:sz w:val="20"/>
                        </w:rPr>
                        <w:tab/>
                      </w:r>
                    </w:p>
                    <w:p w14:paraId="752AD6DC" w14:textId="77777777" w:rsidR="00ED1099" w:rsidRDefault="00ED1099" w:rsidP="00ED1099">
                      <w:pPr>
                        <w:autoSpaceDE w:val="0"/>
                        <w:autoSpaceDN w:val="0"/>
                        <w:adjustRightInd w:val="0"/>
                        <w:rPr>
                          <w:rFonts w:asciiTheme="minorHAnsi" w:hAnsiTheme="minorHAnsi" w:cs="Arial"/>
                          <w:bCs/>
                          <w:color w:val="000000" w:themeColor="text1"/>
                          <w:sz w:val="20"/>
                        </w:rPr>
                      </w:pPr>
                      <w:r>
                        <w:rPr>
                          <w:rFonts w:asciiTheme="minorHAnsi" w:hAnsiTheme="minorHAnsi" w:cs="Arial"/>
                          <w:bCs/>
                          <w:color w:val="000000" w:themeColor="text1"/>
                          <w:sz w:val="20"/>
                        </w:rPr>
                        <w:t xml:space="preserve">F </w:t>
                      </w:r>
                      <w:r>
                        <w:rPr>
                          <w:rFonts w:asciiTheme="minorHAnsi" w:hAnsiTheme="minorHAnsi" w:cs="Arial"/>
                          <w:bCs/>
                          <w:color w:val="000000" w:themeColor="text1"/>
                          <w:sz w:val="20"/>
                        </w:rPr>
                        <w:tab/>
                        <w:t>Failure</w:t>
                      </w:r>
                      <w:r>
                        <w:rPr>
                          <w:rFonts w:asciiTheme="minorHAnsi" w:hAnsiTheme="minorHAnsi" w:cs="Arial"/>
                          <w:bCs/>
                          <w:color w:val="000000" w:themeColor="text1"/>
                          <w:sz w:val="20"/>
                        </w:rPr>
                        <w:tab/>
                      </w:r>
                      <w:r>
                        <w:rPr>
                          <w:rFonts w:asciiTheme="minorHAnsi" w:hAnsiTheme="minorHAnsi" w:cs="Arial"/>
                          <w:bCs/>
                          <w:color w:val="000000" w:themeColor="text1"/>
                          <w:sz w:val="20"/>
                        </w:rPr>
                        <w:tab/>
                        <w:t>0</w:t>
                      </w:r>
                    </w:p>
                    <w:p w14:paraId="0781AF62" w14:textId="77777777" w:rsidR="00ED1099" w:rsidRDefault="00ED1099" w:rsidP="00ED1099">
                      <w:pPr>
                        <w:autoSpaceDE w:val="0"/>
                        <w:autoSpaceDN w:val="0"/>
                        <w:adjustRightInd w:val="0"/>
                        <w:rPr>
                          <w:rFonts w:asciiTheme="minorHAnsi" w:hAnsiTheme="minorHAnsi" w:cs="Arial"/>
                          <w:b/>
                          <w:bCs/>
                          <w:color w:val="990033"/>
                          <w:sz w:val="20"/>
                        </w:rPr>
                      </w:pPr>
                    </w:p>
                    <w:p w14:paraId="3A92EA46" w14:textId="77777777" w:rsidR="007A5196" w:rsidRDefault="007A5196" w:rsidP="00ED1099">
                      <w:pPr>
                        <w:autoSpaceDE w:val="0"/>
                        <w:autoSpaceDN w:val="0"/>
                        <w:adjustRightInd w:val="0"/>
                        <w:rPr>
                          <w:rFonts w:asciiTheme="minorHAnsi" w:hAnsiTheme="minorHAnsi" w:cs="Arial"/>
                          <w:b/>
                          <w:bCs/>
                          <w:color w:val="990033"/>
                          <w:sz w:val="20"/>
                        </w:rPr>
                      </w:pPr>
                    </w:p>
                    <w:p w14:paraId="15320704" w14:textId="77777777" w:rsidR="00ED1099" w:rsidRPr="006A171A" w:rsidRDefault="00ED1099" w:rsidP="00ED1099">
                      <w:pPr>
                        <w:autoSpaceDE w:val="0"/>
                        <w:autoSpaceDN w:val="0"/>
                        <w:adjustRightInd w:val="0"/>
                        <w:rPr>
                          <w:rFonts w:asciiTheme="minorHAnsi" w:hAnsiTheme="minorHAnsi" w:cs="Arial"/>
                          <w:b/>
                          <w:bCs/>
                          <w:color w:val="990033"/>
                          <w:sz w:val="20"/>
                        </w:rPr>
                      </w:pPr>
                      <w:r w:rsidRPr="006A171A">
                        <w:rPr>
                          <w:rFonts w:asciiTheme="minorHAnsi" w:hAnsiTheme="minorHAnsi" w:cs="Arial"/>
                          <w:b/>
                          <w:bCs/>
                          <w:color w:val="990033"/>
                          <w:sz w:val="20"/>
                        </w:rPr>
                        <w:t>Legal Advice</w:t>
                      </w:r>
                    </w:p>
                    <w:p w14:paraId="3B43D1B6" w14:textId="77777777" w:rsidR="00ED1099" w:rsidRPr="00DC750F" w:rsidRDefault="00ED1099" w:rsidP="00ED1099">
                      <w:pPr>
                        <w:autoSpaceDE w:val="0"/>
                        <w:autoSpaceDN w:val="0"/>
                        <w:adjustRightInd w:val="0"/>
                        <w:rPr>
                          <w:rFonts w:asciiTheme="minorHAnsi" w:hAnsiTheme="minorHAnsi" w:cs="Arial"/>
                          <w:bCs/>
                          <w:color w:val="000000"/>
                          <w:sz w:val="20"/>
                        </w:rPr>
                      </w:pPr>
                      <w:r w:rsidRPr="00DC750F">
                        <w:rPr>
                          <w:rFonts w:asciiTheme="minorHAnsi" w:hAnsiTheme="minorHAnsi" w:cs="Arial"/>
                          <w:bCs/>
                          <w:color w:val="000000"/>
                          <w:sz w:val="20"/>
                        </w:rPr>
                        <w:t>Faculty members may not</w:t>
                      </w:r>
                      <w:r>
                        <w:rPr>
                          <w:rFonts w:asciiTheme="minorHAnsi" w:hAnsiTheme="minorHAnsi" w:cs="Arial"/>
                          <w:bCs/>
                          <w:color w:val="000000"/>
                          <w:sz w:val="20"/>
                        </w:rPr>
                        <w:t xml:space="preserve"> </w:t>
                      </w:r>
                      <w:r w:rsidRPr="00DC750F">
                        <w:rPr>
                          <w:rFonts w:asciiTheme="minorHAnsi" w:hAnsiTheme="minorHAnsi" w:cs="Arial"/>
                          <w:bCs/>
                          <w:color w:val="000000"/>
                          <w:sz w:val="20"/>
                        </w:rPr>
                        <w:t>provide</w:t>
                      </w:r>
                      <w:r>
                        <w:rPr>
                          <w:rFonts w:asciiTheme="minorHAnsi" w:hAnsiTheme="minorHAnsi" w:cs="Arial"/>
                          <w:bCs/>
                          <w:color w:val="000000"/>
                          <w:sz w:val="20"/>
                        </w:rPr>
                        <w:t xml:space="preserve"> legal advice or legal services </w:t>
                      </w:r>
                      <w:r w:rsidRPr="00DC750F">
                        <w:rPr>
                          <w:rFonts w:asciiTheme="minorHAnsi" w:hAnsiTheme="minorHAnsi" w:cs="Arial"/>
                          <w:bCs/>
                          <w:color w:val="000000"/>
                          <w:sz w:val="20"/>
                        </w:rPr>
                        <w:t xml:space="preserve">to students. </w:t>
                      </w:r>
                      <w:r w:rsidRPr="00DC750F">
                        <w:rPr>
                          <w:rFonts w:asciiTheme="minorHAnsi" w:hAnsiTheme="minorHAnsi" w:cs="Arial"/>
                          <w:color w:val="000000"/>
                          <w:sz w:val="20"/>
                        </w:rPr>
                        <w:t>If you need legal advice or</w:t>
                      </w:r>
                      <w:r>
                        <w:rPr>
                          <w:rFonts w:asciiTheme="minorHAnsi" w:hAnsiTheme="minorHAnsi" w:cs="Arial"/>
                          <w:bCs/>
                          <w:color w:val="000000"/>
                          <w:sz w:val="20"/>
                        </w:rPr>
                        <w:t xml:space="preserve"> </w:t>
                      </w:r>
                      <w:r>
                        <w:rPr>
                          <w:rFonts w:asciiTheme="minorHAnsi" w:hAnsiTheme="minorHAnsi" w:cs="Arial"/>
                          <w:color w:val="000000"/>
                          <w:sz w:val="20"/>
                        </w:rPr>
                        <w:t xml:space="preserve">information regarding the law, </w:t>
                      </w:r>
                      <w:r w:rsidRPr="00DC750F">
                        <w:rPr>
                          <w:rFonts w:asciiTheme="minorHAnsi" w:hAnsiTheme="minorHAnsi" w:cs="Arial"/>
                          <w:color w:val="000000"/>
                          <w:sz w:val="20"/>
                        </w:rPr>
                        <w:t>resources</w:t>
                      </w:r>
                      <w:r>
                        <w:rPr>
                          <w:rFonts w:asciiTheme="minorHAnsi" w:hAnsiTheme="minorHAnsi" w:cs="Arial"/>
                          <w:color w:val="000000"/>
                          <w:sz w:val="20"/>
                        </w:rPr>
                        <w:t xml:space="preserve"> </w:t>
                      </w:r>
                      <w:r w:rsidRPr="00DC750F">
                        <w:rPr>
                          <w:rFonts w:asciiTheme="minorHAnsi" w:hAnsiTheme="minorHAnsi" w:cs="Arial"/>
                          <w:color w:val="000000"/>
                          <w:sz w:val="20"/>
                        </w:rPr>
                        <w:t>can be found on the Department of</w:t>
                      </w:r>
                      <w:r>
                        <w:rPr>
                          <w:rFonts w:asciiTheme="minorHAnsi" w:hAnsiTheme="minorHAnsi" w:cs="Arial"/>
                          <w:color w:val="000000"/>
                          <w:sz w:val="20"/>
                        </w:rPr>
                        <w:t xml:space="preserve"> </w:t>
                      </w:r>
                      <w:r w:rsidRPr="00DC750F">
                        <w:rPr>
                          <w:rFonts w:asciiTheme="minorHAnsi" w:hAnsiTheme="minorHAnsi" w:cs="Arial"/>
                          <w:color w:val="000000"/>
                          <w:sz w:val="20"/>
                        </w:rPr>
                        <w:t>Business Law web page at</w:t>
                      </w:r>
                    </w:p>
                    <w:p w14:paraId="33D101DE" w14:textId="77777777" w:rsidR="00ED1099" w:rsidRPr="00DC750F" w:rsidRDefault="00B70D33" w:rsidP="00ED1099">
                      <w:pPr>
                        <w:rPr>
                          <w:rFonts w:asciiTheme="minorHAnsi" w:hAnsiTheme="minorHAnsi" w:cs="Arial"/>
                          <w:color w:val="000000"/>
                          <w:sz w:val="20"/>
                        </w:rPr>
                      </w:pPr>
                      <w:hyperlink r:id="rId15" w:history="1">
                        <w:r w:rsidR="00ED1099" w:rsidRPr="00DC750F">
                          <w:rPr>
                            <w:rStyle w:val="Hyperlink"/>
                            <w:rFonts w:asciiTheme="minorHAnsi" w:hAnsiTheme="minorHAnsi" w:cs="Arial"/>
                            <w:sz w:val="20"/>
                          </w:rPr>
                          <w:t>http://www.csun.edu/blaw/studentresources</w:t>
                        </w:r>
                      </w:hyperlink>
                      <w:r w:rsidR="00ED1099" w:rsidRPr="00DC750F">
                        <w:rPr>
                          <w:rFonts w:asciiTheme="minorHAnsi" w:hAnsiTheme="minorHAnsi" w:cs="Arial"/>
                          <w:color w:val="000000"/>
                          <w:sz w:val="20"/>
                        </w:rPr>
                        <w:t>.</w:t>
                      </w:r>
                    </w:p>
                    <w:p w14:paraId="744177D0" w14:textId="77777777" w:rsidR="00ED1099" w:rsidRDefault="00ED1099" w:rsidP="00ED1099">
                      <w:pPr>
                        <w:rPr>
                          <w:rFonts w:asciiTheme="minorHAnsi" w:hAnsiTheme="minorHAnsi" w:cs="Arial"/>
                          <w:b/>
                          <w:color w:val="990000"/>
                          <w:sz w:val="20"/>
                        </w:rPr>
                      </w:pPr>
                    </w:p>
                    <w:p w14:paraId="58285984" w14:textId="77777777" w:rsidR="007A5196" w:rsidRDefault="007A5196" w:rsidP="007A5196">
                      <w:pPr>
                        <w:autoSpaceDE w:val="0"/>
                        <w:autoSpaceDN w:val="0"/>
                        <w:adjustRightInd w:val="0"/>
                        <w:rPr>
                          <w:rFonts w:asciiTheme="minorHAnsi" w:hAnsiTheme="minorHAnsi" w:cs="Arial"/>
                          <w:b/>
                          <w:bCs/>
                          <w:color w:val="993620"/>
                          <w:sz w:val="20"/>
                        </w:rPr>
                      </w:pPr>
                    </w:p>
                    <w:p w14:paraId="1EFF1344" w14:textId="77777777" w:rsidR="007A5196" w:rsidRDefault="007A5196" w:rsidP="007A5196">
                      <w:pPr>
                        <w:autoSpaceDE w:val="0"/>
                        <w:autoSpaceDN w:val="0"/>
                        <w:adjustRightInd w:val="0"/>
                        <w:rPr>
                          <w:rFonts w:asciiTheme="minorHAnsi" w:hAnsiTheme="minorHAnsi" w:cs="Arial"/>
                          <w:b/>
                          <w:bCs/>
                          <w:color w:val="993620"/>
                          <w:sz w:val="20"/>
                        </w:rPr>
                      </w:pPr>
                    </w:p>
                    <w:p w14:paraId="59B326EB" w14:textId="77777777" w:rsidR="007A5196" w:rsidRPr="00D72C40" w:rsidRDefault="007A5196" w:rsidP="007A5196">
                      <w:pPr>
                        <w:autoSpaceDE w:val="0"/>
                        <w:autoSpaceDN w:val="0"/>
                        <w:adjustRightInd w:val="0"/>
                        <w:rPr>
                          <w:rFonts w:asciiTheme="minorHAnsi" w:hAnsiTheme="minorHAnsi" w:cs="Arial"/>
                          <w:b/>
                          <w:bCs/>
                          <w:color w:val="993620"/>
                          <w:sz w:val="20"/>
                        </w:rPr>
                      </w:pPr>
                      <w:r w:rsidRPr="00D72C40">
                        <w:rPr>
                          <w:rFonts w:asciiTheme="minorHAnsi" w:hAnsiTheme="minorHAnsi" w:cs="Arial"/>
                          <w:b/>
                          <w:bCs/>
                          <w:color w:val="993620"/>
                          <w:sz w:val="20"/>
                        </w:rPr>
                        <w:t>Disability Resources and Educational</w:t>
                      </w:r>
                    </w:p>
                    <w:p w14:paraId="48E8ECFF" w14:textId="77777777" w:rsidR="007A5196" w:rsidRPr="00D72C40" w:rsidRDefault="007A5196" w:rsidP="007A5196">
                      <w:pPr>
                        <w:autoSpaceDE w:val="0"/>
                        <w:autoSpaceDN w:val="0"/>
                        <w:adjustRightInd w:val="0"/>
                        <w:rPr>
                          <w:rFonts w:asciiTheme="minorHAnsi" w:hAnsiTheme="minorHAnsi" w:cs="Arial"/>
                          <w:b/>
                          <w:bCs/>
                          <w:color w:val="993620"/>
                          <w:sz w:val="20"/>
                        </w:rPr>
                      </w:pPr>
                      <w:r w:rsidRPr="00D72C40">
                        <w:rPr>
                          <w:rFonts w:asciiTheme="minorHAnsi" w:hAnsiTheme="minorHAnsi" w:cs="Arial"/>
                          <w:b/>
                          <w:bCs/>
                          <w:color w:val="993620"/>
                          <w:sz w:val="20"/>
                        </w:rPr>
                        <w:t>Services</w:t>
                      </w:r>
                    </w:p>
                    <w:p w14:paraId="2AD8D47F"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If you have a disability and need</w:t>
                      </w:r>
                    </w:p>
                    <w:p w14:paraId="5B5CC827" w14:textId="77777777" w:rsidR="007A5196" w:rsidRPr="00D72C40" w:rsidRDefault="007A5196" w:rsidP="007A5196">
                      <w:pPr>
                        <w:autoSpaceDE w:val="0"/>
                        <w:autoSpaceDN w:val="0"/>
                        <w:adjustRightInd w:val="0"/>
                        <w:rPr>
                          <w:rFonts w:asciiTheme="minorHAnsi" w:hAnsiTheme="minorHAnsi" w:cs="Arial"/>
                          <w:color w:val="1A1A1A"/>
                          <w:sz w:val="20"/>
                        </w:rPr>
                      </w:pPr>
                      <w:proofErr w:type="gramStart"/>
                      <w:r w:rsidRPr="00D72C40">
                        <w:rPr>
                          <w:rFonts w:asciiTheme="minorHAnsi" w:hAnsiTheme="minorHAnsi" w:cs="Arial"/>
                          <w:color w:val="1A1A1A"/>
                          <w:sz w:val="20"/>
                        </w:rPr>
                        <w:t>accommodations</w:t>
                      </w:r>
                      <w:proofErr w:type="gramEnd"/>
                      <w:r w:rsidRPr="00D72C40">
                        <w:rPr>
                          <w:rFonts w:asciiTheme="minorHAnsi" w:hAnsiTheme="minorHAnsi" w:cs="Arial"/>
                          <w:color w:val="1A1A1A"/>
                          <w:sz w:val="20"/>
                        </w:rPr>
                        <w:t>, please register with</w:t>
                      </w:r>
                    </w:p>
                    <w:p w14:paraId="11776CF8" w14:textId="77777777" w:rsidR="007A5196" w:rsidRPr="00D72C40" w:rsidRDefault="007A5196" w:rsidP="007A5196">
                      <w:pPr>
                        <w:autoSpaceDE w:val="0"/>
                        <w:autoSpaceDN w:val="0"/>
                        <w:adjustRightInd w:val="0"/>
                        <w:rPr>
                          <w:rFonts w:asciiTheme="minorHAnsi" w:hAnsiTheme="minorHAnsi" w:cs="Arial"/>
                          <w:color w:val="1A1A1A"/>
                          <w:sz w:val="20"/>
                        </w:rPr>
                      </w:pPr>
                      <w:proofErr w:type="gramStart"/>
                      <w:r w:rsidRPr="00D72C40">
                        <w:rPr>
                          <w:rFonts w:asciiTheme="minorHAnsi" w:hAnsiTheme="minorHAnsi" w:cs="Arial"/>
                          <w:color w:val="1A1A1A"/>
                          <w:sz w:val="20"/>
                        </w:rPr>
                        <w:t>the</w:t>
                      </w:r>
                      <w:proofErr w:type="gramEnd"/>
                      <w:r w:rsidRPr="00D72C40">
                        <w:rPr>
                          <w:rFonts w:asciiTheme="minorHAnsi" w:hAnsiTheme="minorHAnsi" w:cs="Arial"/>
                          <w:color w:val="1A1A1A"/>
                          <w:sz w:val="20"/>
                        </w:rPr>
                        <w:t xml:space="preserve"> Disability Resources and</w:t>
                      </w:r>
                    </w:p>
                    <w:p w14:paraId="2D9C0FAE"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Educational Services (DRES) office</w:t>
                      </w:r>
                    </w:p>
                    <w:p w14:paraId="571258C8"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0000FF"/>
                          <w:sz w:val="20"/>
                        </w:rPr>
                        <w:t xml:space="preserve">http://www.csun.edu/dres </w:t>
                      </w:r>
                      <w:r w:rsidRPr="00D72C40">
                        <w:rPr>
                          <w:rFonts w:asciiTheme="minorHAnsi" w:hAnsiTheme="minorHAnsi" w:cs="Arial"/>
                          <w:color w:val="1A1A1A"/>
                          <w:sz w:val="20"/>
                        </w:rPr>
                        <w:t>or the National</w:t>
                      </w:r>
                    </w:p>
                    <w:p w14:paraId="75E4D0F0" w14:textId="77777777" w:rsidR="007A5196" w:rsidRPr="00D72C40" w:rsidRDefault="007A5196" w:rsidP="007A5196">
                      <w:pPr>
                        <w:autoSpaceDE w:val="0"/>
                        <w:autoSpaceDN w:val="0"/>
                        <w:adjustRightInd w:val="0"/>
                        <w:rPr>
                          <w:rFonts w:asciiTheme="minorHAnsi" w:hAnsiTheme="minorHAnsi" w:cs="Arial"/>
                          <w:color w:val="1A1A1A"/>
                          <w:sz w:val="20"/>
                        </w:rPr>
                      </w:pPr>
                      <w:r w:rsidRPr="00D72C40">
                        <w:rPr>
                          <w:rFonts w:asciiTheme="minorHAnsi" w:hAnsiTheme="minorHAnsi" w:cs="Arial"/>
                          <w:color w:val="1A1A1A"/>
                          <w:sz w:val="20"/>
                        </w:rPr>
                        <w:t>Center on Deafness (NCOD)</w:t>
                      </w:r>
                    </w:p>
                    <w:p w14:paraId="663070AF" w14:textId="77777777" w:rsidR="007A5196" w:rsidRDefault="00B70D33" w:rsidP="007A5196">
                      <w:pPr>
                        <w:rPr>
                          <w:rFonts w:asciiTheme="minorHAnsi" w:hAnsiTheme="minorHAnsi" w:cs="Arial"/>
                          <w:color w:val="1A1A1A"/>
                          <w:sz w:val="20"/>
                        </w:rPr>
                      </w:pPr>
                      <w:hyperlink r:id="rId16" w:history="1">
                        <w:r w:rsidR="007A5196" w:rsidRPr="0055204D">
                          <w:rPr>
                            <w:rStyle w:val="Hyperlink"/>
                            <w:rFonts w:asciiTheme="minorHAnsi" w:hAnsiTheme="minorHAnsi" w:cs="Arial"/>
                            <w:sz w:val="20"/>
                          </w:rPr>
                          <w:t>http://www.csun.edu/ncod</w:t>
                        </w:r>
                      </w:hyperlink>
                      <w:r w:rsidR="007A5196" w:rsidRPr="00D72C40">
                        <w:rPr>
                          <w:rFonts w:asciiTheme="minorHAnsi" w:hAnsiTheme="minorHAnsi" w:cs="Arial"/>
                          <w:color w:val="1A1A1A"/>
                          <w:sz w:val="20"/>
                        </w:rPr>
                        <w:t>.</w:t>
                      </w:r>
                    </w:p>
                    <w:p w14:paraId="6B5FE02F" w14:textId="77777777" w:rsidR="007A5196" w:rsidRDefault="007A5196" w:rsidP="007A5196">
                      <w:pPr>
                        <w:rPr>
                          <w:rFonts w:asciiTheme="minorHAnsi" w:hAnsiTheme="minorHAnsi" w:cs="Arial"/>
                          <w:color w:val="1A1A1A"/>
                          <w:sz w:val="20"/>
                        </w:rPr>
                      </w:pPr>
                    </w:p>
                    <w:p w14:paraId="72169B8E" w14:textId="77777777" w:rsidR="00ED1099" w:rsidRDefault="00ED1099" w:rsidP="00ED1099">
                      <w:pPr>
                        <w:autoSpaceDE w:val="0"/>
                        <w:autoSpaceDN w:val="0"/>
                        <w:adjustRightInd w:val="0"/>
                        <w:rPr>
                          <w:rFonts w:asciiTheme="minorHAnsi" w:hAnsiTheme="minorHAnsi" w:cs="Arial"/>
                          <w:b/>
                          <w:bCs/>
                          <w:color w:val="993620"/>
                          <w:sz w:val="20"/>
                        </w:rPr>
                      </w:pPr>
                    </w:p>
                    <w:p w14:paraId="18287BAB" w14:textId="77777777" w:rsidR="00ED1099" w:rsidRPr="00ED1099" w:rsidRDefault="00ED1099">
                      <w:pPr>
                        <w:rPr>
                          <w14:textOutline w14:w="9525" w14:cap="rnd" w14:cmpd="sng" w14:algn="ctr">
                            <w14:solidFill>
                              <w14:srgbClr w14:val="C00000"/>
                            </w14:solidFill>
                            <w14:prstDash w14:val="solid"/>
                            <w14:bevel/>
                          </w14:textOutline>
                        </w:rPr>
                      </w:pPr>
                    </w:p>
                  </w:txbxContent>
                </v:textbox>
              </v:shape>
            </w:pict>
          </mc:Fallback>
        </mc:AlternateContent>
      </w:r>
      <w:r w:rsidR="007F210A" w:rsidRPr="00CA3230">
        <w:rPr>
          <w:rFonts w:asciiTheme="minorHAnsi" w:hAnsiTheme="minorHAnsi"/>
          <w:b/>
          <w:color w:val="990033"/>
          <w:sz w:val="22"/>
          <w:szCs w:val="22"/>
        </w:rPr>
        <w:t>Class Preparation</w:t>
      </w:r>
      <w:r w:rsidR="007F210A" w:rsidRPr="00021E26">
        <w:rPr>
          <w:rFonts w:asciiTheme="minorHAnsi" w:hAnsiTheme="minorHAnsi"/>
          <w:sz w:val="22"/>
          <w:szCs w:val="22"/>
        </w:rPr>
        <w:br/>
      </w:r>
      <w:proofErr w:type="gramStart"/>
      <w:r w:rsidR="00D72C40" w:rsidRPr="00021E26">
        <w:rPr>
          <w:rFonts w:asciiTheme="minorHAnsi" w:hAnsiTheme="minorHAnsi"/>
          <w:sz w:val="22"/>
          <w:szCs w:val="22"/>
        </w:rPr>
        <w:t>The</w:t>
      </w:r>
      <w:proofErr w:type="gramEnd"/>
      <w:r w:rsidR="00D72C40" w:rsidRPr="00021E26">
        <w:rPr>
          <w:rFonts w:asciiTheme="minorHAnsi" w:hAnsiTheme="minorHAnsi"/>
          <w:sz w:val="22"/>
          <w:szCs w:val="22"/>
        </w:rPr>
        <w:t xml:space="preserve"> assignments are listed</w:t>
      </w:r>
      <w:r w:rsidR="008A21BA">
        <w:rPr>
          <w:rFonts w:asciiTheme="minorHAnsi" w:hAnsiTheme="minorHAnsi"/>
          <w:sz w:val="22"/>
          <w:szCs w:val="22"/>
        </w:rPr>
        <w:t xml:space="preserve"> below</w:t>
      </w:r>
      <w:r w:rsidR="00D72C40" w:rsidRPr="00021E26">
        <w:rPr>
          <w:rFonts w:asciiTheme="minorHAnsi" w:hAnsiTheme="minorHAnsi"/>
          <w:sz w:val="22"/>
          <w:szCs w:val="22"/>
        </w:rPr>
        <w:t xml:space="preserve">. Normally we complete one assignment each class. Always </w:t>
      </w:r>
      <w:proofErr w:type="gramStart"/>
      <w:r w:rsidR="00D72C40" w:rsidRPr="00021E26">
        <w:rPr>
          <w:rFonts w:asciiTheme="minorHAnsi" w:hAnsiTheme="minorHAnsi"/>
          <w:sz w:val="22"/>
          <w:szCs w:val="22"/>
        </w:rPr>
        <w:t>be</w:t>
      </w:r>
      <w:proofErr w:type="gramEnd"/>
      <w:r w:rsidR="00D72C40" w:rsidRPr="00021E26">
        <w:rPr>
          <w:rFonts w:asciiTheme="minorHAnsi" w:hAnsiTheme="minorHAnsi"/>
          <w:sz w:val="22"/>
          <w:szCs w:val="22"/>
        </w:rPr>
        <w:t xml:space="preserve"> one full assignment ahead. If, for instance, we begin but do not finish an assignment, prepare the next full assignment for the next class. Assignments include reading from the text. In </w:t>
      </w:r>
      <w:r w:rsidR="008A21BA">
        <w:rPr>
          <w:rFonts w:asciiTheme="minorHAnsi" w:hAnsiTheme="minorHAnsi"/>
          <w:sz w:val="22"/>
          <w:szCs w:val="22"/>
        </w:rPr>
        <w:t>addition, there are cases</w:t>
      </w:r>
      <w:r w:rsidR="00DC750F" w:rsidRPr="00021E26">
        <w:rPr>
          <w:rFonts w:asciiTheme="minorHAnsi" w:hAnsiTheme="minorHAnsi"/>
          <w:sz w:val="22"/>
          <w:szCs w:val="22"/>
        </w:rPr>
        <w:t xml:space="preserve"> </w:t>
      </w:r>
      <w:r w:rsidR="008A21BA">
        <w:rPr>
          <w:rFonts w:asciiTheme="minorHAnsi" w:hAnsiTheme="minorHAnsi"/>
          <w:sz w:val="22"/>
          <w:szCs w:val="22"/>
        </w:rPr>
        <w:t>and problems</w:t>
      </w:r>
      <w:r w:rsidR="00D72C40" w:rsidRPr="00021E26">
        <w:rPr>
          <w:rFonts w:asciiTheme="minorHAnsi" w:hAnsiTheme="minorHAnsi"/>
          <w:sz w:val="22"/>
          <w:szCs w:val="22"/>
        </w:rPr>
        <w:t xml:space="preserve"> which must be briefed in writing. A "case" is a court case which is contai</w:t>
      </w:r>
      <w:r w:rsidR="008A21BA">
        <w:rPr>
          <w:rFonts w:asciiTheme="minorHAnsi" w:hAnsiTheme="minorHAnsi"/>
          <w:sz w:val="22"/>
          <w:szCs w:val="22"/>
        </w:rPr>
        <w:t>ned in the text. A "problem</w:t>
      </w:r>
      <w:r w:rsidR="00D72C40" w:rsidRPr="00021E26">
        <w:rPr>
          <w:rFonts w:asciiTheme="minorHAnsi" w:hAnsiTheme="minorHAnsi"/>
          <w:sz w:val="22"/>
          <w:szCs w:val="22"/>
        </w:rPr>
        <w:t>" is an end-of-chapter question, which, aga</w:t>
      </w:r>
      <w:r w:rsidR="008A21BA">
        <w:rPr>
          <w:rFonts w:asciiTheme="minorHAnsi" w:hAnsiTheme="minorHAnsi"/>
          <w:sz w:val="22"/>
          <w:szCs w:val="22"/>
        </w:rPr>
        <w:t>in, must be answered in writing</w:t>
      </w:r>
      <w:r w:rsidR="00DC750F" w:rsidRPr="00021E26">
        <w:rPr>
          <w:rFonts w:asciiTheme="minorHAnsi" w:hAnsiTheme="minorHAnsi"/>
          <w:sz w:val="22"/>
          <w:szCs w:val="22"/>
        </w:rPr>
        <w:t xml:space="preserve">. </w:t>
      </w:r>
    </w:p>
    <w:p w14:paraId="0A3AF7D8" w14:textId="3141B5B6" w:rsidR="00D72C40" w:rsidRDefault="00D72C40" w:rsidP="00D72C40">
      <w:pPr>
        <w:widowControl w:val="0"/>
        <w:rPr>
          <w:rFonts w:asciiTheme="minorHAnsi" w:hAnsiTheme="minorHAnsi"/>
          <w:sz w:val="22"/>
          <w:szCs w:val="22"/>
        </w:rPr>
      </w:pPr>
      <w:r w:rsidRPr="00021E26">
        <w:rPr>
          <w:rFonts w:asciiTheme="minorHAnsi" w:hAnsiTheme="minorHAnsi"/>
          <w:sz w:val="22"/>
          <w:szCs w:val="22"/>
        </w:rPr>
        <w:br/>
        <w:t xml:space="preserve">You will be called on at random throughout the semester to read your briefs </w:t>
      </w:r>
      <w:r w:rsidR="008A21BA">
        <w:rPr>
          <w:rFonts w:asciiTheme="minorHAnsi" w:hAnsiTheme="minorHAnsi"/>
          <w:sz w:val="22"/>
          <w:szCs w:val="22"/>
        </w:rPr>
        <w:t>and problem answers</w:t>
      </w:r>
      <w:r w:rsidRPr="00021E26">
        <w:rPr>
          <w:rFonts w:asciiTheme="minorHAnsi" w:hAnsiTheme="minorHAnsi"/>
          <w:sz w:val="22"/>
          <w:szCs w:val="22"/>
        </w:rPr>
        <w:t xml:space="preserve"> in class. You will not be graded on the</w:t>
      </w:r>
      <w:r w:rsidR="008A21BA">
        <w:rPr>
          <w:rFonts w:asciiTheme="minorHAnsi" w:hAnsiTheme="minorHAnsi"/>
          <w:sz w:val="22"/>
          <w:szCs w:val="22"/>
        </w:rPr>
        <w:t xml:space="preserve"> correctness of the</w:t>
      </w:r>
      <w:r w:rsidRPr="00021E26">
        <w:rPr>
          <w:rFonts w:asciiTheme="minorHAnsi" w:hAnsiTheme="minorHAnsi"/>
          <w:sz w:val="22"/>
          <w:szCs w:val="22"/>
        </w:rPr>
        <w:t xml:space="preserve"> briefs or problems. These are learning tools, not finished product. </w:t>
      </w:r>
      <w:r w:rsidR="008A21BA">
        <w:rPr>
          <w:rFonts w:asciiTheme="minorHAnsi" w:hAnsiTheme="minorHAnsi"/>
          <w:sz w:val="22"/>
          <w:szCs w:val="22"/>
        </w:rPr>
        <w:t xml:space="preserve">Part of your grade will, however, </w:t>
      </w:r>
      <w:proofErr w:type="gramStart"/>
      <w:r w:rsidR="008A21BA">
        <w:rPr>
          <w:rFonts w:asciiTheme="minorHAnsi" w:hAnsiTheme="minorHAnsi"/>
          <w:sz w:val="22"/>
          <w:szCs w:val="22"/>
        </w:rPr>
        <w:t>be</w:t>
      </w:r>
      <w:proofErr w:type="gramEnd"/>
      <w:r w:rsidR="008A21BA">
        <w:rPr>
          <w:rFonts w:asciiTheme="minorHAnsi" w:hAnsiTheme="minorHAnsi"/>
          <w:sz w:val="22"/>
          <w:szCs w:val="22"/>
        </w:rPr>
        <w:t xml:space="preserve"> based on whether you have completed the assignments. </w:t>
      </w:r>
      <w:r w:rsidRPr="00021E26">
        <w:rPr>
          <w:rFonts w:asciiTheme="minorHAnsi" w:hAnsiTheme="minorHAnsi"/>
          <w:sz w:val="22"/>
          <w:szCs w:val="22"/>
        </w:rPr>
        <w:t>It is your responsibility to be prepared for every class. If you are absent, it is still your responsibility to be prepared. Contact other students to learn of missed work, unless you have a particular question or problem</w:t>
      </w:r>
      <w:r w:rsidR="00D970E0">
        <w:rPr>
          <w:rFonts w:asciiTheme="minorHAnsi" w:hAnsiTheme="minorHAnsi"/>
          <w:sz w:val="22"/>
          <w:szCs w:val="22"/>
        </w:rPr>
        <w:t xml:space="preserve"> for me</w:t>
      </w:r>
      <w:r w:rsidRPr="00021E26">
        <w:rPr>
          <w:rFonts w:asciiTheme="minorHAnsi" w:hAnsiTheme="minorHAnsi"/>
          <w:sz w:val="22"/>
          <w:szCs w:val="22"/>
        </w:rPr>
        <w:t xml:space="preserve">. </w:t>
      </w:r>
      <w:r w:rsidR="00D970E0">
        <w:rPr>
          <w:rFonts w:asciiTheme="minorHAnsi" w:hAnsiTheme="minorHAnsi"/>
          <w:sz w:val="22"/>
          <w:szCs w:val="22"/>
        </w:rPr>
        <w:t>You will have one</w:t>
      </w:r>
      <w:r w:rsidR="008A21BA">
        <w:rPr>
          <w:rFonts w:asciiTheme="minorHAnsi" w:hAnsiTheme="minorHAnsi"/>
          <w:sz w:val="22"/>
          <w:szCs w:val="22"/>
        </w:rPr>
        <w:t xml:space="preserve"> pass du</w:t>
      </w:r>
      <w:r w:rsidR="00D970E0">
        <w:rPr>
          <w:rFonts w:asciiTheme="minorHAnsi" w:hAnsiTheme="minorHAnsi"/>
          <w:sz w:val="22"/>
          <w:szCs w:val="22"/>
        </w:rPr>
        <w:t>ring the semester to come to one class unprepared</w:t>
      </w:r>
      <w:r w:rsidR="008A21BA">
        <w:rPr>
          <w:rFonts w:asciiTheme="minorHAnsi" w:hAnsiTheme="minorHAnsi"/>
          <w:sz w:val="22"/>
          <w:szCs w:val="22"/>
        </w:rPr>
        <w:t>.  You must let me know BEFORE class that you are not prepared, not wait to see whether you get called on or</w:t>
      </w:r>
      <w:r w:rsidR="00D970E0">
        <w:rPr>
          <w:rFonts w:asciiTheme="minorHAnsi" w:hAnsiTheme="minorHAnsi"/>
          <w:sz w:val="22"/>
          <w:szCs w:val="22"/>
        </w:rPr>
        <w:t xml:space="preserve"> whether</w:t>
      </w:r>
      <w:r w:rsidR="008A21BA">
        <w:rPr>
          <w:rFonts w:asciiTheme="minorHAnsi" w:hAnsiTheme="minorHAnsi"/>
          <w:sz w:val="22"/>
          <w:szCs w:val="22"/>
        </w:rPr>
        <w:t xml:space="preserve"> the homework </w:t>
      </w:r>
      <w:r w:rsidR="00D970E0">
        <w:rPr>
          <w:rFonts w:asciiTheme="minorHAnsi" w:hAnsiTheme="minorHAnsi"/>
          <w:sz w:val="22"/>
          <w:szCs w:val="22"/>
        </w:rPr>
        <w:t xml:space="preserve">is </w:t>
      </w:r>
      <w:r w:rsidR="008A21BA">
        <w:rPr>
          <w:rFonts w:asciiTheme="minorHAnsi" w:hAnsiTheme="minorHAnsi"/>
          <w:sz w:val="22"/>
          <w:szCs w:val="22"/>
        </w:rPr>
        <w:t>collected.</w:t>
      </w:r>
    </w:p>
    <w:p w14:paraId="0D39F8F0" w14:textId="77777777" w:rsidR="00801B07" w:rsidRDefault="00801B07" w:rsidP="00D72C40">
      <w:pPr>
        <w:widowControl w:val="0"/>
        <w:rPr>
          <w:rFonts w:asciiTheme="minorHAnsi" w:hAnsiTheme="minorHAnsi"/>
          <w:sz w:val="22"/>
          <w:szCs w:val="22"/>
        </w:rPr>
      </w:pPr>
    </w:p>
    <w:p w14:paraId="040FB5B4" w14:textId="3967E6ED" w:rsidR="00801B07" w:rsidRPr="00021E26" w:rsidRDefault="00801B07" w:rsidP="00D72C40">
      <w:pPr>
        <w:widowControl w:val="0"/>
        <w:rPr>
          <w:rFonts w:asciiTheme="minorHAnsi" w:hAnsiTheme="minorHAnsi"/>
          <w:sz w:val="22"/>
          <w:szCs w:val="22"/>
        </w:rPr>
      </w:pPr>
      <w:r>
        <w:rPr>
          <w:rFonts w:asciiTheme="minorHAnsi" w:hAnsiTheme="minorHAnsi"/>
          <w:sz w:val="22"/>
          <w:szCs w:val="22"/>
        </w:rPr>
        <w:t xml:space="preserve">Bring your textbook or e-reader to class every day! </w:t>
      </w:r>
      <w:r w:rsidR="00507C92">
        <w:rPr>
          <w:rFonts w:asciiTheme="minorHAnsi" w:hAnsiTheme="minorHAnsi"/>
          <w:sz w:val="22"/>
          <w:szCs w:val="22"/>
        </w:rPr>
        <w:t>Among other things, you will be asked to participate by reading from or referring to certain portions of your text.</w:t>
      </w:r>
    </w:p>
    <w:p w14:paraId="1342C1EF" w14:textId="77777777" w:rsidR="00D72C40" w:rsidRPr="00021E26" w:rsidRDefault="00D72C40" w:rsidP="00D72C40">
      <w:pPr>
        <w:widowControl w:val="0"/>
        <w:rPr>
          <w:rFonts w:asciiTheme="minorHAnsi" w:hAnsiTheme="minorHAnsi"/>
          <w:sz w:val="22"/>
          <w:szCs w:val="22"/>
        </w:rPr>
      </w:pPr>
      <w:r w:rsidRPr="00021E26">
        <w:rPr>
          <w:rFonts w:asciiTheme="minorHAnsi" w:hAnsiTheme="minorHAnsi"/>
          <w:sz w:val="22"/>
          <w:szCs w:val="22"/>
        </w:rPr>
        <w:br/>
      </w:r>
      <w:r w:rsidRPr="00CA3230">
        <w:rPr>
          <w:rFonts w:asciiTheme="minorHAnsi" w:hAnsiTheme="minorHAnsi"/>
          <w:b/>
          <w:color w:val="990033"/>
          <w:sz w:val="22"/>
          <w:szCs w:val="22"/>
        </w:rPr>
        <w:t>Briefing Cases</w:t>
      </w:r>
    </w:p>
    <w:p w14:paraId="3E1708C5" w14:textId="49C01DBF" w:rsidR="00944C86" w:rsidRDefault="00D72C40" w:rsidP="00075E99">
      <w:pPr>
        <w:widowControl w:val="0"/>
        <w:rPr>
          <w:rFonts w:asciiTheme="minorHAnsi" w:hAnsiTheme="minorHAnsi"/>
          <w:sz w:val="22"/>
          <w:szCs w:val="22"/>
        </w:rPr>
      </w:pPr>
      <w:r w:rsidRPr="00021E26">
        <w:rPr>
          <w:rFonts w:asciiTheme="minorHAnsi" w:hAnsiTheme="minorHAnsi"/>
          <w:sz w:val="22"/>
          <w:szCs w:val="22"/>
        </w:rPr>
        <w:t>To brief cas</w:t>
      </w:r>
      <w:r w:rsidR="00D970E0">
        <w:rPr>
          <w:rFonts w:asciiTheme="minorHAnsi" w:hAnsiTheme="minorHAnsi"/>
          <w:sz w:val="22"/>
          <w:szCs w:val="22"/>
        </w:rPr>
        <w:t>es,</w:t>
      </w:r>
      <w:r w:rsidRPr="00021E26">
        <w:rPr>
          <w:rFonts w:asciiTheme="minorHAnsi" w:hAnsiTheme="minorHAnsi"/>
          <w:sz w:val="22"/>
          <w:szCs w:val="22"/>
        </w:rPr>
        <w:t xml:space="preserve"> use the following "IRAC" format:</w:t>
      </w:r>
    </w:p>
    <w:p w14:paraId="16B552F5" w14:textId="0F4C0A93" w:rsidR="00075E99" w:rsidRPr="00021E26" w:rsidRDefault="00944C86" w:rsidP="00075E99">
      <w:pPr>
        <w:widowControl w:val="0"/>
        <w:rPr>
          <w:rFonts w:asciiTheme="minorHAnsi" w:hAnsiTheme="minorHAnsi"/>
          <w:sz w:val="22"/>
          <w:szCs w:val="22"/>
        </w:rPr>
      </w:pPr>
      <w:r w:rsidRPr="00944C86">
        <w:rPr>
          <w:rFonts w:asciiTheme="minorHAnsi" w:hAnsiTheme="minorHAnsi"/>
          <w:sz w:val="22"/>
          <w:szCs w:val="22"/>
        </w:rPr>
        <w:t xml:space="preserve">(Before the issue, write a </w:t>
      </w:r>
      <w:r w:rsidRPr="00944C86">
        <w:rPr>
          <w:rFonts w:asciiTheme="minorHAnsi" w:hAnsiTheme="minorHAnsi"/>
          <w:i/>
          <w:sz w:val="22"/>
          <w:szCs w:val="22"/>
        </w:rPr>
        <w:t>brief</w:t>
      </w:r>
      <w:r w:rsidRPr="00944C86">
        <w:rPr>
          <w:rFonts w:asciiTheme="minorHAnsi" w:hAnsiTheme="minorHAnsi"/>
          <w:sz w:val="22"/>
          <w:szCs w:val="22"/>
        </w:rPr>
        <w:t xml:space="preserve"> summary of the facts of the case.  End the facts section by explaining where the case is in the court system.  </w:t>
      </w:r>
      <w:r w:rsidRPr="00944C86">
        <w:rPr>
          <w:rFonts w:asciiTheme="minorHAnsi" w:hAnsiTheme="minorHAnsi"/>
          <w:b/>
          <w:sz w:val="22"/>
          <w:szCs w:val="22"/>
        </w:rPr>
        <w:t>Example:</w:t>
      </w:r>
      <w:r w:rsidR="005232FE">
        <w:rPr>
          <w:rFonts w:asciiTheme="minorHAnsi" w:hAnsiTheme="minorHAnsi"/>
          <w:sz w:val="22"/>
          <w:szCs w:val="22"/>
        </w:rPr>
        <w:t xml:space="preserve"> T</w:t>
      </w:r>
      <w:r>
        <w:rPr>
          <w:rFonts w:asciiTheme="minorHAnsi" w:hAnsiTheme="minorHAnsi"/>
          <w:sz w:val="22"/>
          <w:szCs w:val="22"/>
        </w:rPr>
        <w:t>he trial court ruled against</w:t>
      </w:r>
      <w:r w:rsidRPr="00944C86">
        <w:rPr>
          <w:rFonts w:asciiTheme="minorHAnsi" w:hAnsiTheme="minorHAnsi"/>
          <w:sz w:val="22"/>
          <w:szCs w:val="22"/>
        </w:rPr>
        <w:t xml:space="preserve"> the plaintiff, who then appealed.)</w:t>
      </w:r>
      <w:r w:rsidR="00F31627" w:rsidRPr="00944C86">
        <w:rPr>
          <w:rFonts w:asciiTheme="minorHAnsi" w:hAnsiTheme="minorHAnsi"/>
          <w:b/>
          <w:sz w:val="22"/>
          <w:szCs w:val="22"/>
        </w:rPr>
        <w:t xml:space="preserve"> </w:t>
      </w:r>
    </w:p>
    <w:p w14:paraId="453C3E86" w14:textId="77777777" w:rsidR="00075E99" w:rsidRPr="00021E26" w:rsidRDefault="00D72C40" w:rsidP="00075E99">
      <w:pPr>
        <w:widowControl w:val="0"/>
        <w:ind w:left="288" w:hanging="288"/>
        <w:rPr>
          <w:rFonts w:asciiTheme="minorHAnsi" w:hAnsiTheme="minorHAnsi"/>
          <w:sz w:val="22"/>
          <w:szCs w:val="22"/>
        </w:rPr>
      </w:pPr>
      <w:r w:rsidRPr="00CA3230">
        <w:rPr>
          <w:rFonts w:asciiTheme="minorHAnsi" w:hAnsiTheme="minorHAnsi"/>
          <w:b/>
          <w:color w:val="990033"/>
          <w:sz w:val="22"/>
          <w:szCs w:val="22"/>
        </w:rPr>
        <w:t>Issue</w:t>
      </w:r>
      <w:r w:rsidRPr="00021E26">
        <w:rPr>
          <w:rFonts w:asciiTheme="minorHAnsi" w:hAnsiTheme="minorHAnsi"/>
          <w:sz w:val="22"/>
          <w:szCs w:val="22"/>
        </w:rPr>
        <w:t xml:space="preserve">:   What question must be answered in order to reach a conclusion in the case? This should be a legal question which, when answered, gives a result in the particular case. Make it specific (e.g. "Has there been a false imprisonment if the plaintiff was asleep at the time of 'confinement'?") rather than general (e.g. "Will the plaintiff be successful?") You may make it referable to the specific case being briefed (e.g. "Did Miller owe a duty of care to Osco, Inc.?") or which can apply to all cases which present a similar question, (e.g. </w:t>
      </w:r>
      <w:r w:rsidRPr="00021E26">
        <w:rPr>
          <w:rFonts w:asciiTheme="minorHAnsi" w:hAnsiTheme="minorHAnsi"/>
          <w:sz w:val="22"/>
          <w:szCs w:val="22"/>
        </w:rPr>
        <w:lastRenderedPageBreak/>
        <w:t>"Is a duty owed whenever there is an employment relationship?") Most cases present one issue. If there is more than one issue, list all, and give rules for all issues raised.</w:t>
      </w:r>
    </w:p>
    <w:p w14:paraId="6FEB7617" w14:textId="7C0AD9F4" w:rsidR="00075E99" w:rsidRPr="00021E26" w:rsidRDefault="00D72C40" w:rsidP="00D72C40">
      <w:pPr>
        <w:widowControl w:val="0"/>
        <w:ind w:left="288" w:hanging="288"/>
        <w:rPr>
          <w:rFonts w:asciiTheme="minorHAnsi" w:hAnsiTheme="minorHAnsi"/>
          <w:sz w:val="22"/>
          <w:szCs w:val="22"/>
        </w:rPr>
      </w:pPr>
      <w:r w:rsidRPr="00CA3230">
        <w:rPr>
          <w:rFonts w:asciiTheme="minorHAnsi" w:hAnsiTheme="minorHAnsi"/>
          <w:b/>
          <w:color w:val="990033"/>
          <w:sz w:val="22"/>
          <w:szCs w:val="22"/>
        </w:rPr>
        <w:t>Rule</w:t>
      </w:r>
      <w:r w:rsidRPr="00021E26">
        <w:rPr>
          <w:rFonts w:asciiTheme="minorHAnsi" w:hAnsiTheme="minorHAnsi"/>
          <w:sz w:val="22"/>
          <w:szCs w:val="22"/>
        </w:rPr>
        <w:t xml:space="preserve">: The rule is the law which applies to the issue. It should be stated as a general principal, (e.g. A duty of care is owed whenever the defendant should anticipate that her conduct could create </w:t>
      </w:r>
      <w:r w:rsidR="00DA20E7" w:rsidRPr="00021E26">
        <w:rPr>
          <w:rFonts w:asciiTheme="minorHAnsi" w:hAnsiTheme="minorHAnsi"/>
          <w:sz w:val="22"/>
          <w:szCs w:val="22"/>
        </w:rPr>
        <w:t>a risk of harm to the plaintiff</w:t>
      </w:r>
      <w:r w:rsidRPr="00021E26">
        <w:rPr>
          <w:rFonts w:asciiTheme="minorHAnsi" w:hAnsiTheme="minorHAnsi"/>
          <w:sz w:val="22"/>
          <w:szCs w:val="22"/>
        </w:rPr>
        <w:t>) not a conclusion to the particular case being briefed, (e.</w:t>
      </w:r>
      <w:r w:rsidR="00DA20E7" w:rsidRPr="00021E26">
        <w:rPr>
          <w:rFonts w:asciiTheme="minorHAnsi" w:hAnsiTheme="minorHAnsi"/>
          <w:sz w:val="22"/>
          <w:szCs w:val="22"/>
        </w:rPr>
        <w:t>g. "The defendant was negligent</w:t>
      </w:r>
      <w:r w:rsidRPr="00021E26">
        <w:rPr>
          <w:rFonts w:asciiTheme="minorHAnsi" w:hAnsiTheme="minorHAnsi"/>
          <w:sz w:val="22"/>
          <w:szCs w:val="22"/>
        </w:rPr>
        <w:t>")</w:t>
      </w:r>
      <w:r w:rsidR="00DA20E7" w:rsidRPr="00021E26">
        <w:rPr>
          <w:rFonts w:asciiTheme="minorHAnsi" w:hAnsiTheme="minorHAnsi"/>
          <w:sz w:val="22"/>
          <w:szCs w:val="22"/>
        </w:rPr>
        <w:t>.</w:t>
      </w:r>
    </w:p>
    <w:p w14:paraId="212D8DE3" w14:textId="759DA11B" w:rsidR="00DC750F" w:rsidRPr="00021E26" w:rsidRDefault="00E96D92" w:rsidP="00DC750F">
      <w:pPr>
        <w:widowControl w:val="0"/>
        <w:ind w:left="288" w:hanging="288"/>
        <w:rPr>
          <w:rFonts w:asciiTheme="minorHAnsi" w:hAnsiTheme="minorHAnsi"/>
          <w:sz w:val="22"/>
          <w:szCs w:val="22"/>
        </w:rPr>
      </w:pPr>
      <w:r>
        <w:rPr>
          <w:rFonts w:asciiTheme="minorHAnsi" w:hAnsiTheme="minorHAnsi"/>
          <w:b/>
          <w:noProof/>
          <w:color w:val="990033"/>
          <w:sz w:val="22"/>
          <w:szCs w:val="22"/>
        </w:rPr>
        <mc:AlternateContent>
          <mc:Choice Requires="wps">
            <w:drawing>
              <wp:anchor distT="0" distB="0" distL="114300" distR="114300" simplePos="0" relativeHeight="251660288" behindDoc="0" locked="0" layoutInCell="1" allowOverlap="1" wp14:anchorId="3B3A8364" wp14:editId="6AE308A4">
                <wp:simplePos x="0" y="0"/>
                <wp:positionH relativeFrom="column">
                  <wp:posOffset>4278702</wp:posOffset>
                </wp:positionH>
                <wp:positionV relativeFrom="paragraph">
                  <wp:posOffset>-732035</wp:posOffset>
                </wp:positionV>
                <wp:extent cx="2294495" cy="3234905"/>
                <wp:effectExtent l="0" t="0" r="10795" b="22860"/>
                <wp:wrapNone/>
                <wp:docPr id="2" name="Text Box 2"/>
                <wp:cNvGraphicFramePr/>
                <a:graphic xmlns:a="http://schemas.openxmlformats.org/drawingml/2006/main">
                  <a:graphicData uri="http://schemas.microsoft.com/office/word/2010/wordprocessingShape">
                    <wps:wsp>
                      <wps:cNvSpPr txBox="1"/>
                      <wps:spPr>
                        <a:xfrm>
                          <a:off x="0" y="0"/>
                          <a:ext cx="2294495" cy="323490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8573E07" w14:textId="77777777" w:rsidR="00E96D92" w:rsidRDefault="00E96D92" w:rsidP="00E96D92">
                            <w:pPr>
                              <w:autoSpaceDE w:val="0"/>
                              <w:autoSpaceDN w:val="0"/>
                              <w:adjustRightInd w:val="0"/>
                              <w:rPr>
                                <w:rFonts w:asciiTheme="minorHAnsi" w:hAnsiTheme="minorHAnsi" w:cs="Arial"/>
                                <w:b/>
                                <w:bCs/>
                                <w:color w:val="993620"/>
                                <w:sz w:val="20"/>
                              </w:rPr>
                            </w:pPr>
                          </w:p>
                          <w:p w14:paraId="42B5ACBD" w14:textId="77777777" w:rsidR="00E96D92" w:rsidRDefault="00E96D92" w:rsidP="00E96D92">
                            <w:pPr>
                              <w:rPr>
                                <w:rFonts w:asciiTheme="minorHAnsi" w:hAnsiTheme="minorHAnsi" w:cs="Arial"/>
                                <w:color w:val="1A1A1A"/>
                                <w:sz w:val="20"/>
                              </w:rPr>
                            </w:pPr>
                          </w:p>
                          <w:p w14:paraId="4EB09BD6" w14:textId="77777777" w:rsidR="00E96D92" w:rsidRPr="00D72C40" w:rsidRDefault="00E96D92" w:rsidP="00E96D92">
                            <w:pPr>
                              <w:rPr>
                                <w:rFonts w:asciiTheme="minorHAnsi" w:hAnsiTheme="minorHAnsi"/>
                                <w:sz w:val="20"/>
                              </w:rPr>
                            </w:pPr>
                          </w:p>
                          <w:p w14:paraId="31325FB7" w14:textId="77777777" w:rsidR="007A5196" w:rsidRDefault="007A5196" w:rsidP="00E96D92">
                            <w:pPr>
                              <w:rPr>
                                <w:rFonts w:asciiTheme="minorHAnsi" w:hAnsiTheme="minorHAnsi" w:cs="Arial"/>
                                <w:b/>
                                <w:color w:val="990033"/>
                                <w:sz w:val="20"/>
                              </w:rPr>
                            </w:pPr>
                          </w:p>
                          <w:p w14:paraId="748EB29D" w14:textId="77777777" w:rsidR="007A5196" w:rsidRDefault="007A5196" w:rsidP="00E96D92">
                            <w:pPr>
                              <w:rPr>
                                <w:rFonts w:asciiTheme="minorHAnsi" w:hAnsiTheme="minorHAnsi" w:cs="Arial"/>
                                <w:b/>
                                <w:color w:val="990033"/>
                                <w:sz w:val="20"/>
                              </w:rPr>
                            </w:pPr>
                          </w:p>
                          <w:p w14:paraId="216727A6" w14:textId="77777777" w:rsidR="007A5196" w:rsidRDefault="007A5196" w:rsidP="00E96D92">
                            <w:pPr>
                              <w:rPr>
                                <w:rFonts w:asciiTheme="minorHAnsi" w:hAnsiTheme="minorHAnsi" w:cs="Arial"/>
                                <w:b/>
                                <w:color w:val="990033"/>
                                <w:sz w:val="20"/>
                              </w:rPr>
                            </w:pPr>
                          </w:p>
                          <w:p w14:paraId="0D68D377" w14:textId="77777777" w:rsidR="007A5196" w:rsidRDefault="007A5196" w:rsidP="00E96D92">
                            <w:pPr>
                              <w:rPr>
                                <w:rFonts w:asciiTheme="minorHAnsi" w:hAnsiTheme="minorHAnsi" w:cs="Arial"/>
                                <w:b/>
                                <w:color w:val="990033"/>
                                <w:sz w:val="20"/>
                              </w:rPr>
                            </w:pPr>
                          </w:p>
                          <w:p w14:paraId="2D90058F" w14:textId="77777777" w:rsidR="00E96D92" w:rsidRPr="00CA3230" w:rsidRDefault="00E96D92" w:rsidP="00E96D92">
                            <w:pPr>
                              <w:rPr>
                                <w:rFonts w:asciiTheme="minorHAnsi" w:hAnsiTheme="minorHAnsi" w:cs="Arial"/>
                                <w:b/>
                                <w:color w:val="990033"/>
                                <w:sz w:val="20"/>
                              </w:rPr>
                            </w:pPr>
                            <w:proofErr w:type="gramStart"/>
                            <w:r w:rsidRPr="00CA3230">
                              <w:rPr>
                                <w:rFonts w:asciiTheme="minorHAnsi" w:hAnsiTheme="minorHAnsi" w:cs="Arial"/>
                                <w:b/>
                                <w:color w:val="990033"/>
                                <w:sz w:val="20"/>
                              </w:rPr>
                              <w:t>Questions, problems?</w:t>
                            </w:r>
                            <w:proofErr w:type="gramEnd"/>
                          </w:p>
                          <w:p w14:paraId="09320443" w14:textId="77777777" w:rsidR="00E96D92" w:rsidRPr="007F210A" w:rsidRDefault="00E96D92" w:rsidP="00E96D92">
                            <w:pPr>
                              <w:rPr>
                                <w:rFonts w:asciiTheme="minorHAnsi" w:hAnsiTheme="minorHAnsi"/>
                                <w:sz w:val="20"/>
                              </w:rPr>
                            </w:pPr>
                            <w:r w:rsidRPr="007F210A">
                              <w:rPr>
                                <w:rFonts w:asciiTheme="minorHAnsi" w:hAnsiTheme="minorHAnsi" w:cs="Arial"/>
                                <w:color w:val="000000"/>
                                <w:sz w:val="20"/>
                              </w:rPr>
                              <w:t xml:space="preserve">If you have questions or problems about the class or our programs, please contact the department office or me. </w:t>
                            </w:r>
                          </w:p>
                          <w:p w14:paraId="5EDA327D" w14:textId="77777777" w:rsidR="00E96D92" w:rsidRDefault="00E96D92" w:rsidP="00E96D92">
                            <w:pPr>
                              <w:autoSpaceDE w:val="0"/>
                              <w:autoSpaceDN w:val="0"/>
                              <w:adjustRightInd w:val="0"/>
                              <w:rPr>
                                <w:rFonts w:asciiTheme="minorHAnsi" w:hAnsiTheme="minorHAnsi" w:cs="Arial"/>
                                <w:b/>
                                <w:bCs/>
                                <w:color w:val="993620"/>
                                <w:sz w:val="20"/>
                              </w:rPr>
                            </w:pPr>
                          </w:p>
                          <w:p w14:paraId="5379C173" w14:textId="77777777" w:rsidR="00E96D92" w:rsidRDefault="00E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36.9pt;margin-top:-57.65pt;width:180.65pt;height:2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" fillcolor="white [3201]" strokecolor="#c00000" strokeweight=".5pt">
                <v:textbox>
                  <w:txbxContent>
                    <w:p w14:paraId="68573E07" w14:textId="77777777" w:rsidR="00E96D92" w:rsidRDefault="00E96D92" w:rsidP="00E96D92">
                      <w:pPr>
                        <w:autoSpaceDE w:val="0"/>
                        <w:autoSpaceDN w:val="0"/>
                        <w:adjustRightInd w:val="0"/>
                        <w:rPr>
                          <w:rFonts w:asciiTheme="minorHAnsi" w:hAnsiTheme="minorHAnsi" w:cs="Arial"/>
                          <w:b/>
                          <w:bCs/>
                          <w:color w:val="993620"/>
                          <w:sz w:val="20"/>
                        </w:rPr>
                      </w:pPr>
                    </w:p>
                    <w:p w14:paraId="42B5ACBD" w14:textId="77777777" w:rsidR="00E96D92" w:rsidRDefault="00E96D92" w:rsidP="00E96D92">
                      <w:pPr>
                        <w:rPr>
                          <w:rFonts w:asciiTheme="minorHAnsi" w:hAnsiTheme="minorHAnsi" w:cs="Arial"/>
                          <w:color w:val="1A1A1A"/>
                          <w:sz w:val="20"/>
                        </w:rPr>
                      </w:pPr>
                    </w:p>
                    <w:p w14:paraId="4EB09BD6" w14:textId="77777777" w:rsidR="00E96D92" w:rsidRPr="00D72C40" w:rsidRDefault="00E96D92" w:rsidP="00E96D92">
                      <w:pPr>
                        <w:rPr>
                          <w:rFonts w:asciiTheme="minorHAnsi" w:hAnsiTheme="minorHAnsi"/>
                          <w:sz w:val="20"/>
                        </w:rPr>
                      </w:pPr>
                    </w:p>
                    <w:p w14:paraId="31325FB7" w14:textId="77777777" w:rsidR="007A5196" w:rsidRDefault="007A5196" w:rsidP="00E96D92">
                      <w:pPr>
                        <w:rPr>
                          <w:rFonts w:asciiTheme="minorHAnsi" w:hAnsiTheme="minorHAnsi" w:cs="Arial"/>
                          <w:b/>
                          <w:color w:val="990033"/>
                          <w:sz w:val="20"/>
                        </w:rPr>
                      </w:pPr>
                    </w:p>
                    <w:p w14:paraId="748EB29D" w14:textId="77777777" w:rsidR="007A5196" w:rsidRDefault="007A5196" w:rsidP="00E96D92">
                      <w:pPr>
                        <w:rPr>
                          <w:rFonts w:asciiTheme="minorHAnsi" w:hAnsiTheme="minorHAnsi" w:cs="Arial"/>
                          <w:b/>
                          <w:color w:val="990033"/>
                          <w:sz w:val="20"/>
                        </w:rPr>
                      </w:pPr>
                    </w:p>
                    <w:p w14:paraId="216727A6" w14:textId="77777777" w:rsidR="007A5196" w:rsidRDefault="007A5196" w:rsidP="00E96D92">
                      <w:pPr>
                        <w:rPr>
                          <w:rFonts w:asciiTheme="minorHAnsi" w:hAnsiTheme="minorHAnsi" w:cs="Arial"/>
                          <w:b/>
                          <w:color w:val="990033"/>
                          <w:sz w:val="20"/>
                        </w:rPr>
                      </w:pPr>
                    </w:p>
                    <w:p w14:paraId="0D68D377" w14:textId="77777777" w:rsidR="007A5196" w:rsidRDefault="007A5196" w:rsidP="00E96D92">
                      <w:pPr>
                        <w:rPr>
                          <w:rFonts w:asciiTheme="minorHAnsi" w:hAnsiTheme="minorHAnsi" w:cs="Arial"/>
                          <w:b/>
                          <w:color w:val="990033"/>
                          <w:sz w:val="20"/>
                        </w:rPr>
                      </w:pPr>
                    </w:p>
                    <w:p w14:paraId="2D90058F" w14:textId="77777777" w:rsidR="00E96D92" w:rsidRPr="00CA3230" w:rsidRDefault="00E96D92" w:rsidP="00E96D92">
                      <w:pPr>
                        <w:rPr>
                          <w:rFonts w:asciiTheme="minorHAnsi" w:hAnsiTheme="minorHAnsi" w:cs="Arial"/>
                          <w:b/>
                          <w:color w:val="990033"/>
                          <w:sz w:val="20"/>
                        </w:rPr>
                      </w:pPr>
                      <w:proofErr w:type="gramStart"/>
                      <w:r w:rsidRPr="00CA3230">
                        <w:rPr>
                          <w:rFonts w:asciiTheme="minorHAnsi" w:hAnsiTheme="minorHAnsi" w:cs="Arial"/>
                          <w:b/>
                          <w:color w:val="990033"/>
                          <w:sz w:val="20"/>
                        </w:rPr>
                        <w:t>Questions, problems?</w:t>
                      </w:r>
                      <w:proofErr w:type="gramEnd"/>
                    </w:p>
                    <w:p w14:paraId="09320443" w14:textId="77777777" w:rsidR="00E96D92" w:rsidRPr="007F210A" w:rsidRDefault="00E96D92" w:rsidP="00E96D92">
                      <w:pPr>
                        <w:rPr>
                          <w:rFonts w:asciiTheme="minorHAnsi" w:hAnsiTheme="minorHAnsi"/>
                          <w:sz w:val="20"/>
                        </w:rPr>
                      </w:pPr>
                      <w:r w:rsidRPr="007F210A">
                        <w:rPr>
                          <w:rFonts w:asciiTheme="minorHAnsi" w:hAnsiTheme="minorHAnsi" w:cs="Arial"/>
                          <w:color w:val="000000"/>
                          <w:sz w:val="20"/>
                        </w:rPr>
                        <w:t xml:space="preserve">If you have questions or problems about the class or our programs, please contact the department office or me. </w:t>
                      </w:r>
                    </w:p>
                    <w:p w14:paraId="5EDA327D" w14:textId="77777777" w:rsidR="00E96D92" w:rsidRDefault="00E96D92" w:rsidP="00E96D92">
                      <w:pPr>
                        <w:autoSpaceDE w:val="0"/>
                        <w:autoSpaceDN w:val="0"/>
                        <w:adjustRightInd w:val="0"/>
                        <w:rPr>
                          <w:rFonts w:asciiTheme="minorHAnsi" w:hAnsiTheme="minorHAnsi" w:cs="Arial"/>
                          <w:b/>
                          <w:bCs/>
                          <w:color w:val="993620"/>
                          <w:sz w:val="20"/>
                        </w:rPr>
                      </w:pPr>
                    </w:p>
                    <w:p w14:paraId="5379C173" w14:textId="77777777" w:rsidR="00E96D92" w:rsidRDefault="00E96D92"/>
                  </w:txbxContent>
                </v:textbox>
              </v:shape>
            </w:pict>
          </mc:Fallback>
        </mc:AlternateContent>
      </w:r>
      <w:r w:rsidR="00D72C40" w:rsidRPr="00CA3230">
        <w:rPr>
          <w:rFonts w:asciiTheme="minorHAnsi" w:hAnsiTheme="minorHAnsi"/>
          <w:b/>
          <w:color w:val="990033"/>
          <w:sz w:val="22"/>
          <w:szCs w:val="22"/>
        </w:rPr>
        <w:t>Application</w:t>
      </w:r>
      <w:r w:rsidR="00D72C40" w:rsidRPr="00021E26">
        <w:rPr>
          <w:rFonts w:asciiTheme="minorHAnsi" w:hAnsiTheme="minorHAnsi"/>
          <w:sz w:val="22"/>
          <w:szCs w:val="22"/>
        </w:rPr>
        <w:t xml:space="preserve">: The application is a discussion of how the rule applies to the facts of a particular case. While the issue and rule are normally only one sentence each, the application is normally paragraphs long. It should be </w:t>
      </w:r>
      <w:r w:rsidR="00C21B9B">
        <w:rPr>
          <w:rFonts w:asciiTheme="minorHAnsi" w:hAnsiTheme="minorHAnsi"/>
          <w:sz w:val="22"/>
          <w:szCs w:val="22"/>
        </w:rPr>
        <w:t xml:space="preserve">a </w:t>
      </w:r>
      <w:r w:rsidR="00D72C40" w:rsidRPr="00021E26">
        <w:rPr>
          <w:rFonts w:asciiTheme="minorHAnsi" w:hAnsiTheme="minorHAnsi"/>
          <w:sz w:val="22"/>
          <w:szCs w:val="22"/>
        </w:rPr>
        <w:t>written debate - not simply a statement of the conclusion. Whenever possible, present both sides of any issue. Do not begin with your conclusion. The application shows how you are able to reason on paper and is the most difficult (and, on exams, the most important) skill you will learn.</w:t>
      </w:r>
    </w:p>
    <w:p w14:paraId="6BA90A7D" w14:textId="6311276A" w:rsidR="00D72C40" w:rsidRPr="00021E26" w:rsidRDefault="00D72C40" w:rsidP="00DC750F">
      <w:pPr>
        <w:widowControl w:val="0"/>
        <w:ind w:left="288" w:hanging="288"/>
        <w:rPr>
          <w:rFonts w:asciiTheme="minorHAnsi" w:hAnsiTheme="minorHAnsi"/>
          <w:sz w:val="22"/>
          <w:szCs w:val="22"/>
        </w:rPr>
      </w:pPr>
      <w:r w:rsidRPr="00CA3230">
        <w:rPr>
          <w:rFonts w:asciiTheme="minorHAnsi" w:hAnsiTheme="minorHAnsi"/>
          <w:b/>
          <w:color w:val="990033"/>
          <w:sz w:val="22"/>
          <w:szCs w:val="22"/>
        </w:rPr>
        <w:t>Conclusion</w:t>
      </w:r>
      <w:r w:rsidRPr="00021E26">
        <w:rPr>
          <w:rFonts w:asciiTheme="minorHAnsi" w:hAnsiTheme="minorHAnsi"/>
          <w:sz w:val="22"/>
          <w:szCs w:val="22"/>
        </w:rPr>
        <w:t>: What was the result of the case?</w:t>
      </w:r>
      <w:r w:rsidR="00DC750F" w:rsidRPr="00021E26">
        <w:rPr>
          <w:rFonts w:asciiTheme="minorHAnsi" w:hAnsiTheme="minorHAnsi"/>
          <w:sz w:val="22"/>
          <w:szCs w:val="22"/>
        </w:rPr>
        <w:t xml:space="preserve">  </w:t>
      </w:r>
      <w:r w:rsidRPr="00021E26">
        <w:rPr>
          <w:rFonts w:asciiTheme="minorHAnsi" w:hAnsiTheme="minorHAnsi"/>
          <w:sz w:val="22"/>
          <w:szCs w:val="22"/>
        </w:rPr>
        <w:t xml:space="preserve">With cases, the text gives you a background of the facts along with the judge's reasoning and conclusion. When you brief cases, you are basically summarizing the judge's opinion. </w:t>
      </w:r>
    </w:p>
    <w:p w14:paraId="25B15393" w14:textId="77777777" w:rsidR="00950634" w:rsidRDefault="00D72C40" w:rsidP="00D72C40">
      <w:pPr>
        <w:widowControl w:val="0"/>
        <w:rPr>
          <w:rFonts w:asciiTheme="minorHAnsi" w:hAnsiTheme="minorHAnsi"/>
          <w:sz w:val="22"/>
          <w:szCs w:val="22"/>
        </w:rPr>
        <w:sectPr w:rsidR="00950634" w:rsidSect="00950634">
          <w:endnotePr>
            <w:numFmt w:val="lowerLetter"/>
          </w:endnotePr>
          <w:type w:val="continuous"/>
          <w:pgSz w:w="12240" w:h="15840"/>
          <w:pgMar w:top="1440" w:right="5040" w:bottom="1440" w:left="1440" w:header="1440" w:footer="1440" w:gutter="0"/>
          <w:cols w:space="720"/>
          <w:docGrid w:linePitch="326"/>
        </w:sectPr>
      </w:pPr>
      <w:r w:rsidRPr="00021E26">
        <w:rPr>
          <w:rFonts w:asciiTheme="minorHAnsi" w:hAnsiTheme="minorHAnsi"/>
          <w:sz w:val="22"/>
          <w:szCs w:val="22"/>
        </w:rPr>
        <w:br/>
        <w:t xml:space="preserve">Most briefs are one page long. They must be brought to class on the day they are to be discussed. Once </w:t>
      </w:r>
    </w:p>
    <w:p w14:paraId="4F04531F" w14:textId="13360D28" w:rsidR="00D72C40" w:rsidRPr="00021E26" w:rsidRDefault="00D72C40" w:rsidP="00D72C40">
      <w:pPr>
        <w:widowControl w:val="0"/>
        <w:rPr>
          <w:rFonts w:asciiTheme="minorHAnsi" w:hAnsiTheme="minorHAnsi"/>
          <w:sz w:val="22"/>
          <w:szCs w:val="22"/>
        </w:rPr>
      </w:pPr>
      <w:proofErr w:type="gramStart"/>
      <w:r w:rsidRPr="00021E26">
        <w:rPr>
          <w:rFonts w:asciiTheme="minorHAnsi" w:hAnsiTheme="minorHAnsi"/>
          <w:sz w:val="22"/>
          <w:szCs w:val="22"/>
        </w:rPr>
        <w:lastRenderedPageBreak/>
        <w:t>an</w:t>
      </w:r>
      <w:proofErr w:type="gramEnd"/>
      <w:r w:rsidRPr="00021E26">
        <w:rPr>
          <w:rFonts w:asciiTheme="minorHAnsi" w:hAnsiTheme="minorHAnsi"/>
          <w:sz w:val="22"/>
          <w:szCs w:val="22"/>
        </w:rPr>
        <w:t xml:space="preserve"> assignment has been discussed, you no longer need to bring it to class. </w:t>
      </w:r>
      <w:r w:rsidR="00D970E0">
        <w:rPr>
          <w:rFonts w:asciiTheme="minorHAnsi" w:hAnsiTheme="minorHAnsi"/>
          <w:sz w:val="22"/>
          <w:szCs w:val="22"/>
        </w:rPr>
        <w:t>The briefs and problem answers</w:t>
      </w:r>
      <w:r w:rsidRPr="00021E26">
        <w:rPr>
          <w:rFonts w:asciiTheme="minorHAnsi" w:hAnsiTheme="minorHAnsi"/>
          <w:sz w:val="22"/>
          <w:szCs w:val="22"/>
        </w:rPr>
        <w:t xml:space="preserve"> may be either handwritten or typed.</w:t>
      </w:r>
      <w:r w:rsidR="00D970E0">
        <w:rPr>
          <w:rFonts w:asciiTheme="minorHAnsi" w:hAnsiTheme="minorHAnsi"/>
          <w:sz w:val="22"/>
          <w:szCs w:val="22"/>
        </w:rPr>
        <w:t xml:space="preserve"> On occasion, I will collect the homework</w:t>
      </w:r>
      <w:r w:rsidR="009D4383">
        <w:rPr>
          <w:rFonts w:asciiTheme="minorHAnsi" w:hAnsiTheme="minorHAnsi"/>
          <w:sz w:val="22"/>
          <w:szCs w:val="22"/>
        </w:rPr>
        <w:t xml:space="preserve"> from the entire class.</w:t>
      </w:r>
      <w:r w:rsidR="001E4289">
        <w:rPr>
          <w:rFonts w:asciiTheme="minorHAnsi" w:hAnsiTheme="minorHAnsi"/>
          <w:sz w:val="22"/>
          <w:szCs w:val="22"/>
        </w:rPr>
        <w:t xml:space="preserve"> On days I collect homework from the entire class, your homework must be turned in prior to the end of class; late homework will not be accepted.</w:t>
      </w:r>
    </w:p>
    <w:p w14:paraId="73F5B3E2" w14:textId="0EC276AB" w:rsidR="00DC750F" w:rsidRPr="00021E26" w:rsidRDefault="00D72C40" w:rsidP="00DC750F">
      <w:pPr>
        <w:widowControl w:val="0"/>
        <w:rPr>
          <w:rFonts w:asciiTheme="minorHAnsi" w:hAnsiTheme="minorHAnsi"/>
          <w:sz w:val="22"/>
          <w:szCs w:val="22"/>
        </w:rPr>
      </w:pPr>
      <w:r w:rsidRPr="00021E26">
        <w:rPr>
          <w:rFonts w:asciiTheme="minorHAnsi" w:hAnsiTheme="minorHAnsi"/>
          <w:sz w:val="22"/>
          <w:szCs w:val="22"/>
        </w:rPr>
        <w:br/>
      </w:r>
      <w:r w:rsidRPr="00CA3230">
        <w:rPr>
          <w:rFonts w:asciiTheme="minorHAnsi" w:hAnsiTheme="minorHAnsi"/>
          <w:b/>
          <w:color w:val="990033"/>
          <w:sz w:val="22"/>
          <w:szCs w:val="22"/>
        </w:rPr>
        <w:t>Exams and Grading</w:t>
      </w:r>
      <w:r w:rsidRPr="00021E26">
        <w:rPr>
          <w:rFonts w:asciiTheme="minorHAnsi" w:hAnsiTheme="minorHAnsi"/>
          <w:sz w:val="22"/>
          <w:szCs w:val="22"/>
        </w:rPr>
        <w:br/>
      </w:r>
      <w:r w:rsidR="00DC750F" w:rsidRPr="00021E26">
        <w:rPr>
          <w:rFonts w:asciiTheme="minorHAnsi" w:hAnsiTheme="minorHAnsi"/>
          <w:sz w:val="22"/>
          <w:szCs w:val="22"/>
        </w:rPr>
        <w:t>Exams are composed of one or more essay questions which require you to analyze factual situations, identify legal issues and apply the law in determining the outcome of hypothetical cases. Exams sometime</w:t>
      </w:r>
      <w:r w:rsidR="000D065A">
        <w:rPr>
          <w:rFonts w:asciiTheme="minorHAnsi" w:hAnsiTheme="minorHAnsi"/>
          <w:sz w:val="22"/>
          <w:szCs w:val="22"/>
        </w:rPr>
        <w:t xml:space="preserve"> will </w:t>
      </w:r>
      <w:r w:rsidR="00DC750F" w:rsidRPr="00021E26">
        <w:rPr>
          <w:rFonts w:asciiTheme="minorHAnsi" w:hAnsiTheme="minorHAnsi"/>
          <w:sz w:val="22"/>
          <w:szCs w:val="22"/>
        </w:rPr>
        <w:t xml:space="preserve">include multiple-choice </w:t>
      </w:r>
      <w:r w:rsidR="007556B0">
        <w:rPr>
          <w:rFonts w:asciiTheme="minorHAnsi" w:hAnsiTheme="minorHAnsi"/>
          <w:sz w:val="22"/>
          <w:szCs w:val="22"/>
        </w:rPr>
        <w:t xml:space="preserve">and short answer </w:t>
      </w:r>
      <w:r w:rsidR="00DC750F" w:rsidRPr="00021E26">
        <w:rPr>
          <w:rFonts w:asciiTheme="minorHAnsi" w:hAnsiTheme="minorHAnsi"/>
          <w:sz w:val="22"/>
          <w:szCs w:val="22"/>
        </w:rPr>
        <w:t>questions.</w:t>
      </w:r>
    </w:p>
    <w:p w14:paraId="3402ED52" w14:textId="77777777" w:rsidR="00DC750F" w:rsidRPr="00021E26" w:rsidRDefault="00DC750F" w:rsidP="00DC750F">
      <w:pPr>
        <w:widowControl w:val="0"/>
        <w:rPr>
          <w:rFonts w:asciiTheme="minorHAnsi" w:hAnsiTheme="minorHAnsi"/>
          <w:sz w:val="22"/>
          <w:szCs w:val="22"/>
        </w:rPr>
      </w:pPr>
    </w:p>
    <w:p w14:paraId="6F574551" w14:textId="1153C7D0" w:rsidR="00D72C40" w:rsidRDefault="00D72C40" w:rsidP="00D72C40">
      <w:pPr>
        <w:widowControl w:val="0"/>
        <w:rPr>
          <w:rFonts w:asciiTheme="minorHAnsi" w:hAnsiTheme="minorHAnsi"/>
          <w:sz w:val="22"/>
          <w:szCs w:val="22"/>
        </w:rPr>
      </w:pPr>
      <w:r w:rsidRPr="00021E26">
        <w:rPr>
          <w:rFonts w:asciiTheme="minorHAnsi" w:hAnsiTheme="minorHAnsi"/>
          <w:sz w:val="22"/>
          <w:szCs w:val="22"/>
        </w:rPr>
        <w:t>The</w:t>
      </w:r>
      <w:r w:rsidR="007556B0">
        <w:rPr>
          <w:rFonts w:asciiTheme="minorHAnsi" w:hAnsiTheme="minorHAnsi"/>
          <w:sz w:val="22"/>
          <w:szCs w:val="22"/>
        </w:rPr>
        <w:t>re will be two midterms</w:t>
      </w:r>
      <w:r w:rsidRPr="00021E26">
        <w:rPr>
          <w:rFonts w:asciiTheme="minorHAnsi" w:hAnsiTheme="minorHAnsi"/>
          <w:sz w:val="22"/>
          <w:szCs w:val="22"/>
        </w:rPr>
        <w:t xml:space="preserve"> and a final. </w:t>
      </w:r>
      <w:r w:rsidR="003E55DE">
        <w:rPr>
          <w:rFonts w:asciiTheme="minorHAnsi" w:hAnsiTheme="minorHAnsi"/>
          <w:sz w:val="22"/>
          <w:szCs w:val="22"/>
        </w:rPr>
        <w:t xml:space="preserve">Midterm exam dates are tentative and subject to change. </w:t>
      </w:r>
      <w:r w:rsidRPr="00021E26">
        <w:rPr>
          <w:rFonts w:asciiTheme="minorHAnsi" w:hAnsiTheme="minorHAnsi"/>
          <w:sz w:val="22"/>
          <w:szCs w:val="22"/>
        </w:rPr>
        <w:t>The final exam is cumulative and will be give</w:t>
      </w:r>
      <w:r w:rsidR="00BD4123" w:rsidRPr="00021E26">
        <w:rPr>
          <w:rFonts w:asciiTheme="minorHAnsi" w:hAnsiTheme="minorHAnsi"/>
          <w:sz w:val="22"/>
          <w:szCs w:val="22"/>
        </w:rPr>
        <w:t>n on the day and time listed in Solar</w:t>
      </w:r>
      <w:r w:rsidRPr="00021E26">
        <w:rPr>
          <w:rFonts w:asciiTheme="minorHAnsi" w:hAnsiTheme="minorHAnsi"/>
          <w:sz w:val="22"/>
          <w:szCs w:val="22"/>
        </w:rPr>
        <w:t>. The grade allocation is as follows:</w:t>
      </w:r>
    </w:p>
    <w:p w14:paraId="416A21FA" w14:textId="77777777" w:rsidR="00064927" w:rsidRDefault="00064927" w:rsidP="00D72C40">
      <w:pPr>
        <w:widowControl w:val="0"/>
        <w:rPr>
          <w:rFonts w:asciiTheme="minorHAnsi" w:hAnsiTheme="minorHAnsi"/>
          <w:sz w:val="22"/>
          <w:szCs w:val="22"/>
        </w:rPr>
      </w:pPr>
    </w:p>
    <w:p w14:paraId="020B2F2A" w14:textId="680B77CF" w:rsidR="00D72C40" w:rsidRPr="00021E26" w:rsidRDefault="00064927" w:rsidP="00D72C40">
      <w:pPr>
        <w:widowControl w:val="0"/>
        <w:rPr>
          <w:rFonts w:asciiTheme="minorHAnsi" w:hAnsiTheme="minorHAnsi"/>
          <w:sz w:val="22"/>
          <w:szCs w:val="22"/>
        </w:rPr>
      </w:pPr>
      <w:r>
        <w:rPr>
          <w:rFonts w:asciiTheme="minorHAnsi" w:hAnsiTheme="minorHAnsi"/>
          <w:sz w:val="22"/>
          <w:szCs w:val="22"/>
        </w:rPr>
        <w:t>Participation/attendance:  10% of course grade</w:t>
      </w:r>
    </w:p>
    <w:p w14:paraId="021CFFC1" w14:textId="26378359" w:rsidR="00D72C40" w:rsidRPr="00021E26" w:rsidRDefault="00DA20E7" w:rsidP="00D72C40">
      <w:pPr>
        <w:widowControl w:val="0"/>
        <w:rPr>
          <w:rFonts w:asciiTheme="minorHAnsi" w:hAnsiTheme="minorHAnsi"/>
          <w:sz w:val="22"/>
          <w:szCs w:val="22"/>
        </w:rPr>
      </w:pPr>
      <w:r w:rsidRPr="00021E26">
        <w:rPr>
          <w:rFonts w:asciiTheme="minorHAnsi" w:hAnsiTheme="minorHAnsi"/>
          <w:sz w:val="22"/>
          <w:szCs w:val="22"/>
        </w:rPr>
        <w:t>1</w:t>
      </w:r>
      <w:r w:rsidRPr="00021E26">
        <w:rPr>
          <w:rFonts w:asciiTheme="minorHAnsi" w:hAnsiTheme="minorHAnsi"/>
          <w:sz w:val="22"/>
          <w:szCs w:val="22"/>
          <w:vertAlign w:val="superscript"/>
        </w:rPr>
        <w:t>st</w:t>
      </w:r>
      <w:r w:rsidR="00D72C40" w:rsidRPr="00021E26">
        <w:rPr>
          <w:rFonts w:asciiTheme="minorHAnsi" w:hAnsiTheme="minorHAnsi"/>
          <w:sz w:val="22"/>
          <w:szCs w:val="22"/>
        </w:rPr>
        <w:t xml:space="preserve"> midterm: </w:t>
      </w:r>
      <w:r w:rsidRPr="00021E26">
        <w:rPr>
          <w:rFonts w:asciiTheme="minorHAnsi" w:hAnsiTheme="minorHAnsi"/>
          <w:sz w:val="22"/>
          <w:szCs w:val="22"/>
        </w:rPr>
        <w:tab/>
      </w:r>
      <w:r w:rsidR="00D44901">
        <w:rPr>
          <w:rFonts w:asciiTheme="minorHAnsi" w:hAnsiTheme="minorHAnsi"/>
          <w:sz w:val="22"/>
          <w:szCs w:val="22"/>
        </w:rPr>
        <w:tab/>
        <w:t xml:space="preserve">     20</w:t>
      </w:r>
      <w:r w:rsidR="00D72C40" w:rsidRPr="00021E26">
        <w:rPr>
          <w:rFonts w:asciiTheme="minorHAnsi" w:hAnsiTheme="minorHAnsi"/>
          <w:sz w:val="22"/>
          <w:szCs w:val="22"/>
        </w:rPr>
        <w:t>% of course grade</w:t>
      </w:r>
    </w:p>
    <w:p w14:paraId="2D8C4A03" w14:textId="40DE5474" w:rsidR="00D72C40" w:rsidRPr="00021E26" w:rsidRDefault="00DA20E7" w:rsidP="00D72C40">
      <w:pPr>
        <w:widowControl w:val="0"/>
        <w:rPr>
          <w:rFonts w:asciiTheme="minorHAnsi" w:hAnsiTheme="minorHAnsi"/>
          <w:sz w:val="22"/>
          <w:szCs w:val="22"/>
        </w:rPr>
      </w:pPr>
      <w:r w:rsidRPr="00021E26">
        <w:rPr>
          <w:rFonts w:asciiTheme="minorHAnsi" w:hAnsiTheme="minorHAnsi"/>
          <w:sz w:val="22"/>
          <w:szCs w:val="22"/>
        </w:rPr>
        <w:t>2</w:t>
      </w:r>
      <w:r w:rsidRPr="00021E26">
        <w:rPr>
          <w:rFonts w:asciiTheme="minorHAnsi" w:hAnsiTheme="minorHAnsi"/>
          <w:sz w:val="22"/>
          <w:szCs w:val="22"/>
          <w:vertAlign w:val="superscript"/>
        </w:rPr>
        <w:t>d</w:t>
      </w:r>
      <w:r w:rsidR="00D72C40" w:rsidRPr="00021E26">
        <w:rPr>
          <w:rFonts w:asciiTheme="minorHAnsi" w:hAnsiTheme="minorHAnsi"/>
          <w:sz w:val="22"/>
          <w:szCs w:val="22"/>
        </w:rPr>
        <w:t xml:space="preserve"> midterm: </w:t>
      </w:r>
      <w:r w:rsidRPr="00021E26">
        <w:rPr>
          <w:rFonts w:asciiTheme="minorHAnsi" w:hAnsiTheme="minorHAnsi"/>
          <w:sz w:val="22"/>
          <w:szCs w:val="22"/>
        </w:rPr>
        <w:tab/>
      </w:r>
      <w:r w:rsidR="00064927">
        <w:rPr>
          <w:rFonts w:asciiTheme="minorHAnsi" w:hAnsiTheme="minorHAnsi"/>
          <w:sz w:val="22"/>
          <w:szCs w:val="22"/>
        </w:rPr>
        <w:tab/>
        <w:t xml:space="preserve">     </w:t>
      </w:r>
      <w:r w:rsidR="00D44901">
        <w:rPr>
          <w:rFonts w:asciiTheme="minorHAnsi" w:hAnsiTheme="minorHAnsi"/>
          <w:sz w:val="22"/>
          <w:szCs w:val="22"/>
        </w:rPr>
        <w:t>30</w:t>
      </w:r>
      <w:r w:rsidR="00D72C40" w:rsidRPr="00021E26">
        <w:rPr>
          <w:rFonts w:asciiTheme="minorHAnsi" w:hAnsiTheme="minorHAnsi"/>
          <w:sz w:val="22"/>
          <w:szCs w:val="22"/>
        </w:rPr>
        <w:t>% of course grade</w:t>
      </w:r>
    </w:p>
    <w:p w14:paraId="7A0016B8" w14:textId="4FED87D5" w:rsidR="00D72C40" w:rsidRPr="00021E26" w:rsidRDefault="00DA20E7" w:rsidP="00D72C40">
      <w:pPr>
        <w:widowControl w:val="0"/>
        <w:rPr>
          <w:rFonts w:asciiTheme="minorHAnsi" w:hAnsiTheme="minorHAnsi"/>
          <w:sz w:val="22"/>
          <w:szCs w:val="22"/>
        </w:rPr>
      </w:pPr>
      <w:r w:rsidRPr="00021E26">
        <w:rPr>
          <w:rFonts w:asciiTheme="minorHAnsi" w:hAnsiTheme="minorHAnsi"/>
          <w:sz w:val="22"/>
          <w:szCs w:val="22"/>
        </w:rPr>
        <w:t>F</w:t>
      </w:r>
      <w:r w:rsidR="00D72C40" w:rsidRPr="00021E26">
        <w:rPr>
          <w:rFonts w:asciiTheme="minorHAnsi" w:hAnsiTheme="minorHAnsi"/>
          <w:sz w:val="22"/>
          <w:szCs w:val="22"/>
        </w:rPr>
        <w:t xml:space="preserve">inal exam: </w:t>
      </w:r>
      <w:r w:rsidRPr="00021E26">
        <w:rPr>
          <w:rFonts w:asciiTheme="minorHAnsi" w:hAnsiTheme="minorHAnsi"/>
          <w:sz w:val="22"/>
          <w:szCs w:val="22"/>
        </w:rPr>
        <w:tab/>
      </w:r>
      <w:r w:rsidR="00064927">
        <w:rPr>
          <w:rFonts w:asciiTheme="minorHAnsi" w:hAnsiTheme="minorHAnsi"/>
          <w:sz w:val="22"/>
          <w:szCs w:val="22"/>
        </w:rPr>
        <w:tab/>
        <w:t xml:space="preserve">     </w:t>
      </w:r>
      <w:r w:rsidR="00624397">
        <w:rPr>
          <w:rFonts w:asciiTheme="minorHAnsi" w:hAnsiTheme="minorHAnsi"/>
          <w:sz w:val="22"/>
          <w:szCs w:val="22"/>
        </w:rPr>
        <w:t>40</w:t>
      </w:r>
      <w:r w:rsidR="00D72C40" w:rsidRPr="00021E26">
        <w:rPr>
          <w:rFonts w:asciiTheme="minorHAnsi" w:hAnsiTheme="minorHAnsi"/>
          <w:sz w:val="22"/>
          <w:szCs w:val="22"/>
        </w:rPr>
        <w:t>% of course grade</w:t>
      </w:r>
    </w:p>
    <w:p w14:paraId="70748DE5" w14:textId="20C9A703" w:rsidR="00D72C40" w:rsidRDefault="00D72C40" w:rsidP="00D72C40">
      <w:pPr>
        <w:widowControl w:val="0"/>
        <w:rPr>
          <w:rFonts w:asciiTheme="minorHAnsi" w:hAnsiTheme="minorHAnsi"/>
          <w:sz w:val="22"/>
          <w:szCs w:val="22"/>
        </w:rPr>
      </w:pPr>
      <w:r w:rsidRPr="00021E26">
        <w:rPr>
          <w:rFonts w:asciiTheme="minorHAnsi" w:hAnsiTheme="minorHAnsi"/>
          <w:sz w:val="22"/>
          <w:szCs w:val="22"/>
        </w:rPr>
        <w:br/>
        <w:t>Your</w:t>
      </w:r>
      <w:r w:rsidR="00F92D7C">
        <w:rPr>
          <w:rFonts w:asciiTheme="minorHAnsi" w:hAnsiTheme="minorHAnsi"/>
          <w:sz w:val="22"/>
          <w:szCs w:val="22"/>
        </w:rPr>
        <w:t xml:space="preserve"> participation</w:t>
      </w:r>
      <w:r w:rsidRPr="00021E26">
        <w:rPr>
          <w:rFonts w:asciiTheme="minorHAnsi" w:hAnsiTheme="minorHAnsi"/>
          <w:sz w:val="22"/>
          <w:szCs w:val="22"/>
        </w:rPr>
        <w:t xml:space="preserve"> grade is affected by whether you have been prepared when called on for case briefs</w:t>
      </w:r>
      <w:r w:rsidR="008A5AF5">
        <w:rPr>
          <w:rFonts w:asciiTheme="minorHAnsi" w:hAnsiTheme="minorHAnsi"/>
          <w:sz w:val="22"/>
          <w:szCs w:val="22"/>
        </w:rPr>
        <w:t xml:space="preserve"> and problem answers</w:t>
      </w:r>
      <w:r w:rsidRPr="00021E26">
        <w:rPr>
          <w:rFonts w:asciiTheme="minorHAnsi" w:hAnsiTheme="minorHAnsi"/>
          <w:sz w:val="22"/>
          <w:szCs w:val="22"/>
        </w:rPr>
        <w:t>. A</w:t>
      </w:r>
      <w:r w:rsidR="000D5AE3">
        <w:rPr>
          <w:rFonts w:asciiTheme="minorHAnsi" w:hAnsiTheme="minorHAnsi"/>
          <w:sz w:val="22"/>
          <w:szCs w:val="22"/>
        </w:rPr>
        <w:t>s noted above, you may let me know</w:t>
      </w:r>
      <w:r w:rsidR="008A5AF5">
        <w:rPr>
          <w:rFonts w:asciiTheme="minorHAnsi" w:hAnsiTheme="minorHAnsi"/>
          <w:sz w:val="22"/>
          <w:szCs w:val="22"/>
        </w:rPr>
        <w:t xml:space="preserve"> once during the semester</w:t>
      </w:r>
      <w:r w:rsidR="00DA20E7" w:rsidRPr="00021E26">
        <w:rPr>
          <w:rFonts w:asciiTheme="minorHAnsi" w:hAnsiTheme="minorHAnsi"/>
          <w:sz w:val="22"/>
          <w:szCs w:val="22"/>
        </w:rPr>
        <w:t xml:space="preserve"> that you are </w:t>
      </w:r>
      <w:r w:rsidR="00DA20E7" w:rsidRPr="00021E26">
        <w:rPr>
          <w:rFonts w:asciiTheme="minorHAnsi" w:hAnsiTheme="minorHAnsi"/>
          <w:sz w:val="22"/>
          <w:szCs w:val="22"/>
        </w:rPr>
        <w:lastRenderedPageBreak/>
        <w:t>unprepared</w:t>
      </w:r>
      <w:r w:rsidRPr="00021E26">
        <w:rPr>
          <w:rFonts w:asciiTheme="minorHAnsi" w:hAnsiTheme="minorHAnsi"/>
          <w:sz w:val="22"/>
          <w:szCs w:val="22"/>
        </w:rPr>
        <w:t xml:space="preserve"> and no negative mark will be made. However, if you are called on and</w:t>
      </w:r>
      <w:r w:rsidR="000D065A">
        <w:rPr>
          <w:rFonts w:asciiTheme="minorHAnsi" w:hAnsiTheme="minorHAnsi"/>
          <w:sz w:val="22"/>
          <w:szCs w:val="22"/>
        </w:rPr>
        <w:t xml:space="preserve"> do not have your brief</w:t>
      </w:r>
      <w:r w:rsidR="008A5AF5">
        <w:rPr>
          <w:rFonts w:asciiTheme="minorHAnsi" w:hAnsiTheme="minorHAnsi"/>
          <w:sz w:val="22"/>
          <w:szCs w:val="22"/>
        </w:rPr>
        <w:t>/answer</w:t>
      </w:r>
      <w:r w:rsidR="000D065A">
        <w:rPr>
          <w:rFonts w:asciiTheme="minorHAnsi" w:hAnsiTheme="minorHAnsi"/>
          <w:sz w:val="22"/>
          <w:szCs w:val="22"/>
        </w:rPr>
        <w:t xml:space="preserve"> prepared and</w:t>
      </w:r>
      <w:r w:rsidR="000D5AE3">
        <w:rPr>
          <w:rFonts w:asciiTheme="minorHAnsi" w:hAnsiTheme="minorHAnsi"/>
          <w:sz w:val="22"/>
          <w:szCs w:val="22"/>
        </w:rPr>
        <w:t xml:space="preserve"> have not told me that you are not prepared,</w:t>
      </w:r>
      <w:r w:rsidRPr="00021E26">
        <w:rPr>
          <w:rFonts w:asciiTheme="minorHAnsi" w:hAnsiTheme="minorHAnsi"/>
          <w:sz w:val="22"/>
          <w:szCs w:val="22"/>
        </w:rPr>
        <w:t xml:space="preserve"> </w:t>
      </w:r>
      <w:r w:rsidR="000D065A">
        <w:rPr>
          <w:rFonts w:asciiTheme="minorHAnsi" w:hAnsiTheme="minorHAnsi"/>
          <w:sz w:val="22"/>
          <w:szCs w:val="22"/>
        </w:rPr>
        <w:t>y</w:t>
      </w:r>
      <w:r w:rsidRPr="00021E26">
        <w:rPr>
          <w:rFonts w:asciiTheme="minorHAnsi" w:hAnsiTheme="minorHAnsi"/>
          <w:sz w:val="22"/>
          <w:szCs w:val="22"/>
        </w:rPr>
        <w:t xml:space="preserve">ou will receive an "unprepared" mark. If you are absent when called on you are "unprepared." </w:t>
      </w:r>
      <w:r w:rsidR="000D065A">
        <w:rPr>
          <w:rFonts w:asciiTheme="minorHAnsi" w:hAnsiTheme="minorHAnsi"/>
          <w:sz w:val="22"/>
          <w:szCs w:val="22"/>
        </w:rPr>
        <w:t xml:space="preserve">If briefs are collected and you do not turn them in, you will receive an “unprepared” mark.  </w:t>
      </w:r>
      <w:r w:rsidRPr="00021E26">
        <w:rPr>
          <w:rFonts w:asciiTheme="minorHAnsi" w:hAnsiTheme="minorHAnsi"/>
          <w:sz w:val="22"/>
          <w:szCs w:val="22"/>
        </w:rPr>
        <w:t>One such mark will be dropped fr</w:t>
      </w:r>
      <w:r w:rsidR="00F92D7C">
        <w:rPr>
          <w:rFonts w:asciiTheme="minorHAnsi" w:hAnsiTheme="minorHAnsi"/>
          <w:sz w:val="22"/>
          <w:szCs w:val="22"/>
        </w:rPr>
        <w:t xml:space="preserve">om consideration in grading. Each unprepared mark </w:t>
      </w:r>
      <w:r w:rsidRPr="00021E26">
        <w:rPr>
          <w:rFonts w:asciiTheme="minorHAnsi" w:hAnsiTheme="minorHAnsi"/>
          <w:sz w:val="22"/>
          <w:szCs w:val="22"/>
        </w:rPr>
        <w:t>b</w:t>
      </w:r>
      <w:r w:rsidR="00F92D7C">
        <w:rPr>
          <w:rFonts w:asciiTheme="minorHAnsi" w:hAnsiTheme="minorHAnsi"/>
          <w:sz w:val="22"/>
          <w:szCs w:val="22"/>
        </w:rPr>
        <w:t>eyond that will cause your participation</w:t>
      </w:r>
      <w:r w:rsidR="003610A0">
        <w:rPr>
          <w:rFonts w:asciiTheme="minorHAnsi" w:hAnsiTheme="minorHAnsi"/>
          <w:sz w:val="22"/>
          <w:szCs w:val="22"/>
        </w:rPr>
        <w:t xml:space="preserve"> grade to</w:t>
      </w:r>
      <w:r w:rsidR="00F92D7C">
        <w:rPr>
          <w:rFonts w:asciiTheme="minorHAnsi" w:hAnsiTheme="minorHAnsi"/>
          <w:sz w:val="22"/>
          <w:szCs w:val="22"/>
        </w:rPr>
        <w:t xml:space="preserve"> be reduced by ten percent </w:t>
      </w:r>
      <w:r w:rsidRPr="00021E26">
        <w:rPr>
          <w:rFonts w:asciiTheme="minorHAnsi" w:hAnsiTheme="minorHAnsi"/>
          <w:sz w:val="22"/>
          <w:szCs w:val="22"/>
        </w:rPr>
        <w:t>for each such mark.</w:t>
      </w:r>
    </w:p>
    <w:p w14:paraId="5CC0FC8F" w14:textId="6833362E" w:rsidR="00296926" w:rsidRDefault="00296926" w:rsidP="00D72C40">
      <w:pPr>
        <w:widowControl w:val="0"/>
        <w:rPr>
          <w:rFonts w:asciiTheme="minorHAnsi" w:hAnsiTheme="minorHAnsi"/>
          <w:sz w:val="22"/>
          <w:szCs w:val="22"/>
        </w:rPr>
      </w:pPr>
    </w:p>
    <w:p w14:paraId="0FB26625" w14:textId="67AEACDF" w:rsidR="00296926" w:rsidRPr="00021E26" w:rsidRDefault="00296926" w:rsidP="00D72C40">
      <w:pPr>
        <w:widowControl w:val="0"/>
        <w:rPr>
          <w:rFonts w:asciiTheme="minorHAnsi" w:hAnsiTheme="minorHAnsi"/>
          <w:sz w:val="22"/>
          <w:szCs w:val="22"/>
        </w:rPr>
      </w:pPr>
      <w:r>
        <w:rPr>
          <w:rFonts w:asciiTheme="minorHAnsi" w:hAnsiTheme="minorHAnsi"/>
          <w:sz w:val="22"/>
          <w:szCs w:val="22"/>
        </w:rPr>
        <w:t>Your participation/attendance grade will take into consideration absences, tardiness, complete/incomplete homework, use of electronics in the classroom</w:t>
      </w:r>
      <w:r w:rsidR="00B57E3E">
        <w:rPr>
          <w:rFonts w:asciiTheme="minorHAnsi" w:hAnsiTheme="minorHAnsi"/>
          <w:sz w:val="22"/>
          <w:szCs w:val="22"/>
        </w:rPr>
        <w:t xml:space="preserve"> and/or talking during class</w:t>
      </w:r>
      <w:r>
        <w:rPr>
          <w:rFonts w:asciiTheme="minorHAnsi" w:hAnsiTheme="minorHAnsi"/>
          <w:sz w:val="22"/>
          <w:szCs w:val="22"/>
        </w:rPr>
        <w:t xml:space="preserve"> for non-classroom purposes, and whether you have actively and regularly participated in class discussions.</w:t>
      </w:r>
    </w:p>
    <w:p w14:paraId="4274908A" w14:textId="09C87020" w:rsidR="00D72C40" w:rsidRDefault="00D72C40" w:rsidP="00D72C40">
      <w:pPr>
        <w:widowControl w:val="0"/>
        <w:rPr>
          <w:rFonts w:asciiTheme="minorHAnsi" w:hAnsiTheme="minorHAnsi"/>
          <w:sz w:val="22"/>
          <w:szCs w:val="22"/>
        </w:rPr>
      </w:pPr>
      <w:r w:rsidRPr="00021E26">
        <w:rPr>
          <w:rFonts w:asciiTheme="minorHAnsi" w:hAnsiTheme="minorHAnsi"/>
          <w:sz w:val="22"/>
          <w:szCs w:val="22"/>
        </w:rPr>
        <w:br/>
        <w:t xml:space="preserve">The grade reached after </w:t>
      </w:r>
      <w:r w:rsidR="009D64BC">
        <w:rPr>
          <w:rFonts w:asciiTheme="minorHAnsi" w:hAnsiTheme="minorHAnsi"/>
          <w:sz w:val="22"/>
          <w:szCs w:val="22"/>
        </w:rPr>
        <w:t>weigh</w:t>
      </w:r>
      <w:r w:rsidR="00296926">
        <w:rPr>
          <w:rFonts w:asciiTheme="minorHAnsi" w:hAnsiTheme="minorHAnsi"/>
          <w:sz w:val="22"/>
          <w:szCs w:val="22"/>
        </w:rPr>
        <w:t>ing participation/</w:t>
      </w:r>
      <w:r w:rsidR="00B57E3E">
        <w:rPr>
          <w:rFonts w:asciiTheme="minorHAnsi" w:hAnsiTheme="minorHAnsi"/>
          <w:sz w:val="22"/>
          <w:szCs w:val="22"/>
        </w:rPr>
        <w:t xml:space="preserve">attendance </w:t>
      </w:r>
      <w:r w:rsidRPr="00021E26">
        <w:rPr>
          <w:rFonts w:asciiTheme="minorHAnsi" w:hAnsiTheme="minorHAnsi"/>
          <w:sz w:val="22"/>
          <w:szCs w:val="22"/>
        </w:rPr>
        <w:t xml:space="preserve">and exams will be the minimum grade you can receive in the course. At the professor's sole discretion, your course grade may be raised based on </w:t>
      </w:r>
      <w:r w:rsidR="00296926">
        <w:rPr>
          <w:rFonts w:asciiTheme="minorHAnsi" w:hAnsiTheme="minorHAnsi"/>
          <w:sz w:val="22"/>
          <w:szCs w:val="22"/>
        </w:rPr>
        <w:t xml:space="preserve">extraordinary </w:t>
      </w:r>
      <w:r w:rsidRPr="00021E26">
        <w:rPr>
          <w:rFonts w:asciiTheme="minorHAnsi" w:hAnsiTheme="minorHAnsi"/>
          <w:sz w:val="22"/>
          <w:szCs w:val="22"/>
        </w:rPr>
        <w:t>classroom</w:t>
      </w:r>
      <w:r w:rsidR="008A5AF5">
        <w:rPr>
          <w:rFonts w:asciiTheme="minorHAnsi" w:hAnsiTheme="minorHAnsi"/>
          <w:sz w:val="22"/>
          <w:szCs w:val="22"/>
        </w:rPr>
        <w:t xml:space="preserve"> participation and</w:t>
      </w:r>
      <w:r w:rsidR="00B57E3E">
        <w:rPr>
          <w:rFonts w:asciiTheme="minorHAnsi" w:hAnsiTheme="minorHAnsi"/>
          <w:sz w:val="22"/>
          <w:szCs w:val="22"/>
        </w:rPr>
        <w:t xml:space="preserve">/or </w:t>
      </w:r>
      <w:r w:rsidR="008A5AF5">
        <w:rPr>
          <w:rFonts w:asciiTheme="minorHAnsi" w:hAnsiTheme="minorHAnsi"/>
          <w:sz w:val="22"/>
          <w:szCs w:val="22"/>
        </w:rPr>
        <w:t>improvement.</w:t>
      </w:r>
      <w:r w:rsidR="00296926">
        <w:rPr>
          <w:rFonts w:asciiTheme="minorHAnsi" w:hAnsiTheme="minorHAnsi"/>
          <w:sz w:val="22"/>
          <w:szCs w:val="22"/>
        </w:rPr>
        <w:t xml:space="preserve"> No extra credit assignments will be given.</w:t>
      </w:r>
    </w:p>
    <w:p w14:paraId="2084C11B" w14:textId="77777777" w:rsidR="008A5AF5" w:rsidRDefault="008A5AF5" w:rsidP="00D72C40">
      <w:pPr>
        <w:widowControl w:val="0"/>
        <w:rPr>
          <w:rFonts w:asciiTheme="minorHAnsi" w:hAnsiTheme="minorHAnsi"/>
          <w:sz w:val="22"/>
          <w:szCs w:val="22"/>
        </w:rPr>
      </w:pPr>
    </w:p>
    <w:p w14:paraId="780E795E" w14:textId="19DE6906" w:rsidR="008A5AF5" w:rsidRDefault="008A5AF5" w:rsidP="00D72C40">
      <w:pPr>
        <w:widowControl w:val="0"/>
        <w:rPr>
          <w:rFonts w:asciiTheme="minorHAnsi" w:hAnsiTheme="minorHAnsi"/>
          <w:sz w:val="22"/>
          <w:szCs w:val="22"/>
        </w:rPr>
      </w:pPr>
      <w:r>
        <w:rPr>
          <w:rFonts w:asciiTheme="minorHAnsi" w:hAnsiTheme="minorHAnsi"/>
          <w:sz w:val="22"/>
          <w:szCs w:val="22"/>
        </w:rPr>
        <w:t>Cheating, plagiarism or other forms of academic dishonesty will result in an “F” for the class and</w:t>
      </w:r>
      <w:r w:rsidR="00296926">
        <w:rPr>
          <w:rFonts w:asciiTheme="minorHAnsi" w:hAnsiTheme="minorHAnsi"/>
          <w:sz w:val="22"/>
          <w:szCs w:val="22"/>
        </w:rPr>
        <w:t xml:space="preserve"> may</w:t>
      </w:r>
      <w:r>
        <w:rPr>
          <w:rFonts w:asciiTheme="minorHAnsi" w:hAnsiTheme="minorHAnsi"/>
          <w:sz w:val="22"/>
          <w:szCs w:val="22"/>
        </w:rPr>
        <w:t xml:space="preserve"> be referred to the Dean’s office for further proceedings.</w:t>
      </w:r>
    </w:p>
    <w:p w14:paraId="004B78FF" w14:textId="77777777" w:rsidR="00B57E3E" w:rsidRDefault="00B57E3E" w:rsidP="00D72C40">
      <w:pPr>
        <w:widowControl w:val="0"/>
        <w:rPr>
          <w:rFonts w:asciiTheme="minorHAnsi" w:hAnsiTheme="minorHAnsi"/>
          <w:sz w:val="22"/>
          <w:szCs w:val="22"/>
        </w:rPr>
      </w:pPr>
    </w:p>
    <w:p w14:paraId="6A6D6C15" w14:textId="212EC818" w:rsidR="00B57E3E" w:rsidRPr="003B1B89" w:rsidRDefault="00C20519" w:rsidP="00D72C40">
      <w:pPr>
        <w:widowControl w:val="0"/>
        <w:rPr>
          <w:rFonts w:asciiTheme="minorHAnsi" w:hAnsiTheme="minorHAnsi"/>
          <w:b/>
          <w:color w:val="990000"/>
          <w:sz w:val="22"/>
          <w:szCs w:val="22"/>
        </w:rPr>
      </w:pPr>
      <w:r>
        <w:rPr>
          <w:rFonts w:asciiTheme="minorHAnsi" w:hAnsiTheme="minorHAnsi"/>
          <w:b/>
          <w:color w:val="990000"/>
          <w:sz w:val="22"/>
          <w:szCs w:val="22"/>
        </w:rPr>
        <w:t>Electronic Roll Taking</w:t>
      </w:r>
    </w:p>
    <w:p w14:paraId="4A6239BA" w14:textId="77777777" w:rsidR="00B57E3E" w:rsidRDefault="00B57E3E" w:rsidP="00D72C40">
      <w:pPr>
        <w:widowControl w:val="0"/>
        <w:rPr>
          <w:rFonts w:asciiTheme="minorHAnsi" w:hAnsiTheme="minorHAnsi"/>
          <w:color w:val="C00000"/>
          <w:sz w:val="22"/>
          <w:szCs w:val="22"/>
        </w:rPr>
      </w:pPr>
    </w:p>
    <w:p w14:paraId="743E7E95" w14:textId="385FBEEE" w:rsidR="00B57E3E" w:rsidRPr="00B57E3E" w:rsidRDefault="00B57E3E" w:rsidP="00D72C40">
      <w:pPr>
        <w:widowControl w:val="0"/>
        <w:rPr>
          <w:rFonts w:asciiTheme="minorHAnsi" w:hAnsiTheme="minorHAnsi"/>
          <w:sz w:val="22"/>
          <w:szCs w:val="22"/>
        </w:rPr>
      </w:pPr>
      <w:r>
        <w:rPr>
          <w:rFonts w:asciiTheme="minorHAnsi" w:hAnsiTheme="minorHAnsi"/>
          <w:sz w:val="22"/>
          <w:szCs w:val="22"/>
        </w:rPr>
        <w:t>In order to save valua</w:t>
      </w:r>
      <w:r w:rsidR="00C20519">
        <w:rPr>
          <w:rFonts w:asciiTheme="minorHAnsi" w:hAnsiTheme="minorHAnsi"/>
          <w:sz w:val="22"/>
          <w:szCs w:val="22"/>
        </w:rPr>
        <w:t>ble class time, I will take roll</w:t>
      </w:r>
      <w:r>
        <w:rPr>
          <w:rFonts w:asciiTheme="minorHAnsi" w:hAnsiTheme="minorHAnsi"/>
          <w:sz w:val="22"/>
          <w:szCs w:val="22"/>
        </w:rPr>
        <w:t xml:space="preserve"> electronically through the website   </w:t>
      </w:r>
    </w:p>
    <w:p w14:paraId="2FC42093" w14:textId="4FBBA53E" w:rsidR="0063067E" w:rsidRDefault="00183054" w:rsidP="00D72C40">
      <w:pPr>
        <w:widowControl w:val="0"/>
        <w:rPr>
          <w:rFonts w:asciiTheme="minorHAnsi" w:hAnsiTheme="minorHAnsi"/>
          <w:sz w:val="22"/>
          <w:szCs w:val="22"/>
        </w:rPr>
      </w:pPr>
      <w:hyperlink r:id="rId17" w:history="1">
        <w:r w:rsidR="00B57E3E" w:rsidRPr="00FB10F0">
          <w:rPr>
            <w:rStyle w:val="Hyperlink"/>
            <w:rFonts w:asciiTheme="minorHAnsi" w:hAnsiTheme="minorHAnsi"/>
            <w:sz w:val="22"/>
            <w:szCs w:val="22"/>
          </w:rPr>
          <w:t>https://arkaive.com</w:t>
        </w:r>
      </w:hyperlink>
      <w:r w:rsidR="00B57E3E">
        <w:rPr>
          <w:rFonts w:asciiTheme="minorHAnsi" w:hAnsiTheme="minorHAnsi"/>
          <w:sz w:val="22"/>
          <w:szCs w:val="22"/>
        </w:rPr>
        <w:t>.  You will need to register with this website and then sign at the beginning of each class. You will have ten minutes from the beginning of class to sign in.</w:t>
      </w:r>
      <w:r w:rsidR="003B1B89">
        <w:rPr>
          <w:rFonts w:asciiTheme="minorHAnsi" w:hAnsiTheme="minorHAnsi"/>
          <w:sz w:val="22"/>
          <w:szCs w:val="22"/>
        </w:rPr>
        <w:t xml:space="preserve"> After ten minutes you will be locked out of the system. </w:t>
      </w:r>
      <w:r w:rsidR="00B57E3E">
        <w:rPr>
          <w:rFonts w:asciiTheme="minorHAnsi" w:hAnsiTheme="minorHAnsi"/>
          <w:sz w:val="22"/>
          <w:szCs w:val="22"/>
        </w:rPr>
        <w:t xml:space="preserve"> If you are late or unable to sign in</w:t>
      </w:r>
      <w:r w:rsidR="003B1B89">
        <w:rPr>
          <w:rFonts w:asciiTheme="minorHAnsi" w:hAnsiTheme="minorHAnsi"/>
          <w:sz w:val="22"/>
          <w:szCs w:val="22"/>
        </w:rPr>
        <w:t xml:space="preserve"> for some other reason</w:t>
      </w:r>
      <w:r w:rsidR="00B57E3E">
        <w:rPr>
          <w:rFonts w:asciiTheme="minorHAnsi" w:hAnsiTheme="minorHAnsi"/>
          <w:sz w:val="22"/>
          <w:szCs w:val="22"/>
        </w:rPr>
        <w:t>, it is your responsibility to let me know prior to leaving the classroom that you were in class.  If you do not, you will be marked absent</w:t>
      </w:r>
      <w:r w:rsidR="003B1B89">
        <w:rPr>
          <w:rFonts w:asciiTheme="minorHAnsi" w:hAnsiTheme="minorHAnsi"/>
          <w:sz w:val="22"/>
          <w:szCs w:val="22"/>
        </w:rPr>
        <w:t xml:space="preserve"> for that day</w:t>
      </w:r>
      <w:r w:rsidR="00B57E3E">
        <w:rPr>
          <w:rFonts w:asciiTheme="minorHAnsi" w:hAnsiTheme="minorHAnsi"/>
          <w:sz w:val="22"/>
          <w:szCs w:val="22"/>
        </w:rPr>
        <w:t xml:space="preserve">. </w:t>
      </w:r>
    </w:p>
    <w:p w14:paraId="6C2CCB10" w14:textId="77777777" w:rsidR="00B57E3E" w:rsidRDefault="00B57E3E" w:rsidP="00D72C40">
      <w:pPr>
        <w:widowControl w:val="0"/>
        <w:rPr>
          <w:rFonts w:asciiTheme="minorHAnsi" w:hAnsiTheme="minorHAnsi"/>
          <w:sz w:val="22"/>
          <w:szCs w:val="22"/>
        </w:rPr>
      </w:pPr>
    </w:p>
    <w:p w14:paraId="6FEC264D" w14:textId="77777777" w:rsidR="00C20519" w:rsidRDefault="00DC750F" w:rsidP="00C20519">
      <w:pPr>
        <w:widowControl w:val="0"/>
        <w:rPr>
          <w:rFonts w:asciiTheme="minorHAnsi" w:hAnsiTheme="minorHAnsi"/>
          <w:b/>
          <w:sz w:val="22"/>
          <w:szCs w:val="22"/>
        </w:rPr>
      </w:pPr>
      <w:r w:rsidRPr="00CA3230">
        <w:rPr>
          <w:rFonts w:asciiTheme="minorHAnsi" w:hAnsiTheme="minorHAnsi"/>
          <w:b/>
          <w:color w:val="990033"/>
          <w:sz w:val="22"/>
          <w:szCs w:val="22"/>
        </w:rPr>
        <w:t>General Instructions on Taking Exams</w:t>
      </w:r>
      <w:r w:rsidR="00C20519" w:rsidRPr="00C20519">
        <w:rPr>
          <w:rFonts w:asciiTheme="minorHAnsi" w:hAnsiTheme="minorHAnsi"/>
          <w:b/>
          <w:sz w:val="22"/>
          <w:szCs w:val="22"/>
        </w:rPr>
        <w:t xml:space="preserve"> </w:t>
      </w:r>
    </w:p>
    <w:p w14:paraId="26D26C0D" w14:textId="77777777" w:rsidR="00C20519" w:rsidRDefault="00C20519" w:rsidP="00C20519">
      <w:pPr>
        <w:widowControl w:val="0"/>
        <w:rPr>
          <w:rFonts w:asciiTheme="minorHAnsi" w:hAnsiTheme="minorHAnsi"/>
          <w:b/>
          <w:sz w:val="22"/>
          <w:szCs w:val="22"/>
        </w:rPr>
      </w:pPr>
    </w:p>
    <w:p w14:paraId="4DA211A9" w14:textId="2E47F198" w:rsidR="00C20519" w:rsidRPr="00CA3230" w:rsidRDefault="00C20519" w:rsidP="00DC750F">
      <w:pPr>
        <w:widowControl w:val="0"/>
        <w:rPr>
          <w:rFonts w:asciiTheme="minorHAnsi" w:hAnsiTheme="minorHAnsi"/>
          <w:color w:val="990033"/>
          <w:sz w:val="22"/>
          <w:szCs w:val="22"/>
        </w:rPr>
      </w:pPr>
      <w:r w:rsidRPr="008D4B03">
        <w:rPr>
          <w:rFonts w:asciiTheme="minorHAnsi" w:hAnsiTheme="minorHAnsi"/>
          <w:b/>
          <w:sz w:val="22"/>
          <w:szCs w:val="22"/>
        </w:rPr>
        <w:t>Failure to follow</w:t>
      </w:r>
      <w:r>
        <w:rPr>
          <w:rFonts w:asciiTheme="minorHAnsi" w:hAnsiTheme="minorHAnsi"/>
          <w:b/>
          <w:sz w:val="22"/>
          <w:szCs w:val="22"/>
        </w:rPr>
        <w:t xml:space="preserve"> any of </w:t>
      </w:r>
      <w:r w:rsidRPr="008D4B03">
        <w:rPr>
          <w:rFonts w:asciiTheme="minorHAnsi" w:hAnsiTheme="minorHAnsi"/>
          <w:b/>
          <w:sz w:val="22"/>
          <w:szCs w:val="22"/>
        </w:rPr>
        <w:t>these i</w:t>
      </w:r>
      <w:r>
        <w:rPr>
          <w:rFonts w:asciiTheme="minorHAnsi" w:hAnsiTheme="minorHAnsi"/>
          <w:b/>
          <w:sz w:val="22"/>
          <w:szCs w:val="22"/>
        </w:rPr>
        <w:t>nstructions will result in a three point</w:t>
      </w:r>
      <w:r w:rsidRPr="008D4B03">
        <w:rPr>
          <w:rFonts w:asciiTheme="minorHAnsi" w:hAnsiTheme="minorHAnsi"/>
          <w:b/>
          <w:sz w:val="22"/>
          <w:szCs w:val="22"/>
        </w:rPr>
        <w:t xml:space="preserve"> reduction in your exam grade</w:t>
      </w:r>
      <w:r w:rsidR="00316CF8">
        <w:rPr>
          <w:rFonts w:asciiTheme="minorHAnsi" w:hAnsiTheme="minorHAnsi"/>
          <w:b/>
          <w:sz w:val="22"/>
          <w:szCs w:val="22"/>
        </w:rPr>
        <w:t xml:space="preserve"> for each instruction not followed</w:t>
      </w:r>
      <w:r w:rsidRPr="008D4B03">
        <w:rPr>
          <w:rFonts w:asciiTheme="minorHAnsi" w:hAnsiTheme="minorHAnsi"/>
          <w:b/>
          <w:sz w:val="22"/>
          <w:szCs w:val="22"/>
        </w:rPr>
        <w:t>. Failure to return the exam itself will result in a grade of "F" for the exam and may be referred to the Dean's office for further proceedings.</w:t>
      </w:r>
    </w:p>
    <w:p w14:paraId="62DE22CD" w14:textId="53C0340A" w:rsidR="008A5AF5" w:rsidRDefault="00DC750F" w:rsidP="008A5AF5">
      <w:pPr>
        <w:widowControl w:val="0"/>
        <w:rPr>
          <w:rFonts w:asciiTheme="minorHAnsi" w:hAnsiTheme="minorHAnsi"/>
          <w:sz w:val="22"/>
          <w:szCs w:val="22"/>
        </w:rPr>
      </w:pPr>
      <w:r w:rsidRPr="00021E26">
        <w:rPr>
          <w:rFonts w:asciiTheme="minorHAnsi" w:hAnsiTheme="minorHAnsi"/>
          <w:sz w:val="22"/>
          <w:szCs w:val="22"/>
        </w:rPr>
        <w:br/>
      </w:r>
      <w:r w:rsidR="008A5AF5">
        <w:rPr>
          <w:rFonts w:asciiTheme="minorHAnsi" w:hAnsiTheme="minorHAnsi"/>
          <w:sz w:val="22"/>
          <w:szCs w:val="22"/>
        </w:rPr>
        <w:t xml:space="preserve">· </w:t>
      </w:r>
      <w:r w:rsidRPr="00021E26">
        <w:rPr>
          <w:rFonts w:asciiTheme="minorHAnsi" w:hAnsiTheme="minorHAnsi"/>
          <w:sz w:val="22"/>
          <w:szCs w:val="22"/>
        </w:rPr>
        <w:t>Use non-</w:t>
      </w:r>
      <w:proofErr w:type="spellStart"/>
      <w:r w:rsidRPr="00021E26">
        <w:rPr>
          <w:rFonts w:asciiTheme="minorHAnsi" w:hAnsiTheme="minorHAnsi"/>
          <w:sz w:val="22"/>
          <w:szCs w:val="22"/>
        </w:rPr>
        <w:t>eraseable</w:t>
      </w:r>
      <w:proofErr w:type="spellEnd"/>
      <w:r w:rsidRPr="00021E26">
        <w:rPr>
          <w:rFonts w:asciiTheme="minorHAnsi" w:hAnsiTheme="minorHAnsi"/>
          <w:sz w:val="22"/>
          <w:szCs w:val="22"/>
        </w:rPr>
        <w:t xml:space="preserve"> dark blue or black ink for your essays. </w:t>
      </w:r>
      <w:r w:rsidR="008A5AF5">
        <w:rPr>
          <w:rFonts w:asciiTheme="minorHAnsi" w:hAnsiTheme="minorHAnsi"/>
          <w:sz w:val="22"/>
          <w:szCs w:val="22"/>
        </w:rPr>
        <w:t>Do NOT write your exams in pencil!</w:t>
      </w:r>
    </w:p>
    <w:p w14:paraId="725D253A" w14:textId="77777777" w:rsidR="008A5AF5" w:rsidRDefault="008A5AF5" w:rsidP="008A5AF5">
      <w:pPr>
        <w:widowControl w:val="0"/>
        <w:rPr>
          <w:rFonts w:asciiTheme="minorHAnsi" w:hAnsiTheme="minorHAnsi"/>
          <w:sz w:val="22"/>
          <w:szCs w:val="22"/>
        </w:rPr>
      </w:pPr>
    </w:p>
    <w:p w14:paraId="03BDD7D1" w14:textId="4EA4070C" w:rsidR="00DA20E7" w:rsidRPr="00021E26" w:rsidRDefault="008A5AF5" w:rsidP="008A5AF5">
      <w:pPr>
        <w:widowControl w:val="0"/>
        <w:rPr>
          <w:rFonts w:asciiTheme="minorHAnsi" w:hAnsiTheme="minorHAnsi"/>
          <w:sz w:val="22"/>
          <w:szCs w:val="22"/>
        </w:rPr>
      </w:pPr>
      <w:r>
        <w:rPr>
          <w:rFonts w:asciiTheme="minorHAnsi" w:hAnsiTheme="minorHAnsi"/>
          <w:sz w:val="22"/>
          <w:szCs w:val="22"/>
        </w:rPr>
        <w:t xml:space="preserve">· </w:t>
      </w:r>
      <w:r w:rsidR="00F3390A">
        <w:rPr>
          <w:rFonts w:asciiTheme="minorHAnsi" w:hAnsiTheme="minorHAnsi"/>
          <w:sz w:val="22"/>
          <w:szCs w:val="22"/>
        </w:rPr>
        <w:t xml:space="preserve">Bring one large green </w:t>
      </w:r>
      <w:r w:rsidR="00DC750F" w:rsidRPr="00021E26">
        <w:rPr>
          <w:rFonts w:asciiTheme="minorHAnsi" w:hAnsiTheme="minorHAnsi"/>
          <w:sz w:val="22"/>
          <w:szCs w:val="22"/>
        </w:rPr>
        <w:t xml:space="preserve">book and one 882 </w:t>
      </w:r>
      <w:proofErr w:type="spellStart"/>
      <w:r w:rsidR="00DC750F" w:rsidRPr="00021E26">
        <w:rPr>
          <w:rFonts w:asciiTheme="minorHAnsi" w:hAnsiTheme="minorHAnsi"/>
          <w:sz w:val="22"/>
          <w:szCs w:val="22"/>
        </w:rPr>
        <w:t>scant</w:t>
      </w:r>
      <w:r w:rsidR="00DA20E7" w:rsidRPr="00021E26">
        <w:rPr>
          <w:rFonts w:asciiTheme="minorHAnsi" w:hAnsiTheme="minorHAnsi"/>
          <w:sz w:val="22"/>
          <w:szCs w:val="22"/>
        </w:rPr>
        <w:t>ron</w:t>
      </w:r>
      <w:proofErr w:type="spellEnd"/>
      <w:r w:rsidR="00DA20E7" w:rsidRPr="00021E26">
        <w:rPr>
          <w:rFonts w:asciiTheme="minorHAnsi" w:hAnsiTheme="minorHAnsi"/>
          <w:sz w:val="22"/>
          <w:szCs w:val="22"/>
        </w:rPr>
        <w:t xml:space="preserve"> to the midterms and final. </w:t>
      </w:r>
      <w:r w:rsidR="000D5AE3">
        <w:rPr>
          <w:rFonts w:asciiTheme="minorHAnsi" w:hAnsiTheme="minorHAnsi"/>
          <w:sz w:val="22"/>
          <w:szCs w:val="22"/>
        </w:rPr>
        <w:t xml:space="preserve"> D</w:t>
      </w:r>
      <w:r w:rsidR="00DC750F" w:rsidRPr="00021E26">
        <w:rPr>
          <w:rFonts w:asciiTheme="minorHAnsi" w:hAnsiTheme="minorHAnsi"/>
          <w:sz w:val="22"/>
          <w:szCs w:val="22"/>
        </w:rPr>
        <w:t>o</w:t>
      </w:r>
      <w:r w:rsidR="00F3390A">
        <w:rPr>
          <w:rFonts w:asciiTheme="minorHAnsi" w:hAnsiTheme="minorHAnsi"/>
          <w:sz w:val="22"/>
          <w:szCs w:val="22"/>
        </w:rPr>
        <w:t xml:space="preserve"> not write your name on the green </w:t>
      </w:r>
      <w:r w:rsidR="00DC750F" w:rsidRPr="00021E26">
        <w:rPr>
          <w:rFonts w:asciiTheme="minorHAnsi" w:hAnsiTheme="minorHAnsi"/>
          <w:sz w:val="22"/>
          <w:szCs w:val="22"/>
        </w:rPr>
        <w:t xml:space="preserve">book - they will be exchanged in </w:t>
      </w:r>
      <w:r w:rsidR="00F3390A">
        <w:rPr>
          <w:rFonts w:asciiTheme="minorHAnsi" w:hAnsiTheme="minorHAnsi"/>
          <w:sz w:val="22"/>
          <w:szCs w:val="22"/>
        </w:rPr>
        <w:t xml:space="preserve">class. When you get the green </w:t>
      </w:r>
      <w:r w:rsidR="00DC750F" w:rsidRPr="00021E26">
        <w:rPr>
          <w:rFonts w:asciiTheme="minorHAnsi" w:hAnsiTheme="minorHAnsi"/>
          <w:sz w:val="22"/>
          <w:szCs w:val="22"/>
        </w:rPr>
        <w:t>book in class that you will use for your exam, write your name on t</w:t>
      </w:r>
      <w:r w:rsidR="00F3390A">
        <w:rPr>
          <w:rFonts w:asciiTheme="minorHAnsi" w:hAnsiTheme="minorHAnsi"/>
          <w:sz w:val="22"/>
          <w:szCs w:val="22"/>
        </w:rPr>
        <w:t xml:space="preserve">he inside back cover of the green </w:t>
      </w:r>
      <w:r w:rsidR="00DC750F" w:rsidRPr="00021E26">
        <w:rPr>
          <w:rFonts w:asciiTheme="minorHAnsi" w:hAnsiTheme="minorHAnsi"/>
          <w:sz w:val="22"/>
          <w:szCs w:val="22"/>
        </w:rPr>
        <w:t>book. Do not write your nam</w:t>
      </w:r>
      <w:r w:rsidR="00F3390A">
        <w:rPr>
          <w:rFonts w:asciiTheme="minorHAnsi" w:hAnsiTheme="minorHAnsi"/>
          <w:sz w:val="22"/>
          <w:szCs w:val="22"/>
        </w:rPr>
        <w:t xml:space="preserve">e </w:t>
      </w:r>
      <w:r w:rsidR="000D5AE3">
        <w:rPr>
          <w:rFonts w:asciiTheme="minorHAnsi" w:hAnsiTheme="minorHAnsi"/>
          <w:sz w:val="22"/>
          <w:szCs w:val="22"/>
        </w:rPr>
        <w:t>on the front cover</w:t>
      </w:r>
      <w:r w:rsidR="00DC750F" w:rsidRPr="00021E26">
        <w:rPr>
          <w:rFonts w:asciiTheme="minorHAnsi" w:hAnsiTheme="minorHAnsi"/>
          <w:sz w:val="22"/>
          <w:szCs w:val="22"/>
        </w:rPr>
        <w:t xml:space="preserve">. The purpose of this requirement is to ensure blind grading. </w:t>
      </w:r>
    </w:p>
    <w:p w14:paraId="49608588" w14:textId="77777777" w:rsidR="008A5AF5" w:rsidRDefault="008A5AF5" w:rsidP="008A5AF5">
      <w:pPr>
        <w:widowControl w:val="0"/>
        <w:rPr>
          <w:rFonts w:asciiTheme="minorHAnsi" w:hAnsiTheme="minorHAnsi"/>
          <w:sz w:val="22"/>
          <w:szCs w:val="22"/>
        </w:rPr>
      </w:pPr>
    </w:p>
    <w:p w14:paraId="250D1B4F" w14:textId="00E0E7AC" w:rsidR="00DA20E7" w:rsidRDefault="008A5AF5" w:rsidP="008A5AF5">
      <w:pPr>
        <w:widowControl w:val="0"/>
        <w:rPr>
          <w:rFonts w:asciiTheme="minorHAnsi" w:hAnsiTheme="minorHAnsi"/>
          <w:sz w:val="22"/>
          <w:szCs w:val="22"/>
        </w:rPr>
      </w:pPr>
      <w:r>
        <w:rPr>
          <w:rFonts w:asciiTheme="minorHAnsi" w:hAnsiTheme="minorHAnsi"/>
          <w:sz w:val="22"/>
          <w:szCs w:val="22"/>
        </w:rPr>
        <w:t xml:space="preserve">· </w:t>
      </w:r>
      <w:r w:rsidR="00DC750F" w:rsidRPr="008A5AF5">
        <w:rPr>
          <w:rFonts w:asciiTheme="minorHAnsi" w:hAnsiTheme="minorHAnsi"/>
          <w:sz w:val="22"/>
          <w:szCs w:val="22"/>
        </w:rPr>
        <w:t>Wri</w:t>
      </w:r>
      <w:r w:rsidR="00D9431E" w:rsidRPr="008A5AF5">
        <w:rPr>
          <w:rFonts w:asciiTheme="minorHAnsi" w:hAnsiTheme="minorHAnsi"/>
          <w:sz w:val="22"/>
          <w:szCs w:val="22"/>
        </w:rPr>
        <w:t>te on every line of the green</w:t>
      </w:r>
      <w:r w:rsidR="00DC750F" w:rsidRPr="008A5AF5">
        <w:rPr>
          <w:rFonts w:asciiTheme="minorHAnsi" w:hAnsiTheme="minorHAnsi"/>
          <w:sz w:val="22"/>
          <w:szCs w:val="22"/>
        </w:rPr>
        <w:t xml:space="preserve"> book. Write on only one side of each page; however you may use the facing page to insert information. Write your name on the exam itself. </w:t>
      </w:r>
    </w:p>
    <w:p w14:paraId="56EBA87C" w14:textId="77777777" w:rsidR="009A7ED7" w:rsidRDefault="009A7ED7" w:rsidP="008A5AF5">
      <w:pPr>
        <w:widowControl w:val="0"/>
        <w:rPr>
          <w:rFonts w:asciiTheme="minorHAnsi" w:hAnsiTheme="minorHAnsi"/>
          <w:sz w:val="22"/>
          <w:szCs w:val="22"/>
        </w:rPr>
      </w:pPr>
    </w:p>
    <w:p w14:paraId="29AB83ED" w14:textId="3A737515" w:rsidR="009A7ED7" w:rsidRDefault="009A7ED7" w:rsidP="008A5AF5">
      <w:pPr>
        <w:widowControl w:val="0"/>
        <w:rPr>
          <w:rFonts w:asciiTheme="minorHAnsi" w:hAnsiTheme="minorHAnsi"/>
          <w:sz w:val="22"/>
          <w:szCs w:val="22"/>
        </w:rPr>
      </w:pPr>
      <w:r>
        <w:rPr>
          <w:rFonts w:asciiTheme="minorHAnsi" w:hAnsiTheme="minorHAnsi"/>
          <w:sz w:val="22"/>
          <w:szCs w:val="22"/>
        </w:rPr>
        <w:t>·You may NOT circle or otherwise indicate your multiple choice answers on the exam copy. You may take notes in your green book regarding the multiple choice questions.</w:t>
      </w:r>
    </w:p>
    <w:p w14:paraId="4F2463FC" w14:textId="77777777" w:rsidR="008A5AF5" w:rsidRPr="008A5AF5" w:rsidRDefault="008A5AF5" w:rsidP="008A5AF5">
      <w:pPr>
        <w:widowControl w:val="0"/>
        <w:rPr>
          <w:rFonts w:asciiTheme="minorHAnsi" w:hAnsiTheme="minorHAnsi"/>
          <w:sz w:val="22"/>
          <w:szCs w:val="22"/>
        </w:rPr>
      </w:pPr>
    </w:p>
    <w:p w14:paraId="1F102211" w14:textId="77777777" w:rsidR="0049637B" w:rsidRDefault="008A5AF5" w:rsidP="008A5AF5">
      <w:pPr>
        <w:widowControl w:val="0"/>
        <w:rPr>
          <w:rFonts w:asciiTheme="minorHAnsi" w:hAnsiTheme="minorHAnsi"/>
          <w:sz w:val="22"/>
          <w:szCs w:val="22"/>
        </w:rPr>
      </w:pPr>
      <w:r>
        <w:rPr>
          <w:rFonts w:asciiTheme="minorHAnsi" w:hAnsiTheme="minorHAnsi"/>
          <w:sz w:val="22"/>
          <w:szCs w:val="22"/>
        </w:rPr>
        <w:lastRenderedPageBreak/>
        <w:t xml:space="preserve">· </w:t>
      </w:r>
      <w:r w:rsidR="00DC750F" w:rsidRPr="008A5AF5">
        <w:rPr>
          <w:rFonts w:asciiTheme="minorHAnsi" w:hAnsiTheme="minorHAnsi"/>
          <w:sz w:val="22"/>
          <w:szCs w:val="22"/>
        </w:rPr>
        <w:t>When you complete the exam</w:t>
      </w:r>
      <w:r w:rsidR="00DA20E7" w:rsidRPr="008A5AF5">
        <w:rPr>
          <w:rFonts w:asciiTheme="minorHAnsi" w:hAnsiTheme="minorHAnsi"/>
          <w:sz w:val="22"/>
          <w:szCs w:val="22"/>
        </w:rPr>
        <w:t>,</w:t>
      </w:r>
      <w:r w:rsidR="00DC750F" w:rsidRPr="008A5AF5">
        <w:rPr>
          <w:rFonts w:asciiTheme="minorHAnsi" w:hAnsiTheme="minorHAnsi"/>
          <w:sz w:val="22"/>
          <w:szCs w:val="22"/>
        </w:rPr>
        <w:t xml:space="preserve"> place the ex</w:t>
      </w:r>
      <w:r w:rsidR="00D9431E" w:rsidRPr="008A5AF5">
        <w:rPr>
          <w:rFonts w:asciiTheme="minorHAnsi" w:hAnsiTheme="minorHAnsi"/>
          <w:sz w:val="22"/>
          <w:szCs w:val="22"/>
        </w:rPr>
        <w:t xml:space="preserve">am and </w:t>
      </w:r>
      <w:proofErr w:type="spellStart"/>
      <w:r w:rsidR="00D9431E" w:rsidRPr="008A5AF5">
        <w:rPr>
          <w:rFonts w:asciiTheme="minorHAnsi" w:hAnsiTheme="minorHAnsi"/>
          <w:sz w:val="22"/>
          <w:szCs w:val="22"/>
        </w:rPr>
        <w:t>scantron</w:t>
      </w:r>
      <w:proofErr w:type="spellEnd"/>
      <w:r w:rsidR="00D9431E" w:rsidRPr="008A5AF5">
        <w:rPr>
          <w:rFonts w:asciiTheme="minorHAnsi" w:hAnsiTheme="minorHAnsi"/>
          <w:sz w:val="22"/>
          <w:szCs w:val="22"/>
        </w:rPr>
        <w:t xml:space="preserve"> inside your green </w:t>
      </w:r>
      <w:r w:rsidR="00DC750F" w:rsidRPr="008A5AF5">
        <w:rPr>
          <w:rFonts w:asciiTheme="minorHAnsi" w:hAnsiTheme="minorHAnsi"/>
          <w:sz w:val="22"/>
          <w:szCs w:val="22"/>
        </w:rPr>
        <w:t xml:space="preserve">book and turn in the whole as a package. </w:t>
      </w:r>
    </w:p>
    <w:p w14:paraId="5EF95FE3" w14:textId="77777777" w:rsidR="0049637B" w:rsidRDefault="0049637B" w:rsidP="008A5AF5">
      <w:pPr>
        <w:widowControl w:val="0"/>
        <w:rPr>
          <w:rFonts w:asciiTheme="minorHAnsi" w:hAnsiTheme="minorHAnsi"/>
          <w:sz w:val="22"/>
          <w:szCs w:val="22"/>
        </w:rPr>
      </w:pPr>
    </w:p>
    <w:p w14:paraId="795F07D3" w14:textId="75AC1795" w:rsidR="00F92B6A" w:rsidRDefault="00013CE7" w:rsidP="008A5AF5">
      <w:pPr>
        <w:widowControl w:val="0"/>
        <w:rPr>
          <w:rFonts w:asciiTheme="minorHAnsi" w:hAnsiTheme="minorHAnsi"/>
          <w:sz w:val="22"/>
          <w:szCs w:val="22"/>
        </w:rPr>
      </w:pPr>
      <w:r>
        <w:rPr>
          <w:rFonts w:asciiTheme="minorHAnsi" w:hAnsiTheme="minorHAnsi"/>
          <w:sz w:val="22"/>
          <w:szCs w:val="22"/>
        </w:rPr>
        <w:t>·F</w:t>
      </w:r>
      <w:r w:rsidR="00D9431E" w:rsidRPr="008A5AF5">
        <w:rPr>
          <w:rFonts w:asciiTheme="minorHAnsi" w:hAnsiTheme="minorHAnsi"/>
          <w:sz w:val="22"/>
          <w:szCs w:val="22"/>
        </w:rPr>
        <w:t>or each exam, you will be allowed to bring one 8 ½ x 11 sheet of paper with handwritten or typewritten notes on the front and back. Except for this, a</w:t>
      </w:r>
      <w:r w:rsidR="00DC750F" w:rsidRPr="008A5AF5">
        <w:rPr>
          <w:rFonts w:asciiTheme="minorHAnsi" w:hAnsiTheme="minorHAnsi"/>
          <w:sz w:val="22"/>
          <w:szCs w:val="22"/>
        </w:rPr>
        <w:t xml:space="preserve">ll exams are closed book. Make sure that all study materials are completely out of sight. Make sure that all </w:t>
      </w:r>
      <w:r w:rsidR="00C33C2D">
        <w:rPr>
          <w:rFonts w:asciiTheme="minorHAnsi" w:hAnsiTheme="minorHAnsi"/>
          <w:sz w:val="22"/>
          <w:szCs w:val="22"/>
        </w:rPr>
        <w:t>phones (set to silent), books, notes, backpacks</w:t>
      </w:r>
      <w:r w:rsidR="00DC750F" w:rsidRPr="008A5AF5">
        <w:rPr>
          <w:rFonts w:asciiTheme="minorHAnsi" w:hAnsiTheme="minorHAnsi"/>
          <w:sz w:val="22"/>
          <w:szCs w:val="22"/>
        </w:rPr>
        <w:t>, and purses are placed in front of the class at the start of the exam. Th</w:t>
      </w:r>
      <w:r w:rsidR="00DA20E7" w:rsidRPr="008A5AF5">
        <w:rPr>
          <w:rFonts w:asciiTheme="minorHAnsi" w:hAnsiTheme="minorHAnsi"/>
          <w:sz w:val="22"/>
          <w:szCs w:val="22"/>
        </w:rPr>
        <w:t>ere is a presumption of academic dishonesty</w:t>
      </w:r>
      <w:r w:rsidR="00DC750F" w:rsidRPr="008A5AF5">
        <w:rPr>
          <w:rFonts w:asciiTheme="minorHAnsi" w:hAnsiTheme="minorHAnsi"/>
          <w:sz w:val="22"/>
          <w:szCs w:val="22"/>
        </w:rPr>
        <w:t xml:space="preserve"> if any study materials ar</w:t>
      </w:r>
      <w:r w:rsidR="00DA20E7" w:rsidRPr="008A5AF5">
        <w:rPr>
          <w:rFonts w:asciiTheme="minorHAnsi" w:hAnsiTheme="minorHAnsi"/>
          <w:sz w:val="22"/>
          <w:szCs w:val="22"/>
        </w:rPr>
        <w:t xml:space="preserve">e within view during exams. </w:t>
      </w:r>
    </w:p>
    <w:p w14:paraId="5F1469C5" w14:textId="77777777" w:rsidR="00F92B6A" w:rsidRDefault="00F92B6A">
      <w:pPr>
        <w:rPr>
          <w:rFonts w:asciiTheme="minorHAnsi" w:hAnsiTheme="minorHAnsi"/>
          <w:sz w:val="22"/>
          <w:szCs w:val="22"/>
        </w:rPr>
      </w:pPr>
      <w:r>
        <w:rPr>
          <w:rFonts w:asciiTheme="minorHAnsi" w:hAnsiTheme="minorHAnsi"/>
          <w:sz w:val="22"/>
          <w:szCs w:val="22"/>
        </w:rPr>
        <w:br w:type="page"/>
      </w:r>
    </w:p>
    <w:p w14:paraId="4DBC15B2" w14:textId="179EFB84" w:rsidR="006C0050" w:rsidRPr="00CA3230" w:rsidRDefault="00CA3705" w:rsidP="00B12484">
      <w:pPr>
        <w:rPr>
          <w:rFonts w:asciiTheme="minorHAnsi" w:hAnsiTheme="minorHAnsi" w:cs="Arial"/>
          <w:b/>
          <w:color w:val="990033"/>
          <w:sz w:val="22"/>
          <w:szCs w:val="22"/>
        </w:rPr>
      </w:pPr>
      <w:r w:rsidRPr="0065788C">
        <w:rPr>
          <w:rFonts w:asciiTheme="minorHAnsi" w:hAnsiTheme="minorHAnsi" w:cs="Arial"/>
          <w:b/>
          <w:color w:val="44546A" w:themeColor="text2"/>
          <w:sz w:val="22"/>
          <w:szCs w:val="22"/>
        </w:rPr>
        <w:lastRenderedPageBreak/>
        <w:t>Assignments</w:t>
      </w:r>
      <w:r w:rsidR="003A2676" w:rsidRPr="0065788C">
        <w:rPr>
          <w:rFonts w:asciiTheme="minorHAnsi" w:hAnsiTheme="minorHAnsi" w:cs="Arial"/>
          <w:b/>
          <w:color w:val="44546A" w:themeColor="text2"/>
          <w:sz w:val="22"/>
          <w:szCs w:val="22"/>
        </w:rPr>
        <w:t xml:space="preserve"> (Tentative and Subject to Change at</w:t>
      </w:r>
      <w:r w:rsidR="00C87FA5" w:rsidRPr="0065788C">
        <w:rPr>
          <w:rFonts w:asciiTheme="minorHAnsi" w:hAnsiTheme="minorHAnsi" w:cs="Arial"/>
          <w:b/>
          <w:color w:val="44546A" w:themeColor="text2"/>
          <w:sz w:val="22"/>
          <w:szCs w:val="22"/>
        </w:rPr>
        <w:t xml:space="preserve"> the Discretion of the Instructor</w:t>
      </w:r>
      <w:r w:rsidR="003A2676" w:rsidRPr="0065788C">
        <w:rPr>
          <w:rFonts w:asciiTheme="minorHAnsi" w:hAnsiTheme="minorHAnsi" w:cs="Arial"/>
          <w:b/>
          <w:color w:val="44546A" w:themeColor="text2"/>
          <w:sz w:val="22"/>
          <w:szCs w:val="22"/>
        </w:rPr>
        <w:t>)</w:t>
      </w:r>
    </w:p>
    <w:tbl>
      <w:tblPr>
        <w:tblW w:w="9596" w:type="dxa"/>
        <w:tblBorders>
          <w:top w:val="single" w:sz="8" w:space="0" w:color="4F81BD"/>
          <w:bottom w:val="single" w:sz="8" w:space="0" w:color="4F81BD"/>
        </w:tblBorders>
        <w:tblLayout w:type="fixed"/>
        <w:tblLook w:val="04A0" w:firstRow="1" w:lastRow="0" w:firstColumn="1" w:lastColumn="0" w:noHBand="0" w:noVBand="1"/>
      </w:tblPr>
      <w:tblGrid>
        <w:gridCol w:w="810"/>
        <w:gridCol w:w="2795"/>
        <w:gridCol w:w="2083"/>
        <w:gridCol w:w="3908"/>
      </w:tblGrid>
      <w:tr w:rsidR="00AE5ABB" w:rsidRPr="00021E26" w14:paraId="252E5D18" w14:textId="77777777" w:rsidTr="008809A3">
        <w:tc>
          <w:tcPr>
            <w:tcW w:w="810" w:type="dxa"/>
            <w:tcBorders>
              <w:top w:val="single" w:sz="8" w:space="0" w:color="4F81BD"/>
              <w:left w:val="nil"/>
              <w:bottom w:val="single" w:sz="8" w:space="0" w:color="4F81BD"/>
              <w:right w:val="nil"/>
            </w:tcBorders>
          </w:tcPr>
          <w:p w14:paraId="43991D2A" w14:textId="09A77BBC" w:rsidR="00AE5ABB" w:rsidRPr="00021E26" w:rsidRDefault="00023CEF" w:rsidP="00B12484">
            <w:pPr>
              <w:rPr>
                <w:rFonts w:asciiTheme="minorHAnsi" w:hAnsiTheme="minorHAnsi" w:cs="Arial"/>
                <w:b/>
                <w:bCs/>
                <w:color w:val="365F91"/>
                <w:sz w:val="22"/>
                <w:szCs w:val="22"/>
              </w:rPr>
            </w:pPr>
            <w:r>
              <w:rPr>
                <w:rFonts w:asciiTheme="minorHAnsi" w:hAnsiTheme="minorHAnsi" w:cs="Arial"/>
                <w:b/>
                <w:bCs/>
                <w:color w:val="365F91"/>
                <w:sz w:val="22"/>
                <w:szCs w:val="22"/>
              </w:rPr>
              <w:t>Class</w:t>
            </w:r>
          </w:p>
        </w:tc>
        <w:tc>
          <w:tcPr>
            <w:tcW w:w="2795" w:type="dxa"/>
            <w:tcBorders>
              <w:top w:val="single" w:sz="8" w:space="0" w:color="4F81BD"/>
              <w:left w:val="nil"/>
              <w:bottom w:val="single" w:sz="8" w:space="0" w:color="4F81BD"/>
              <w:right w:val="nil"/>
            </w:tcBorders>
          </w:tcPr>
          <w:p w14:paraId="6400A361" w14:textId="77777777" w:rsidR="00AE5ABB" w:rsidRPr="00021E26" w:rsidRDefault="00AE5ABB" w:rsidP="00B12484">
            <w:pPr>
              <w:rPr>
                <w:rFonts w:asciiTheme="minorHAnsi" w:hAnsiTheme="minorHAnsi" w:cs="Arial"/>
                <w:b/>
                <w:bCs/>
                <w:color w:val="365F91"/>
                <w:sz w:val="22"/>
                <w:szCs w:val="22"/>
              </w:rPr>
            </w:pPr>
            <w:r w:rsidRPr="00021E26">
              <w:rPr>
                <w:rFonts w:asciiTheme="minorHAnsi" w:hAnsiTheme="minorHAnsi" w:cs="Arial"/>
                <w:b/>
                <w:bCs/>
                <w:color w:val="365F91"/>
                <w:sz w:val="22"/>
                <w:szCs w:val="22"/>
              </w:rPr>
              <w:t>Topics</w:t>
            </w:r>
          </w:p>
        </w:tc>
        <w:tc>
          <w:tcPr>
            <w:tcW w:w="2083" w:type="dxa"/>
            <w:tcBorders>
              <w:top w:val="single" w:sz="8" w:space="0" w:color="4F81BD"/>
              <w:left w:val="nil"/>
              <w:bottom w:val="single" w:sz="8" w:space="0" w:color="4F81BD"/>
              <w:right w:val="nil"/>
            </w:tcBorders>
          </w:tcPr>
          <w:p w14:paraId="0788B940" w14:textId="4EF5165A" w:rsidR="00AE5ABB" w:rsidRPr="00021E26" w:rsidRDefault="00AE5ABB" w:rsidP="00B12484">
            <w:pPr>
              <w:rPr>
                <w:rFonts w:asciiTheme="minorHAnsi" w:hAnsiTheme="minorHAnsi" w:cs="Arial"/>
                <w:b/>
                <w:bCs/>
                <w:color w:val="365F91"/>
                <w:sz w:val="22"/>
                <w:szCs w:val="22"/>
              </w:rPr>
            </w:pPr>
            <w:r w:rsidRPr="00021E26">
              <w:rPr>
                <w:rFonts w:asciiTheme="minorHAnsi" w:hAnsiTheme="minorHAnsi" w:cs="Arial"/>
                <w:b/>
                <w:bCs/>
                <w:color w:val="365F91"/>
                <w:sz w:val="22"/>
                <w:szCs w:val="22"/>
              </w:rPr>
              <w:t>Reading</w:t>
            </w:r>
          </w:p>
        </w:tc>
        <w:tc>
          <w:tcPr>
            <w:tcW w:w="3908" w:type="dxa"/>
            <w:tcBorders>
              <w:top w:val="single" w:sz="8" w:space="0" w:color="4F81BD"/>
              <w:left w:val="nil"/>
              <w:bottom w:val="single" w:sz="8" w:space="0" w:color="4F81BD"/>
              <w:right w:val="nil"/>
            </w:tcBorders>
          </w:tcPr>
          <w:p w14:paraId="23378D24" w14:textId="599BFD66" w:rsidR="00AE5ABB" w:rsidRPr="00021E26" w:rsidRDefault="00AE5ABB" w:rsidP="00B12484">
            <w:pPr>
              <w:rPr>
                <w:rFonts w:asciiTheme="minorHAnsi" w:hAnsiTheme="minorHAnsi" w:cs="Arial"/>
                <w:b/>
                <w:bCs/>
                <w:color w:val="365F91"/>
                <w:sz w:val="22"/>
                <w:szCs w:val="22"/>
              </w:rPr>
            </w:pPr>
            <w:r w:rsidRPr="00021E26">
              <w:rPr>
                <w:rFonts w:asciiTheme="minorHAnsi" w:hAnsiTheme="minorHAnsi" w:cs="Arial"/>
                <w:b/>
                <w:bCs/>
                <w:color w:val="365F91"/>
                <w:sz w:val="22"/>
                <w:szCs w:val="22"/>
              </w:rPr>
              <w:t>Briefs due</w:t>
            </w:r>
            <w:r w:rsidR="00472E19" w:rsidRPr="00021E26">
              <w:rPr>
                <w:rStyle w:val="FootnoteReference"/>
                <w:rFonts w:asciiTheme="minorHAnsi" w:hAnsiTheme="minorHAnsi" w:cs="Arial"/>
                <w:color w:val="365F91"/>
                <w:sz w:val="22"/>
                <w:szCs w:val="22"/>
              </w:rPr>
              <w:footnoteReference w:id="1"/>
            </w:r>
          </w:p>
        </w:tc>
      </w:tr>
      <w:tr w:rsidR="00AE5ABB" w:rsidRPr="00021E26" w14:paraId="042A471B" w14:textId="77777777" w:rsidTr="00BD0775">
        <w:tc>
          <w:tcPr>
            <w:tcW w:w="810" w:type="dxa"/>
            <w:tcBorders>
              <w:left w:val="nil"/>
              <w:right w:val="nil"/>
            </w:tcBorders>
            <w:shd w:val="clear" w:color="auto" w:fill="FFFFFF" w:themeFill="background1"/>
          </w:tcPr>
          <w:p w14:paraId="5B0EDE71" w14:textId="4E84FD93" w:rsidR="00AE5ABB" w:rsidRDefault="005B609F" w:rsidP="00B6028B">
            <w:pPr>
              <w:jc w:val="both"/>
              <w:rPr>
                <w:rFonts w:asciiTheme="minorHAnsi" w:hAnsiTheme="minorHAnsi" w:cs="Arial"/>
                <w:bCs/>
                <w:color w:val="365F91"/>
                <w:sz w:val="22"/>
                <w:szCs w:val="22"/>
              </w:rPr>
            </w:pPr>
            <w:r>
              <w:rPr>
                <w:rFonts w:asciiTheme="minorHAnsi" w:hAnsiTheme="minorHAnsi" w:cs="Arial"/>
                <w:bCs/>
                <w:color w:val="365F91"/>
                <w:sz w:val="22"/>
                <w:szCs w:val="22"/>
              </w:rPr>
              <w:t>8/26</w:t>
            </w:r>
          </w:p>
          <w:p w14:paraId="64787734" w14:textId="77777777" w:rsidR="00ED314C" w:rsidRDefault="00ED314C" w:rsidP="00B6028B">
            <w:pPr>
              <w:jc w:val="both"/>
              <w:rPr>
                <w:rFonts w:asciiTheme="minorHAnsi" w:hAnsiTheme="minorHAnsi" w:cs="Arial"/>
                <w:bCs/>
                <w:color w:val="365F91"/>
                <w:sz w:val="22"/>
                <w:szCs w:val="22"/>
              </w:rPr>
            </w:pPr>
          </w:p>
          <w:p w14:paraId="7C820424" w14:textId="77777777" w:rsidR="00ED314C" w:rsidRDefault="00ED314C" w:rsidP="00B6028B">
            <w:pPr>
              <w:jc w:val="both"/>
              <w:rPr>
                <w:rFonts w:asciiTheme="minorHAnsi" w:hAnsiTheme="minorHAnsi" w:cs="Arial"/>
                <w:bCs/>
                <w:color w:val="365F91"/>
                <w:sz w:val="22"/>
                <w:szCs w:val="22"/>
              </w:rPr>
            </w:pPr>
          </w:p>
          <w:p w14:paraId="5CC6009C" w14:textId="77777777" w:rsidR="00ED314C" w:rsidRDefault="005B609F" w:rsidP="00B6028B">
            <w:pPr>
              <w:jc w:val="both"/>
              <w:rPr>
                <w:rFonts w:asciiTheme="minorHAnsi" w:hAnsiTheme="minorHAnsi" w:cs="Arial"/>
                <w:b/>
                <w:bCs/>
                <w:color w:val="365F91"/>
                <w:sz w:val="22"/>
                <w:szCs w:val="22"/>
              </w:rPr>
            </w:pPr>
            <w:r>
              <w:rPr>
                <w:rFonts w:asciiTheme="minorHAnsi" w:hAnsiTheme="minorHAnsi" w:cs="Arial"/>
                <w:b/>
                <w:bCs/>
                <w:color w:val="365F91"/>
                <w:sz w:val="22"/>
                <w:szCs w:val="22"/>
              </w:rPr>
              <w:t>8</w:t>
            </w:r>
            <w:r w:rsidR="00233DA5">
              <w:rPr>
                <w:rFonts w:asciiTheme="minorHAnsi" w:hAnsiTheme="minorHAnsi" w:cs="Arial"/>
                <w:b/>
                <w:bCs/>
                <w:color w:val="365F91"/>
                <w:sz w:val="22"/>
                <w:szCs w:val="22"/>
              </w:rPr>
              <w:t>/2</w:t>
            </w:r>
            <w:r w:rsidR="00885C53">
              <w:rPr>
                <w:rFonts w:asciiTheme="minorHAnsi" w:hAnsiTheme="minorHAnsi" w:cs="Arial"/>
                <w:b/>
                <w:bCs/>
                <w:color w:val="365F91"/>
                <w:sz w:val="22"/>
                <w:szCs w:val="22"/>
              </w:rPr>
              <w:t>8</w:t>
            </w:r>
          </w:p>
          <w:p w14:paraId="33123771" w14:textId="77777777" w:rsidR="001305F3" w:rsidRDefault="001305F3" w:rsidP="00B6028B">
            <w:pPr>
              <w:jc w:val="both"/>
              <w:rPr>
                <w:rFonts w:asciiTheme="minorHAnsi" w:hAnsiTheme="minorHAnsi" w:cs="Arial"/>
                <w:b/>
                <w:bCs/>
                <w:color w:val="365F91"/>
                <w:sz w:val="22"/>
                <w:szCs w:val="22"/>
              </w:rPr>
            </w:pPr>
          </w:p>
          <w:p w14:paraId="5CE5AA90" w14:textId="77777777" w:rsidR="001305F3" w:rsidRDefault="001305F3" w:rsidP="00B6028B">
            <w:pPr>
              <w:jc w:val="both"/>
              <w:rPr>
                <w:rFonts w:asciiTheme="minorHAnsi" w:hAnsiTheme="minorHAnsi" w:cs="Arial"/>
                <w:b/>
                <w:bCs/>
                <w:color w:val="365F91"/>
                <w:sz w:val="22"/>
                <w:szCs w:val="22"/>
              </w:rPr>
            </w:pPr>
          </w:p>
          <w:p w14:paraId="17237FDF" w14:textId="77777777" w:rsidR="001305F3" w:rsidRDefault="001305F3" w:rsidP="00B6028B">
            <w:pPr>
              <w:jc w:val="both"/>
              <w:rPr>
                <w:rFonts w:asciiTheme="minorHAnsi" w:hAnsiTheme="minorHAnsi" w:cs="Arial"/>
                <w:b/>
                <w:bCs/>
                <w:color w:val="538135" w:themeColor="accent6" w:themeShade="BF"/>
                <w:sz w:val="22"/>
                <w:szCs w:val="22"/>
              </w:rPr>
            </w:pPr>
            <w:r>
              <w:rPr>
                <w:rFonts w:asciiTheme="minorHAnsi" w:hAnsiTheme="minorHAnsi" w:cs="Arial"/>
                <w:b/>
                <w:bCs/>
                <w:color w:val="538135" w:themeColor="accent6" w:themeShade="BF"/>
                <w:sz w:val="22"/>
                <w:szCs w:val="22"/>
              </w:rPr>
              <w:t>9/2</w:t>
            </w:r>
          </w:p>
          <w:p w14:paraId="7EB63257" w14:textId="64136070" w:rsidR="001305F3" w:rsidRPr="001305F3" w:rsidRDefault="001305F3" w:rsidP="00B6028B">
            <w:pPr>
              <w:jc w:val="both"/>
              <w:rPr>
                <w:rFonts w:asciiTheme="minorHAnsi" w:hAnsiTheme="minorHAnsi" w:cs="Arial"/>
                <w:b/>
                <w:bCs/>
                <w:color w:val="538135" w:themeColor="accent6" w:themeShade="BF"/>
                <w:sz w:val="22"/>
                <w:szCs w:val="22"/>
              </w:rPr>
            </w:pPr>
          </w:p>
        </w:tc>
        <w:tc>
          <w:tcPr>
            <w:tcW w:w="2795" w:type="dxa"/>
            <w:tcBorders>
              <w:left w:val="nil"/>
              <w:right w:val="nil"/>
            </w:tcBorders>
            <w:shd w:val="clear" w:color="auto" w:fill="FFFFFF" w:themeFill="background1"/>
          </w:tcPr>
          <w:p w14:paraId="41E9A3BB" w14:textId="77777777" w:rsidR="00E23C48" w:rsidRDefault="00E23C48" w:rsidP="00D72C40">
            <w:pPr>
              <w:ind w:left="144" w:hanging="144"/>
              <w:rPr>
                <w:rFonts w:asciiTheme="minorHAnsi" w:hAnsiTheme="minorHAnsi" w:cs="Arial"/>
                <w:color w:val="365F91"/>
                <w:sz w:val="22"/>
                <w:szCs w:val="22"/>
              </w:rPr>
            </w:pPr>
            <w:r>
              <w:rPr>
                <w:rFonts w:asciiTheme="minorHAnsi" w:hAnsiTheme="minorHAnsi" w:cs="Arial"/>
                <w:color w:val="365F91"/>
                <w:sz w:val="22"/>
                <w:szCs w:val="22"/>
              </w:rPr>
              <w:t>Introduction/Syllabus/</w:t>
            </w:r>
          </w:p>
          <w:p w14:paraId="4EDD5B86" w14:textId="0A6E20A8" w:rsidR="00E23C48" w:rsidRDefault="00ED314C" w:rsidP="00D72C40">
            <w:pPr>
              <w:ind w:left="144" w:hanging="144"/>
              <w:rPr>
                <w:rFonts w:asciiTheme="minorHAnsi" w:hAnsiTheme="minorHAnsi" w:cs="Arial"/>
                <w:color w:val="365F91"/>
                <w:sz w:val="22"/>
                <w:szCs w:val="22"/>
              </w:rPr>
            </w:pPr>
            <w:r>
              <w:rPr>
                <w:rFonts w:asciiTheme="minorHAnsi" w:hAnsiTheme="minorHAnsi" w:cs="Arial"/>
                <w:color w:val="365F91"/>
                <w:sz w:val="22"/>
                <w:szCs w:val="22"/>
              </w:rPr>
              <w:t>In class briefing review</w:t>
            </w:r>
          </w:p>
          <w:p w14:paraId="3B3B08FD" w14:textId="77777777" w:rsidR="00E23C48" w:rsidRDefault="00E23C48" w:rsidP="00D72C40">
            <w:pPr>
              <w:ind w:left="144" w:hanging="144"/>
              <w:rPr>
                <w:rFonts w:asciiTheme="minorHAnsi" w:hAnsiTheme="minorHAnsi" w:cs="Arial"/>
                <w:color w:val="365F91"/>
                <w:sz w:val="22"/>
                <w:szCs w:val="22"/>
              </w:rPr>
            </w:pPr>
          </w:p>
          <w:p w14:paraId="5667A5AB" w14:textId="77777777" w:rsidR="00AE5ABB" w:rsidRDefault="005E648C" w:rsidP="00D72C40">
            <w:pPr>
              <w:ind w:left="144" w:hanging="144"/>
              <w:rPr>
                <w:rFonts w:asciiTheme="minorHAnsi" w:hAnsiTheme="minorHAnsi" w:cs="Arial"/>
                <w:b/>
                <w:color w:val="365F91"/>
                <w:sz w:val="22"/>
                <w:szCs w:val="22"/>
              </w:rPr>
            </w:pPr>
            <w:r>
              <w:rPr>
                <w:rFonts w:asciiTheme="minorHAnsi" w:hAnsiTheme="minorHAnsi" w:cs="Arial"/>
                <w:b/>
                <w:color w:val="365F91"/>
                <w:sz w:val="22"/>
                <w:szCs w:val="22"/>
              </w:rPr>
              <w:t>Agency (Chapter 35)</w:t>
            </w:r>
          </w:p>
          <w:p w14:paraId="614B6A0F" w14:textId="77777777" w:rsidR="001305F3" w:rsidRDefault="001305F3" w:rsidP="00D72C40">
            <w:pPr>
              <w:ind w:left="144" w:hanging="144"/>
              <w:rPr>
                <w:rFonts w:asciiTheme="minorHAnsi" w:hAnsiTheme="minorHAnsi" w:cs="Arial"/>
                <w:b/>
                <w:color w:val="365F91"/>
                <w:sz w:val="22"/>
                <w:szCs w:val="22"/>
              </w:rPr>
            </w:pPr>
          </w:p>
          <w:p w14:paraId="2530B298" w14:textId="77777777" w:rsidR="001305F3" w:rsidRDefault="001305F3" w:rsidP="00D72C40">
            <w:pPr>
              <w:ind w:left="144" w:hanging="144"/>
              <w:rPr>
                <w:rFonts w:asciiTheme="minorHAnsi" w:hAnsiTheme="minorHAnsi" w:cs="Arial"/>
                <w:b/>
                <w:color w:val="365F91"/>
                <w:sz w:val="22"/>
                <w:szCs w:val="22"/>
              </w:rPr>
            </w:pPr>
          </w:p>
          <w:p w14:paraId="2EB61E88" w14:textId="0125831C" w:rsidR="001305F3" w:rsidRPr="001305F3" w:rsidRDefault="001305F3" w:rsidP="00D72C40">
            <w:pPr>
              <w:ind w:left="144" w:hanging="144"/>
              <w:rPr>
                <w:rFonts w:asciiTheme="minorHAnsi" w:hAnsiTheme="minorHAnsi" w:cs="Arial"/>
                <w:b/>
                <w:color w:val="538135" w:themeColor="accent6" w:themeShade="BF"/>
                <w:sz w:val="22"/>
                <w:szCs w:val="22"/>
              </w:rPr>
            </w:pPr>
            <w:r>
              <w:rPr>
                <w:rFonts w:asciiTheme="minorHAnsi" w:hAnsiTheme="minorHAnsi" w:cs="Arial"/>
                <w:b/>
                <w:color w:val="538135" w:themeColor="accent6" w:themeShade="BF"/>
                <w:sz w:val="22"/>
                <w:szCs w:val="22"/>
              </w:rPr>
              <w:t>No Class; Labor Day</w:t>
            </w:r>
          </w:p>
        </w:tc>
        <w:tc>
          <w:tcPr>
            <w:tcW w:w="2083" w:type="dxa"/>
            <w:tcBorders>
              <w:left w:val="nil"/>
              <w:right w:val="nil"/>
            </w:tcBorders>
            <w:shd w:val="clear" w:color="auto" w:fill="FFFFFF" w:themeFill="background1"/>
          </w:tcPr>
          <w:p w14:paraId="62D49365" w14:textId="2E225B7D" w:rsidR="00E23C48" w:rsidRDefault="001C6428" w:rsidP="00D070DB">
            <w:pPr>
              <w:rPr>
                <w:rFonts w:asciiTheme="minorHAnsi" w:hAnsiTheme="minorHAnsi" w:cs="Arial"/>
                <w:color w:val="365F91"/>
                <w:sz w:val="22"/>
                <w:szCs w:val="22"/>
              </w:rPr>
            </w:pPr>
            <w:r>
              <w:rPr>
                <w:rFonts w:asciiTheme="minorHAnsi" w:hAnsiTheme="minorHAnsi" w:cs="Arial"/>
                <w:color w:val="365F91"/>
                <w:sz w:val="22"/>
                <w:szCs w:val="22"/>
              </w:rPr>
              <w:t>Syllabus</w:t>
            </w:r>
            <w:r w:rsidR="005E648C">
              <w:rPr>
                <w:rFonts w:asciiTheme="minorHAnsi" w:hAnsiTheme="minorHAnsi" w:cs="Arial"/>
                <w:color w:val="365F91"/>
                <w:sz w:val="22"/>
                <w:szCs w:val="22"/>
              </w:rPr>
              <w:t>; CBS Corp. v. FCC (posted on Canvas)</w:t>
            </w:r>
          </w:p>
          <w:p w14:paraId="63797452" w14:textId="566C37E3" w:rsidR="00AE5ABB" w:rsidRPr="00405DDD" w:rsidRDefault="005B609F" w:rsidP="00B75080">
            <w:pPr>
              <w:rPr>
                <w:rFonts w:asciiTheme="minorHAnsi" w:hAnsiTheme="minorHAnsi" w:cs="Arial"/>
                <w:b/>
                <w:color w:val="365F91"/>
                <w:sz w:val="22"/>
                <w:szCs w:val="22"/>
              </w:rPr>
            </w:pPr>
            <w:r>
              <w:rPr>
                <w:rFonts w:asciiTheme="minorHAnsi" w:hAnsiTheme="minorHAnsi" w:cs="Arial"/>
                <w:b/>
                <w:color w:val="365F91"/>
                <w:sz w:val="22"/>
                <w:szCs w:val="22"/>
              </w:rPr>
              <w:t>pp. 991-1002</w:t>
            </w:r>
            <w:r w:rsidR="005E648C">
              <w:rPr>
                <w:rFonts w:asciiTheme="minorHAnsi" w:hAnsiTheme="minorHAnsi" w:cs="Arial"/>
                <w:b/>
                <w:color w:val="365F91"/>
                <w:sz w:val="22"/>
                <w:szCs w:val="22"/>
              </w:rPr>
              <w:t xml:space="preserve"> (end at Duties of Principal to Agent)</w:t>
            </w:r>
            <w:r w:rsidR="005E648C" w:rsidRPr="00405DDD">
              <w:rPr>
                <w:rStyle w:val="FootnoteReference"/>
                <w:rFonts w:asciiTheme="minorHAnsi" w:hAnsiTheme="minorHAnsi" w:cs="Arial"/>
                <w:b/>
                <w:color w:val="365F91"/>
                <w:sz w:val="22"/>
                <w:szCs w:val="22"/>
              </w:rPr>
              <w:t xml:space="preserve"> </w:t>
            </w:r>
            <w:r w:rsidR="005E648C" w:rsidRPr="00405DDD">
              <w:rPr>
                <w:rStyle w:val="FootnoteReference"/>
                <w:rFonts w:asciiTheme="minorHAnsi" w:hAnsiTheme="minorHAnsi" w:cs="Arial"/>
                <w:b/>
                <w:color w:val="365F91"/>
                <w:sz w:val="22"/>
                <w:szCs w:val="22"/>
              </w:rPr>
              <w:footnoteReference w:id="2"/>
            </w:r>
          </w:p>
        </w:tc>
        <w:tc>
          <w:tcPr>
            <w:tcW w:w="3908" w:type="dxa"/>
            <w:tcBorders>
              <w:left w:val="nil"/>
              <w:right w:val="nil"/>
            </w:tcBorders>
            <w:shd w:val="clear" w:color="auto" w:fill="FFFFFF" w:themeFill="background1"/>
          </w:tcPr>
          <w:p w14:paraId="5677B828" w14:textId="140A32C7" w:rsidR="00E23C48" w:rsidRDefault="00DF5705" w:rsidP="00B12484">
            <w:pPr>
              <w:rPr>
                <w:rFonts w:asciiTheme="minorHAnsi" w:hAnsiTheme="minorHAnsi" w:cs="Arial"/>
                <w:color w:val="365F91"/>
                <w:sz w:val="22"/>
                <w:szCs w:val="22"/>
              </w:rPr>
            </w:pPr>
            <w:r>
              <w:rPr>
                <w:rFonts w:asciiTheme="minorHAnsi" w:hAnsiTheme="minorHAnsi" w:cs="Arial"/>
                <w:color w:val="365F91"/>
                <w:sz w:val="22"/>
                <w:szCs w:val="22"/>
              </w:rPr>
              <w:t>None</w:t>
            </w:r>
          </w:p>
          <w:p w14:paraId="49E0C473" w14:textId="77777777" w:rsidR="00E23C48" w:rsidRDefault="00E23C48" w:rsidP="00B12484">
            <w:pPr>
              <w:rPr>
                <w:rFonts w:asciiTheme="minorHAnsi" w:hAnsiTheme="minorHAnsi" w:cs="Arial"/>
                <w:color w:val="365F91"/>
                <w:sz w:val="22"/>
                <w:szCs w:val="22"/>
              </w:rPr>
            </w:pPr>
          </w:p>
          <w:p w14:paraId="0E850BE2" w14:textId="77777777" w:rsidR="00E23C48" w:rsidRDefault="00E23C48" w:rsidP="00B12484">
            <w:pPr>
              <w:rPr>
                <w:rFonts w:asciiTheme="minorHAnsi" w:hAnsiTheme="minorHAnsi" w:cs="Arial"/>
                <w:color w:val="365F91"/>
                <w:sz w:val="22"/>
                <w:szCs w:val="22"/>
              </w:rPr>
            </w:pPr>
          </w:p>
          <w:p w14:paraId="457066F3" w14:textId="61EC0B09" w:rsidR="00AE5ABB" w:rsidRPr="00405DDD" w:rsidRDefault="005B609F" w:rsidP="00A81916">
            <w:pPr>
              <w:rPr>
                <w:rFonts w:asciiTheme="minorHAnsi" w:hAnsiTheme="minorHAnsi" w:cs="Arial"/>
                <w:b/>
                <w:color w:val="365F91"/>
                <w:sz w:val="22"/>
                <w:szCs w:val="22"/>
              </w:rPr>
            </w:pPr>
            <w:r>
              <w:rPr>
                <w:rFonts w:asciiTheme="minorHAnsi" w:hAnsiTheme="minorHAnsi" w:cs="Arial"/>
                <w:b/>
                <w:color w:val="365F91"/>
                <w:sz w:val="22"/>
                <w:szCs w:val="22"/>
              </w:rPr>
              <w:t>MDM Group</w:t>
            </w:r>
            <w:r w:rsidR="005E648C">
              <w:rPr>
                <w:rFonts w:asciiTheme="minorHAnsi" w:hAnsiTheme="minorHAnsi" w:cs="Arial"/>
                <w:b/>
                <w:color w:val="365F91"/>
                <w:sz w:val="22"/>
                <w:szCs w:val="22"/>
              </w:rPr>
              <w:t>, Sanders</w:t>
            </w:r>
          </w:p>
        </w:tc>
      </w:tr>
      <w:tr w:rsidR="00AE5ABB" w:rsidRPr="00021E26" w14:paraId="03BFE02D" w14:textId="77777777" w:rsidTr="008809A3">
        <w:tc>
          <w:tcPr>
            <w:tcW w:w="810" w:type="dxa"/>
          </w:tcPr>
          <w:p w14:paraId="5F8CBF0B" w14:textId="1097C474" w:rsidR="00D71DC4" w:rsidRPr="005E648C" w:rsidRDefault="00246E1F" w:rsidP="00BA5598">
            <w:pPr>
              <w:rPr>
                <w:rFonts w:asciiTheme="minorHAnsi" w:hAnsiTheme="minorHAnsi" w:cs="Arial"/>
                <w:b/>
                <w:bCs/>
                <w:color w:val="365F91"/>
                <w:sz w:val="22"/>
                <w:szCs w:val="22"/>
              </w:rPr>
            </w:pPr>
            <w:r>
              <w:rPr>
                <w:rFonts w:asciiTheme="minorHAnsi" w:hAnsiTheme="minorHAnsi" w:cs="Arial"/>
                <w:b/>
                <w:bCs/>
                <w:color w:val="365F91"/>
                <w:sz w:val="22"/>
                <w:szCs w:val="22"/>
              </w:rPr>
              <w:t>9/4</w:t>
            </w:r>
          </w:p>
          <w:p w14:paraId="358A0335" w14:textId="77777777" w:rsidR="00D71DC4" w:rsidRDefault="00D71DC4" w:rsidP="00BA5598">
            <w:pPr>
              <w:rPr>
                <w:rFonts w:asciiTheme="minorHAnsi" w:hAnsiTheme="minorHAnsi" w:cs="Arial"/>
                <w:bCs/>
                <w:color w:val="365F91"/>
                <w:sz w:val="22"/>
                <w:szCs w:val="22"/>
              </w:rPr>
            </w:pPr>
          </w:p>
          <w:p w14:paraId="64F68D94" w14:textId="327E5626" w:rsidR="00405DDD" w:rsidRPr="00A81916" w:rsidRDefault="00246E1F" w:rsidP="00BA5598">
            <w:pPr>
              <w:rPr>
                <w:rFonts w:asciiTheme="minorHAnsi" w:hAnsiTheme="minorHAnsi" w:cs="Arial"/>
                <w:bCs/>
                <w:color w:val="365F91"/>
                <w:sz w:val="22"/>
                <w:szCs w:val="22"/>
              </w:rPr>
            </w:pPr>
            <w:r>
              <w:rPr>
                <w:rFonts w:asciiTheme="minorHAnsi" w:hAnsiTheme="minorHAnsi" w:cs="Arial"/>
                <w:bCs/>
                <w:color w:val="365F91"/>
                <w:sz w:val="22"/>
                <w:szCs w:val="22"/>
              </w:rPr>
              <w:t>9/9</w:t>
            </w:r>
            <w:r w:rsidR="00A81916">
              <w:rPr>
                <w:rFonts w:asciiTheme="minorHAnsi" w:hAnsiTheme="minorHAnsi" w:cs="Arial"/>
                <w:bCs/>
                <w:color w:val="365F91"/>
                <w:sz w:val="22"/>
                <w:szCs w:val="22"/>
              </w:rPr>
              <w:t xml:space="preserve">       </w:t>
            </w:r>
          </w:p>
        </w:tc>
        <w:tc>
          <w:tcPr>
            <w:tcW w:w="2795" w:type="dxa"/>
          </w:tcPr>
          <w:p w14:paraId="4EC66F82" w14:textId="6E547886" w:rsidR="005E648C" w:rsidRDefault="005E648C" w:rsidP="00D72C40">
            <w:pPr>
              <w:ind w:left="144" w:hanging="144"/>
              <w:rPr>
                <w:rFonts w:asciiTheme="minorHAnsi" w:hAnsiTheme="minorHAnsi" w:cs="Arial"/>
                <w:b/>
                <w:color w:val="365F91"/>
                <w:sz w:val="22"/>
                <w:szCs w:val="22"/>
              </w:rPr>
            </w:pPr>
            <w:r>
              <w:rPr>
                <w:rFonts w:asciiTheme="minorHAnsi" w:hAnsiTheme="minorHAnsi" w:cs="Arial"/>
                <w:b/>
                <w:color w:val="365F91"/>
                <w:sz w:val="22"/>
                <w:szCs w:val="22"/>
              </w:rPr>
              <w:t>Agency (Chapter 35)</w:t>
            </w:r>
          </w:p>
          <w:p w14:paraId="29659CE3" w14:textId="77777777" w:rsidR="00A81916" w:rsidRDefault="00A81916" w:rsidP="00D72C40">
            <w:pPr>
              <w:ind w:left="144" w:hanging="144"/>
              <w:rPr>
                <w:rFonts w:asciiTheme="minorHAnsi" w:hAnsiTheme="minorHAnsi" w:cs="Arial"/>
                <w:b/>
                <w:color w:val="365F91"/>
                <w:sz w:val="22"/>
                <w:szCs w:val="22"/>
              </w:rPr>
            </w:pPr>
          </w:p>
          <w:p w14:paraId="3A407267" w14:textId="0510C700" w:rsidR="00A81916" w:rsidRPr="00A81916" w:rsidRDefault="00A81916" w:rsidP="00D72C40">
            <w:pPr>
              <w:ind w:left="144" w:hanging="144"/>
              <w:rPr>
                <w:rFonts w:asciiTheme="minorHAnsi" w:hAnsiTheme="minorHAnsi" w:cs="Arial"/>
                <w:color w:val="365F91"/>
                <w:sz w:val="22"/>
                <w:szCs w:val="22"/>
              </w:rPr>
            </w:pPr>
            <w:r>
              <w:rPr>
                <w:rFonts w:asciiTheme="minorHAnsi" w:hAnsiTheme="minorHAnsi" w:cs="Arial"/>
                <w:color w:val="365F91"/>
                <w:sz w:val="22"/>
                <w:szCs w:val="22"/>
              </w:rPr>
              <w:t xml:space="preserve">Agency (Chapter 36)                  </w:t>
            </w:r>
          </w:p>
          <w:p w14:paraId="2D103862" w14:textId="655F5C29" w:rsidR="00D72C40" w:rsidRPr="00405DDD" w:rsidRDefault="00D72C40" w:rsidP="00021E26">
            <w:pPr>
              <w:ind w:left="144" w:hanging="144"/>
              <w:rPr>
                <w:rFonts w:asciiTheme="minorHAnsi" w:hAnsiTheme="minorHAnsi" w:cs="Arial"/>
                <w:b/>
                <w:color w:val="365F91"/>
                <w:sz w:val="22"/>
                <w:szCs w:val="22"/>
              </w:rPr>
            </w:pPr>
          </w:p>
        </w:tc>
        <w:tc>
          <w:tcPr>
            <w:tcW w:w="2083" w:type="dxa"/>
          </w:tcPr>
          <w:p w14:paraId="6FAEEE70" w14:textId="5684FCDD" w:rsidR="00D71DC4" w:rsidRDefault="00246E1F" w:rsidP="005E648C">
            <w:pPr>
              <w:rPr>
                <w:rFonts w:asciiTheme="minorHAnsi" w:hAnsiTheme="minorHAnsi" w:cs="Arial"/>
                <w:b/>
                <w:color w:val="365F91"/>
                <w:sz w:val="22"/>
                <w:szCs w:val="22"/>
              </w:rPr>
            </w:pPr>
            <w:r>
              <w:rPr>
                <w:rFonts w:asciiTheme="minorHAnsi" w:hAnsiTheme="minorHAnsi" w:cs="Arial"/>
                <w:b/>
                <w:color w:val="365F91"/>
                <w:sz w:val="22"/>
                <w:szCs w:val="22"/>
              </w:rPr>
              <w:t>pp. 1002-1007</w:t>
            </w:r>
          </w:p>
          <w:p w14:paraId="24FE3BAB" w14:textId="77777777" w:rsidR="00A81916" w:rsidRDefault="00A81916" w:rsidP="005E648C">
            <w:pPr>
              <w:rPr>
                <w:rFonts w:asciiTheme="minorHAnsi" w:hAnsiTheme="minorHAnsi" w:cs="Arial"/>
                <w:b/>
                <w:color w:val="365F91"/>
                <w:sz w:val="22"/>
                <w:szCs w:val="22"/>
              </w:rPr>
            </w:pPr>
          </w:p>
          <w:p w14:paraId="3234CE41" w14:textId="77777777" w:rsidR="00A81916" w:rsidRDefault="00A81916" w:rsidP="005E648C">
            <w:pPr>
              <w:rPr>
                <w:rFonts w:asciiTheme="minorHAnsi" w:hAnsiTheme="minorHAnsi" w:cs="Arial"/>
                <w:color w:val="365F91"/>
                <w:sz w:val="22"/>
                <w:szCs w:val="22"/>
              </w:rPr>
            </w:pPr>
            <w:r>
              <w:rPr>
                <w:rFonts w:asciiTheme="minorHAnsi" w:hAnsiTheme="minorHAnsi" w:cs="Arial"/>
                <w:color w:val="365F91"/>
                <w:sz w:val="22"/>
                <w:szCs w:val="22"/>
              </w:rPr>
              <w:t xml:space="preserve">pp. </w:t>
            </w:r>
            <w:r w:rsidR="00C10E16">
              <w:rPr>
                <w:rFonts w:asciiTheme="minorHAnsi" w:hAnsiTheme="minorHAnsi" w:cs="Arial"/>
                <w:color w:val="365F91"/>
                <w:sz w:val="22"/>
                <w:szCs w:val="22"/>
              </w:rPr>
              <w:t>1011</w:t>
            </w:r>
            <w:r w:rsidR="00246E1F">
              <w:rPr>
                <w:rFonts w:asciiTheme="minorHAnsi" w:hAnsiTheme="minorHAnsi" w:cs="Arial"/>
                <w:color w:val="365F91"/>
                <w:sz w:val="22"/>
                <w:szCs w:val="22"/>
              </w:rPr>
              <w:t>-1020</w:t>
            </w:r>
            <w:r w:rsidR="00C10E16">
              <w:rPr>
                <w:rFonts w:asciiTheme="minorHAnsi" w:hAnsiTheme="minorHAnsi" w:cs="Arial"/>
                <w:color w:val="365F91"/>
                <w:sz w:val="22"/>
                <w:szCs w:val="22"/>
              </w:rPr>
              <w:t xml:space="preserve"> (end at Tort Liability)</w:t>
            </w:r>
          </w:p>
          <w:p w14:paraId="624FBFF2" w14:textId="2BC4062F" w:rsidR="00657783" w:rsidRPr="00A81916" w:rsidRDefault="00657783" w:rsidP="005E648C">
            <w:pPr>
              <w:rPr>
                <w:rFonts w:asciiTheme="minorHAnsi" w:hAnsiTheme="minorHAnsi" w:cs="Arial"/>
                <w:color w:val="365F91"/>
                <w:sz w:val="22"/>
                <w:szCs w:val="22"/>
              </w:rPr>
            </w:pPr>
          </w:p>
        </w:tc>
        <w:tc>
          <w:tcPr>
            <w:tcW w:w="3908" w:type="dxa"/>
          </w:tcPr>
          <w:p w14:paraId="702A7897" w14:textId="56EC4BA6" w:rsidR="00AE5ABB" w:rsidRDefault="00D04C84" w:rsidP="00A81916">
            <w:pPr>
              <w:rPr>
                <w:rFonts w:asciiTheme="minorHAnsi" w:hAnsiTheme="minorHAnsi" w:cs="Arial"/>
                <w:b/>
                <w:color w:val="365F91"/>
                <w:sz w:val="22"/>
                <w:szCs w:val="22"/>
              </w:rPr>
            </w:pPr>
            <w:proofErr w:type="spellStart"/>
            <w:r>
              <w:rPr>
                <w:rFonts w:asciiTheme="minorHAnsi" w:hAnsiTheme="minorHAnsi" w:cs="Arial"/>
                <w:b/>
                <w:color w:val="365F91"/>
                <w:sz w:val="22"/>
                <w:szCs w:val="22"/>
              </w:rPr>
              <w:t>Gn</w:t>
            </w:r>
            <w:r w:rsidR="00D74C89">
              <w:rPr>
                <w:rFonts w:asciiTheme="minorHAnsi" w:hAnsiTheme="minorHAnsi" w:cs="Arial"/>
                <w:b/>
                <w:color w:val="365F91"/>
                <w:sz w:val="22"/>
                <w:szCs w:val="22"/>
              </w:rPr>
              <w:t>iadek</w:t>
            </w:r>
            <w:proofErr w:type="spellEnd"/>
            <w:r w:rsidR="00D74C89">
              <w:rPr>
                <w:rFonts w:asciiTheme="minorHAnsi" w:hAnsiTheme="minorHAnsi" w:cs="Arial"/>
                <w:b/>
                <w:color w:val="365F91"/>
                <w:sz w:val="22"/>
                <w:szCs w:val="22"/>
              </w:rPr>
              <w:t>;</w:t>
            </w:r>
            <w:r w:rsidR="008A490B">
              <w:rPr>
                <w:rFonts w:asciiTheme="minorHAnsi" w:hAnsiTheme="minorHAnsi" w:cs="Arial"/>
                <w:b/>
                <w:color w:val="365F91"/>
                <w:sz w:val="22"/>
                <w:szCs w:val="22"/>
              </w:rPr>
              <w:t xml:space="preserve"> Answer Problems 4 &amp; 7</w:t>
            </w:r>
            <w:r w:rsidR="00A81916" w:rsidRPr="00405DDD">
              <w:rPr>
                <w:rStyle w:val="FootnoteReference"/>
                <w:rFonts w:asciiTheme="minorHAnsi" w:hAnsiTheme="minorHAnsi" w:cs="Arial"/>
                <w:b/>
                <w:color w:val="365F91"/>
                <w:sz w:val="22"/>
                <w:szCs w:val="22"/>
              </w:rPr>
              <w:footnoteReference w:id="3"/>
            </w:r>
          </w:p>
          <w:p w14:paraId="28611D56" w14:textId="77777777" w:rsidR="00A81916" w:rsidRDefault="00A81916" w:rsidP="00A81916">
            <w:pPr>
              <w:rPr>
                <w:rFonts w:asciiTheme="minorHAnsi" w:hAnsiTheme="minorHAnsi" w:cs="Arial"/>
                <w:b/>
                <w:color w:val="365F91"/>
                <w:sz w:val="22"/>
                <w:szCs w:val="22"/>
              </w:rPr>
            </w:pPr>
          </w:p>
          <w:p w14:paraId="5B591678" w14:textId="30AF360C" w:rsidR="00A81916" w:rsidRPr="00A81916" w:rsidRDefault="00A81916" w:rsidP="00A81916">
            <w:pPr>
              <w:rPr>
                <w:rFonts w:asciiTheme="minorHAnsi" w:hAnsiTheme="minorHAnsi" w:cs="Arial"/>
                <w:color w:val="365F91"/>
                <w:sz w:val="22"/>
                <w:szCs w:val="22"/>
              </w:rPr>
            </w:pPr>
            <w:r>
              <w:rPr>
                <w:rFonts w:asciiTheme="minorHAnsi" w:hAnsiTheme="minorHAnsi" w:cs="Arial"/>
                <w:color w:val="365F91"/>
                <w:sz w:val="22"/>
                <w:szCs w:val="22"/>
              </w:rPr>
              <w:t>Frontier, Treadwell</w:t>
            </w:r>
          </w:p>
        </w:tc>
      </w:tr>
      <w:tr w:rsidR="00AE5ABB" w:rsidRPr="00021E26" w14:paraId="1BD90EE8" w14:textId="77777777" w:rsidTr="00BD0775">
        <w:tc>
          <w:tcPr>
            <w:tcW w:w="810" w:type="dxa"/>
            <w:tcBorders>
              <w:left w:val="nil"/>
              <w:right w:val="nil"/>
            </w:tcBorders>
            <w:shd w:val="clear" w:color="auto" w:fill="FFFFFF" w:themeFill="background1"/>
          </w:tcPr>
          <w:p w14:paraId="0CA3F779" w14:textId="25A0DA92" w:rsidR="00657783" w:rsidRDefault="00246E1F" w:rsidP="00BA5598">
            <w:pPr>
              <w:rPr>
                <w:rFonts w:asciiTheme="minorHAnsi" w:hAnsiTheme="minorHAnsi" w:cs="Arial"/>
                <w:b/>
                <w:bCs/>
                <w:color w:val="365F91"/>
                <w:sz w:val="22"/>
                <w:szCs w:val="22"/>
              </w:rPr>
            </w:pPr>
            <w:r>
              <w:rPr>
                <w:rFonts w:asciiTheme="minorHAnsi" w:hAnsiTheme="minorHAnsi" w:cs="Arial"/>
                <w:b/>
                <w:bCs/>
                <w:color w:val="365F91"/>
                <w:sz w:val="22"/>
                <w:szCs w:val="22"/>
              </w:rPr>
              <w:t>9/11</w:t>
            </w:r>
          </w:p>
          <w:p w14:paraId="6398AB4F" w14:textId="77777777" w:rsidR="00BD5EAD" w:rsidRPr="00A81916" w:rsidRDefault="00BD5EAD" w:rsidP="00BA5598">
            <w:pPr>
              <w:rPr>
                <w:rFonts w:asciiTheme="minorHAnsi" w:hAnsiTheme="minorHAnsi" w:cs="Arial"/>
                <w:b/>
                <w:bCs/>
                <w:color w:val="365F91"/>
                <w:sz w:val="22"/>
                <w:szCs w:val="22"/>
              </w:rPr>
            </w:pPr>
          </w:p>
          <w:p w14:paraId="0CE8CFAE" w14:textId="4A431CFA" w:rsidR="00247217" w:rsidRDefault="004C1707" w:rsidP="00BD5EAD">
            <w:pPr>
              <w:rPr>
                <w:rFonts w:asciiTheme="minorHAnsi" w:hAnsiTheme="minorHAnsi" w:cs="Arial"/>
                <w:bCs/>
                <w:color w:val="365F91"/>
                <w:sz w:val="22"/>
                <w:szCs w:val="22"/>
              </w:rPr>
            </w:pPr>
            <w:r>
              <w:rPr>
                <w:rFonts w:asciiTheme="minorHAnsi" w:hAnsiTheme="minorHAnsi" w:cs="Arial"/>
                <w:bCs/>
                <w:color w:val="365F91"/>
                <w:sz w:val="22"/>
                <w:szCs w:val="22"/>
              </w:rPr>
              <w:t>9/16</w:t>
            </w:r>
          </w:p>
          <w:p w14:paraId="090E8228" w14:textId="77777777" w:rsidR="00657783" w:rsidRDefault="00657783" w:rsidP="00BD5EAD">
            <w:pPr>
              <w:rPr>
                <w:rFonts w:asciiTheme="minorHAnsi" w:hAnsiTheme="minorHAnsi" w:cs="Arial"/>
                <w:bCs/>
                <w:color w:val="365F91"/>
                <w:sz w:val="22"/>
                <w:szCs w:val="22"/>
              </w:rPr>
            </w:pPr>
          </w:p>
          <w:p w14:paraId="7307C502" w14:textId="5EB97C77" w:rsidR="00D04C84" w:rsidRPr="00021E26" w:rsidRDefault="00D04C84" w:rsidP="00BD5EAD">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111FB925" w14:textId="161B0523" w:rsidR="00657783" w:rsidRPr="00A81916" w:rsidRDefault="00A81916" w:rsidP="00BA5598">
            <w:pPr>
              <w:rPr>
                <w:rFonts w:asciiTheme="minorHAnsi" w:hAnsiTheme="minorHAnsi" w:cs="Arial"/>
                <w:b/>
                <w:color w:val="365F91"/>
                <w:sz w:val="22"/>
                <w:szCs w:val="22"/>
              </w:rPr>
            </w:pPr>
            <w:r>
              <w:rPr>
                <w:rFonts w:asciiTheme="minorHAnsi" w:hAnsiTheme="minorHAnsi" w:cs="Arial"/>
                <w:b/>
                <w:color w:val="365F91"/>
                <w:sz w:val="22"/>
                <w:szCs w:val="22"/>
              </w:rPr>
              <w:t>Agency (Chapter 36)</w:t>
            </w:r>
          </w:p>
          <w:p w14:paraId="19F10122" w14:textId="77777777" w:rsidR="007C2687" w:rsidRDefault="007C2687" w:rsidP="00BA5598">
            <w:pPr>
              <w:rPr>
                <w:rFonts w:asciiTheme="minorHAnsi" w:hAnsiTheme="minorHAnsi" w:cs="Arial"/>
                <w:color w:val="365F91"/>
                <w:sz w:val="22"/>
                <w:szCs w:val="22"/>
              </w:rPr>
            </w:pPr>
          </w:p>
          <w:p w14:paraId="0C1DD371" w14:textId="0EBBC51E" w:rsidR="007C2687" w:rsidRPr="00BD5EAD" w:rsidRDefault="00BD5EAD" w:rsidP="00BA5598">
            <w:pPr>
              <w:rPr>
                <w:rFonts w:asciiTheme="minorHAnsi" w:hAnsiTheme="minorHAnsi" w:cs="Arial"/>
                <w:color w:val="365F91"/>
                <w:sz w:val="22"/>
                <w:szCs w:val="22"/>
              </w:rPr>
            </w:pPr>
            <w:r>
              <w:rPr>
                <w:rFonts w:asciiTheme="minorHAnsi" w:hAnsiTheme="minorHAnsi" w:cs="Arial"/>
                <w:color w:val="365F91"/>
                <w:sz w:val="22"/>
                <w:szCs w:val="22"/>
              </w:rPr>
              <w:t>Employment (Chapter 51)</w:t>
            </w:r>
          </w:p>
        </w:tc>
        <w:tc>
          <w:tcPr>
            <w:tcW w:w="2083" w:type="dxa"/>
            <w:tcBorders>
              <w:left w:val="nil"/>
              <w:right w:val="nil"/>
            </w:tcBorders>
            <w:shd w:val="clear" w:color="auto" w:fill="FFFFFF" w:themeFill="background1"/>
          </w:tcPr>
          <w:p w14:paraId="167E94D0" w14:textId="26EDD820" w:rsidR="00657783" w:rsidRPr="00A81916" w:rsidRDefault="00246E1F" w:rsidP="00BA5598">
            <w:pPr>
              <w:rPr>
                <w:rFonts w:asciiTheme="minorHAnsi" w:hAnsiTheme="minorHAnsi" w:cs="Arial"/>
                <w:b/>
                <w:color w:val="365F91"/>
                <w:sz w:val="22"/>
                <w:szCs w:val="22"/>
              </w:rPr>
            </w:pPr>
            <w:r>
              <w:rPr>
                <w:rFonts w:asciiTheme="minorHAnsi" w:hAnsiTheme="minorHAnsi" w:cs="Arial"/>
                <w:b/>
                <w:color w:val="365F91"/>
                <w:sz w:val="22"/>
                <w:szCs w:val="22"/>
              </w:rPr>
              <w:t>pp. 1020-1025</w:t>
            </w:r>
          </w:p>
          <w:p w14:paraId="2920FD02" w14:textId="77777777" w:rsidR="007C2687" w:rsidRDefault="007C2687" w:rsidP="00BA5598">
            <w:pPr>
              <w:rPr>
                <w:rFonts w:asciiTheme="minorHAnsi" w:hAnsiTheme="minorHAnsi" w:cs="Arial"/>
                <w:b/>
                <w:color w:val="365F91"/>
                <w:sz w:val="22"/>
                <w:szCs w:val="22"/>
              </w:rPr>
            </w:pPr>
          </w:p>
          <w:p w14:paraId="7F9EDBEE" w14:textId="0C68407C" w:rsidR="00657783" w:rsidRDefault="004C1707" w:rsidP="00D04C84">
            <w:pPr>
              <w:rPr>
                <w:rFonts w:asciiTheme="minorHAnsi" w:hAnsiTheme="minorHAnsi" w:cs="Arial"/>
                <w:color w:val="365F91"/>
                <w:sz w:val="22"/>
                <w:szCs w:val="22"/>
              </w:rPr>
            </w:pPr>
            <w:r>
              <w:rPr>
                <w:rFonts w:asciiTheme="minorHAnsi" w:hAnsiTheme="minorHAnsi" w:cs="Arial"/>
                <w:color w:val="365F91"/>
                <w:sz w:val="22"/>
                <w:szCs w:val="22"/>
              </w:rPr>
              <w:t>pp. 1464-1477</w:t>
            </w:r>
            <w:r w:rsidR="00657783">
              <w:rPr>
                <w:rFonts w:asciiTheme="minorHAnsi" w:hAnsiTheme="minorHAnsi" w:cs="Arial"/>
                <w:color w:val="365F91"/>
                <w:sz w:val="22"/>
                <w:szCs w:val="22"/>
              </w:rPr>
              <w:t xml:space="preserve"> (start</w:t>
            </w:r>
          </w:p>
          <w:p w14:paraId="2ED94ECF" w14:textId="6366F3AB" w:rsidR="00BD5EAD" w:rsidRDefault="00657783" w:rsidP="00D04C84">
            <w:pPr>
              <w:rPr>
                <w:rFonts w:asciiTheme="minorHAnsi" w:hAnsiTheme="minorHAnsi" w:cs="Arial"/>
                <w:color w:val="365F91"/>
                <w:sz w:val="22"/>
                <w:szCs w:val="22"/>
              </w:rPr>
            </w:pPr>
            <w:r>
              <w:rPr>
                <w:rFonts w:asciiTheme="minorHAnsi" w:hAnsiTheme="minorHAnsi" w:cs="Arial"/>
                <w:color w:val="365F91"/>
                <w:sz w:val="22"/>
                <w:szCs w:val="22"/>
              </w:rPr>
              <w:t xml:space="preserve"> at Title VII)</w:t>
            </w:r>
            <w:r w:rsidR="00BD5EAD">
              <w:rPr>
                <w:rFonts w:asciiTheme="minorHAnsi" w:hAnsiTheme="minorHAnsi" w:cs="Arial"/>
                <w:color w:val="365F91"/>
                <w:sz w:val="22"/>
                <w:szCs w:val="22"/>
              </w:rPr>
              <w:t xml:space="preserve"> </w:t>
            </w:r>
          </w:p>
          <w:p w14:paraId="6F455750" w14:textId="21401365" w:rsidR="00657783" w:rsidRPr="00BD5EAD" w:rsidRDefault="00657783" w:rsidP="00D04C84">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4A99B123" w14:textId="0D89093D" w:rsidR="007C2687" w:rsidRDefault="00246E1F" w:rsidP="00285D82">
            <w:pPr>
              <w:rPr>
                <w:rFonts w:asciiTheme="minorHAnsi" w:hAnsiTheme="minorHAnsi" w:cs="Arial"/>
                <w:color w:val="365F91"/>
                <w:sz w:val="22"/>
                <w:szCs w:val="22"/>
              </w:rPr>
            </w:pPr>
            <w:r>
              <w:rPr>
                <w:rFonts w:asciiTheme="minorHAnsi" w:hAnsiTheme="minorHAnsi" w:cs="Arial"/>
                <w:b/>
                <w:color w:val="365F91"/>
                <w:sz w:val="22"/>
                <w:szCs w:val="22"/>
              </w:rPr>
              <w:t>Green</w:t>
            </w:r>
            <w:r w:rsidR="00D74C89">
              <w:rPr>
                <w:rFonts w:asciiTheme="minorHAnsi" w:hAnsiTheme="minorHAnsi" w:cs="Arial"/>
                <w:b/>
                <w:color w:val="365F91"/>
                <w:sz w:val="22"/>
                <w:szCs w:val="22"/>
              </w:rPr>
              <w:t>;</w:t>
            </w:r>
            <w:r>
              <w:rPr>
                <w:rFonts w:asciiTheme="minorHAnsi" w:hAnsiTheme="minorHAnsi" w:cs="Arial"/>
                <w:b/>
                <w:color w:val="365F91"/>
                <w:sz w:val="22"/>
                <w:szCs w:val="22"/>
              </w:rPr>
              <w:t xml:space="preserve"> Answer Problems 9 &amp; 10</w:t>
            </w:r>
            <w:r w:rsidR="00C10E16">
              <w:rPr>
                <w:rFonts w:asciiTheme="minorHAnsi" w:hAnsiTheme="minorHAnsi" w:cs="Arial"/>
                <w:b/>
                <w:color w:val="365F91"/>
                <w:sz w:val="22"/>
                <w:szCs w:val="22"/>
              </w:rPr>
              <w:t>; Find and read California Assembly Bill 5</w:t>
            </w:r>
          </w:p>
          <w:p w14:paraId="523379EB" w14:textId="18766D98" w:rsidR="007C2687" w:rsidRPr="00BD5EAD" w:rsidRDefault="00BD5EAD" w:rsidP="004C1707">
            <w:pPr>
              <w:rPr>
                <w:rFonts w:asciiTheme="minorHAnsi" w:hAnsiTheme="minorHAnsi" w:cs="Arial"/>
                <w:color w:val="365F91"/>
                <w:sz w:val="22"/>
                <w:szCs w:val="22"/>
              </w:rPr>
            </w:pPr>
            <w:r>
              <w:rPr>
                <w:rFonts w:asciiTheme="minorHAnsi" w:hAnsiTheme="minorHAnsi" w:cs="Arial"/>
                <w:color w:val="365F91"/>
                <w:sz w:val="22"/>
                <w:szCs w:val="22"/>
              </w:rPr>
              <w:t xml:space="preserve">Gaskell, </w:t>
            </w:r>
            <w:r w:rsidR="004C1707">
              <w:rPr>
                <w:rFonts w:asciiTheme="minorHAnsi" w:hAnsiTheme="minorHAnsi" w:cs="Arial"/>
                <w:color w:val="365F91"/>
                <w:sz w:val="22"/>
                <w:szCs w:val="22"/>
              </w:rPr>
              <w:t>Berry, Johnson v. Fluor</w:t>
            </w:r>
          </w:p>
        </w:tc>
      </w:tr>
      <w:tr w:rsidR="00AE5ABB" w:rsidRPr="00021E26" w14:paraId="31271809" w14:textId="77777777" w:rsidTr="008809A3">
        <w:tc>
          <w:tcPr>
            <w:tcW w:w="810" w:type="dxa"/>
          </w:tcPr>
          <w:p w14:paraId="4A977AAE" w14:textId="4A8F30BD" w:rsidR="007E7AF2" w:rsidRDefault="004C1707" w:rsidP="00BA5598">
            <w:pPr>
              <w:rPr>
                <w:rFonts w:asciiTheme="minorHAnsi" w:hAnsiTheme="minorHAnsi" w:cs="Arial"/>
                <w:b/>
                <w:bCs/>
                <w:color w:val="365F91"/>
                <w:sz w:val="22"/>
                <w:szCs w:val="22"/>
              </w:rPr>
            </w:pPr>
            <w:r>
              <w:rPr>
                <w:rFonts w:asciiTheme="minorHAnsi" w:hAnsiTheme="minorHAnsi" w:cs="Arial"/>
                <w:b/>
                <w:bCs/>
                <w:color w:val="365F91"/>
                <w:sz w:val="22"/>
                <w:szCs w:val="22"/>
              </w:rPr>
              <w:t>9/18</w:t>
            </w:r>
          </w:p>
          <w:p w14:paraId="7AD8B1F2" w14:textId="77777777" w:rsidR="003A6F98" w:rsidRDefault="003A6F98" w:rsidP="00BA5598">
            <w:pPr>
              <w:rPr>
                <w:rFonts w:asciiTheme="minorHAnsi" w:hAnsiTheme="minorHAnsi" w:cs="Arial"/>
                <w:b/>
                <w:bCs/>
                <w:color w:val="365F91"/>
                <w:sz w:val="22"/>
                <w:szCs w:val="22"/>
              </w:rPr>
            </w:pPr>
          </w:p>
          <w:p w14:paraId="662F95E9" w14:textId="1B2AD967" w:rsidR="003A6F98" w:rsidRPr="003A6F98" w:rsidRDefault="004C1707" w:rsidP="00BA5598">
            <w:pPr>
              <w:rPr>
                <w:rFonts w:asciiTheme="minorHAnsi" w:hAnsiTheme="minorHAnsi" w:cs="Arial"/>
                <w:bCs/>
                <w:color w:val="C00000"/>
                <w:sz w:val="22"/>
                <w:szCs w:val="22"/>
              </w:rPr>
            </w:pPr>
            <w:r>
              <w:rPr>
                <w:rFonts w:asciiTheme="minorHAnsi" w:hAnsiTheme="minorHAnsi" w:cs="Arial"/>
                <w:bCs/>
                <w:color w:val="C00000"/>
                <w:sz w:val="22"/>
                <w:szCs w:val="22"/>
              </w:rPr>
              <w:t>9/23</w:t>
            </w:r>
          </w:p>
          <w:p w14:paraId="0B8C8FA4" w14:textId="77777777" w:rsidR="00744670" w:rsidRDefault="00744670" w:rsidP="00BA5598">
            <w:pPr>
              <w:rPr>
                <w:rFonts w:asciiTheme="minorHAnsi" w:hAnsiTheme="minorHAnsi" w:cs="Arial"/>
                <w:bCs/>
                <w:color w:val="365F91"/>
                <w:sz w:val="22"/>
                <w:szCs w:val="22"/>
              </w:rPr>
            </w:pPr>
          </w:p>
          <w:p w14:paraId="08F8986A" w14:textId="77777777" w:rsidR="003A6F98" w:rsidRDefault="003A6F98" w:rsidP="00BA5598">
            <w:pPr>
              <w:rPr>
                <w:rFonts w:asciiTheme="minorHAnsi" w:hAnsiTheme="minorHAnsi" w:cs="Arial"/>
                <w:b/>
                <w:bCs/>
                <w:color w:val="365F91"/>
                <w:sz w:val="22"/>
                <w:szCs w:val="22"/>
              </w:rPr>
            </w:pPr>
          </w:p>
          <w:p w14:paraId="43FBC1B2" w14:textId="2E54D667" w:rsidR="003A6F98" w:rsidRPr="007E7AF2" w:rsidRDefault="004C1707" w:rsidP="00BA5598">
            <w:pPr>
              <w:rPr>
                <w:rFonts w:asciiTheme="minorHAnsi" w:hAnsiTheme="minorHAnsi" w:cs="Arial"/>
                <w:b/>
                <w:bCs/>
                <w:color w:val="365F91"/>
                <w:sz w:val="22"/>
                <w:szCs w:val="22"/>
              </w:rPr>
            </w:pPr>
            <w:r>
              <w:rPr>
                <w:rFonts w:asciiTheme="minorHAnsi" w:hAnsiTheme="minorHAnsi" w:cs="Arial"/>
                <w:b/>
                <w:bCs/>
                <w:color w:val="365F91"/>
                <w:sz w:val="22"/>
                <w:szCs w:val="22"/>
              </w:rPr>
              <w:t>9/25</w:t>
            </w:r>
          </w:p>
          <w:p w14:paraId="711D8849" w14:textId="2A6F3B67" w:rsidR="00247217" w:rsidRPr="00021E26" w:rsidRDefault="00247217" w:rsidP="00BA5598">
            <w:pPr>
              <w:rPr>
                <w:rFonts w:asciiTheme="minorHAnsi" w:hAnsiTheme="minorHAnsi" w:cs="Arial"/>
                <w:bCs/>
                <w:color w:val="365F91"/>
                <w:sz w:val="22"/>
                <w:szCs w:val="22"/>
              </w:rPr>
            </w:pPr>
          </w:p>
        </w:tc>
        <w:tc>
          <w:tcPr>
            <w:tcW w:w="2795" w:type="dxa"/>
          </w:tcPr>
          <w:p w14:paraId="304A4D10" w14:textId="667774EB" w:rsidR="007E7AF2" w:rsidRDefault="00DF1886" w:rsidP="00BA5598">
            <w:pPr>
              <w:rPr>
                <w:rFonts w:asciiTheme="minorHAnsi" w:hAnsiTheme="minorHAnsi" w:cs="Arial"/>
                <w:b/>
                <w:color w:val="365F91"/>
                <w:sz w:val="22"/>
                <w:szCs w:val="22"/>
              </w:rPr>
            </w:pPr>
            <w:r>
              <w:rPr>
                <w:rFonts w:asciiTheme="minorHAnsi" w:hAnsiTheme="minorHAnsi" w:cs="Arial"/>
                <w:b/>
                <w:color w:val="365F91"/>
                <w:sz w:val="22"/>
                <w:szCs w:val="22"/>
              </w:rPr>
              <w:t>Employment (Chapter 51)</w:t>
            </w:r>
          </w:p>
          <w:p w14:paraId="268CE0F8" w14:textId="77777777" w:rsidR="003A6F98" w:rsidRDefault="003A6F98" w:rsidP="00BA5598">
            <w:pPr>
              <w:rPr>
                <w:rFonts w:asciiTheme="minorHAnsi" w:hAnsiTheme="minorHAnsi" w:cs="Arial"/>
                <w:b/>
                <w:color w:val="365F91"/>
                <w:sz w:val="22"/>
                <w:szCs w:val="22"/>
              </w:rPr>
            </w:pPr>
          </w:p>
          <w:p w14:paraId="059F521B" w14:textId="77777777" w:rsidR="003A6F98" w:rsidRDefault="003A6F98" w:rsidP="00BA5598">
            <w:pPr>
              <w:rPr>
                <w:rFonts w:asciiTheme="minorHAnsi" w:hAnsiTheme="minorHAnsi" w:cs="Arial"/>
                <w:color w:val="C00000"/>
                <w:sz w:val="22"/>
                <w:szCs w:val="22"/>
              </w:rPr>
            </w:pPr>
            <w:r>
              <w:rPr>
                <w:rFonts w:asciiTheme="minorHAnsi" w:hAnsiTheme="minorHAnsi" w:cs="Arial"/>
                <w:color w:val="C00000"/>
                <w:sz w:val="22"/>
                <w:szCs w:val="22"/>
              </w:rPr>
              <w:t xml:space="preserve">Midterm 1 (Agency and </w:t>
            </w:r>
          </w:p>
          <w:p w14:paraId="640DC734" w14:textId="3615C699" w:rsidR="003A6F98" w:rsidRPr="003A6F98" w:rsidRDefault="003A6F98" w:rsidP="00BA5598">
            <w:pPr>
              <w:rPr>
                <w:rFonts w:asciiTheme="minorHAnsi" w:hAnsiTheme="minorHAnsi" w:cs="Arial"/>
                <w:color w:val="C00000"/>
                <w:sz w:val="22"/>
                <w:szCs w:val="22"/>
              </w:rPr>
            </w:pPr>
            <w:r>
              <w:rPr>
                <w:rFonts w:asciiTheme="minorHAnsi" w:hAnsiTheme="minorHAnsi" w:cs="Arial"/>
                <w:color w:val="C00000"/>
                <w:sz w:val="22"/>
                <w:szCs w:val="22"/>
              </w:rPr>
              <w:t>Employment)</w:t>
            </w:r>
          </w:p>
          <w:p w14:paraId="650F9846" w14:textId="77777777" w:rsidR="007C2687" w:rsidRDefault="007C2687" w:rsidP="00BA5598">
            <w:pPr>
              <w:rPr>
                <w:rFonts w:asciiTheme="minorHAnsi" w:hAnsiTheme="minorHAnsi" w:cs="Arial"/>
                <w:color w:val="365F91"/>
                <w:sz w:val="22"/>
                <w:szCs w:val="22"/>
              </w:rPr>
            </w:pPr>
          </w:p>
          <w:p w14:paraId="15024698" w14:textId="6CEAF8E2" w:rsidR="007C2687" w:rsidRPr="007E7AF2" w:rsidRDefault="003A6F98" w:rsidP="00BA5598">
            <w:pPr>
              <w:rPr>
                <w:rFonts w:asciiTheme="minorHAnsi" w:hAnsiTheme="minorHAnsi" w:cs="Arial"/>
                <w:b/>
                <w:color w:val="365F91"/>
                <w:sz w:val="22"/>
                <w:szCs w:val="22"/>
              </w:rPr>
            </w:pPr>
            <w:r>
              <w:rPr>
                <w:rFonts w:asciiTheme="minorHAnsi" w:hAnsiTheme="minorHAnsi" w:cs="Arial"/>
                <w:b/>
                <w:color w:val="365F91"/>
                <w:sz w:val="22"/>
                <w:szCs w:val="22"/>
              </w:rPr>
              <w:t>Introduction to Forms of Business (Chapter 37)</w:t>
            </w:r>
          </w:p>
        </w:tc>
        <w:tc>
          <w:tcPr>
            <w:tcW w:w="2083" w:type="dxa"/>
          </w:tcPr>
          <w:p w14:paraId="7443701E" w14:textId="3D5310EE" w:rsidR="003A6F98" w:rsidRDefault="004C1707" w:rsidP="00BA5598">
            <w:pPr>
              <w:rPr>
                <w:rFonts w:asciiTheme="minorHAnsi" w:hAnsiTheme="minorHAnsi" w:cs="Arial"/>
                <w:b/>
                <w:color w:val="365F91"/>
                <w:sz w:val="22"/>
                <w:szCs w:val="22"/>
              </w:rPr>
            </w:pPr>
            <w:r>
              <w:rPr>
                <w:rFonts w:asciiTheme="minorHAnsi" w:hAnsiTheme="minorHAnsi" w:cs="Arial"/>
                <w:b/>
                <w:color w:val="365F91"/>
                <w:sz w:val="22"/>
                <w:szCs w:val="22"/>
              </w:rPr>
              <w:t>pp. 1487-1493</w:t>
            </w:r>
            <w:r w:rsidR="00DA2783">
              <w:rPr>
                <w:rFonts w:asciiTheme="minorHAnsi" w:hAnsiTheme="minorHAnsi" w:cs="Arial"/>
                <w:b/>
                <w:color w:val="365F91"/>
                <w:sz w:val="22"/>
                <w:szCs w:val="22"/>
              </w:rPr>
              <w:t xml:space="preserve"> (Job Security)</w:t>
            </w:r>
          </w:p>
          <w:p w14:paraId="5A311B8B" w14:textId="77777777" w:rsidR="003A6F98" w:rsidRDefault="003A6F98" w:rsidP="00BA5598">
            <w:pPr>
              <w:rPr>
                <w:rFonts w:asciiTheme="minorHAnsi" w:hAnsiTheme="minorHAnsi" w:cs="Arial"/>
                <w:b/>
                <w:color w:val="365F91"/>
                <w:sz w:val="22"/>
                <w:szCs w:val="22"/>
              </w:rPr>
            </w:pPr>
          </w:p>
          <w:p w14:paraId="28FA8C06" w14:textId="77777777" w:rsidR="003A6F98" w:rsidRDefault="003A6F98" w:rsidP="00BA5598">
            <w:pPr>
              <w:rPr>
                <w:rFonts w:asciiTheme="minorHAnsi" w:hAnsiTheme="minorHAnsi" w:cs="Arial"/>
                <w:b/>
                <w:color w:val="365F91"/>
                <w:sz w:val="22"/>
                <w:szCs w:val="22"/>
              </w:rPr>
            </w:pPr>
          </w:p>
          <w:p w14:paraId="2EDA8491" w14:textId="77777777" w:rsidR="003A6F98" w:rsidRDefault="003A6F98" w:rsidP="00BA5598">
            <w:pPr>
              <w:rPr>
                <w:rFonts w:asciiTheme="minorHAnsi" w:hAnsiTheme="minorHAnsi" w:cs="Arial"/>
                <w:b/>
                <w:color w:val="365F91"/>
                <w:sz w:val="22"/>
                <w:szCs w:val="22"/>
              </w:rPr>
            </w:pPr>
          </w:p>
          <w:p w14:paraId="135AE241" w14:textId="2DE4385A" w:rsidR="003A6F98" w:rsidRPr="00DF1886" w:rsidRDefault="004C1707" w:rsidP="00BA5598">
            <w:pPr>
              <w:rPr>
                <w:rFonts w:asciiTheme="minorHAnsi" w:hAnsiTheme="minorHAnsi" w:cs="Arial"/>
                <w:b/>
                <w:color w:val="365F91"/>
                <w:sz w:val="22"/>
                <w:szCs w:val="22"/>
              </w:rPr>
            </w:pPr>
            <w:r>
              <w:rPr>
                <w:rFonts w:asciiTheme="minorHAnsi" w:hAnsiTheme="minorHAnsi" w:cs="Arial"/>
                <w:b/>
                <w:color w:val="365F91"/>
                <w:sz w:val="22"/>
                <w:szCs w:val="22"/>
              </w:rPr>
              <w:t>pp. 1031-1040</w:t>
            </w:r>
            <w:r w:rsidR="003A6F98">
              <w:rPr>
                <w:rFonts w:asciiTheme="minorHAnsi" w:hAnsiTheme="minorHAnsi" w:cs="Arial"/>
                <w:b/>
                <w:color w:val="365F91"/>
                <w:sz w:val="22"/>
                <w:szCs w:val="22"/>
              </w:rPr>
              <w:t xml:space="preserve"> (up to Joint Ventures)</w:t>
            </w:r>
          </w:p>
        </w:tc>
        <w:tc>
          <w:tcPr>
            <w:tcW w:w="3908" w:type="dxa"/>
          </w:tcPr>
          <w:p w14:paraId="2D7B2F36" w14:textId="46B4DC53" w:rsidR="007E7AF2" w:rsidRDefault="00D74C89" w:rsidP="00A80384">
            <w:pPr>
              <w:rPr>
                <w:rFonts w:asciiTheme="minorHAnsi" w:hAnsiTheme="minorHAnsi" w:cs="Arial"/>
                <w:b/>
                <w:color w:val="365F91"/>
                <w:sz w:val="22"/>
                <w:szCs w:val="22"/>
              </w:rPr>
            </w:pPr>
            <w:r>
              <w:rPr>
                <w:rFonts w:asciiTheme="minorHAnsi" w:hAnsiTheme="minorHAnsi" w:cs="Arial"/>
                <w:b/>
                <w:color w:val="365F91"/>
                <w:sz w:val="22"/>
                <w:szCs w:val="22"/>
              </w:rPr>
              <w:t>Nelson;</w:t>
            </w:r>
            <w:r w:rsidR="00C9701A">
              <w:rPr>
                <w:rFonts w:asciiTheme="minorHAnsi" w:hAnsiTheme="minorHAnsi" w:cs="Arial"/>
                <w:b/>
                <w:color w:val="365F91"/>
                <w:sz w:val="22"/>
                <w:szCs w:val="22"/>
              </w:rPr>
              <w:t xml:space="preserve"> Answer Problem 6</w:t>
            </w:r>
          </w:p>
          <w:p w14:paraId="314C4606" w14:textId="77777777" w:rsidR="003A6F98" w:rsidRDefault="003A6F98" w:rsidP="00A80384">
            <w:pPr>
              <w:rPr>
                <w:rFonts w:asciiTheme="minorHAnsi" w:hAnsiTheme="minorHAnsi" w:cs="Arial"/>
                <w:b/>
                <w:color w:val="365F91"/>
                <w:sz w:val="22"/>
                <w:szCs w:val="22"/>
              </w:rPr>
            </w:pPr>
          </w:p>
          <w:p w14:paraId="5627203B" w14:textId="77777777" w:rsidR="003A6F98" w:rsidRDefault="003A6F98" w:rsidP="00A80384">
            <w:pPr>
              <w:rPr>
                <w:rFonts w:asciiTheme="minorHAnsi" w:hAnsiTheme="minorHAnsi" w:cs="Arial"/>
                <w:b/>
                <w:color w:val="365F91"/>
                <w:sz w:val="22"/>
                <w:szCs w:val="22"/>
              </w:rPr>
            </w:pPr>
          </w:p>
          <w:p w14:paraId="360C5F49" w14:textId="77777777" w:rsidR="003A6F98" w:rsidRDefault="003A6F98" w:rsidP="00A80384">
            <w:pPr>
              <w:rPr>
                <w:rFonts w:asciiTheme="minorHAnsi" w:hAnsiTheme="minorHAnsi" w:cs="Arial"/>
                <w:b/>
                <w:color w:val="365F91"/>
                <w:sz w:val="22"/>
                <w:szCs w:val="22"/>
              </w:rPr>
            </w:pPr>
          </w:p>
          <w:p w14:paraId="13B043EC" w14:textId="77777777" w:rsidR="003A6F98" w:rsidRDefault="003A6F98" w:rsidP="00A80384">
            <w:pPr>
              <w:rPr>
                <w:rFonts w:asciiTheme="minorHAnsi" w:hAnsiTheme="minorHAnsi" w:cs="Arial"/>
                <w:b/>
                <w:color w:val="365F91"/>
                <w:sz w:val="22"/>
                <w:szCs w:val="22"/>
              </w:rPr>
            </w:pPr>
          </w:p>
          <w:p w14:paraId="6C2A6463" w14:textId="315A17E3" w:rsidR="003A6F98" w:rsidRPr="00DF1886" w:rsidRDefault="003A6F98" w:rsidP="00A80384">
            <w:pPr>
              <w:rPr>
                <w:rFonts w:asciiTheme="minorHAnsi" w:hAnsiTheme="minorHAnsi" w:cs="Arial"/>
                <w:b/>
                <w:color w:val="365F91"/>
                <w:sz w:val="22"/>
                <w:szCs w:val="22"/>
              </w:rPr>
            </w:pPr>
            <w:r>
              <w:rPr>
                <w:rFonts w:asciiTheme="minorHAnsi" w:hAnsiTheme="minorHAnsi" w:cs="Arial"/>
                <w:b/>
                <w:color w:val="365F91"/>
                <w:sz w:val="22"/>
                <w:szCs w:val="22"/>
              </w:rPr>
              <w:t>Answer Problems 2 &amp; 4</w:t>
            </w:r>
          </w:p>
          <w:p w14:paraId="0C68AAB4" w14:textId="77777777" w:rsidR="007C2687" w:rsidRDefault="007C2687" w:rsidP="00A80384">
            <w:pPr>
              <w:rPr>
                <w:rFonts w:asciiTheme="minorHAnsi" w:hAnsiTheme="minorHAnsi" w:cs="Arial"/>
                <w:color w:val="365F91"/>
                <w:sz w:val="22"/>
                <w:szCs w:val="22"/>
              </w:rPr>
            </w:pPr>
          </w:p>
          <w:p w14:paraId="20A69176" w14:textId="7C70A861" w:rsidR="007C2687" w:rsidRPr="007E7AF2" w:rsidRDefault="007C2687" w:rsidP="00A80384">
            <w:pPr>
              <w:rPr>
                <w:rFonts w:asciiTheme="minorHAnsi" w:hAnsiTheme="minorHAnsi" w:cs="Arial"/>
                <w:b/>
                <w:color w:val="365F91"/>
                <w:sz w:val="22"/>
                <w:szCs w:val="22"/>
              </w:rPr>
            </w:pPr>
          </w:p>
        </w:tc>
      </w:tr>
      <w:tr w:rsidR="00AE5ABB" w:rsidRPr="00021E26" w14:paraId="21F01A9F" w14:textId="77777777" w:rsidTr="00BD0775">
        <w:tc>
          <w:tcPr>
            <w:tcW w:w="810" w:type="dxa"/>
            <w:tcBorders>
              <w:left w:val="nil"/>
              <w:right w:val="nil"/>
            </w:tcBorders>
            <w:shd w:val="clear" w:color="auto" w:fill="FFFFFF" w:themeFill="background1"/>
          </w:tcPr>
          <w:p w14:paraId="158D7AC6" w14:textId="1AB5EE40" w:rsidR="00744670" w:rsidRDefault="004C1707" w:rsidP="00B12484">
            <w:pPr>
              <w:rPr>
                <w:rFonts w:asciiTheme="minorHAnsi" w:hAnsiTheme="minorHAnsi" w:cs="Arial"/>
                <w:bCs/>
                <w:color w:val="365F91"/>
                <w:sz w:val="22"/>
                <w:szCs w:val="22"/>
              </w:rPr>
            </w:pPr>
            <w:r>
              <w:rPr>
                <w:rFonts w:asciiTheme="minorHAnsi" w:hAnsiTheme="minorHAnsi" w:cs="Arial"/>
                <w:bCs/>
                <w:color w:val="365F91"/>
                <w:sz w:val="22"/>
                <w:szCs w:val="22"/>
              </w:rPr>
              <w:t>9/30</w:t>
            </w:r>
          </w:p>
          <w:p w14:paraId="21FCD6DA" w14:textId="77777777" w:rsidR="003A6F98" w:rsidRDefault="003A6F98" w:rsidP="00B12484">
            <w:pPr>
              <w:rPr>
                <w:rFonts w:asciiTheme="minorHAnsi" w:hAnsiTheme="minorHAnsi" w:cs="Arial"/>
                <w:bCs/>
                <w:color w:val="365F91"/>
                <w:sz w:val="22"/>
                <w:szCs w:val="22"/>
              </w:rPr>
            </w:pPr>
          </w:p>
          <w:p w14:paraId="7BCB37B8" w14:textId="77777777" w:rsidR="003A6F98" w:rsidRDefault="003A6F98" w:rsidP="00B12484">
            <w:pPr>
              <w:rPr>
                <w:rFonts w:asciiTheme="minorHAnsi" w:hAnsiTheme="minorHAnsi" w:cs="Arial"/>
                <w:bCs/>
                <w:color w:val="365F91"/>
                <w:sz w:val="22"/>
                <w:szCs w:val="22"/>
              </w:rPr>
            </w:pPr>
          </w:p>
          <w:p w14:paraId="37114706" w14:textId="5EB1B11F" w:rsidR="00744670" w:rsidRPr="00302B64" w:rsidRDefault="00F10AA2" w:rsidP="00B12484">
            <w:pPr>
              <w:rPr>
                <w:rFonts w:asciiTheme="minorHAnsi" w:hAnsiTheme="minorHAnsi" w:cs="Arial"/>
                <w:b/>
                <w:bCs/>
                <w:color w:val="365F91"/>
                <w:sz w:val="22"/>
                <w:szCs w:val="22"/>
              </w:rPr>
            </w:pPr>
            <w:r>
              <w:rPr>
                <w:rFonts w:asciiTheme="minorHAnsi" w:hAnsiTheme="minorHAnsi" w:cs="Arial"/>
                <w:b/>
                <w:bCs/>
                <w:color w:val="365F91"/>
                <w:sz w:val="22"/>
                <w:szCs w:val="22"/>
              </w:rPr>
              <w:t>10/2</w:t>
            </w:r>
          </w:p>
          <w:p w14:paraId="43D1E5A4" w14:textId="6FABB047" w:rsidR="00247217" w:rsidRPr="00021E26" w:rsidRDefault="00247217" w:rsidP="00B12484">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3876984D" w14:textId="4CDC9EDB" w:rsidR="00AE5ABB" w:rsidRDefault="003A6F98" w:rsidP="00B12484">
            <w:pPr>
              <w:rPr>
                <w:rFonts w:asciiTheme="minorHAnsi" w:hAnsiTheme="minorHAnsi" w:cs="Arial"/>
                <w:color w:val="365F91"/>
                <w:sz w:val="22"/>
                <w:szCs w:val="22"/>
              </w:rPr>
            </w:pPr>
            <w:r>
              <w:rPr>
                <w:rFonts w:asciiTheme="minorHAnsi" w:hAnsiTheme="minorHAnsi" w:cs="Arial"/>
                <w:color w:val="365F91"/>
                <w:sz w:val="22"/>
                <w:szCs w:val="22"/>
              </w:rPr>
              <w:t>Introduction to Forms of Business (Chapter 37)</w:t>
            </w:r>
          </w:p>
          <w:p w14:paraId="38BD90F3" w14:textId="77777777" w:rsidR="001E34FB" w:rsidRDefault="001E34FB" w:rsidP="00B12484">
            <w:pPr>
              <w:rPr>
                <w:rFonts w:asciiTheme="minorHAnsi" w:hAnsiTheme="minorHAnsi" w:cs="Arial"/>
                <w:color w:val="365F91"/>
                <w:sz w:val="22"/>
                <w:szCs w:val="22"/>
              </w:rPr>
            </w:pPr>
          </w:p>
          <w:p w14:paraId="66638C48" w14:textId="37215485" w:rsidR="00A740A6" w:rsidRPr="00302B64" w:rsidRDefault="00A740A6" w:rsidP="00F10AA2">
            <w:pPr>
              <w:rPr>
                <w:rFonts w:asciiTheme="minorHAnsi" w:hAnsiTheme="minorHAnsi" w:cs="Arial"/>
                <w:b/>
                <w:color w:val="365F91"/>
                <w:sz w:val="22"/>
                <w:szCs w:val="22"/>
              </w:rPr>
            </w:pPr>
            <w:r>
              <w:rPr>
                <w:rFonts w:asciiTheme="minorHAnsi" w:hAnsiTheme="minorHAnsi" w:cs="Arial"/>
                <w:b/>
                <w:color w:val="365F91"/>
                <w:sz w:val="22"/>
                <w:szCs w:val="22"/>
              </w:rPr>
              <w:t>Operation</w:t>
            </w:r>
            <w:r w:rsidR="001E3359">
              <w:rPr>
                <w:rFonts w:asciiTheme="minorHAnsi" w:hAnsiTheme="minorHAnsi" w:cs="Arial"/>
                <w:b/>
                <w:color w:val="365F91"/>
                <w:sz w:val="22"/>
                <w:szCs w:val="22"/>
              </w:rPr>
              <w:t xml:space="preserve"> of Partnerships (Chapter 38)</w:t>
            </w:r>
          </w:p>
        </w:tc>
        <w:tc>
          <w:tcPr>
            <w:tcW w:w="2083" w:type="dxa"/>
            <w:tcBorders>
              <w:left w:val="nil"/>
              <w:right w:val="nil"/>
            </w:tcBorders>
            <w:shd w:val="clear" w:color="auto" w:fill="FFFFFF" w:themeFill="background1"/>
          </w:tcPr>
          <w:p w14:paraId="2E54ECBC" w14:textId="5F993CBE" w:rsidR="00247217" w:rsidRDefault="004C1707" w:rsidP="00B12484">
            <w:pPr>
              <w:rPr>
                <w:rFonts w:asciiTheme="minorHAnsi" w:hAnsiTheme="minorHAnsi" w:cs="Arial"/>
                <w:color w:val="365F91"/>
                <w:sz w:val="22"/>
                <w:szCs w:val="22"/>
              </w:rPr>
            </w:pPr>
            <w:r>
              <w:rPr>
                <w:rFonts w:asciiTheme="minorHAnsi" w:hAnsiTheme="minorHAnsi" w:cs="Arial"/>
                <w:color w:val="365F91"/>
                <w:sz w:val="22"/>
                <w:szCs w:val="22"/>
              </w:rPr>
              <w:t>pp. 1040-1048</w:t>
            </w:r>
          </w:p>
          <w:p w14:paraId="3E257578" w14:textId="77777777" w:rsidR="003A6F98" w:rsidRDefault="003A6F98" w:rsidP="00B12484">
            <w:pPr>
              <w:rPr>
                <w:rFonts w:asciiTheme="minorHAnsi" w:hAnsiTheme="minorHAnsi" w:cs="Arial"/>
                <w:color w:val="365F91"/>
                <w:sz w:val="22"/>
                <w:szCs w:val="22"/>
              </w:rPr>
            </w:pPr>
          </w:p>
          <w:p w14:paraId="3E185E87" w14:textId="77777777" w:rsidR="003A6F98" w:rsidRDefault="003A6F98" w:rsidP="00B12484">
            <w:pPr>
              <w:rPr>
                <w:rFonts w:asciiTheme="minorHAnsi" w:hAnsiTheme="minorHAnsi" w:cs="Arial"/>
                <w:color w:val="365F91"/>
                <w:sz w:val="22"/>
                <w:szCs w:val="22"/>
              </w:rPr>
            </w:pPr>
          </w:p>
          <w:p w14:paraId="14099FD8" w14:textId="3E5D26FF" w:rsidR="001E34FB" w:rsidRPr="00302B64" w:rsidRDefault="001E3359" w:rsidP="00B12484">
            <w:pPr>
              <w:rPr>
                <w:rFonts w:asciiTheme="minorHAnsi" w:hAnsiTheme="minorHAnsi" w:cs="Arial"/>
                <w:b/>
                <w:color w:val="365F91"/>
                <w:sz w:val="22"/>
                <w:szCs w:val="22"/>
              </w:rPr>
            </w:pPr>
            <w:r>
              <w:rPr>
                <w:rFonts w:asciiTheme="minorHAnsi" w:hAnsiTheme="minorHAnsi" w:cs="Arial"/>
                <w:b/>
                <w:color w:val="365F91"/>
                <w:sz w:val="22"/>
                <w:szCs w:val="22"/>
              </w:rPr>
              <w:t>pp. 10</w:t>
            </w:r>
            <w:r w:rsidR="00F10AA2">
              <w:rPr>
                <w:rFonts w:asciiTheme="minorHAnsi" w:hAnsiTheme="minorHAnsi" w:cs="Arial"/>
                <w:b/>
                <w:color w:val="365F91"/>
                <w:sz w:val="22"/>
                <w:szCs w:val="22"/>
              </w:rPr>
              <w:t xml:space="preserve">53-1060 (up to Management Powers) </w:t>
            </w:r>
          </w:p>
        </w:tc>
        <w:tc>
          <w:tcPr>
            <w:tcW w:w="3908" w:type="dxa"/>
            <w:tcBorders>
              <w:left w:val="nil"/>
              <w:right w:val="nil"/>
            </w:tcBorders>
            <w:shd w:val="clear" w:color="auto" w:fill="FFFFFF" w:themeFill="background1"/>
          </w:tcPr>
          <w:p w14:paraId="413F6929" w14:textId="312FFE4E" w:rsidR="00AE5ABB" w:rsidRDefault="004C1707" w:rsidP="001E34FB">
            <w:pPr>
              <w:rPr>
                <w:rFonts w:asciiTheme="minorHAnsi" w:hAnsiTheme="minorHAnsi" w:cs="Arial"/>
                <w:color w:val="365F91"/>
                <w:sz w:val="22"/>
                <w:szCs w:val="22"/>
              </w:rPr>
            </w:pPr>
            <w:r>
              <w:rPr>
                <w:rFonts w:asciiTheme="minorHAnsi" w:hAnsiTheme="minorHAnsi" w:cs="Arial"/>
                <w:color w:val="365F91"/>
                <w:sz w:val="22"/>
                <w:szCs w:val="22"/>
              </w:rPr>
              <w:t xml:space="preserve">MP </w:t>
            </w:r>
            <w:proofErr w:type="spellStart"/>
            <w:r>
              <w:rPr>
                <w:rFonts w:asciiTheme="minorHAnsi" w:hAnsiTheme="minorHAnsi" w:cs="Arial"/>
                <w:color w:val="365F91"/>
                <w:sz w:val="22"/>
                <w:szCs w:val="22"/>
              </w:rPr>
              <w:t>Nexlevel</w:t>
            </w:r>
            <w:proofErr w:type="spellEnd"/>
            <w:r>
              <w:rPr>
                <w:rFonts w:asciiTheme="minorHAnsi" w:hAnsiTheme="minorHAnsi" w:cs="Arial"/>
                <w:color w:val="365F91"/>
                <w:sz w:val="22"/>
                <w:szCs w:val="22"/>
              </w:rPr>
              <w:t>, Finch</w:t>
            </w:r>
            <w:r w:rsidR="003A6F98">
              <w:rPr>
                <w:rFonts w:asciiTheme="minorHAnsi" w:hAnsiTheme="minorHAnsi" w:cs="Arial"/>
                <w:color w:val="365F91"/>
                <w:sz w:val="22"/>
                <w:szCs w:val="22"/>
              </w:rPr>
              <w:t>; Answer Problem 8</w:t>
            </w:r>
          </w:p>
          <w:p w14:paraId="76413362" w14:textId="77777777" w:rsidR="00F10AA2" w:rsidRDefault="00F10AA2" w:rsidP="001E34FB">
            <w:pPr>
              <w:rPr>
                <w:rFonts w:asciiTheme="minorHAnsi" w:hAnsiTheme="minorHAnsi" w:cs="Arial"/>
                <w:color w:val="365F91"/>
                <w:sz w:val="22"/>
                <w:szCs w:val="22"/>
              </w:rPr>
            </w:pPr>
          </w:p>
          <w:p w14:paraId="38B2339E" w14:textId="77777777" w:rsidR="001E34FB" w:rsidRDefault="001E34FB" w:rsidP="001E34FB">
            <w:pPr>
              <w:rPr>
                <w:rFonts w:asciiTheme="minorHAnsi" w:hAnsiTheme="minorHAnsi" w:cs="Arial"/>
                <w:color w:val="365F91"/>
                <w:sz w:val="22"/>
                <w:szCs w:val="22"/>
              </w:rPr>
            </w:pPr>
          </w:p>
          <w:p w14:paraId="5045D458" w14:textId="61E063D6" w:rsidR="001E34FB" w:rsidRPr="00302B64" w:rsidRDefault="00F10AA2" w:rsidP="001E34FB">
            <w:pPr>
              <w:rPr>
                <w:rFonts w:asciiTheme="minorHAnsi" w:hAnsiTheme="minorHAnsi" w:cs="Arial"/>
                <w:b/>
                <w:color w:val="365F91"/>
                <w:sz w:val="22"/>
                <w:szCs w:val="22"/>
              </w:rPr>
            </w:pPr>
            <w:r>
              <w:rPr>
                <w:rFonts w:asciiTheme="minorHAnsi" w:hAnsiTheme="minorHAnsi" w:cs="Arial"/>
                <w:b/>
                <w:color w:val="365F91"/>
                <w:sz w:val="22"/>
                <w:szCs w:val="22"/>
              </w:rPr>
              <w:t>Fish</w:t>
            </w:r>
            <w:r w:rsidR="001E3359">
              <w:rPr>
                <w:rFonts w:asciiTheme="minorHAnsi" w:hAnsiTheme="minorHAnsi" w:cs="Arial"/>
                <w:b/>
                <w:color w:val="365F91"/>
                <w:sz w:val="22"/>
                <w:szCs w:val="22"/>
              </w:rPr>
              <w:t>; Answer Problems 2 &amp; 5</w:t>
            </w:r>
          </w:p>
        </w:tc>
      </w:tr>
      <w:tr w:rsidR="00AE5ABB" w:rsidRPr="00021E26" w14:paraId="60BD72A4" w14:textId="77777777" w:rsidTr="008809A3">
        <w:tc>
          <w:tcPr>
            <w:tcW w:w="810" w:type="dxa"/>
          </w:tcPr>
          <w:p w14:paraId="0E631F77" w14:textId="7D7264D9" w:rsidR="00AE5ABB" w:rsidRDefault="000D6251" w:rsidP="00B12484">
            <w:pPr>
              <w:rPr>
                <w:rFonts w:asciiTheme="minorHAnsi" w:hAnsiTheme="minorHAnsi" w:cs="Arial"/>
                <w:bCs/>
                <w:color w:val="365F91"/>
                <w:sz w:val="22"/>
                <w:szCs w:val="22"/>
              </w:rPr>
            </w:pPr>
            <w:r>
              <w:rPr>
                <w:rFonts w:asciiTheme="minorHAnsi" w:hAnsiTheme="minorHAnsi" w:cs="Arial"/>
                <w:bCs/>
                <w:color w:val="365F91"/>
                <w:sz w:val="22"/>
                <w:szCs w:val="22"/>
              </w:rPr>
              <w:t>10/7</w:t>
            </w:r>
          </w:p>
          <w:p w14:paraId="1795F6E5" w14:textId="77777777" w:rsidR="00744670" w:rsidRDefault="00744670" w:rsidP="00B12484">
            <w:pPr>
              <w:rPr>
                <w:rFonts w:asciiTheme="minorHAnsi" w:hAnsiTheme="minorHAnsi" w:cs="Arial"/>
                <w:bCs/>
                <w:color w:val="365F91"/>
                <w:sz w:val="22"/>
                <w:szCs w:val="22"/>
              </w:rPr>
            </w:pPr>
          </w:p>
          <w:p w14:paraId="133A19C2" w14:textId="03AB1279" w:rsidR="00744670" w:rsidRPr="00BE75E3" w:rsidRDefault="00744670" w:rsidP="00B12484">
            <w:pPr>
              <w:rPr>
                <w:rFonts w:asciiTheme="minorHAnsi" w:hAnsiTheme="minorHAnsi" w:cs="Arial"/>
                <w:b/>
                <w:bCs/>
                <w:color w:val="365F91"/>
                <w:sz w:val="22"/>
                <w:szCs w:val="22"/>
              </w:rPr>
            </w:pPr>
          </w:p>
        </w:tc>
        <w:tc>
          <w:tcPr>
            <w:tcW w:w="2795" w:type="dxa"/>
          </w:tcPr>
          <w:p w14:paraId="3E02F361" w14:textId="7850DEBD" w:rsidR="00C47087" w:rsidRDefault="00A740A6" w:rsidP="00B12484">
            <w:pPr>
              <w:rPr>
                <w:rFonts w:asciiTheme="minorHAnsi" w:hAnsiTheme="minorHAnsi" w:cs="Arial"/>
                <w:color w:val="365F91"/>
                <w:sz w:val="22"/>
                <w:szCs w:val="22"/>
              </w:rPr>
            </w:pPr>
            <w:r>
              <w:rPr>
                <w:rFonts w:asciiTheme="minorHAnsi" w:hAnsiTheme="minorHAnsi" w:cs="Arial"/>
                <w:color w:val="365F91"/>
                <w:sz w:val="22"/>
                <w:szCs w:val="22"/>
              </w:rPr>
              <w:t>Operation of Partnerships (Chapter 38)</w:t>
            </w:r>
          </w:p>
          <w:p w14:paraId="36FAF2B5" w14:textId="586F8A2B" w:rsidR="00247217" w:rsidRPr="00021E26" w:rsidRDefault="00247217" w:rsidP="00A740A6">
            <w:pPr>
              <w:rPr>
                <w:rFonts w:asciiTheme="minorHAnsi" w:hAnsiTheme="minorHAnsi" w:cs="Arial"/>
                <w:color w:val="365F91"/>
                <w:sz w:val="22"/>
                <w:szCs w:val="22"/>
              </w:rPr>
            </w:pPr>
          </w:p>
        </w:tc>
        <w:tc>
          <w:tcPr>
            <w:tcW w:w="2083" w:type="dxa"/>
          </w:tcPr>
          <w:p w14:paraId="5DAB860D" w14:textId="60D7722B" w:rsidR="00AE5ABB" w:rsidRDefault="00A740A6" w:rsidP="00B12484">
            <w:pPr>
              <w:rPr>
                <w:rFonts w:asciiTheme="minorHAnsi" w:hAnsiTheme="minorHAnsi" w:cs="Arial"/>
                <w:color w:val="365F91"/>
                <w:sz w:val="22"/>
                <w:szCs w:val="22"/>
              </w:rPr>
            </w:pPr>
            <w:r>
              <w:rPr>
                <w:rFonts w:asciiTheme="minorHAnsi" w:hAnsiTheme="minorHAnsi" w:cs="Arial"/>
                <w:color w:val="365F91"/>
                <w:sz w:val="22"/>
                <w:szCs w:val="22"/>
              </w:rPr>
              <w:t xml:space="preserve">pp. </w:t>
            </w:r>
            <w:r w:rsidR="000D6251">
              <w:rPr>
                <w:rFonts w:asciiTheme="minorHAnsi" w:hAnsiTheme="minorHAnsi" w:cs="Arial"/>
                <w:color w:val="365F91"/>
                <w:sz w:val="22"/>
                <w:szCs w:val="22"/>
              </w:rPr>
              <w:t>1060-1067</w:t>
            </w:r>
          </w:p>
          <w:p w14:paraId="543DCB51" w14:textId="4F164EE8" w:rsidR="00C47087" w:rsidRPr="00021E26" w:rsidRDefault="00C47087" w:rsidP="00B12484">
            <w:pPr>
              <w:rPr>
                <w:rFonts w:asciiTheme="minorHAnsi" w:hAnsiTheme="minorHAnsi" w:cs="Arial"/>
                <w:color w:val="365F91"/>
                <w:sz w:val="22"/>
                <w:szCs w:val="22"/>
              </w:rPr>
            </w:pPr>
          </w:p>
        </w:tc>
        <w:tc>
          <w:tcPr>
            <w:tcW w:w="3908" w:type="dxa"/>
          </w:tcPr>
          <w:p w14:paraId="61ADB9CA" w14:textId="3E4B3304" w:rsidR="00C47087" w:rsidRPr="00A740A6" w:rsidRDefault="000D6251" w:rsidP="00B12484">
            <w:pPr>
              <w:rPr>
                <w:rFonts w:asciiTheme="minorHAnsi" w:hAnsiTheme="minorHAnsi" w:cs="Arial"/>
                <w:color w:val="365F91"/>
                <w:sz w:val="22"/>
                <w:szCs w:val="22"/>
              </w:rPr>
            </w:pPr>
            <w:r>
              <w:rPr>
                <w:rFonts w:asciiTheme="minorHAnsi" w:hAnsiTheme="minorHAnsi" w:cs="Arial"/>
                <w:color w:val="365F91"/>
                <w:sz w:val="22"/>
                <w:szCs w:val="22"/>
              </w:rPr>
              <w:t xml:space="preserve">Mortgage Grader, </w:t>
            </w:r>
            <w:r w:rsidR="00A740A6">
              <w:rPr>
                <w:rFonts w:asciiTheme="minorHAnsi" w:hAnsiTheme="minorHAnsi" w:cs="Arial"/>
                <w:color w:val="365F91"/>
                <w:sz w:val="22"/>
                <w:szCs w:val="22"/>
              </w:rPr>
              <w:t>Read NBN Broadcasting and answer the following: (1) What do you think about the deadlock provision agreed to by the parties?; (2) What could NBN have done differently to protect itself?; Answer Problem 10</w:t>
            </w:r>
          </w:p>
        </w:tc>
      </w:tr>
      <w:tr w:rsidR="00AE5ABB" w:rsidRPr="00021E26" w14:paraId="53473064" w14:textId="77777777" w:rsidTr="00BD0775">
        <w:tc>
          <w:tcPr>
            <w:tcW w:w="810" w:type="dxa"/>
            <w:tcBorders>
              <w:left w:val="nil"/>
              <w:right w:val="nil"/>
            </w:tcBorders>
            <w:shd w:val="clear" w:color="auto" w:fill="FFFFFF" w:themeFill="background1"/>
          </w:tcPr>
          <w:p w14:paraId="2E102F0D" w14:textId="33F74017" w:rsidR="00247217" w:rsidRPr="00C84C07" w:rsidRDefault="000D6251" w:rsidP="00B12484">
            <w:pPr>
              <w:rPr>
                <w:rFonts w:asciiTheme="minorHAnsi" w:hAnsiTheme="minorHAnsi" w:cs="Arial"/>
                <w:bCs/>
                <w:color w:val="44546A" w:themeColor="text2"/>
                <w:sz w:val="22"/>
                <w:szCs w:val="22"/>
              </w:rPr>
            </w:pPr>
            <w:r w:rsidRPr="00C84C07">
              <w:rPr>
                <w:rFonts w:asciiTheme="minorHAnsi" w:hAnsiTheme="minorHAnsi" w:cs="Arial"/>
                <w:bCs/>
                <w:color w:val="44546A" w:themeColor="text2"/>
                <w:sz w:val="22"/>
                <w:szCs w:val="22"/>
              </w:rPr>
              <w:lastRenderedPageBreak/>
              <w:t>10/9</w:t>
            </w:r>
          </w:p>
          <w:p w14:paraId="204BAA19" w14:textId="77777777" w:rsidR="00511F8C" w:rsidRPr="00511F8C" w:rsidRDefault="00511F8C" w:rsidP="00B12484">
            <w:pPr>
              <w:rPr>
                <w:rFonts w:asciiTheme="minorHAnsi" w:hAnsiTheme="minorHAnsi" w:cs="Arial"/>
                <w:b/>
                <w:bCs/>
                <w:color w:val="44546A" w:themeColor="text2"/>
                <w:sz w:val="22"/>
                <w:szCs w:val="22"/>
              </w:rPr>
            </w:pPr>
          </w:p>
          <w:p w14:paraId="426EC1DE" w14:textId="64F6C0AB" w:rsidR="005B0288" w:rsidRDefault="00B225DD" w:rsidP="00B12484">
            <w:pPr>
              <w:rPr>
                <w:rFonts w:asciiTheme="minorHAnsi" w:hAnsiTheme="minorHAnsi" w:cs="Arial"/>
                <w:bCs/>
                <w:color w:val="365F91"/>
                <w:sz w:val="22"/>
                <w:szCs w:val="22"/>
              </w:rPr>
            </w:pPr>
            <w:r>
              <w:rPr>
                <w:rFonts w:asciiTheme="minorHAnsi" w:hAnsiTheme="minorHAnsi" w:cs="Arial"/>
                <w:bCs/>
                <w:color w:val="365F91"/>
                <w:sz w:val="22"/>
                <w:szCs w:val="22"/>
              </w:rPr>
              <w:t xml:space="preserve">  </w:t>
            </w:r>
          </w:p>
          <w:p w14:paraId="6EDB8C62" w14:textId="7EACF466" w:rsidR="00290020" w:rsidRPr="00F65E12" w:rsidRDefault="00290020" w:rsidP="00B12484">
            <w:pPr>
              <w:rPr>
                <w:rFonts w:asciiTheme="minorHAnsi" w:hAnsiTheme="minorHAnsi" w:cs="Arial"/>
                <w:b/>
                <w:bCs/>
                <w:color w:val="365F91"/>
                <w:sz w:val="22"/>
                <w:szCs w:val="22"/>
              </w:rPr>
            </w:pPr>
            <w:r w:rsidRPr="00F65E12">
              <w:rPr>
                <w:rFonts w:asciiTheme="minorHAnsi" w:hAnsiTheme="minorHAnsi" w:cs="Arial"/>
                <w:b/>
                <w:bCs/>
                <w:color w:val="365F91"/>
                <w:sz w:val="22"/>
                <w:szCs w:val="22"/>
              </w:rPr>
              <w:t>10/14</w:t>
            </w:r>
          </w:p>
          <w:p w14:paraId="27D97CA1" w14:textId="77777777" w:rsidR="00F65E12" w:rsidRDefault="00F65E12" w:rsidP="00B12484">
            <w:pPr>
              <w:rPr>
                <w:rFonts w:asciiTheme="minorHAnsi" w:hAnsiTheme="minorHAnsi" w:cs="Arial"/>
                <w:bCs/>
                <w:color w:val="365F91"/>
                <w:sz w:val="22"/>
                <w:szCs w:val="22"/>
              </w:rPr>
            </w:pPr>
          </w:p>
          <w:p w14:paraId="77A56EA8" w14:textId="77777777" w:rsidR="00290020" w:rsidRDefault="00290020" w:rsidP="00B12484">
            <w:pPr>
              <w:rPr>
                <w:rFonts w:asciiTheme="minorHAnsi" w:hAnsiTheme="minorHAnsi" w:cs="Arial"/>
                <w:bCs/>
                <w:color w:val="365F91"/>
                <w:sz w:val="22"/>
                <w:szCs w:val="22"/>
              </w:rPr>
            </w:pPr>
          </w:p>
          <w:p w14:paraId="20931034" w14:textId="77777777" w:rsidR="00290020" w:rsidRDefault="00290020" w:rsidP="00B12484">
            <w:pPr>
              <w:rPr>
                <w:rFonts w:asciiTheme="minorHAnsi" w:hAnsiTheme="minorHAnsi" w:cs="Arial"/>
                <w:bCs/>
                <w:color w:val="365F91"/>
                <w:sz w:val="22"/>
                <w:szCs w:val="22"/>
              </w:rPr>
            </w:pPr>
          </w:p>
          <w:p w14:paraId="1426670A" w14:textId="0C8FA041" w:rsidR="00511F8C" w:rsidRDefault="00116604" w:rsidP="00B12484">
            <w:pPr>
              <w:rPr>
                <w:rFonts w:asciiTheme="minorHAnsi" w:hAnsiTheme="minorHAnsi" w:cs="Arial"/>
                <w:bCs/>
                <w:color w:val="365F91"/>
                <w:sz w:val="22"/>
                <w:szCs w:val="22"/>
              </w:rPr>
            </w:pPr>
            <w:r>
              <w:rPr>
                <w:rFonts w:asciiTheme="minorHAnsi" w:hAnsiTheme="minorHAnsi" w:cs="Arial"/>
                <w:bCs/>
                <w:color w:val="365F91"/>
                <w:sz w:val="22"/>
                <w:szCs w:val="22"/>
              </w:rPr>
              <w:t>10/16</w:t>
            </w:r>
          </w:p>
          <w:p w14:paraId="5EE3EBDF" w14:textId="6E996CED" w:rsidR="00247217" w:rsidRPr="00021E26" w:rsidRDefault="00247217" w:rsidP="00B12484">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4E18E12B" w14:textId="2419975B" w:rsidR="00247217" w:rsidRPr="00C84C07" w:rsidRDefault="00511F8C" w:rsidP="00EC5DD3">
            <w:pPr>
              <w:rPr>
                <w:rFonts w:asciiTheme="minorHAnsi" w:hAnsiTheme="minorHAnsi" w:cs="Arial"/>
                <w:color w:val="44546A" w:themeColor="text2"/>
                <w:sz w:val="22"/>
                <w:szCs w:val="22"/>
              </w:rPr>
            </w:pPr>
            <w:r w:rsidRPr="00C84C07">
              <w:rPr>
                <w:rFonts w:asciiTheme="minorHAnsi" w:hAnsiTheme="minorHAnsi" w:cs="Arial"/>
                <w:color w:val="44546A" w:themeColor="text2"/>
                <w:sz w:val="22"/>
                <w:szCs w:val="22"/>
              </w:rPr>
              <w:t>Partner’s Dissociation and Dissolution (Chapter 39)</w:t>
            </w:r>
          </w:p>
          <w:p w14:paraId="70089419" w14:textId="77777777" w:rsidR="00511F8C" w:rsidRPr="00511F8C" w:rsidRDefault="00511F8C" w:rsidP="00EC5DD3">
            <w:pPr>
              <w:rPr>
                <w:rFonts w:asciiTheme="minorHAnsi" w:hAnsiTheme="minorHAnsi" w:cs="Arial"/>
                <w:b/>
                <w:color w:val="44546A" w:themeColor="text2"/>
                <w:sz w:val="22"/>
                <w:szCs w:val="22"/>
              </w:rPr>
            </w:pPr>
          </w:p>
          <w:p w14:paraId="44E16764" w14:textId="51BB5FD1" w:rsidR="00290020" w:rsidRPr="00F65E12" w:rsidRDefault="00290020" w:rsidP="00EC5DD3">
            <w:pPr>
              <w:rPr>
                <w:rFonts w:asciiTheme="minorHAnsi" w:hAnsiTheme="minorHAnsi" w:cs="Arial"/>
                <w:b/>
                <w:color w:val="365F91"/>
                <w:sz w:val="22"/>
                <w:szCs w:val="22"/>
              </w:rPr>
            </w:pPr>
            <w:r w:rsidRPr="00F65E12">
              <w:rPr>
                <w:rFonts w:asciiTheme="minorHAnsi" w:hAnsiTheme="minorHAnsi" w:cs="Arial"/>
                <w:b/>
                <w:color w:val="365F91"/>
                <w:sz w:val="22"/>
                <w:szCs w:val="22"/>
              </w:rPr>
              <w:t>Partner’s Dissociation and Dissolution (Chapter 39)</w:t>
            </w:r>
          </w:p>
          <w:p w14:paraId="164852A1" w14:textId="77777777" w:rsidR="00290020" w:rsidRDefault="00290020" w:rsidP="00EC5DD3">
            <w:pPr>
              <w:rPr>
                <w:rFonts w:asciiTheme="minorHAnsi" w:hAnsiTheme="minorHAnsi" w:cs="Arial"/>
                <w:color w:val="365F91"/>
                <w:sz w:val="22"/>
                <w:szCs w:val="22"/>
              </w:rPr>
            </w:pPr>
          </w:p>
          <w:p w14:paraId="6F96A228" w14:textId="77777777" w:rsidR="00290020" w:rsidRDefault="00290020" w:rsidP="00EC5DD3">
            <w:pPr>
              <w:rPr>
                <w:rFonts w:asciiTheme="minorHAnsi" w:hAnsiTheme="minorHAnsi" w:cs="Arial"/>
                <w:color w:val="365F91"/>
                <w:sz w:val="22"/>
                <w:szCs w:val="22"/>
              </w:rPr>
            </w:pPr>
          </w:p>
          <w:p w14:paraId="3DE9D18D" w14:textId="42626098" w:rsidR="00AE5ABB" w:rsidRDefault="000830F6" w:rsidP="00EC5DD3">
            <w:pPr>
              <w:rPr>
                <w:rFonts w:asciiTheme="minorHAnsi" w:hAnsiTheme="minorHAnsi" w:cs="Arial"/>
                <w:color w:val="365F91"/>
                <w:sz w:val="22"/>
                <w:szCs w:val="22"/>
              </w:rPr>
            </w:pPr>
            <w:r>
              <w:rPr>
                <w:rFonts w:asciiTheme="minorHAnsi" w:hAnsiTheme="minorHAnsi" w:cs="Arial"/>
                <w:color w:val="365F91"/>
                <w:sz w:val="22"/>
                <w:szCs w:val="22"/>
              </w:rPr>
              <w:t>LLC’s, LP’s and LLLP’s (Chapter 40)</w:t>
            </w:r>
          </w:p>
          <w:p w14:paraId="75AE9B09" w14:textId="77777777" w:rsidR="00247217" w:rsidRPr="00021E26" w:rsidRDefault="00247217" w:rsidP="00EC5DD3">
            <w:pPr>
              <w:rPr>
                <w:rFonts w:asciiTheme="minorHAnsi" w:hAnsiTheme="minorHAnsi" w:cs="Arial"/>
                <w:color w:val="365F91"/>
                <w:sz w:val="22"/>
                <w:szCs w:val="22"/>
              </w:rPr>
            </w:pPr>
          </w:p>
        </w:tc>
        <w:tc>
          <w:tcPr>
            <w:tcW w:w="2083" w:type="dxa"/>
            <w:tcBorders>
              <w:left w:val="nil"/>
              <w:right w:val="nil"/>
            </w:tcBorders>
            <w:shd w:val="clear" w:color="auto" w:fill="FFFFFF" w:themeFill="background1"/>
          </w:tcPr>
          <w:p w14:paraId="49FEEF9B" w14:textId="7C775600" w:rsidR="005B0288" w:rsidRPr="00C84C07" w:rsidRDefault="000D6251" w:rsidP="00B12484">
            <w:pPr>
              <w:rPr>
                <w:rFonts w:asciiTheme="minorHAnsi" w:hAnsiTheme="minorHAnsi" w:cs="Arial"/>
                <w:color w:val="365F91"/>
                <w:sz w:val="22"/>
                <w:szCs w:val="22"/>
              </w:rPr>
            </w:pPr>
            <w:r w:rsidRPr="00C84C07">
              <w:rPr>
                <w:rFonts w:asciiTheme="minorHAnsi" w:hAnsiTheme="minorHAnsi" w:cs="Arial"/>
                <w:color w:val="365F91"/>
                <w:sz w:val="22"/>
                <w:szCs w:val="22"/>
              </w:rPr>
              <w:t>pp. 1071-1077</w:t>
            </w:r>
          </w:p>
          <w:p w14:paraId="543AF30F" w14:textId="77777777" w:rsidR="005B0288" w:rsidRDefault="005B0288" w:rsidP="00B12484">
            <w:pPr>
              <w:rPr>
                <w:rFonts w:asciiTheme="minorHAnsi" w:hAnsiTheme="minorHAnsi" w:cs="Arial"/>
                <w:color w:val="365F91"/>
                <w:sz w:val="22"/>
                <w:szCs w:val="22"/>
              </w:rPr>
            </w:pPr>
          </w:p>
          <w:p w14:paraId="2B830B62" w14:textId="77777777" w:rsidR="00247217" w:rsidRDefault="00247217" w:rsidP="005C3CD0">
            <w:pPr>
              <w:rPr>
                <w:rFonts w:asciiTheme="minorHAnsi" w:hAnsiTheme="minorHAnsi" w:cs="Arial"/>
                <w:color w:val="365F91"/>
                <w:sz w:val="22"/>
                <w:szCs w:val="22"/>
              </w:rPr>
            </w:pPr>
          </w:p>
          <w:p w14:paraId="00D7D72A" w14:textId="1C57ADF1" w:rsidR="00290020" w:rsidRPr="00F65E12" w:rsidRDefault="00290020" w:rsidP="005C3CD0">
            <w:pPr>
              <w:rPr>
                <w:rFonts w:asciiTheme="minorHAnsi" w:hAnsiTheme="minorHAnsi" w:cs="Arial"/>
                <w:b/>
                <w:color w:val="365F91"/>
                <w:sz w:val="22"/>
                <w:szCs w:val="22"/>
              </w:rPr>
            </w:pPr>
            <w:r w:rsidRPr="00F65E12">
              <w:rPr>
                <w:rFonts w:asciiTheme="minorHAnsi" w:hAnsiTheme="minorHAnsi" w:cs="Arial"/>
                <w:b/>
                <w:color w:val="365F91"/>
                <w:sz w:val="22"/>
                <w:szCs w:val="22"/>
              </w:rPr>
              <w:t>pp. 1078-1086</w:t>
            </w:r>
          </w:p>
          <w:p w14:paraId="5D8EE848" w14:textId="77777777" w:rsidR="00F65E12" w:rsidRDefault="00F65E12" w:rsidP="005C3CD0">
            <w:pPr>
              <w:rPr>
                <w:rFonts w:asciiTheme="minorHAnsi" w:hAnsiTheme="minorHAnsi" w:cs="Arial"/>
                <w:color w:val="365F91"/>
                <w:sz w:val="22"/>
                <w:szCs w:val="22"/>
              </w:rPr>
            </w:pPr>
          </w:p>
          <w:p w14:paraId="736618D5" w14:textId="77777777" w:rsidR="00290020" w:rsidRDefault="00290020" w:rsidP="005C3CD0">
            <w:pPr>
              <w:rPr>
                <w:rFonts w:asciiTheme="minorHAnsi" w:hAnsiTheme="minorHAnsi" w:cs="Arial"/>
                <w:color w:val="365F91"/>
                <w:sz w:val="22"/>
                <w:szCs w:val="22"/>
              </w:rPr>
            </w:pPr>
          </w:p>
          <w:p w14:paraId="2ED39486" w14:textId="77777777" w:rsidR="00290020" w:rsidRDefault="00290020" w:rsidP="005C3CD0">
            <w:pPr>
              <w:rPr>
                <w:rFonts w:asciiTheme="minorHAnsi" w:hAnsiTheme="minorHAnsi" w:cs="Arial"/>
                <w:color w:val="365F91"/>
                <w:sz w:val="22"/>
                <w:szCs w:val="22"/>
              </w:rPr>
            </w:pPr>
          </w:p>
          <w:p w14:paraId="467E900C" w14:textId="489B5E36" w:rsidR="00AE5ABB" w:rsidRPr="00021E26" w:rsidRDefault="000830F6" w:rsidP="005C3CD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8C41E1">
              <w:rPr>
                <w:rFonts w:asciiTheme="minorHAnsi" w:hAnsiTheme="minorHAnsi" w:cs="Arial"/>
                <w:color w:val="365F91"/>
                <w:sz w:val="22"/>
                <w:szCs w:val="22"/>
              </w:rPr>
              <w:t>1091</w:t>
            </w:r>
            <w:r w:rsidR="00116604">
              <w:rPr>
                <w:rFonts w:asciiTheme="minorHAnsi" w:hAnsiTheme="minorHAnsi" w:cs="Arial"/>
                <w:color w:val="365F91"/>
                <w:sz w:val="22"/>
                <w:szCs w:val="22"/>
              </w:rPr>
              <w:t>-1098</w:t>
            </w:r>
          </w:p>
        </w:tc>
        <w:tc>
          <w:tcPr>
            <w:tcW w:w="3908" w:type="dxa"/>
            <w:tcBorders>
              <w:left w:val="nil"/>
              <w:right w:val="nil"/>
            </w:tcBorders>
            <w:shd w:val="clear" w:color="auto" w:fill="FFFFFF" w:themeFill="background1"/>
          </w:tcPr>
          <w:p w14:paraId="748B79E9" w14:textId="48D129E3" w:rsidR="005B0288" w:rsidRPr="00C84C07" w:rsidRDefault="00511F8C" w:rsidP="00B12484">
            <w:pPr>
              <w:rPr>
                <w:rFonts w:asciiTheme="minorHAnsi" w:hAnsiTheme="minorHAnsi" w:cs="Arial"/>
                <w:color w:val="365F91"/>
                <w:sz w:val="22"/>
                <w:szCs w:val="22"/>
              </w:rPr>
            </w:pPr>
            <w:r w:rsidRPr="00C84C07">
              <w:rPr>
                <w:rFonts w:asciiTheme="minorHAnsi" w:hAnsiTheme="minorHAnsi" w:cs="Arial"/>
                <w:color w:val="365F91"/>
                <w:sz w:val="22"/>
                <w:szCs w:val="22"/>
              </w:rPr>
              <w:t xml:space="preserve">Meyer, </w:t>
            </w:r>
            <w:proofErr w:type="spellStart"/>
            <w:r w:rsidR="000D6251" w:rsidRPr="00C84C07">
              <w:rPr>
                <w:rFonts w:asciiTheme="minorHAnsi" w:hAnsiTheme="minorHAnsi" w:cs="Arial"/>
                <w:color w:val="365F91"/>
                <w:sz w:val="22"/>
                <w:szCs w:val="22"/>
              </w:rPr>
              <w:t>Urbain</w:t>
            </w:r>
            <w:proofErr w:type="spellEnd"/>
          </w:p>
          <w:p w14:paraId="25D0DC54" w14:textId="77777777" w:rsidR="005B0288" w:rsidRDefault="005B0288" w:rsidP="00B12484">
            <w:pPr>
              <w:rPr>
                <w:rFonts w:asciiTheme="minorHAnsi" w:hAnsiTheme="minorHAnsi" w:cs="Arial"/>
                <w:color w:val="365F91"/>
                <w:sz w:val="22"/>
                <w:szCs w:val="22"/>
              </w:rPr>
            </w:pPr>
          </w:p>
          <w:p w14:paraId="5D58837E" w14:textId="77777777" w:rsidR="00247217" w:rsidRDefault="00247217" w:rsidP="00B12484">
            <w:pPr>
              <w:rPr>
                <w:rFonts w:asciiTheme="minorHAnsi" w:hAnsiTheme="minorHAnsi" w:cs="Arial"/>
                <w:color w:val="365F91"/>
                <w:sz w:val="22"/>
                <w:szCs w:val="22"/>
              </w:rPr>
            </w:pPr>
          </w:p>
          <w:p w14:paraId="05F5A257" w14:textId="0BBD844A" w:rsidR="00290020" w:rsidRDefault="00290020" w:rsidP="00B12484">
            <w:pPr>
              <w:rPr>
                <w:rFonts w:asciiTheme="minorHAnsi" w:hAnsiTheme="minorHAnsi" w:cs="Arial"/>
                <w:b/>
                <w:color w:val="365F91"/>
                <w:sz w:val="22"/>
                <w:szCs w:val="22"/>
              </w:rPr>
            </w:pPr>
            <w:proofErr w:type="spellStart"/>
            <w:r>
              <w:rPr>
                <w:rFonts w:asciiTheme="minorHAnsi" w:hAnsiTheme="minorHAnsi" w:cs="Arial"/>
                <w:b/>
                <w:color w:val="365F91"/>
                <w:sz w:val="22"/>
                <w:szCs w:val="22"/>
              </w:rPr>
              <w:t>Paciaroni</w:t>
            </w:r>
            <w:proofErr w:type="spellEnd"/>
            <w:r>
              <w:rPr>
                <w:rFonts w:asciiTheme="minorHAnsi" w:hAnsiTheme="minorHAnsi" w:cs="Arial"/>
                <w:b/>
                <w:color w:val="365F91"/>
                <w:sz w:val="22"/>
                <w:szCs w:val="22"/>
              </w:rPr>
              <w:t>; Dixon</w:t>
            </w:r>
          </w:p>
          <w:p w14:paraId="4E71EA0C" w14:textId="77777777" w:rsidR="00F65E12" w:rsidRDefault="00F65E12" w:rsidP="00B12484">
            <w:pPr>
              <w:rPr>
                <w:rFonts w:asciiTheme="minorHAnsi" w:hAnsiTheme="minorHAnsi" w:cs="Arial"/>
                <w:color w:val="365F91"/>
                <w:sz w:val="22"/>
                <w:szCs w:val="22"/>
              </w:rPr>
            </w:pPr>
          </w:p>
          <w:p w14:paraId="3B6185EC" w14:textId="77777777" w:rsidR="00290020" w:rsidRDefault="00290020" w:rsidP="00B12484">
            <w:pPr>
              <w:rPr>
                <w:rFonts w:asciiTheme="minorHAnsi" w:hAnsiTheme="minorHAnsi" w:cs="Arial"/>
                <w:color w:val="365F91"/>
                <w:sz w:val="22"/>
                <w:szCs w:val="22"/>
              </w:rPr>
            </w:pPr>
          </w:p>
          <w:p w14:paraId="275B8FEB" w14:textId="77777777" w:rsidR="00290020" w:rsidRDefault="00290020" w:rsidP="00B12484">
            <w:pPr>
              <w:rPr>
                <w:rFonts w:asciiTheme="minorHAnsi" w:hAnsiTheme="minorHAnsi" w:cs="Arial"/>
                <w:color w:val="365F91"/>
                <w:sz w:val="22"/>
                <w:szCs w:val="22"/>
              </w:rPr>
            </w:pPr>
          </w:p>
          <w:p w14:paraId="0068E5DE" w14:textId="2F2580F7" w:rsidR="00AE5ABB" w:rsidRPr="00021E26" w:rsidRDefault="000830F6" w:rsidP="00B12484">
            <w:pPr>
              <w:rPr>
                <w:rFonts w:asciiTheme="minorHAnsi" w:hAnsiTheme="minorHAnsi" w:cs="Arial"/>
                <w:color w:val="365F91"/>
                <w:sz w:val="22"/>
                <w:szCs w:val="22"/>
              </w:rPr>
            </w:pPr>
            <w:r>
              <w:rPr>
                <w:rFonts w:asciiTheme="minorHAnsi" w:hAnsiTheme="minorHAnsi" w:cs="Arial"/>
                <w:color w:val="365F91"/>
                <w:sz w:val="22"/>
                <w:szCs w:val="22"/>
              </w:rPr>
              <w:t xml:space="preserve">Hecht, </w:t>
            </w:r>
            <w:r w:rsidR="00116604">
              <w:rPr>
                <w:rFonts w:asciiTheme="minorHAnsi" w:hAnsiTheme="minorHAnsi" w:cs="Arial"/>
                <w:color w:val="365F91"/>
                <w:sz w:val="22"/>
                <w:szCs w:val="22"/>
              </w:rPr>
              <w:t>McDonough</w:t>
            </w:r>
          </w:p>
        </w:tc>
      </w:tr>
      <w:tr w:rsidR="00AE5ABB" w:rsidRPr="00021E26" w14:paraId="10B8DC45" w14:textId="77777777" w:rsidTr="008809A3">
        <w:trPr>
          <w:trHeight w:val="891"/>
        </w:trPr>
        <w:tc>
          <w:tcPr>
            <w:tcW w:w="810" w:type="dxa"/>
          </w:tcPr>
          <w:p w14:paraId="6D1855C0" w14:textId="2685122E" w:rsidR="007C64A3" w:rsidRPr="002D7BD9" w:rsidRDefault="00116604" w:rsidP="00116604">
            <w:pPr>
              <w:rPr>
                <w:rFonts w:asciiTheme="minorHAnsi" w:hAnsiTheme="minorHAnsi" w:cs="Arial"/>
                <w:bCs/>
                <w:color w:val="C00000"/>
                <w:sz w:val="22"/>
                <w:szCs w:val="22"/>
              </w:rPr>
            </w:pPr>
            <w:r>
              <w:rPr>
                <w:rFonts w:asciiTheme="minorHAnsi" w:hAnsiTheme="minorHAnsi" w:cs="Arial"/>
                <w:b/>
                <w:bCs/>
                <w:color w:val="365F91"/>
                <w:sz w:val="22"/>
                <w:szCs w:val="22"/>
              </w:rPr>
              <w:t>10/21</w:t>
            </w:r>
          </w:p>
        </w:tc>
        <w:tc>
          <w:tcPr>
            <w:tcW w:w="2795" w:type="dxa"/>
          </w:tcPr>
          <w:p w14:paraId="599EA4C7" w14:textId="482AB335" w:rsidR="002D7BD9" w:rsidRPr="002D7BD9" w:rsidRDefault="002D7BD9" w:rsidP="00116604">
            <w:pPr>
              <w:rPr>
                <w:rFonts w:asciiTheme="minorHAnsi" w:hAnsiTheme="minorHAnsi" w:cs="Arial"/>
                <w:color w:val="C00000"/>
                <w:sz w:val="22"/>
                <w:szCs w:val="22"/>
              </w:rPr>
            </w:pPr>
            <w:r>
              <w:rPr>
                <w:rFonts w:asciiTheme="minorHAnsi" w:hAnsiTheme="minorHAnsi" w:cs="Arial"/>
                <w:b/>
                <w:color w:val="365F91"/>
                <w:sz w:val="22"/>
                <w:szCs w:val="22"/>
              </w:rPr>
              <w:t>LLC’s, LP’s and LLLP’s (Chapter 40)</w:t>
            </w:r>
          </w:p>
        </w:tc>
        <w:tc>
          <w:tcPr>
            <w:tcW w:w="2083" w:type="dxa"/>
          </w:tcPr>
          <w:p w14:paraId="2B579260" w14:textId="1791A57B" w:rsidR="00AE5ABB" w:rsidRPr="00BE75E3" w:rsidRDefault="00116604" w:rsidP="00935A7C">
            <w:pPr>
              <w:rPr>
                <w:rFonts w:asciiTheme="minorHAnsi" w:hAnsiTheme="minorHAnsi" w:cs="Arial"/>
                <w:b/>
                <w:color w:val="365F91"/>
                <w:sz w:val="22"/>
                <w:szCs w:val="22"/>
              </w:rPr>
            </w:pPr>
            <w:r>
              <w:rPr>
                <w:rFonts w:asciiTheme="minorHAnsi" w:hAnsiTheme="minorHAnsi" w:cs="Arial"/>
                <w:b/>
                <w:color w:val="365F91"/>
                <w:sz w:val="22"/>
                <w:szCs w:val="22"/>
              </w:rPr>
              <w:t>pp. 1099-1110</w:t>
            </w:r>
          </w:p>
          <w:p w14:paraId="27B97143" w14:textId="77777777" w:rsidR="00247217" w:rsidRDefault="00247217" w:rsidP="00935A7C">
            <w:pPr>
              <w:rPr>
                <w:rFonts w:asciiTheme="minorHAnsi" w:hAnsiTheme="minorHAnsi" w:cs="Arial"/>
                <w:color w:val="365F91"/>
                <w:sz w:val="22"/>
                <w:szCs w:val="22"/>
              </w:rPr>
            </w:pPr>
          </w:p>
          <w:p w14:paraId="36245437" w14:textId="54BB0A64" w:rsidR="007C64A3" w:rsidRPr="00021E26" w:rsidRDefault="007C64A3" w:rsidP="00935A7C">
            <w:pPr>
              <w:rPr>
                <w:rFonts w:asciiTheme="minorHAnsi" w:hAnsiTheme="minorHAnsi" w:cs="Arial"/>
                <w:color w:val="365F91"/>
                <w:sz w:val="22"/>
                <w:szCs w:val="22"/>
              </w:rPr>
            </w:pPr>
          </w:p>
        </w:tc>
        <w:tc>
          <w:tcPr>
            <w:tcW w:w="3908" w:type="dxa"/>
          </w:tcPr>
          <w:p w14:paraId="6853A9A0" w14:textId="6B1113FB" w:rsidR="00AE5ABB" w:rsidRPr="00BE75E3" w:rsidRDefault="008C41E1" w:rsidP="007920ED">
            <w:pPr>
              <w:rPr>
                <w:rFonts w:asciiTheme="minorHAnsi" w:hAnsiTheme="minorHAnsi" w:cs="Arial"/>
                <w:b/>
                <w:color w:val="365F91"/>
                <w:sz w:val="22"/>
                <w:szCs w:val="22"/>
              </w:rPr>
            </w:pPr>
            <w:proofErr w:type="spellStart"/>
            <w:r>
              <w:rPr>
                <w:rFonts w:asciiTheme="minorHAnsi" w:hAnsiTheme="minorHAnsi" w:cs="Arial"/>
                <w:b/>
                <w:color w:val="365F91"/>
                <w:sz w:val="22"/>
                <w:szCs w:val="22"/>
              </w:rPr>
              <w:t>Lach</w:t>
            </w:r>
            <w:proofErr w:type="spellEnd"/>
            <w:r w:rsidR="002D7BD9">
              <w:rPr>
                <w:rFonts w:asciiTheme="minorHAnsi" w:hAnsiTheme="minorHAnsi" w:cs="Arial"/>
                <w:b/>
                <w:color w:val="365F91"/>
                <w:sz w:val="22"/>
                <w:szCs w:val="22"/>
              </w:rPr>
              <w:t>; Answer Problems 9 &amp;10</w:t>
            </w:r>
          </w:p>
          <w:p w14:paraId="6C9F3B49" w14:textId="77777777" w:rsidR="007920ED" w:rsidRDefault="007920ED" w:rsidP="007920ED">
            <w:pPr>
              <w:rPr>
                <w:rFonts w:asciiTheme="minorHAnsi" w:hAnsiTheme="minorHAnsi" w:cs="Arial"/>
                <w:color w:val="365F91"/>
                <w:sz w:val="22"/>
                <w:szCs w:val="22"/>
              </w:rPr>
            </w:pPr>
          </w:p>
          <w:p w14:paraId="2ABF875E" w14:textId="268A7060" w:rsidR="007920ED" w:rsidRPr="00021E26" w:rsidRDefault="007920ED" w:rsidP="007920ED">
            <w:pPr>
              <w:rPr>
                <w:rFonts w:asciiTheme="minorHAnsi" w:hAnsiTheme="minorHAnsi" w:cs="Arial"/>
                <w:color w:val="365F91"/>
                <w:sz w:val="22"/>
                <w:szCs w:val="22"/>
              </w:rPr>
            </w:pPr>
          </w:p>
        </w:tc>
      </w:tr>
      <w:tr w:rsidR="00EC5DD3" w:rsidRPr="00021E26" w14:paraId="7C065B9F" w14:textId="77777777" w:rsidTr="00E35502">
        <w:tc>
          <w:tcPr>
            <w:tcW w:w="810" w:type="dxa"/>
            <w:tcBorders>
              <w:left w:val="nil"/>
              <w:right w:val="nil"/>
            </w:tcBorders>
            <w:shd w:val="clear" w:color="auto" w:fill="FFFFFF" w:themeFill="background1"/>
          </w:tcPr>
          <w:p w14:paraId="492FC94B" w14:textId="37AF6759" w:rsidR="00C106E3" w:rsidRPr="00F80CE2" w:rsidRDefault="00E64233" w:rsidP="00EC5DD3">
            <w:pPr>
              <w:rPr>
                <w:rFonts w:asciiTheme="minorHAnsi" w:hAnsiTheme="minorHAnsi" w:cs="Arial"/>
                <w:bCs/>
                <w:color w:val="365F91"/>
                <w:sz w:val="22"/>
                <w:szCs w:val="22"/>
              </w:rPr>
            </w:pPr>
            <w:r>
              <w:rPr>
                <w:rFonts w:asciiTheme="minorHAnsi" w:hAnsiTheme="minorHAnsi" w:cs="Arial"/>
                <w:bCs/>
                <w:color w:val="365F91"/>
                <w:sz w:val="22"/>
                <w:szCs w:val="22"/>
              </w:rPr>
              <w:t>10/23</w:t>
            </w:r>
          </w:p>
          <w:p w14:paraId="6A955E59" w14:textId="77777777" w:rsidR="00F80CE2" w:rsidRDefault="00F80CE2" w:rsidP="00EC5DD3">
            <w:pPr>
              <w:rPr>
                <w:rFonts w:asciiTheme="minorHAnsi" w:hAnsiTheme="minorHAnsi" w:cs="Arial"/>
                <w:b/>
                <w:bCs/>
                <w:color w:val="365F91"/>
                <w:sz w:val="22"/>
                <w:szCs w:val="22"/>
              </w:rPr>
            </w:pPr>
          </w:p>
          <w:p w14:paraId="1416789E" w14:textId="77777777" w:rsidR="00130618" w:rsidRDefault="00130618" w:rsidP="00EC5DD3">
            <w:pPr>
              <w:rPr>
                <w:rFonts w:asciiTheme="minorHAnsi" w:hAnsiTheme="minorHAnsi" w:cs="Arial"/>
                <w:b/>
                <w:bCs/>
                <w:color w:val="365F91"/>
                <w:sz w:val="22"/>
                <w:szCs w:val="22"/>
              </w:rPr>
            </w:pPr>
          </w:p>
          <w:p w14:paraId="5BAECBCB" w14:textId="7A8AB954" w:rsidR="00885C53" w:rsidRDefault="00885C53" w:rsidP="00EC5DD3">
            <w:pPr>
              <w:rPr>
                <w:rFonts w:asciiTheme="minorHAnsi" w:hAnsiTheme="minorHAnsi" w:cs="Arial"/>
                <w:b/>
                <w:bCs/>
                <w:color w:val="C00000"/>
                <w:sz w:val="22"/>
                <w:szCs w:val="22"/>
              </w:rPr>
            </w:pPr>
          </w:p>
          <w:p w14:paraId="3BFC5E1E" w14:textId="7E10382C" w:rsidR="00F80CE2" w:rsidRPr="00885C53" w:rsidRDefault="00F80CE2" w:rsidP="00F80CE2">
            <w:pPr>
              <w:rPr>
                <w:rFonts w:asciiTheme="minorHAnsi" w:hAnsiTheme="minorHAnsi" w:cs="Arial"/>
                <w:bCs/>
                <w:color w:val="1F4E79" w:themeColor="accent1" w:themeShade="80"/>
                <w:sz w:val="22"/>
                <w:szCs w:val="22"/>
              </w:rPr>
            </w:pPr>
            <w:r w:rsidRPr="00116604">
              <w:rPr>
                <w:rFonts w:asciiTheme="minorHAnsi" w:hAnsiTheme="minorHAnsi" w:cs="Arial"/>
                <w:bCs/>
                <w:color w:val="FF0000"/>
                <w:sz w:val="22"/>
                <w:szCs w:val="22"/>
              </w:rPr>
              <w:t>10/2</w:t>
            </w:r>
            <w:r>
              <w:rPr>
                <w:rFonts w:asciiTheme="minorHAnsi" w:hAnsiTheme="minorHAnsi" w:cs="Arial"/>
                <w:bCs/>
                <w:color w:val="FF0000"/>
                <w:sz w:val="22"/>
                <w:szCs w:val="22"/>
              </w:rPr>
              <w:t>8</w:t>
            </w:r>
          </w:p>
          <w:p w14:paraId="6A835C03" w14:textId="0780F5E9" w:rsidR="00885C53" w:rsidRDefault="00885C53" w:rsidP="00EC5DD3">
            <w:pPr>
              <w:rPr>
                <w:rFonts w:asciiTheme="minorHAnsi" w:hAnsiTheme="minorHAnsi" w:cs="Arial"/>
                <w:b/>
                <w:bCs/>
                <w:color w:val="385623" w:themeColor="accent6" w:themeShade="80"/>
                <w:sz w:val="22"/>
                <w:szCs w:val="22"/>
              </w:rPr>
            </w:pPr>
          </w:p>
          <w:p w14:paraId="655DF552" w14:textId="1D6E94CA" w:rsidR="00885C53" w:rsidRDefault="00885C53" w:rsidP="00EC5DD3">
            <w:pPr>
              <w:rPr>
                <w:rFonts w:asciiTheme="minorHAnsi" w:hAnsiTheme="minorHAnsi" w:cs="Arial"/>
                <w:b/>
                <w:bCs/>
                <w:color w:val="385623" w:themeColor="accent6" w:themeShade="80"/>
                <w:sz w:val="22"/>
                <w:szCs w:val="22"/>
              </w:rPr>
            </w:pPr>
          </w:p>
          <w:p w14:paraId="364EDCB4" w14:textId="477698E5" w:rsidR="00885C53" w:rsidRPr="00E64233" w:rsidRDefault="00E64233" w:rsidP="00EC5DD3">
            <w:pPr>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10/30</w:t>
            </w:r>
          </w:p>
          <w:p w14:paraId="29F91465" w14:textId="77777777" w:rsidR="00B74E2F" w:rsidRDefault="00B74E2F" w:rsidP="00EC5DD3">
            <w:pPr>
              <w:rPr>
                <w:rFonts w:asciiTheme="minorHAnsi" w:hAnsiTheme="minorHAnsi" w:cs="Arial"/>
                <w:b/>
                <w:bCs/>
                <w:color w:val="C00000"/>
                <w:sz w:val="22"/>
                <w:szCs w:val="22"/>
              </w:rPr>
            </w:pPr>
          </w:p>
          <w:p w14:paraId="1EE7029C" w14:textId="2B0CED51" w:rsidR="00B74E2F" w:rsidRPr="00BE75E3" w:rsidRDefault="00B74E2F" w:rsidP="00EC5DD3">
            <w:pPr>
              <w:rPr>
                <w:rFonts w:asciiTheme="minorHAnsi" w:hAnsiTheme="minorHAnsi" w:cs="Arial"/>
                <w:b/>
                <w:bCs/>
                <w:color w:val="365F91"/>
                <w:sz w:val="22"/>
                <w:szCs w:val="22"/>
              </w:rPr>
            </w:pPr>
          </w:p>
        </w:tc>
        <w:tc>
          <w:tcPr>
            <w:tcW w:w="2795" w:type="dxa"/>
            <w:tcBorders>
              <w:left w:val="nil"/>
              <w:right w:val="nil"/>
            </w:tcBorders>
            <w:shd w:val="clear" w:color="auto" w:fill="FFFFFF" w:themeFill="background1"/>
          </w:tcPr>
          <w:p w14:paraId="000829BF" w14:textId="77777777" w:rsidR="00885C53" w:rsidRDefault="00885C53" w:rsidP="00885C53">
            <w:pPr>
              <w:rPr>
                <w:rFonts w:asciiTheme="minorHAnsi" w:hAnsiTheme="minorHAnsi" w:cs="Arial"/>
                <w:color w:val="365F91"/>
                <w:sz w:val="22"/>
                <w:szCs w:val="22"/>
              </w:rPr>
            </w:pPr>
            <w:r>
              <w:rPr>
                <w:rFonts w:asciiTheme="minorHAnsi" w:hAnsiTheme="minorHAnsi" w:cs="Arial"/>
                <w:color w:val="365F91"/>
                <w:sz w:val="22"/>
                <w:szCs w:val="22"/>
              </w:rPr>
              <w:t>History and Nature of Corporations (Chapter 41)</w:t>
            </w:r>
          </w:p>
          <w:p w14:paraId="00C82F4E" w14:textId="77777777" w:rsidR="00885C53" w:rsidRDefault="00885C53" w:rsidP="00E10156">
            <w:pPr>
              <w:rPr>
                <w:rFonts w:asciiTheme="minorHAnsi" w:hAnsiTheme="minorHAnsi" w:cs="Arial"/>
                <w:b/>
                <w:color w:val="365F91"/>
                <w:sz w:val="22"/>
                <w:szCs w:val="22"/>
              </w:rPr>
            </w:pPr>
          </w:p>
          <w:p w14:paraId="444E23F0" w14:textId="77777777" w:rsidR="00885C53" w:rsidRDefault="00885C53" w:rsidP="00E10156">
            <w:pPr>
              <w:rPr>
                <w:rFonts w:asciiTheme="minorHAnsi" w:hAnsiTheme="minorHAnsi" w:cs="Arial"/>
                <w:b/>
                <w:color w:val="365F91"/>
                <w:sz w:val="22"/>
                <w:szCs w:val="22"/>
              </w:rPr>
            </w:pPr>
          </w:p>
          <w:p w14:paraId="49725715" w14:textId="4E5405AD" w:rsidR="00F80CE2" w:rsidRDefault="00F80CE2" w:rsidP="00E10156">
            <w:pPr>
              <w:rPr>
                <w:rFonts w:asciiTheme="minorHAnsi" w:hAnsiTheme="minorHAnsi" w:cs="Arial"/>
                <w:b/>
                <w:color w:val="365F91"/>
                <w:sz w:val="22"/>
                <w:szCs w:val="22"/>
              </w:rPr>
            </w:pPr>
            <w:r>
              <w:rPr>
                <w:rFonts w:asciiTheme="minorHAnsi" w:hAnsiTheme="minorHAnsi" w:cs="Arial"/>
                <w:color w:val="C00000"/>
                <w:sz w:val="22"/>
                <w:szCs w:val="22"/>
              </w:rPr>
              <w:t>Midterm 2 (Chapters 37, 38, 39 and 40)</w:t>
            </w:r>
          </w:p>
          <w:p w14:paraId="4283AE53" w14:textId="77777777" w:rsidR="00F80CE2" w:rsidRDefault="00F80CE2" w:rsidP="00E10156">
            <w:pPr>
              <w:rPr>
                <w:rFonts w:asciiTheme="minorHAnsi" w:hAnsiTheme="minorHAnsi" w:cs="Arial"/>
                <w:b/>
                <w:color w:val="365F91"/>
                <w:sz w:val="22"/>
                <w:szCs w:val="22"/>
              </w:rPr>
            </w:pPr>
          </w:p>
          <w:p w14:paraId="161468CC" w14:textId="29BFF607" w:rsidR="00C106E3" w:rsidRPr="00136777" w:rsidRDefault="00136777" w:rsidP="00E10156">
            <w:pPr>
              <w:rPr>
                <w:rFonts w:asciiTheme="minorHAnsi" w:hAnsiTheme="minorHAnsi" w:cs="Arial"/>
                <w:b/>
                <w:color w:val="365F91"/>
                <w:sz w:val="22"/>
                <w:szCs w:val="22"/>
              </w:rPr>
            </w:pPr>
            <w:r>
              <w:rPr>
                <w:rFonts w:asciiTheme="minorHAnsi" w:hAnsiTheme="minorHAnsi" w:cs="Arial"/>
                <w:b/>
                <w:color w:val="365F91"/>
                <w:sz w:val="22"/>
                <w:szCs w:val="22"/>
              </w:rPr>
              <w:t>History and Natur</w:t>
            </w:r>
            <w:r w:rsidR="00BF6447">
              <w:rPr>
                <w:rFonts w:asciiTheme="minorHAnsi" w:hAnsiTheme="minorHAnsi" w:cs="Arial"/>
                <w:b/>
                <w:color w:val="365F91"/>
                <w:sz w:val="22"/>
                <w:szCs w:val="22"/>
              </w:rPr>
              <w:t>e of Corporations (Chapter 41)</w:t>
            </w:r>
          </w:p>
          <w:p w14:paraId="2ECD2C7B" w14:textId="77777777" w:rsidR="00885C53" w:rsidRDefault="00885C53" w:rsidP="00E10156">
            <w:pPr>
              <w:rPr>
                <w:rFonts w:asciiTheme="minorHAnsi" w:hAnsiTheme="minorHAnsi" w:cs="Arial"/>
                <w:color w:val="C00000"/>
                <w:sz w:val="22"/>
                <w:szCs w:val="22"/>
              </w:rPr>
            </w:pPr>
          </w:p>
          <w:p w14:paraId="202E5769" w14:textId="23B29B1C" w:rsidR="00885C53" w:rsidRPr="00885C53" w:rsidRDefault="00885C53" w:rsidP="00E64233">
            <w:pPr>
              <w:rPr>
                <w:rFonts w:asciiTheme="minorHAnsi" w:hAnsiTheme="minorHAnsi" w:cs="Arial"/>
                <w:color w:val="385623" w:themeColor="accent6" w:themeShade="80"/>
                <w:sz w:val="22"/>
                <w:szCs w:val="22"/>
              </w:rPr>
            </w:pPr>
          </w:p>
        </w:tc>
        <w:tc>
          <w:tcPr>
            <w:tcW w:w="2083" w:type="dxa"/>
            <w:tcBorders>
              <w:left w:val="nil"/>
              <w:right w:val="nil"/>
            </w:tcBorders>
            <w:shd w:val="clear" w:color="auto" w:fill="FFFFFF" w:themeFill="background1"/>
          </w:tcPr>
          <w:p w14:paraId="5F5C4A49" w14:textId="5470076C" w:rsidR="00885C53" w:rsidRDefault="00885C53" w:rsidP="00885C53">
            <w:pPr>
              <w:rPr>
                <w:rFonts w:asciiTheme="minorHAnsi" w:hAnsiTheme="minorHAnsi" w:cs="Arial"/>
                <w:color w:val="365F91"/>
                <w:sz w:val="22"/>
                <w:szCs w:val="22"/>
              </w:rPr>
            </w:pPr>
            <w:r>
              <w:rPr>
                <w:rFonts w:asciiTheme="minorHAnsi" w:hAnsiTheme="minorHAnsi" w:cs="Arial"/>
                <w:color w:val="365F91"/>
                <w:sz w:val="22"/>
                <w:szCs w:val="22"/>
              </w:rPr>
              <w:t xml:space="preserve">pp. </w:t>
            </w:r>
            <w:r w:rsidR="00A258ED">
              <w:rPr>
                <w:rFonts w:asciiTheme="minorHAnsi" w:hAnsiTheme="minorHAnsi" w:cs="Arial"/>
                <w:color w:val="365F91"/>
                <w:sz w:val="22"/>
                <w:szCs w:val="22"/>
              </w:rPr>
              <w:t>1115-</w:t>
            </w:r>
            <w:r w:rsidR="008C41E1">
              <w:rPr>
                <w:rFonts w:asciiTheme="minorHAnsi" w:hAnsiTheme="minorHAnsi" w:cs="Arial"/>
                <w:color w:val="365F91"/>
                <w:sz w:val="22"/>
                <w:szCs w:val="22"/>
              </w:rPr>
              <w:t>1124</w:t>
            </w:r>
          </w:p>
          <w:p w14:paraId="51B97648" w14:textId="77777777" w:rsidR="00ED11DF" w:rsidRDefault="00ED11DF" w:rsidP="00885C53">
            <w:pPr>
              <w:rPr>
                <w:rFonts w:asciiTheme="minorHAnsi" w:hAnsiTheme="minorHAnsi" w:cs="Arial"/>
                <w:color w:val="365F91"/>
                <w:sz w:val="22"/>
                <w:szCs w:val="22"/>
              </w:rPr>
            </w:pPr>
          </w:p>
          <w:p w14:paraId="52FB7A6D" w14:textId="77777777" w:rsidR="00ED11DF" w:rsidRDefault="00ED11DF" w:rsidP="00885C53">
            <w:pPr>
              <w:rPr>
                <w:rFonts w:asciiTheme="minorHAnsi" w:hAnsiTheme="minorHAnsi" w:cs="Arial"/>
                <w:color w:val="365F91"/>
                <w:sz w:val="22"/>
                <w:szCs w:val="22"/>
              </w:rPr>
            </w:pPr>
          </w:p>
          <w:p w14:paraId="60E1D415" w14:textId="77777777" w:rsidR="00885C53" w:rsidRDefault="00885C53" w:rsidP="00EC5DD3">
            <w:pPr>
              <w:rPr>
                <w:rFonts w:asciiTheme="minorHAnsi" w:hAnsiTheme="minorHAnsi" w:cs="Arial"/>
                <w:b/>
                <w:color w:val="365F91"/>
                <w:sz w:val="22"/>
                <w:szCs w:val="22"/>
              </w:rPr>
            </w:pPr>
          </w:p>
          <w:p w14:paraId="65B0AD38" w14:textId="77777777" w:rsidR="00E64233" w:rsidRDefault="00E64233" w:rsidP="00EC5DD3">
            <w:pPr>
              <w:rPr>
                <w:rFonts w:asciiTheme="minorHAnsi" w:hAnsiTheme="minorHAnsi" w:cs="Arial"/>
                <w:b/>
                <w:color w:val="365F91"/>
                <w:sz w:val="22"/>
                <w:szCs w:val="22"/>
              </w:rPr>
            </w:pPr>
          </w:p>
          <w:p w14:paraId="45F219CE" w14:textId="77777777" w:rsidR="00E64233" w:rsidRDefault="00E64233" w:rsidP="00EC5DD3">
            <w:pPr>
              <w:rPr>
                <w:rFonts w:asciiTheme="minorHAnsi" w:hAnsiTheme="minorHAnsi" w:cs="Arial"/>
                <w:b/>
                <w:color w:val="365F91"/>
                <w:sz w:val="22"/>
                <w:szCs w:val="22"/>
              </w:rPr>
            </w:pPr>
          </w:p>
          <w:p w14:paraId="73D4D338" w14:textId="77777777" w:rsidR="00E64233" w:rsidRDefault="00E64233" w:rsidP="00EC5DD3">
            <w:pPr>
              <w:rPr>
                <w:rFonts w:asciiTheme="minorHAnsi" w:hAnsiTheme="minorHAnsi" w:cs="Arial"/>
                <w:b/>
                <w:color w:val="365F91"/>
                <w:sz w:val="22"/>
                <w:szCs w:val="22"/>
              </w:rPr>
            </w:pPr>
          </w:p>
          <w:p w14:paraId="4A744441" w14:textId="2F4C191D" w:rsidR="00E10156" w:rsidRPr="004063AB" w:rsidRDefault="002A72AB" w:rsidP="00EC5DD3">
            <w:pPr>
              <w:rPr>
                <w:rFonts w:asciiTheme="minorHAnsi" w:hAnsiTheme="minorHAnsi" w:cs="Arial"/>
                <w:b/>
                <w:color w:val="365F91"/>
                <w:sz w:val="22"/>
                <w:szCs w:val="22"/>
              </w:rPr>
            </w:pPr>
            <w:r>
              <w:rPr>
                <w:rFonts w:asciiTheme="minorHAnsi" w:hAnsiTheme="minorHAnsi" w:cs="Arial"/>
                <w:b/>
                <w:color w:val="365F91"/>
                <w:sz w:val="22"/>
                <w:szCs w:val="22"/>
              </w:rPr>
              <w:t>pp. 1125-1131</w:t>
            </w:r>
          </w:p>
          <w:p w14:paraId="68A83A84" w14:textId="77777777" w:rsidR="006820A8" w:rsidRDefault="006820A8" w:rsidP="00EC5DD3">
            <w:pPr>
              <w:rPr>
                <w:rFonts w:asciiTheme="minorHAnsi" w:hAnsiTheme="minorHAnsi" w:cs="Arial"/>
                <w:color w:val="365F91"/>
                <w:sz w:val="22"/>
                <w:szCs w:val="22"/>
              </w:rPr>
            </w:pPr>
          </w:p>
          <w:p w14:paraId="2CDC14F6" w14:textId="750810E0" w:rsidR="00C106E3" w:rsidRPr="00BE75E3" w:rsidRDefault="00C106E3" w:rsidP="00EC5DD3">
            <w:pPr>
              <w:rPr>
                <w:rFonts w:asciiTheme="minorHAnsi" w:hAnsiTheme="minorHAnsi" w:cs="Arial"/>
                <w:b/>
                <w:color w:val="365F91"/>
                <w:sz w:val="22"/>
                <w:szCs w:val="22"/>
              </w:rPr>
            </w:pPr>
          </w:p>
        </w:tc>
        <w:tc>
          <w:tcPr>
            <w:tcW w:w="3908" w:type="dxa"/>
            <w:tcBorders>
              <w:left w:val="nil"/>
              <w:right w:val="nil"/>
            </w:tcBorders>
            <w:shd w:val="clear" w:color="auto" w:fill="FFFFFF" w:themeFill="background1"/>
          </w:tcPr>
          <w:p w14:paraId="76AE60B3" w14:textId="4B49A5FF" w:rsidR="00B225DD" w:rsidRDefault="00A258ED" w:rsidP="00136777">
            <w:pPr>
              <w:rPr>
                <w:rFonts w:asciiTheme="minorHAnsi" w:hAnsiTheme="minorHAnsi" w:cs="Arial"/>
                <w:b/>
                <w:color w:val="365F91"/>
                <w:sz w:val="22"/>
                <w:szCs w:val="22"/>
              </w:rPr>
            </w:pPr>
            <w:r>
              <w:rPr>
                <w:rFonts w:asciiTheme="minorHAnsi" w:hAnsiTheme="minorHAnsi" w:cs="Arial"/>
                <w:color w:val="365F91"/>
                <w:sz w:val="22"/>
                <w:szCs w:val="22"/>
              </w:rPr>
              <w:t>Drake</w:t>
            </w:r>
          </w:p>
          <w:p w14:paraId="48920874" w14:textId="77777777" w:rsidR="00B225DD" w:rsidRDefault="00B225DD" w:rsidP="00136777">
            <w:pPr>
              <w:rPr>
                <w:rFonts w:asciiTheme="minorHAnsi" w:hAnsiTheme="minorHAnsi" w:cs="Arial"/>
                <w:b/>
                <w:color w:val="365F91"/>
                <w:sz w:val="22"/>
                <w:szCs w:val="22"/>
              </w:rPr>
            </w:pPr>
          </w:p>
          <w:p w14:paraId="78682409" w14:textId="77777777" w:rsidR="00885C53" w:rsidRDefault="00885C53" w:rsidP="00136777">
            <w:pPr>
              <w:rPr>
                <w:rFonts w:asciiTheme="minorHAnsi" w:hAnsiTheme="minorHAnsi" w:cs="Arial"/>
                <w:b/>
                <w:color w:val="365F91"/>
                <w:sz w:val="22"/>
                <w:szCs w:val="22"/>
              </w:rPr>
            </w:pPr>
          </w:p>
          <w:p w14:paraId="6889DCA5" w14:textId="77777777" w:rsidR="00885C53" w:rsidRDefault="00885C53" w:rsidP="00136777">
            <w:pPr>
              <w:rPr>
                <w:rFonts w:asciiTheme="minorHAnsi" w:hAnsiTheme="minorHAnsi" w:cs="Arial"/>
                <w:b/>
                <w:color w:val="365F91"/>
                <w:sz w:val="22"/>
                <w:szCs w:val="22"/>
              </w:rPr>
            </w:pPr>
          </w:p>
          <w:p w14:paraId="46B7EDF3" w14:textId="77777777" w:rsidR="00E64233" w:rsidRDefault="00E64233" w:rsidP="00136777">
            <w:pPr>
              <w:rPr>
                <w:rFonts w:asciiTheme="minorHAnsi" w:hAnsiTheme="minorHAnsi" w:cs="Arial"/>
                <w:b/>
                <w:color w:val="365F91"/>
                <w:sz w:val="22"/>
                <w:szCs w:val="22"/>
              </w:rPr>
            </w:pPr>
          </w:p>
          <w:p w14:paraId="19305E9E" w14:textId="77777777" w:rsidR="00E64233" w:rsidRDefault="00E64233" w:rsidP="00136777">
            <w:pPr>
              <w:rPr>
                <w:rFonts w:asciiTheme="minorHAnsi" w:hAnsiTheme="minorHAnsi" w:cs="Arial"/>
                <w:b/>
                <w:color w:val="365F91"/>
                <w:sz w:val="22"/>
                <w:szCs w:val="22"/>
              </w:rPr>
            </w:pPr>
          </w:p>
          <w:p w14:paraId="6FAA96FB" w14:textId="77777777" w:rsidR="00E64233" w:rsidRDefault="00E64233" w:rsidP="00136777">
            <w:pPr>
              <w:rPr>
                <w:rFonts w:asciiTheme="minorHAnsi" w:hAnsiTheme="minorHAnsi" w:cs="Arial"/>
                <w:b/>
                <w:color w:val="365F91"/>
                <w:sz w:val="22"/>
                <w:szCs w:val="22"/>
              </w:rPr>
            </w:pPr>
          </w:p>
          <w:p w14:paraId="121CF597" w14:textId="37022673" w:rsidR="00136777" w:rsidRPr="004063AB" w:rsidRDefault="00167A3F" w:rsidP="00136777">
            <w:pPr>
              <w:rPr>
                <w:rFonts w:asciiTheme="minorHAnsi" w:hAnsiTheme="minorHAnsi" w:cs="Arial"/>
                <w:b/>
                <w:color w:val="365F91"/>
                <w:sz w:val="22"/>
                <w:szCs w:val="22"/>
              </w:rPr>
            </w:pPr>
            <w:r>
              <w:rPr>
                <w:rFonts w:asciiTheme="minorHAnsi" w:hAnsiTheme="minorHAnsi" w:cs="Arial"/>
                <w:b/>
                <w:color w:val="365F91"/>
                <w:sz w:val="22"/>
                <w:szCs w:val="22"/>
              </w:rPr>
              <w:t>Answer Problems 9</w:t>
            </w:r>
            <w:r w:rsidR="004063AB" w:rsidRPr="004063AB">
              <w:rPr>
                <w:rFonts w:asciiTheme="minorHAnsi" w:hAnsiTheme="minorHAnsi" w:cs="Arial"/>
                <w:b/>
                <w:color w:val="365F91"/>
                <w:sz w:val="22"/>
                <w:szCs w:val="22"/>
              </w:rPr>
              <w:t xml:space="preserve"> &amp; 11</w:t>
            </w:r>
          </w:p>
        </w:tc>
      </w:tr>
      <w:tr w:rsidR="00EC5DD3" w:rsidRPr="00021E26" w14:paraId="32CFF53E" w14:textId="77777777" w:rsidTr="008809A3">
        <w:tc>
          <w:tcPr>
            <w:tcW w:w="810" w:type="dxa"/>
          </w:tcPr>
          <w:p w14:paraId="7CBECAB7" w14:textId="2D75E2D5" w:rsidR="00EC5DD3" w:rsidRDefault="002A72AB" w:rsidP="00EC5DD3">
            <w:pPr>
              <w:rPr>
                <w:rFonts w:asciiTheme="minorHAnsi" w:hAnsiTheme="minorHAnsi" w:cs="Arial"/>
                <w:bCs/>
                <w:color w:val="365F91"/>
                <w:sz w:val="22"/>
                <w:szCs w:val="22"/>
              </w:rPr>
            </w:pPr>
            <w:r>
              <w:rPr>
                <w:rFonts w:asciiTheme="minorHAnsi" w:hAnsiTheme="minorHAnsi" w:cs="Arial"/>
                <w:bCs/>
                <w:color w:val="365F91"/>
                <w:sz w:val="22"/>
                <w:szCs w:val="22"/>
              </w:rPr>
              <w:t>11/4</w:t>
            </w:r>
          </w:p>
          <w:p w14:paraId="7C317CDE" w14:textId="77777777" w:rsidR="002E1F8D" w:rsidRDefault="002E1F8D" w:rsidP="00EC5DD3">
            <w:pPr>
              <w:rPr>
                <w:rFonts w:asciiTheme="minorHAnsi" w:hAnsiTheme="minorHAnsi" w:cs="Arial"/>
                <w:bCs/>
                <w:color w:val="365F91"/>
                <w:sz w:val="22"/>
                <w:szCs w:val="22"/>
              </w:rPr>
            </w:pPr>
          </w:p>
          <w:p w14:paraId="1AF5E4B1" w14:textId="45CAD7EC" w:rsidR="002E1F8D" w:rsidRPr="00BE75E3" w:rsidRDefault="002E1F8D" w:rsidP="00EC5DD3">
            <w:pPr>
              <w:rPr>
                <w:rFonts w:asciiTheme="minorHAnsi" w:hAnsiTheme="minorHAnsi" w:cs="Arial"/>
                <w:b/>
                <w:bCs/>
                <w:color w:val="365F91"/>
                <w:sz w:val="22"/>
                <w:szCs w:val="22"/>
              </w:rPr>
            </w:pPr>
          </w:p>
        </w:tc>
        <w:tc>
          <w:tcPr>
            <w:tcW w:w="2795" w:type="dxa"/>
          </w:tcPr>
          <w:p w14:paraId="6621C80B" w14:textId="6437A53C" w:rsidR="00EC5DD3" w:rsidRDefault="00D041BA" w:rsidP="00D070DB">
            <w:pPr>
              <w:rPr>
                <w:rFonts w:asciiTheme="minorHAnsi" w:hAnsiTheme="minorHAnsi" w:cs="Arial"/>
                <w:color w:val="365F91"/>
                <w:sz w:val="22"/>
                <w:szCs w:val="22"/>
              </w:rPr>
            </w:pPr>
            <w:r>
              <w:rPr>
                <w:rFonts w:asciiTheme="minorHAnsi" w:hAnsiTheme="minorHAnsi" w:cs="Arial"/>
                <w:color w:val="365F91"/>
                <w:sz w:val="22"/>
                <w:szCs w:val="22"/>
              </w:rPr>
              <w:t>Organization and Financial Structure of Corporations (Chapter 42)</w:t>
            </w:r>
          </w:p>
          <w:p w14:paraId="390446A2" w14:textId="77777777" w:rsidR="002E1F8D" w:rsidRDefault="002E1F8D" w:rsidP="00D070DB">
            <w:pPr>
              <w:rPr>
                <w:rFonts w:asciiTheme="minorHAnsi" w:hAnsiTheme="minorHAnsi" w:cs="Arial"/>
                <w:color w:val="365F91"/>
                <w:sz w:val="22"/>
                <w:szCs w:val="22"/>
              </w:rPr>
            </w:pPr>
          </w:p>
          <w:p w14:paraId="66530C93" w14:textId="74167942" w:rsidR="00C90F70" w:rsidRPr="00021E26" w:rsidRDefault="00C90F70" w:rsidP="004063AB">
            <w:pPr>
              <w:rPr>
                <w:rFonts w:asciiTheme="minorHAnsi" w:hAnsiTheme="minorHAnsi" w:cs="Arial"/>
                <w:color w:val="365F91"/>
                <w:sz w:val="22"/>
                <w:szCs w:val="22"/>
              </w:rPr>
            </w:pPr>
          </w:p>
        </w:tc>
        <w:tc>
          <w:tcPr>
            <w:tcW w:w="2083" w:type="dxa"/>
          </w:tcPr>
          <w:p w14:paraId="1D36D2F6" w14:textId="4E618BFD" w:rsidR="00EC5DD3" w:rsidRDefault="002A72AB" w:rsidP="00EC5DD3">
            <w:pPr>
              <w:rPr>
                <w:rFonts w:asciiTheme="minorHAnsi" w:hAnsiTheme="minorHAnsi" w:cs="Arial"/>
                <w:color w:val="365F91"/>
                <w:sz w:val="22"/>
                <w:szCs w:val="22"/>
              </w:rPr>
            </w:pPr>
            <w:r>
              <w:rPr>
                <w:rFonts w:asciiTheme="minorHAnsi" w:hAnsiTheme="minorHAnsi" w:cs="Arial"/>
                <w:color w:val="365F91"/>
                <w:sz w:val="22"/>
                <w:szCs w:val="22"/>
              </w:rPr>
              <w:t>pp. 1135-1144</w:t>
            </w:r>
          </w:p>
          <w:p w14:paraId="5B47F61E" w14:textId="77777777" w:rsidR="002E1F8D" w:rsidRDefault="002E1F8D" w:rsidP="00EC5DD3">
            <w:pPr>
              <w:rPr>
                <w:rFonts w:asciiTheme="minorHAnsi" w:hAnsiTheme="minorHAnsi" w:cs="Arial"/>
                <w:color w:val="365F91"/>
                <w:sz w:val="22"/>
                <w:szCs w:val="22"/>
              </w:rPr>
            </w:pPr>
          </w:p>
          <w:p w14:paraId="1B165F09" w14:textId="78C7FEEB" w:rsidR="002E1F8D" w:rsidRPr="00BE75E3" w:rsidRDefault="002E1F8D" w:rsidP="00EC5DD3">
            <w:pPr>
              <w:rPr>
                <w:rFonts w:asciiTheme="minorHAnsi" w:hAnsiTheme="minorHAnsi" w:cs="Arial"/>
                <w:b/>
                <w:color w:val="365F91"/>
                <w:sz w:val="22"/>
                <w:szCs w:val="22"/>
              </w:rPr>
            </w:pPr>
          </w:p>
        </w:tc>
        <w:tc>
          <w:tcPr>
            <w:tcW w:w="3908" w:type="dxa"/>
          </w:tcPr>
          <w:p w14:paraId="124FD814" w14:textId="43BA7061" w:rsidR="00EC5DD3" w:rsidRDefault="002A72AB" w:rsidP="00F00513">
            <w:pPr>
              <w:rPr>
                <w:rFonts w:asciiTheme="minorHAnsi" w:hAnsiTheme="minorHAnsi" w:cs="Arial"/>
                <w:color w:val="365F91"/>
                <w:sz w:val="22"/>
                <w:szCs w:val="22"/>
              </w:rPr>
            </w:pPr>
            <w:proofErr w:type="spellStart"/>
            <w:r>
              <w:rPr>
                <w:rFonts w:asciiTheme="minorHAnsi" w:hAnsiTheme="minorHAnsi" w:cs="Arial"/>
                <w:color w:val="365F91"/>
                <w:sz w:val="22"/>
                <w:szCs w:val="22"/>
              </w:rPr>
              <w:t>Krupinski</w:t>
            </w:r>
            <w:proofErr w:type="spellEnd"/>
            <w:r w:rsidR="004063AB">
              <w:rPr>
                <w:rFonts w:asciiTheme="minorHAnsi" w:hAnsiTheme="minorHAnsi" w:cs="Arial"/>
                <w:color w:val="365F91"/>
                <w:sz w:val="22"/>
                <w:szCs w:val="22"/>
              </w:rPr>
              <w:t>; Answer Problems 2 &amp; 4</w:t>
            </w:r>
          </w:p>
          <w:p w14:paraId="1C213CBA" w14:textId="77777777" w:rsidR="00F00513" w:rsidRDefault="00F00513" w:rsidP="00F00513">
            <w:pPr>
              <w:rPr>
                <w:rFonts w:asciiTheme="minorHAnsi" w:hAnsiTheme="minorHAnsi" w:cs="Arial"/>
                <w:color w:val="365F91"/>
                <w:sz w:val="22"/>
                <w:szCs w:val="22"/>
              </w:rPr>
            </w:pPr>
          </w:p>
          <w:p w14:paraId="4448AADF" w14:textId="2B8B6706" w:rsidR="00F00513" w:rsidRPr="00BE75E3" w:rsidRDefault="00F00513" w:rsidP="00F00513">
            <w:pPr>
              <w:rPr>
                <w:rFonts w:asciiTheme="minorHAnsi" w:hAnsiTheme="minorHAnsi" w:cs="Arial"/>
                <w:b/>
                <w:color w:val="365F91"/>
                <w:sz w:val="22"/>
                <w:szCs w:val="22"/>
              </w:rPr>
            </w:pPr>
          </w:p>
        </w:tc>
      </w:tr>
      <w:tr w:rsidR="00EC5DD3" w:rsidRPr="00021E26" w14:paraId="374E050B" w14:textId="77777777" w:rsidTr="00E35502">
        <w:tc>
          <w:tcPr>
            <w:tcW w:w="810" w:type="dxa"/>
            <w:tcBorders>
              <w:left w:val="nil"/>
              <w:right w:val="nil"/>
            </w:tcBorders>
            <w:shd w:val="clear" w:color="auto" w:fill="FFFFFF" w:themeFill="background1"/>
          </w:tcPr>
          <w:p w14:paraId="0CB3AE56" w14:textId="5AACF374" w:rsidR="00C90F70" w:rsidRDefault="00EC637D" w:rsidP="00EC5DD3">
            <w:pPr>
              <w:rPr>
                <w:rFonts w:asciiTheme="minorHAnsi" w:hAnsiTheme="minorHAnsi" w:cs="Arial"/>
                <w:b/>
                <w:bCs/>
                <w:color w:val="44546A" w:themeColor="text2"/>
                <w:sz w:val="22"/>
                <w:szCs w:val="22"/>
              </w:rPr>
            </w:pPr>
            <w:r w:rsidRPr="00EC637D">
              <w:rPr>
                <w:rFonts w:asciiTheme="minorHAnsi" w:hAnsiTheme="minorHAnsi" w:cs="Arial"/>
                <w:b/>
                <w:bCs/>
                <w:color w:val="44546A" w:themeColor="text2"/>
                <w:sz w:val="22"/>
                <w:szCs w:val="22"/>
              </w:rPr>
              <w:t>11/6</w:t>
            </w:r>
          </w:p>
          <w:p w14:paraId="72027C60" w14:textId="77777777" w:rsidR="00EC637D" w:rsidRDefault="00EC637D" w:rsidP="00EC5DD3">
            <w:pPr>
              <w:rPr>
                <w:rFonts w:asciiTheme="minorHAnsi" w:hAnsiTheme="minorHAnsi" w:cs="Arial"/>
                <w:b/>
                <w:bCs/>
                <w:color w:val="44546A" w:themeColor="text2"/>
                <w:sz w:val="22"/>
                <w:szCs w:val="22"/>
              </w:rPr>
            </w:pPr>
          </w:p>
          <w:p w14:paraId="646A70E0" w14:textId="77777777" w:rsidR="00EC637D" w:rsidRDefault="00EC637D" w:rsidP="00EC5DD3">
            <w:pPr>
              <w:rPr>
                <w:rFonts w:asciiTheme="minorHAnsi" w:hAnsiTheme="minorHAnsi" w:cs="Arial"/>
                <w:b/>
                <w:bCs/>
                <w:color w:val="44546A" w:themeColor="text2"/>
                <w:sz w:val="22"/>
                <w:szCs w:val="22"/>
              </w:rPr>
            </w:pPr>
          </w:p>
          <w:p w14:paraId="627920E8" w14:textId="77777777" w:rsidR="00EC637D" w:rsidRDefault="00EC637D" w:rsidP="00EC5DD3">
            <w:pPr>
              <w:rPr>
                <w:rFonts w:asciiTheme="minorHAnsi" w:hAnsiTheme="minorHAnsi" w:cs="Arial"/>
                <w:b/>
                <w:bCs/>
                <w:color w:val="44546A" w:themeColor="text2"/>
                <w:sz w:val="22"/>
                <w:szCs w:val="22"/>
              </w:rPr>
            </w:pPr>
          </w:p>
          <w:p w14:paraId="5BF054D2" w14:textId="2DF2F5C0" w:rsidR="00EC637D" w:rsidRPr="00EC637D" w:rsidRDefault="00EC637D" w:rsidP="00EC5DD3">
            <w:pPr>
              <w:rPr>
                <w:rFonts w:asciiTheme="minorHAnsi" w:hAnsiTheme="minorHAnsi" w:cs="Arial"/>
                <w:b/>
                <w:bCs/>
                <w:color w:val="538135" w:themeColor="accent6" w:themeShade="BF"/>
                <w:sz w:val="22"/>
                <w:szCs w:val="22"/>
              </w:rPr>
            </w:pPr>
            <w:r w:rsidRPr="00EC637D">
              <w:rPr>
                <w:rFonts w:asciiTheme="minorHAnsi" w:hAnsiTheme="minorHAnsi" w:cs="Arial"/>
                <w:b/>
                <w:bCs/>
                <w:color w:val="538135" w:themeColor="accent6" w:themeShade="BF"/>
                <w:sz w:val="22"/>
                <w:szCs w:val="22"/>
              </w:rPr>
              <w:t>11/11</w:t>
            </w:r>
          </w:p>
          <w:p w14:paraId="0767F10E" w14:textId="77777777" w:rsidR="003F0C0D" w:rsidRPr="00B74E2F" w:rsidRDefault="003F0C0D" w:rsidP="00EC5DD3">
            <w:pPr>
              <w:rPr>
                <w:rFonts w:asciiTheme="minorHAnsi" w:hAnsiTheme="minorHAnsi" w:cs="Arial"/>
                <w:bCs/>
                <w:color w:val="44546A" w:themeColor="text2"/>
                <w:sz w:val="22"/>
                <w:szCs w:val="22"/>
              </w:rPr>
            </w:pPr>
          </w:p>
          <w:p w14:paraId="108F8A09" w14:textId="77777777" w:rsidR="003657DD" w:rsidRPr="00B74E2F" w:rsidRDefault="003657DD" w:rsidP="00EC5DD3">
            <w:pPr>
              <w:rPr>
                <w:rFonts w:asciiTheme="minorHAnsi" w:hAnsiTheme="minorHAnsi" w:cs="Arial"/>
                <w:bCs/>
                <w:color w:val="365F91"/>
                <w:sz w:val="22"/>
                <w:szCs w:val="22"/>
              </w:rPr>
            </w:pPr>
          </w:p>
          <w:p w14:paraId="47842FA4" w14:textId="773FDDF3" w:rsidR="00BE6245" w:rsidRPr="00B74E2F" w:rsidRDefault="00075CC3" w:rsidP="00EC5DD3">
            <w:pPr>
              <w:rPr>
                <w:rFonts w:asciiTheme="minorHAnsi" w:hAnsiTheme="minorHAnsi" w:cs="Arial"/>
                <w:bCs/>
                <w:color w:val="365F91"/>
                <w:sz w:val="22"/>
                <w:szCs w:val="22"/>
              </w:rPr>
            </w:pPr>
            <w:r>
              <w:rPr>
                <w:rFonts w:asciiTheme="minorHAnsi" w:hAnsiTheme="minorHAnsi" w:cs="Arial"/>
                <w:bCs/>
                <w:color w:val="365F91"/>
                <w:sz w:val="22"/>
                <w:szCs w:val="22"/>
              </w:rPr>
              <w:t>11/13</w:t>
            </w:r>
          </w:p>
          <w:p w14:paraId="1784EC3D" w14:textId="77777777" w:rsidR="003F0C0D" w:rsidRPr="00B74E2F" w:rsidRDefault="003F0C0D" w:rsidP="00EC5DD3">
            <w:pPr>
              <w:rPr>
                <w:rFonts w:asciiTheme="minorHAnsi" w:hAnsiTheme="minorHAnsi" w:cs="Arial"/>
                <w:bCs/>
                <w:color w:val="365F91"/>
                <w:sz w:val="22"/>
                <w:szCs w:val="22"/>
              </w:rPr>
            </w:pPr>
          </w:p>
          <w:p w14:paraId="6167B008" w14:textId="77777777" w:rsidR="003F0C0D" w:rsidRPr="00B74E2F" w:rsidRDefault="003F0C0D" w:rsidP="00EC5DD3">
            <w:pPr>
              <w:rPr>
                <w:rFonts w:asciiTheme="minorHAnsi" w:hAnsiTheme="minorHAnsi" w:cs="Arial"/>
                <w:bCs/>
                <w:color w:val="365F91"/>
                <w:sz w:val="22"/>
                <w:szCs w:val="22"/>
              </w:rPr>
            </w:pPr>
          </w:p>
          <w:p w14:paraId="61D914DF" w14:textId="77777777" w:rsidR="003F0C0D" w:rsidRPr="00B74E2F" w:rsidRDefault="003F0C0D" w:rsidP="00EC5DD3">
            <w:pPr>
              <w:rPr>
                <w:rFonts w:asciiTheme="minorHAnsi" w:hAnsiTheme="minorHAnsi" w:cs="Arial"/>
                <w:bCs/>
                <w:color w:val="365F91"/>
                <w:sz w:val="22"/>
                <w:szCs w:val="22"/>
              </w:rPr>
            </w:pPr>
          </w:p>
          <w:p w14:paraId="6002936A" w14:textId="77777777" w:rsidR="003F0C0D" w:rsidRPr="00B74E2F" w:rsidRDefault="003F0C0D" w:rsidP="00EC5DD3">
            <w:pPr>
              <w:rPr>
                <w:rFonts w:asciiTheme="minorHAnsi" w:hAnsiTheme="minorHAnsi" w:cs="Arial"/>
                <w:bCs/>
                <w:color w:val="365F91"/>
                <w:sz w:val="22"/>
                <w:szCs w:val="22"/>
              </w:rPr>
            </w:pPr>
          </w:p>
          <w:p w14:paraId="5DDE32A1" w14:textId="77777777" w:rsidR="003F0C0D" w:rsidRPr="00B74E2F" w:rsidRDefault="003F0C0D" w:rsidP="00EC5DD3">
            <w:pPr>
              <w:rPr>
                <w:rFonts w:asciiTheme="minorHAnsi" w:hAnsiTheme="minorHAnsi" w:cs="Arial"/>
                <w:bCs/>
                <w:color w:val="365F91"/>
                <w:sz w:val="22"/>
                <w:szCs w:val="22"/>
              </w:rPr>
            </w:pPr>
          </w:p>
          <w:p w14:paraId="29875212" w14:textId="77777777" w:rsidR="003F0C0D" w:rsidRPr="00B74E2F" w:rsidRDefault="003F0C0D" w:rsidP="00EC5DD3">
            <w:pPr>
              <w:rPr>
                <w:rFonts w:asciiTheme="minorHAnsi" w:hAnsiTheme="minorHAnsi" w:cs="Arial"/>
                <w:bCs/>
                <w:color w:val="365F91"/>
                <w:sz w:val="22"/>
                <w:szCs w:val="22"/>
              </w:rPr>
            </w:pPr>
          </w:p>
          <w:p w14:paraId="47643423" w14:textId="77777777" w:rsidR="003F0C0D" w:rsidRPr="00B74E2F" w:rsidRDefault="003F0C0D" w:rsidP="00EC5DD3">
            <w:pPr>
              <w:rPr>
                <w:rFonts w:asciiTheme="minorHAnsi" w:hAnsiTheme="minorHAnsi" w:cs="Arial"/>
                <w:bCs/>
                <w:color w:val="365F91"/>
                <w:sz w:val="22"/>
                <w:szCs w:val="22"/>
              </w:rPr>
            </w:pPr>
          </w:p>
          <w:p w14:paraId="6F002942" w14:textId="49E3E8E9" w:rsidR="00AA12BD" w:rsidRPr="00B74E2F" w:rsidRDefault="00AA12BD" w:rsidP="00EC5DD3">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3118F153" w14:textId="77777777" w:rsidR="00604F19" w:rsidRDefault="00604F19" w:rsidP="00604F19">
            <w:pPr>
              <w:rPr>
                <w:rFonts w:asciiTheme="minorHAnsi" w:hAnsiTheme="minorHAnsi" w:cs="Arial"/>
                <w:b/>
                <w:color w:val="365F91"/>
                <w:sz w:val="22"/>
                <w:szCs w:val="22"/>
              </w:rPr>
            </w:pPr>
            <w:r w:rsidRPr="00604F19">
              <w:rPr>
                <w:rFonts w:asciiTheme="minorHAnsi" w:hAnsiTheme="minorHAnsi" w:cs="Arial"/>
                <w:b/>
                <w:color w:val="365F91"/>
                <w:sz w:val="22"/>
                <w:szCs w:val="22"/>
              </w:rPr>
              <w:t>Organization and Financial Structure of Corporations (Chapter 42)</w:t>
            </w:r>
          </w:p>
          <w:p w14:paraId="5CCA8B15" w14:textId="77777777" w:rsidR="00EC637D" w:rsidRDefault="00EC637D" w:rsidP="00604F19">
            <w:pPr>
              <w:rPr>
                <w:rFonts w:asciiTheme="minorHAnsi" w:hAnsiTheme="minorHAnsi" w:cs="Arial"/>
                <w:b/>
                <w:color w:val="365F91"/>
                <w:sz w:val="22"/>
                <w:szCs w:val="22"/>
              </w:rPr>
            </w:pPr>
          </w:p>
          <w:p w14:paraId="614697A4" w14:textId="7799E3E0" w:rsidR="00EC637D" w:rsidRPr="00EC637D" w:rsidRDefault="00EC637D" w:rsidP="00604F19">
            <w:pPr>
              <w:rPr>
                <w:rFonts w:asciiTheme="minorHAnsi" w:hAnsiTheme="minorHAnsi" w:cs="Arial"/>
                <w:b/>
                <w:color w:val="538135" w:themeColor="accent6" w:themeShade="BF"/>
                <w:sz w:val="22"/>
                <w:szCs w:val="22"/>
              </w:rPr>
            </w:pPr>
            <w:r>
              <w:rPr>
                <w:rFonts w:asciiTheme="minorHAnsi" w:hAnsiTheme="minorHAnsi" w:cs="Arial"/>
                <w:b/>
                <w:color w:val="538135" w:themeColor="accent6" w:themeShade="BF"/>
                <w:sz w:val="22"/>
                <w:szCs w:val="22"/>
              </w:rPr>
              <w:t>No Class; Veteran’s Day</w:t>
            </w:r>
          </w:p>
          <w:p w14:paraId="6C3467CF" w14:textId="77777777" w:rsidR="00EC637D" w:rsidRDefault="00EC637D" w:rsidP="00604F19">
            <w:pPr>
              <w:rPr>
                <w:rFonts w:asciiTheme="minorHAnsi" w:hAnsiTheme="minorHAnsi" w:cs="Arial"/>
                <w:b/>
                <w:color w:val="365F91"/>
                <w:sz w:val="22"/>
                <w:szCs w:val="22"/>
              </w:rPr>
            </w:pPr>
          </w:p>
          <w:p w14:paraId="317F6C5B" w14:textId="77777777" w:rsidR="00EC637D" w:rsidRPr="00604F19" w:rsidRDefault="00EC637D" w:rsidP="00604F19">
            <w:pPr>
              <w:rPr>
                <w:rFonts w:asciiTheme="minorHAnsi" w:hAnsiTheme="minorHAnsi" w:cs="Arial"/>
                <w:b/>
                <w:color w:val="365F91"/>
                <w:sz w:val="22"/>
                <w:szCs w:val="22"/>
              </w:rPr>
            </w:pPr>
          </w:p>
          <w:p w14:paraId="2FBF8C04" w14:textId="14D77A9B" w:rsidR="00BE6245" w:rsidRDefault="003F0C0D" w:rsidP="00AA12BD">
            <w:pPr>
              <w:rPr>
                <w:rFonts w:asciiTheme="minorHAnsi" w:hAnsiTheme="minorHAnsi" w:cs="Arial"/>
                <w:color w:val="365F91"/>
                <w:sz w:val="22"/>
                <w:szCs w:val="22"/>
              </w:rPr>
            </w:pPr>
            <w:r>
              <w:rPr>
                <w:rFonts w:asciiTheme="minorHAnsi" w:hAnsiTheme="minorHAnsi" w:cs="Arial"/>
                <w:color w:val="365F91"/>
                <w:sz w:val="22"/>
                <w:szCs w:val="22"/>
              </w:rPr>
              <w:t>Management of Corporations (Chapter 43)</w:t>
            </w:r>
          </w:p>
          <w:p w14:paraId="3049449F" w14:textId="77777777" w:rsidR="003F0C0D" w:rsidRDefault="003F0C0D" w:rsidP="00AA12BD">
            <w:pPr>
              <w:rPr>
                <w:rFonts w:asciiTheme="minorHAnsi" w:hAnsiTheme="minorHAnsi" w:cs="Arial"/>
                <w:color w:val="365F91"/>
                <w:sz w:val="22"/>
                <w:szCs w:val="22"/>
              </w:rPr>
            </w:pPr>
          </w:p>
          <w:p w14:paraId="05DA6474" w14:textId="77777777" w:rsidR="003F0C0D" w:rsidRDefault="003F0C0D" w:rsidP="00AA12BD">
            <w:pPr>
              <w:rPr>
                <w:rFonts w:asciiTheme="minorHAnsi" w:hAnsiTheme="minorHAnsi" w:cs="Arial"/>
                <w:color w:val="365F91"/>
                <w:sz w:val="22"/>
                <w:szCs w:val="22"/>
              </w:rPr>
            </w:pPr>
          </w:p>
          <w:p w14:paraId="264C5DB4" w14:textId="77777777" w:rsidR="003F0C0D" w:rsidRDefault="003F0C0D" w:rsidP="00AA12BD">
            <w:pPr>
              <w:rPr>
                <w:rFonts w:asciiTheme="minorHAnsi" w:hAnsiTheme="minorHAnsi" w:cs="Arial"/>
                <w:color w:val="365F91"/>
                <w:sz w:val="22"/>
                <w:szCs w:val="22"/>
              </w:rPr>
            </w:pPr>
          </w:p>
          <w:p w14:paraId="5AB398A2" w14:textId="77777777" w:rsidR="003F0C0D" w:rsidRDefault="003F0C0D" w:rsidP="00AA12BD">
            <w:pPr>
              <w:rPr>
                <w:rFonts w:asciiTheme="minorHAnsi" w:hAnsiTheme="minorHAnsi" w:cs="Arial"/>
                <w:color w:val="365F91"/>
                <w:sz w:val="22"/>
                <w:szCs w:val="22"/>
              </w:rPr>
            </w:pPr>
          </w:p>
          <w:p w14:paraId="36F35B50" w14:textId="77777777" w:rsidR="003F0C0D" w:rsidRDefault="003F0C0D" w:rsidP="00AA12BD">
            <w:pPr>
              <w:rPr>
                <w:rFonts w:asciiTheme="minorHAnsi" w:hAnsiTheme="minorHAnsi" w:cs="Arial"/>
                <w:color w:val="365F91"/>
                <w:sz w:val="22"/>
                <w:szCs w:val="22"/>
              </w:rPr>
            </w:pPr>
          </w:p>
          <w:p w14:paraId="6A30F403" w14:textId="77777777" w:rsidR="003F0C0D" w:rsidRDefault="003F0C0D" w:rsidP="00AA12BD">
            <w:pPr>
              <w:rPr>
                <w:rFonts w:asciiTheme="minorHAnsi" w:hAnsiTheme="minorHAnsi" w:cs="Arial"/>
                <w:color w:val="365F91"/>
                <w:sz w:val="22"/>
                <w:szCs w:val="22"/>
              </w:rPr>
            </w:pPr>
          </w:p>
          <w:p w14:paraId="718BA8C6" w14:textId="60DB62DA" w:rsidR="00BE6245" w:rsidRPr="00BE75E3" w:rsidRDefault="00BE6245" w:rsidP="00AA12BD">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476B1DF1" w14:textId="2479DC3B" w:rsidR="00AA12BD" w:rsidRPr="00604F19" w:rsidRDefault="00EC637D" w:rsidP="00EC5DD3">
            <w:pPr>
              <w:rPr>
                <w:rFonts w:asciiTheme="minorHAnsi" w:hAnsiTheme="minorHAnsi" w:cs="Arial"/>
                <w:b/>
                <w:color w:val="365F91"/>
                <w:sz w:val="22"/>
                <w:szCs w:val="22"/>
              </w:rPr>
            </w:pPr>
            <w:r>
              <w:rPr>
                <w:rFonts w:asciiTheme="minorHAnsi" w:hAnsiTheme="minorHAnsi" w:cs="Arial"/>
                <w:b/>
                <w:color w:val="365F91"/>
                <w:sz w:val="22"/>
                <w:szCs w:val="22"/>
              </w:rPr>
              <w:t>pp. 1145-1156</w:t>
            </w:r>
          </w:p>
          <w:p w14:paraId="73688495" w14:textId="77777777" w:rsidR="00AA12BD" w:rsidRDefault="00AA12BD" w:rsidP="00EC5DD3">
            <w:pPr>
              <w:rPr>
                <w:rFonts w:asciiTheme="minorHAnsi" w:hAnsiTheme="minorHAnsi" w:cs="Arial"/>
                <w:color w:val="365F91"/>
                <w:sz w:val="22"/>
                <w:szCs w:val="22"/>
              </w:rPr>
            </w:pPr>
          </w:p>
          <w:p w14:paraId="0BB346C3" w14:textId="77777777" w:rsidR="00AA12BD" w:rsidRDefault="00AA12BD" w:rsidP="00EC5DD3">
            <w:pPr>
              <w:rPr>
                <w:rFonts w:asciiTheme="minorHAnsi" w:hAnsiTheme="minorHAnsi" w:cs="Arial"/>
                <w:color w:val="365F91"/>
                <w:sz w:val="22"/>
                <w:szCs w:val="22"/>
              </w:rPr>
            </w:pPr>
          </w:p>
          <w:p w14:paraId="6433CA78" w14:textId="77777777" w:rsidR="00C90F70" w:rsidRDefault="00C90F70" w:rsidP="00EC5DD3">
            <w:pPr>
              <w:rPr>
                <w:rFonts w:asciiTheme="minorHAnsi" w:hAnsiTheme="minorHAnsi" w:cs="Arial"/>
                <w:color w:val="365F91"/>
                <w:sz w:val="22"/>
                <w:szCs w:val="22"/>
              </w:rPr>
            </w:pPr>
          </w:p>
          <w:p w14:paraId="65E16285" w14:textId="77777777" w:rsidR="00EC637D" w:rsidRDefault="00EC637D" w:rsidP="00EC5DD3">
            <w:pPr>
              <w:rPr>
                <w:rFonts w:asciiTheme="minorHAnsi" w:hAnsiTheme="minorHAnsi" w:cs="Arial"/>
                <w:color w:val="365F91"/>
                <w:sz w:val="22"/>
                <w:szCs w:val="22"/>
              </w:rPr>
            </w:pPr>
          </w:p>
          <w:p w14:paraId="128D648F" w14:textId="77777777" w:rsidR="00EC637D" w:rsidRDefault="00EC637D" w:rsidP="00EC5DD3">
            <w:pPr>
              <w:rPr>
                <w:rFonts w:asciiTheme="minorHAnsi" w:hAnsiTheme="minorHAnsi" w:cs="Arial"/>
                <w:color w:val="365F91"/>
                <w:sz w:val="22"/>
                <w:szCs w:val="22"/>
              </w:rPr>
            </w:pPr>
          </w:p>
          <w:p w14:paraId="55577187" w14:textId="77777777" w:rsidR="00EC637D" w:rsidRDefault="00EC637D" w:rsidP="00EC5DD3">
            <w:pPr>
              <w:rPr>
                <w:rFonts w:asciiTheme="minorHAnsi" w:hAnsiTheme="minorHAnsi" w:cs="Arial"/>
                <w:color w:val="365F91"/>
                <w:sz w:val="22"/>
                <w:szCs w:val="22"/>
              </w:rPr>
            </w:pPr>
          </w:p>
          <w:p w14:paraId="3CA265A6" w14:textId="5F03898D" w:rsidR="00BE6245" w:rsidRDefault="00075CC3" w:rsidP="00EC5DD3">
            <w:pPr>
              <w:rPr>
                <w:rFonts w:asciiTheme="minorHAnsi" w:hAnsiTheme="minorHAnsi" w:cs="Arial"/>
                <w:color w:val="365F91"/>
                <w:sz w:val="22"/>
                <w:szCs w:val="22"/>
              </w:rPr>
            </w:pPr>
            <w:r>
              <w:rPr>
                <w:rFonts w:asciiTheme="minorHAnsi" w:hAnsiTheme="minorHAnsi" w:cs="Arial"/>
                <w:color w:val="365F91"/>
                <w:sz w:val="22"/>
                <w:szCs w:val="22"/>
              </w:rPr>
              <w:t>pp. 1159-1175</w:t>
            </w:r>
          </w:p>
          <w:p w14:paraId="006CB827" w14:textId="77777777" w:rsidR="00EC637D" w:rsidRDefault="00EC637D" w:rsidP="00EC5DD3">
            <w:pPr>
              <w:rPr>
                <w:rFonts w:asciiTheme="minorHAnsi" w:hAnsiTheme="minorHAnsi" w:cs="Arial"/>
                <w:color w:val="365F91"/>
                <w:sz w:val="22"/>
                <w:szCs w:val="22"/>
              </w:rPr>
            </w:pPr>
          </w:p>
          <w:p w14:paraId="57EA3A99" w14:textId="77777777" w:rsidR="003F0C0D" w:rsidRDefault="003F0C0D" w:rsidP="00EC5DD3">
            <w:pPr>
              <w:rPr>
                <w:rFonts w:asciiTheme="minorHAnsi" w:hAnsiTheme="minorHAnsi" w:cs="Arial"/>
                <w:color w:val="365F91"/>
                <w:sz w:val="22"/>
                <w:szCs w:val="22"/>
              </w:rPr>
            </w:pPr>
          </w:p>
          <w:p w14:paraId="4FD6DD64" w14:textId="77777777" w:rsidR="003F0C0D" w:rsidRDefault="003F0C0D" w:rsidP="00EC5DD3">
            <w:pPr>
              <w:rPr>
                <w:rFonts w:asciiTheme="minorHAnsi" w:hAnsiTheme="minorHAnsi" w:cs="Arial"/>
                <w:color w:val="365F91"/>
                <w:sz w:val="22"/>
                <w:szCs w:val="22"/>
              </w:rPr>
            </w:pPr>
          </w:p>
          <w:p w14:paraId="00F82F0E" w14:textId="77777777" w:rsidR="003F0C0D" w:rsidRDefault="003F0C0D" w:rsidP="00EC5DD3">
            <w:pPr>
              <w:rPr>
                <w:rFonts w:asciiTheme="minorHAnsi" w:hAnsiTheme="minorHAnsi" w:cs="Arial"/>
                <w:color w:val="365F91"/>
                <w:sz w:val="22"/>
                <w:szCs w:val="22"/>
              </w:rPr>
            </w:pPr>
          </w:p>
          <w:p w14:paraId="4C31EAE0" w14:textId="77777777" w:rsidR="003F0C0D" w:rsidRDefault="003F0C0D" w:rsidP="00EC5DD3">
            <w:pPr>
              <w:rPr>
                <w:rFonts w:asciiTheme="minorHAnsi" w:hAnsiTheme="minorHAnsi" w:cs="Arial"/>
                <w:color w:val="365F91"/>
                <w:sz w:val="22"/>
                <w:szCs w:val="22"/>
              </w:rPr>
            </w:pPr>
          </w:p>
          <w:p w14:paraId="320C7575" w14:textId="77777777" w:rsidR="003F0C0D" w:rsidRDefault="003F0C0D" w:rsidP="00EC5DD3">
            <w:pPr>
              <w:rPr>
                <w:rFonts w:asciiTheme="minorHAnsi" w:hAnsiTheme="minorHAnsi" w:cs="Arial"/>
                <w:color w:val="365F91"/>
                <w:sz w:val="22"/>
                <w:szCs w:val="22"/>
              </w:rPr>
            </w:pPr>
          </w:p>
          <w:p w14:paraId="2302E5E5" w14:textId="77777777" w:rsidR="003F0C0D" w:rsidRDefault="003F0C0D" w:rsidP="00EC5DD3">
            <w:pPr>
              <w:rPr>
                <w:rFonts w:asciiTheme="minorHAnsi" w:hAnsiTheme="minorHAnsi" w:cs="Arial"/>
                <w:color w:val="365F91"/>
                <w:sz w:val="22"/>
                <w:szCs w:val="22"/>
              </w:rPr>
            </w:pPr>
          </w:p>
          <w:p w14:paraId="413A343E" w14:textId="77777777" w:rsidR="003F0C0D" w:rsidRDefault="003F0C0D" w:rsidP="00EC5DD3">
            <w:pPr>
              <w:rPr>
                <w:rFonts w:asciiTheme="minorHAnsi" w:hAnsiTheme="minorHAnsi" w:cs="Arial"/>
                <w:color w:val="365F91"/>
                <w:sz w:val="22"/>
                <w:szCs w:val="22"/>
              </w:rPr>
            </w:pPr>
          </w:p>
          <w:p w14:paraId="15D6AD77" w14:textId="06E8E205" w:rsidR="00BE6245" w:rsidRPr="00BE75E3" w:rsidRDefault="00BE6245" w:rsidP="00EC5DD3">
            <w:pPr>
              <w:rPr>
                <w:rFonts w:asciiTheme="minorHAnsi" w:hAnsiTheme="minorHAnsi" w:cs="Arial"/>
                <w:b/>
                <w:color w:val="365F91"/>
                <w:sz w:val="22"/>
                <w:szCs w:val="22"/>
              </w:rPr>
            </w:pPr>
          </w:p>
        </w:tc>
        <w:tc>
          <w:tcPr>
            <w:tcW w:w="3908" w:type="dxa"/>
            <w:tcBorders>
              <w:left w:val="nil"/>
              <w:right w:val="nil"/>
            </w:tcBorders>
            <w:shd w:val="clear" w:color="auto" w:fill="FFFFFF" w:themeFill="background1"/>
          </w:tcPr>
          <w:p w14:paraId="383AF590" w14:textId="08F26618" w:rsidR="00EC5DD3" w:rsidRPr="00604F19" w:rsidRDefault="009F1653" w:rsidP="00EC5DD3">
            <w:pPr>
              <w:rPr>
                <w:rFonts w:asciiTheme="minorHAnsi" w:hAnsiTheme="minorHAnsi" w:cs="Arial"/>
                <w:b/>
                <w:color w:val="365F91"/>
                <w:sz w:val="22"/>
                <w:szCs w:val="22"/>
              </w:rPr>
            </w:pPr>
            <w:r>
              <w:rPr>
                <w:rFonts w:asciiTheme="minorHAnsi" w:hAnsiTheme="minorHAnsi" w:cs="Arial"/>
                <w:b/>
                <w:color w:val="365F91"/>
                <w:sz w:val="22"/>
                <w:szCs w:val="22"/>
              </w:rPr>
              <w:lastRenderedPageBreak/>
              <w:t>Coyle; Answer Problem 9</w:t>
            </w:r>
          </w:p>
          <w:p w14:paraId="48EB66FC" w14:textId="77777777" w:rsidR="00AA12BD" w:rsidRDefault="00AA12BD" w:rsidP="00EC5DD3">
            <w:pPr>
              <w:rPr>
                <w:rFonts w:asciiTheme="minorHAnsi" w:hAnsiTheme="minorHAnsi" w:cs="Arial"/>
                <w:color w:val="365F91"/>
                <w:sz w:val="22"/>
                <w:szCs w:val="22"/>
              </w:rPr>
            </w:pPr>
          </w:p>
          <w:p w14:paraId="09DAAAF1" w14:textId="77777777" w:rsidR="00AA12BD" w:rsidRDefault="00AA12BD" w:rsidP="00EC5DD3">
            <w:pPr>
              <w:rPr>
                <w:rFonts w:asciiTheme="minorHAnsi" w:hAnsiTheme="minorHAnsi" w:cs="Arial"/>
                <w:color w:val="365F91"/>
                <w:sz w:val="22"/>
                <w:szCs w:val="22"/>
              </w:rPr>
            </w:pPr>
          </w:p>
          <w:p w14:paraId="31EB4466" w14:textId="77777777" w:rsidR="00C90F70" w:rsidRDefault="00C90F70" w:rsidP="00EC5DD3">
            <w:pPr>
              <w:rPr>
                <w:rFonts w:asciiTheme="minorHAnsi" w:hAnsiTheme="minorHAnsi" w:cs="Arial"/>
                <w:color w:val="365F91"/>
                <w:sz w:val="22"/>
                <w:szCs w:val="22"/>
              </w:rPr>
            </w:pPr>
          </w:p>
          <w:p w14:paraId="4036B624" w14:textId="77777777" w:rsidR="00EC637D" w:rsidRDefault="00EC637D" w:rsidP="00EC5DD3">
            <w:pPr>
              <w:rPr>
                <w:rFonts w:asciiTheme="minorHAnsi" w:hAnsiTheme="minorHAnsi" w:cs="Arial"/>
                <w:color w:val="365F91"/>
                <w:sz w:val="22"/>
                <w:szCs w:val="22"/>
              </w:rPr>
            </w:pPr>
          </w:p>
          <w:p w14:paraId="0DF66430" w14:textId="77777777" w:rsidR="00EC637D" w:rsidRDefault="00EC637D" w:rsidP="00EC5DD3">
            <w:pPr>
              <w:rPr>
                <w:rFonts w:asciiTheme="minorHAnsi" w:hAnsiTheme="minorHAnsi" w:cs="Arial"/>
                <w:color w:val="365F91"/>
                <w:sz w:val="22"/>
                <w:szCs w:val="22"/>
              </w:rPr>
            </w:pPr>
          </w:p>
          <w:p w14:paraId="406E4880" w14:textId="77777777" w:rsidR="00EC637D" w:rsidRDefault="00EC637D" w:rsidP="00EC5DD3">
            <w:pPr>
              <w:rPr>
                <w:rFonts w:asciiTheme="minorHAnsi" w:hAnsiTheme="minorHAnsi" w:cs="Arial"/>
                <w:color w:val="365F91"/>
                <w:sz w:val="22"/>
                <w:szCs w:val="22"/>
              </w:rPr>
            </w:pPr>
          </w:p>
          <w:p w14:paraId="7BF23DE1" w14:textId="49BFB898" w:rsidR="00BE6245" w:rsidRDefault="009F1653" w:rsidP="00EC5DD3">
            <w:pPr>
              <w:rPr>
                <w:rFonts w:asciiTheme="minorHAnsi" w:hAnsiTheme="minorHAnsi" w:cs="Arial"/>
                <w:color w:val="365F91"/>
                <w:sz w:val="22"/>
                <w:szCs w:val="22"/>
              </w:rPr>
            </w:pPr>
            <w:r>
              <w:rPr>
                <w:rFonts w:asciiTheme="minorHAnsi" w:hAnsiTheme="minorHAnsi" w:cs="Arial"/>
                <w:color w:val="365F91"/>
                <w:sz w:val="22"/>
                <w:szCs w:val="22"/>
              </w:rPr>
              <w:t>Rea</w:t>
            </w:r>
            <w:r w:rsidR="003F0C0D">
              <w:rPr>
                <w:rFonts w:asciiTheme="minorHAnsi" w:hAnsiTheme="minorHAnsi" w:cs="Arial"/>
                <w:color w:val="365F91"/>
                <w:sz w:val="22"/>
                <w:szCs w:val="22"/>
              </w:rPr>
              <w:t xml:space="preserve">d </w:t>
            </w:r>
            <w:proofErr w:type="spellStart"/>
            <w:r w:rsidR="00707796">
              <w:rPr>
                <w:rFonts w:asciiTheme="minorHAnsi" w:hAnsiTheme="minorHAnsi" w:cs="Arial"/>
                <w:color w:val="365F91"/>
                <w:sz w:val="22"/>
                <w:szCs w:val="22"/>
              </w:rPr>
              <w:t>Brehm</w:t>
            </w:r>
            <w:proofErr w:type="spellEnd"/>
            <w:r w:rsidR="003F0C0D">
              <w:rPr>
                <w:rFonts w:asciiTheme="minorHAnsi" w:hAnsiTheme="minorHAnsi" w:cs="Arial"/>
                <w:color w:val="365F91"/>
                <w:sz w:val="22"/>
                <w:szCs w:val="22"/>
              </w:rPr>
              <w:t>: Michael Ovitz received a severance package of approximately $130 million after just a little over a year of employment at Disney; regardless of legal liability, do you believe Disney’s directors were prudent in making this agreement with Ovitz?  Why or why not?</w:t>
            </w:r>
            <w:r>
              <w:rPr>
                <w:rFonts w:asciiTheme="minorHAnsi" w:hAnsiTheme="minorHAnsi" w:cs="Arial"/>
                <w:color w:val="365F91"/>
                <w:sz w:val="22"/>
                <w:szCs w:val="22"/>
              </w:rPr>
              <w:t>; Answer Problem 4</w:t>
            </w:r>
          </w:p>
          <w:p w14:paraId="67C979AE" w14:textId="2F338A39" w:rsidR="00BE6245" w:rsidRPr="00BE75E3" w:rsidRDefault="00BE6245" w:rsidP="00EC5DD3">
            <w:pPr>
              <w:rPr>
                <w:rFonts w:asciiTheme="minorHAnsi" w:hAnsiTheme="minorHAnsi" w:cs="Arial"/>
                <w:b/>
                <w:color w:val="365F91"/>
                <w:sz w:val="22"/>
                <w:szCs w:val="22"/>
              </w:rPr>
            </w:pPr>
          </w:p>
        </w:tc>
      </w:tr>
      <w:tr w:rsidR="00EC5DD3" w:rsidRPr="00021E26" w14:paraId="46D9D459" w14:textId="77777777" w:rsidTr="008809A3">
        <w:tc>
          <w:tcPr>
            <w:tcW w:w="810" w:type="dxa"/>
          </w:tcPr>
          <w:p w14:paraId="11D86457" w14:textId="17715C6A" w:rsidR="00EC5DD3" w:rsidRPr="00B6585D" w:rsidRDefault="00F0751D" w:rsidP="00EC5DD3">
            <w:pPr>
              <w:rPr>
                <w:rFonts w:asciiTheme="minorHAnsi" w:hAnsiTheme="minorHAnsi" w:cs="Arial"/>
                <w:bCs/>
                <w:color w:val="365F91"/>
                <w:sz w:val="22"/>
                <w:szCs w:val="22"/>
              </w:rPr>
            </w:pPr>
            <w:r w:rsidRPr="00B6585D">
              <w:rPr>
                <w:rFonts w:asciiTheme="minorHAnsi" w:hAnsiTheme="minorHAnsi" w:cs="Arial"/>
                <w:bCs/>
                <w:color w:val="365F91"/>
                <w:sz w:val="22"/>
                <w:szCs w:val="22"/>
              </w:rPr>
              <w:lastRenderedPageBreak/>
              <w:t>11/18</w:t>
            </w:r>
          </w:p>
          <w:p w14:paraId="287CF94E" w14:textId="77777777" w:rsidR="00D31F6F" w:rsidRDefault="00D31F6F" w:rsidP="00EC5DD3">
            <w:pPr>
              <w:rPr>
                <w:rFonts w:asciiTheme="minorHAnsi" w:hAnsiTheme="minorHAnsi" w:cs="Arial"/>
                <w:bCs/>
                <w:color w:val="365F91"/>
                <w:sz w:val="22"/>
                <w:szCs w:val="22"/>
              </w:rPr>
            </w:pPr>
          </w:p>
          <w:p w14:paraId="358E0911" w14:textId="77777777" w:rsidR="00F12321" w:rsidRDefault="00F12321" w:rsidP="00EC5DD3">
            <w:pPr>
              <w:rPr>
                <w:rFonts w:asciiTheme="minorHAnsi" w:hAnsiTheme="minorHAnsi" w:cs="Arial"/>
                <w:bCs/>
                <w:color w:val="365F91"/>
                <w:sz w:val="22"/>
                <w:szCs w:val="22"/>
              </w:rPr>
            </w:pPr>
          </w:p>
          <w:p w14:paraId="6706E6F5" w14:textId="41D3C5BC" w:rsidR="00F12321" w:rsidRDefault="00C12167" w:rsidP="00EC5DD3">
            <w:pPr>
              <w:rPr>
                <w:rFonts w:asciiTheme="minorHAnsi" w:hAnsiTheme="minorHAnsi" w:cs="Arial"/>
                <w:b/>
                <w:bCs/>
                <w:color w:val="365F91"/>
                <w:sz w:val="22"/>
                <w:szCs w:val="22"/>
              </w:rPr>
            </w:pPr>
            <w:r>
              <w:rPr>
                <w:rFonts w:asciiTheme="minorHAnsi" w:hAnsiTheme="minorHAnsi" w:cs="Arial"/>
                <w:b/>
                <w:bCs/>
                <w:color w:val="365F91"/>
                <w:sz w:val="22"/>
                <w:szCs w:val="22"/>
              </w:rPr>
              <w:t>11/20</w:t>
            </w:r>
          </w:p>
          <w:p w14:paraId="5895F118" w14:textId="77777777" w:rsidR="004E7197" w:rsidRDefault="004E7197" w:rsidP="00EC5DD3">
            <w:pPr>
              <w:rPr>
                <w:rFonts w:asciiTheme="minorHAnsi" w:hAnsiTheme="minorHAnsi" w:cs="Arial"/>
                <w:b/>
                <w:bCs/>
                <w:color w:val="365F91"/>
                <w:sz w:val="22"/>
                <w:szCs w:val="22"/>
              </w:rPr>
            </w:pPr>
          </w:p>
          <w:p w14:paraId="47244200" w14:textId="3FA99005" w:rsidR="00D31F6F" w:rsidRPr="00BE75E3" w:rsidRDefault="00D31F6F" w:rsidP="00EC5DD3">
            <w:pPr>
              <w:rPr>
                <w:rFonts w:asciiTheme="minorHAnsi" w:hAnsiTheme="minorHAnsi" w:cs="Arial"/>
                <w:b/>
                <w:bCs/>
                <w:color w:val="365F91"/>
                <w:sz w:val="22"/>
                <w:szCs w:val="22"/>
              </w:rPr>
            </w:pPr>
          </w:p>
        </w:tc>
        <w:tc>
          <w:tcPr>
            <w:tcW w:w="2795" w:type="dxa"/>
          </w:tcPr>
          <w:p w14:paraId="0EB57351" w14:textId="2A267398" w:rsidR="00F12321" w:rsidRPr="00B6585D" w:rsidRDefault="00D31F6F" w:rsidP="00F12321">
            <w:pPr>
              <w:rPr>
                <w:rFonts w:asciiTheme="minorHAnsi" w:hAnsiTheme="minorHAnsi" w:cs="Arial"/>
                <w:color w:val="365F91"/>
                <w:sz w:val="22"/>
                <w:szCs w:val="22"/>
              </w:rPr>
            </w:pPr>
            <w:r w:rsidRPr="00B6585D">
              <w:rPr>
                <w:rFonts w:asciiTheme="minorHAnsi" w:hAnsiTheme="minorHAnsi" w:cs="Arial"/>
                <w:color w:val="365F91"/>
                <w:sz w:val="22"/>
                <w:szCs w:val="22"/>
              </w:rPr>
              <w:t>Management of Corporations (Chapter 43)</w:t>
            </w:r>
            <w:r w:rsidR="00D070DB" w:rsidRPr="00B6585D">
              <w:rPr>
                <w:rFonts w:asciiTheme="minorHAnsi" w:hAnsiTheme="minorHAnsi" w:cs="Arial"/>
                <w:color w:val="365F91"/>
                <w:sz w:val="22"/>
                <w:szCs w:val="22"/>
              </w:rPr>
              <w:t xml:space="preserve"> </w:t>
            </w:r>
          </w:p>
          <w:p w14:paraId="3D7B702A" w14:textId="77777777" w:rsidR="00F12321" w:rsidRPr="00F0751D" w:rsidRDefault="00F12321" w:rsidP="00F12321">
            <w:pPr>
              <w:rPr>
                <w:rFonts w:asciiTheme="minorHAnsi" w:hAnsiTheme="minorHAnsi" w:cs="Arial"/>
                <w:b/>
                <w:color w:val="365F91"/>
                <w:sz w:val="22"/>
                <w:szCs w:val="22"/>
              </w:rPr>
            </w:pPr>
          </w:p>
          <w:p w14:paraId="5504CD05" w14:textId="459F4D9C" w:rsidR="00F12321" w:rsidRPr="00F0751D" w:rsidRDefault="00D31F6F" w:rsidP="00F12321">
            <w:pPr>
              <w:rPr>
                <w:rFonts w:asciiTheme="minorHAnsi" w:hAnsiTheme="minorHAnsi" w:cs="Arial"/>
                <w:b/>
                <w:color w:val="365F91"/>
                <w:sz w:val="22"/>
                <w:szCs w:val="22"/>
              </w:rPr>
            </w:pPr>
            <w:r w:rsidRPr="00F0751D">
              <w:rPr>
                <w:rFonts w:asciiTheme="minorHAnsi" w:hAnsiTheme="minorHAnsi" w:cs="Arial"/>
                <w:b/>
                <w:color w:val="365F91"/>
                <w:sz w:val="22"/>
                <w:szCs w:val="22"/>
              </w:rPr>
              <w:t>Management of Corporations (Chapter 43)</w:t>
            </w:r>
          </w:p>
        </w:tc>
        <w:tc>
          <w:tcPr>
            <w:tcW w:w="2083" w:type="dxa"/>
          </w:tcPr>
          <w:p w14:paraId="031D4932" w14:textId="1C3DA449" w:rsidR="00F12321" w:rsidRPr="00B6585D" w:rsidRDefault="00AD65F7" w:rsidP="00EC5DD3">
            <w:pPr>
              <w:rPr>
                <w:rFonts w:asciiTheme="minorHAnsi" w:hAnsiTheme="minorHAnsi" w:cs="Arial"/>
                <w:color w:val="365F91"/>
                <w:sz w:val="22"/>
                <w:szCs w:val="22"/>
              </w:rPr>
            </w:pPr>
            <w:r>
              <w:rPr>
                <w:rFonts w:asciiTheme="minorHAnsi" w:hAnsiTheme="minorHAnsi" w:cs="Arial"/>
                <w:color w:val="365F91"/>
                <w:sz w:val="22"/>
                <w:szCs w:val="22"/>
              </w:rPr>
              <w:t xml:space="preserve"> </w:t>
            </w:r>
            <w:r w:rsidR="00F0751D" w:rsidRPr="00B6585D">
              <w:rPr>
                <w:rFonts w:asciiTheme="minorHAnsi" w:hAnsiTheme="minorHAnsi" w:cs="Arial"/>
                <w:color w:val="365F91"/>
                <w:sz w:val="22"/>
                <w:szCs w:val="22"/>
              </w:rPr>
              <w:t>pp. 1176-1185</w:t>
            </w:r>
          </w:p>
          <w:p w14:paraId="5D74FC41" w14:textId="77777777" w:rsidR="00D31F6F" w:rsidRDefault="00D31F6F" w:rsidP="00EC5DD3">
            <w:pPr>
              <w:rPr>
                <w:rFonts w:asciiTheme="minorHAnsi" w:hAnsiTheme="minorHAnsi" w:cs="Arial"/>
                <w:color w:val="365F91"/>
                <w:sz w:val="22"/>
                <w:szCs w:val="22"/>
              </w:rPr>
            </w:pPr>
          </w:p>
          <w:p w14:paraId="158DAF86" w14:textId="77777777" w:rsidR="00F12321" w:rsidRDefault="00F12321" w:rsidP="00EC5DD3">
            <w:pPr>
              <w:rPr>
                <w:rFonts w:asciiTheme="minorHAnsi" w:hAnsiTheme="minorHAnsi" w:cs="Arial"/>
                <w:color w:val="365F91"/>
                <w:sz w:val="22"/>
                <w:szCs w:val="22"/>
              </w:rPr>
            </w:pPr>
          </w:p>
          <w:p w14:paraId="3F8EDA0E" w14:textId="3BC7D7B6" w:rsidR="00F12321" w:rsidRPr="00BE75E3" w:rsidRDefault="00C12167" w:rsidP="00EC5DD3">
            <w:pPr>
              <w:rPr>
                <w:rFonts w:asciiTheme="minorHAnsi" w:hAnsiTheme="minorHAnsi" w:cs="Arial"/>
                <w:b/>
                <w:color w:val="365F91"/>
                <w:sz w:val="22"/>
                <w:szCs w:val="22"/>
              </w:rPr>
            </w:pPr>
            <w:r>
              <w:rPr>
                <w:rFonts w:asciiTheme="minorHAnsi" w:hAnsiTheme="minorHAnsi" w:cs="Arial"/>
                <w:b/>
                <w:color w:val="365F91"/>
                <w:sz w:val="22"/>
                <w:szCs w:val="22"/>
              </w:rPr>
              <w:t>pp. 1186-1192</w:t>
            </w:r>
          </w:p>
          <w:p w14:paraId="343A1C8C" w14:textId="36DC84DD" w:rsidR="00C45190" w:rsidRPr="00021E26" w:rsidRDefault="00C45190" w:rsidP="00EC5DD3">
            <w:pPr>
              <w:rPr>
                <w:rFonts w:asciiTheme="minorHAnsi" w:hAnsiTheme="minorHAnsi" w:cs="Arial"/>
                <w:color w:val="365F91"/>
                <w:sz w:val="22"/>
                <w:szCs w:val="22"/>
              </w:rPr>
            </w:pPr>
          </w:p>
        </w:tc>
        <w:tc>
          <w:tcPr>
            <w:tcW w:w="3908" w:type="dxa"/>
          </w:tcPr>
          <w:p w14:paraId="63F12CBC" w14:textId="0186B93D" w:rsidR="00CD4C56" w:rsidRPr="00B6585D" w:rsidRDefault="00D31F6F" w:rsidP="00EC5DD3">
            <w:pPr>
              <w:rPr>
                <w:rFonts w:asciiTheme="minorHAnsi" w:hAnsiTheme="minorHAnsi" w:cs="Arial"/>
                <w:color w:val="365F91"/>
                <w:sz w:val="22"/>
                <w:szCs w:val="22"/>
              </w:rPr>
            </w:pPr>
            <w:r w:rsidRPr="00B6585D">
              <w:rPr>
                <w:rFonts w:asciiTheme="minorHAnsi" w:hAnsiTheme="minorHAnsi" w:cs="Arial"/>
                <w:color w:val="365F91"/>
                <w:sz w:val="22"/>
                <w:szCs w:val="22"/>
              </w:rPr>
              <w:t xml:space="preserve">Paramount Communications, </w:t>
            </w:r>
            <w:proofErr w:type="spellStart"/>
            <w:r w:rsidRPr="00B6585D">
              <w:rPr>
                <w:rFonts w:asciiTheme="minorHAnsi" w:hAnsiTheme="minorHAnsi" w:cs="Arial"/>
                <w:color w:val="365F91"/>
                <w:sz w:val="22"/>
                <w:szCs w:val="22"/>
              </w:rPr>
              <w:t>Guth</w:t>
            </w:r>
            <w:proofErr w:type="spellEnd"/>
          </w:p>
          <w:p w14:paraId="6BFE2390" w14:textId="77777777" w:rsidR="00D31F6F" w:rsidRPr="00F0751D" w:rsidRDefault="00D31F6F" w:rsidP="00EC5DD3">
            <w:pPr>
              <w:rPr>
                <w:rFonts w:asciiTheme="minorHAnsi" w:hAnsiTheme="minorHAnsi" w:cs="Arial"/>
                <w:b/>
                <w:color w:val="365F91"/>
                <w:sz w:val="22"/>
                <w:szCs w:val="22"/>
              </w:rPr>
            </w:pPr>
          </w:p>
          <w:p w14:paraId="20BF8848" w14:textId="77777777" w:rsidR="003B589B" w:rsidRDefault="003B589B" w:rsidP="00EC5DD3">
            <w:pPr>
              <w:rPr>
                <w:rFonts w:asciiTheme="minorHAnsi" w:hAnsiTheme="minorHAnsi" w:cs="Arial"/>
                <w:color w:val="365F91"/>
                <w:sz w:val="22"/>
                <w:szCs w:val="22"/>
              </w:rPr>
            </w:pPr>
          </w:p>
          <w:p w14:paraId="144E106A" w14:textId="42BF4688" w:rsidR="00F12321" w:rsidRPr="00BE75E3" w:rsidRDefault="006303EA" w:rsidP="00EC5DD3">
            <w:pPr>
              <w:rPr>
                <w:rFonts w:asciiTheme="minorHAnsi" w:hAnsiTheme="minorHAnsi" w:cs="Arial"/>
                <w:b/>
                <w:color w:val="365F91"/>
                <w:sz w:val="22"/>
                <w:szCs w:val="22"/>
              </w:rPr>
            </w:pPr>
            <w:r>
              <w:rPr>
                <w:rFonts w:asciiTheme="minorHAnsi" w:hAnsiTheme="minorHAnsi" w:cs="Arial"/>
                <w:b/>
                <w:color w:val="365F91"/>
                <w:sz w:val="22"/>
                <w:szCs w:val="22"/>
              </w:rPr>
              <w:t>Jenson; Answer Problem</w:t>
            </w:r>
            <w:r w:rsidR="00D31F6F">
              <w:rPr>
                <w:rFonts w:asciiTheme="minorHAnsi" w:hAnsiTheme="minorHAnsi" w:cs="Arial"/>
                <w:b/>
                <w:color w:val="365F91"/>
                <w:sz w:val="22"/>
                <w:szCs w:val="22"/>
              </w:rPr>
              <w:t xml:space="preserve"> 7</w:t>
            </w:r>
          </w:p>
          <w:p w14:paraId="3465F7A2" w14:textId="46F960B6" w:rsidR="00CD4C56" w:rsidRPr="00021E26" w:rsidRDefault="00CD4C56" w:rsidP="00EC5DD3">
            <w:pPr>
              <w:rPr>
                <w:rFonts w:asciiTheme="minorHAnsi" w:hAnsiTheme="minorHAnsi" w:cs="Arial"/>
                <w:color w:val="365F91"/>
                <w:sz w:val="22"/>
                <w:szCs w:val="22"/>
              </w:rPr>
            </w:pPr>
          </w:p>
        </w:tc>
      </w:tr>
      <w:tr w:rsidR="00EC5DD3" w:rsidRPr="00021E26" w14:paraId="7E9076C6" w14:textId="77777777" w:rsidTr="00E35502">
        <w:tc>
          <w:tcPr>
            <w:tcW w:w="810" w:type="dxa"/>
            <w:tcBorders>
              <w:left w:val="nil"/>
              <w:right w:val="nil"/>
            </w:tcBorders>
            <w:shd w:val="clear" w:color="auto" w:fill="FFFFFF" w:themeFill="background1"/>
          </w:tcPr>
          <w:p w14:paraId="73FB603C" w14:textId="5B430016" w:rsidR="00EC5DD3" w:rsidRDefault="005A2D27" w:rsidP="00EC5DD3">
            <w:pPr>
              <w:rPr>
                <w:rFonts w:asciiTheme="minorHAnsi" w:hAnsiTheme="minorHAnsi" w:cs="Arial"/>
                <w:bCs/>
                <w:color w:val="365F91"/>
                <w:sz w:val="22"/>
                <w:szCs w:val="22"/>
              </w:rPr>
            </w:pPr>
            <w:r>
              <w:rPr>
                <w:rFonts w:asciiTheme="minorHAnsi" w:hAnsiTheme="minorHAnsi" w:cs="Arial"/>
                <w:bCs/>
                <w:color w:val="365F91"/>
                <w:sz w:val="22"/>
                <w:szCs w:val="22"/>
              </w:rPr>
              <w:t>11/25</w:t>
            </w:r>
          </w:p>
          <w:p w14:paraId="5F0C42DD" w14:textId="77777777" w:rsidR="00D948B0" w:rsidRDefault="00D948B0" w:rsidP="00EC5DD3">
            <w:pPr>
              <w:rPr>
                <w:rFonts w:asciiTheme="minorHAnsi" w:hAnsiTheme="minorHAnsi" w:cs="Arial"/>
                <w:bCs/>
                <w:color w:val="365F91"/>
                <w:sz w:val="22"/>
                <w:szCs w:val="22"/>
              </w:rPr>
            </w:pPr>
          </w:p>
          <w:p w14:paraId="746DFBF0" w14:textId="77777777" w:rsidR="00D948B0" w:rsidRDefault="00D948B0" w:rsidP="00EC5DD3">
            <w:pPr>
              <w:rPr>
                <w:rFonts w:asciiTheme="minorHAnsi" w:hAnsiTheme="minorHAnsi" w:cs="Arial"/>
                <w:bCs/>
                <w:color w:val="365F91"/>
                <w:sz w:val="22"/>
                <w:szCs w:val="22"/>
              </w:rPr>
            </w:pPr>
          </w:p>
          <w:p w14:paraId="3A67165B" w14:textId="1FD177C1" w:rsidR="00D948B0" w:rsidRPr="00E25607" w:rsidRDefault="00D948B0" w:rsidP="00EC5DD3">
            <w:pPr>
              <w:rPr>
                <w:rFonts w:asciiTheme="minorHAnsi" w:hAnsiTheme="minorHAnsi" w:cs="Arial"/>
                <w:bCs/>
                <w:color w:val="385623" w:themeColor="accent6" w:themeShade="80"/>
                <w:sz w:val="22"/>
                <w:szCs w:val="22"/>
              </w:rPr>
            </w:pPr>
            <w:r w:rsidRPr="00E25607">
              <w:rPr>
                <w:rFonts w:asciiTheme="minorHAnsi" w:hAnsiTheme="minorHAnsi" w:cs="Arial"/>
                <w:bCs/>
                <w:color w:val="385623" w:themeColor="accent6" w:themeShade="80"/>
                <w:sz w:val="22"/>
                <w:szCs w:val="22"/>
              </w:rPr>
              <w:t>11/27</w:t>
            </w:r>
          </w:p>
          <w:p w14:paraId="2DA49EF9" w14:textId="77777777" w:rsidR="00DF5705" w:rsidRDefault="00DF5705" w:rsidP="00EC5DD3">
            <w:pPr>
              <w:rPr>
                <w:rFonts w:asciiTheme="minorHAnsi" w:hAnsiTheme="minorHAnsi" w:cs="Arial"/>
                <w:bCs/>
                <w:color w:val="365F91"/>
                <w:sz w:val="22"/>
                <w:szCs w:val="22"/>
              </w:rPr>
            </w:pPr>
          </w:p>
          <w:p w14:paraId="0DA7C247" w14:textId="77777777" w:rsidR="00460C37" w:rsidRDefault="00460C37" w:rsidP="00EC5DD3">
            <w:pPr>
              <w:rPr>
                <w:rFonts w:asciiTheme="minorHAnsi" w:hAnsiTheme="minorHAnsi" w:cs="Arial"/>
                <w:bCs/>
                <w:color w:val="365F91"/>
                <w:sz w:val="22"/>
                <w:szCs w:val="22"/>
              </w:rPr>
            </w:pPr>
          </w:p>
          <w:p w14:paraId="2DB433A6" w14:textId="64E518F6" w:rsidR="00B063F1" w:rsidRDefault="00D948B0" w:rsidP="00D948B0">
            <w:pPr>
              <w:rPr>
                <w:rFonts w:asciiTheme="minorHAnsi" w:hAnsiTheme="minorHAnsi" w:cs="Arial"/>
                <w:b/>
                <w:bCs/>
                <w:color w:val="365F91"/>
                <w:sz w:val="22"/>
                <w:szCs w:val="22"/>
              </w:rPr>
            </w:pPr>
            <w:r>
              <w:rPr>
                <w:rFonts w:asciiTheme="minorHAnsi" w:hAnsiTheme="minorHAnsi" w:cs="Arial"/>
                <w:b/>
                <w:bCs/>
                <w:color w:val="365F91"/>
                <w:sz w:val="22"/>
                <w:szCs w:val="22"/>
              </w:rPr>
              <w:t>12/2</w:t>
            </w:r>
          </w:p>
          <w:p w14:paraId="541D4D81" w14:textId="77777777" w:rsidR="00B063F1" w:rsidRPr="00B063F1" w:rsidRDefault="00B063F1" w:rsidP="00B063F1">
            <w:pPr>
              <w:rPr>
                <w:rFonts w:asciiTheme="minorHAnsi" w:hAnsiTheme="minorHAnsi" w:cs="Arial"/>
                <w:sz w:val="22"/>
                <w:szCs w:val="22"/>
              </w:rPr>
            </w:pPr>
          </w:p>
          <w:p w14:paraId="43FB90C6" w14:textId="03332A7B" w:rsidR="00B063F1" w:rsidRDefault="00B063F1" w:rsidP="00B063F1">
            <w:pPr>
              <w:rPr>
                <w:rFonts w:asciiTheme="minorHAnsi" w:hAnsiTheme="minorHAnsi" w:cs="Arial"/>
                <w:sz w:val="22"/>
                <w:szCs w:val="22"/>
              </w:rPr>
            </w:pPr>
          </w:p>
          <w:p w14:paraId="5CF15147" w14:textId="77777777" w:rsidR="003A0D34" w:rsidRPr="00B063F1" w:rsidRDefault="003A0D34" w:rsidP="00B063F1">
            <w:pPr>
              <w:rPr>
                <w:rFonts w:asciiTheme="minorHAnsi" w:hAnsiTheme="minorHAnsi" w:cs="Arial"/>
                <w:sz w:val="22"/>
                <w:szCs w:val="22"/>
              </w:rPr>
            </w:pPr>
          </w:p>
        </w:tc>
        <w:tc>
          <w:tcPr>
            <w:tcW w:w="2795" w:type="dxa"/>
            <w:tcBorders>
              <w:left w:val="nil"/>
              <w:right w:val="nil"/>
            </w:tcBorders>
            <w:shd w:val="clear" w:color="auto" w:fill="FFFFFF" w:themeFill="background1"/>
          </w:tcPr>
          <w:p w14:paraId="63DF1077" w14:textId="08A81649" w:rsidR="00460C37" w:rsidRDefault="006C3351" w:rsidP="00EC5DD3">
            <w:pPr>
              <w:rPr>
                <w:rFonts w:asciiTheme="minorHAnsi" w:hAnsiTheme="minorHAnsi" w:cs="Arial"/>
                <w:color w:val="365F91"/>
                <w:sz w:val="22"/>
                <w:szCs w:val="22"/>
              </w:rPr>
            </w:pPr>
            <w:r>
              <w:rPr>
                <w:rFonts w:asciiTheme="minorHAnsi" w:hAnsiTheme="minorHAnsi" w:cs="Arial"/>
                <w:color w:val="365F91"/>
                <w:sz w:val="22"/>
                <w:szCs w:val="22"/>
              </w:rPr>
              <w:t xml:space="preserve">Shareholder’s Rights and Liabilities (Chapter 44) </w:t>
            </w:r>
            <w:bookmarkStart w:id="0" w:name="_GoBack"/>
            <w:bookmarkEnd w:id="0"/>
          </w:p>
          <w:p w14:paraId="41EBE0A9" w14:textId="77777777" w:rsidR="00D948B0" w:rsidRDefault="00D948B0" w:rsidP="00EC5DD3">
            <w:pPr>
              <w:rPr>
                <w:rFonts w:asciiTheme="minorHAnsi" w:hAnsiTheme="minorHAnsi" w:cs="Arial"/>
                <w:color w:val="365F91"/>
                <w:sz w:val="22"/>
                <w:szCs w:val="22"/>
              </w:rPr>
            </w:pPr>
          </w:p>
          <w:p w14:paraId="11167A0E" w14:textId="607BD99C" w:rsidR="00D948B0" w:rsidRPr="00E25607" w:rsidRDefault="00D948B0" w:rsidP="00EC5DD3">
            <w:pPr>
              <w:rPr>
                <w:rFonts w:asciiTheme="minorHAnsi" w:hAnsiTheme="minorHAnsi" w:cs="Arial"/>
                <w:color w:val="385623" w:themeColor="accent6" w:themeShade="80"/>
                <w:sz w:val="22"/>
                <w:szCs w:val="22"/>
              </w:rPr>
            </w:pPr>
            <w:r w:rsidRPr="00E25607">
              <w:rPr>
                <w:rFonts w:asciiTheme="minorHAnsi" w:hAnsiTheme="minorHAnsi" w:cs="Arial"/>
                <w:color w:val="385623" w:themeColor="accent6" w:themeShade="80"/>
                <w:sz w:val="22"/>
                <w:szCs w:val="22"/>
              </w:rPr>
              <w:t>Out of Class Assignment (Enron Documentary)</w:t>
            </w:r>
          </w:p>
          <w:p w14:paraId="1F737FD0" w14:textId="77777777" w:rsidR="00DF5705" w:rsidRPr="00E25607" w:rsidRDefault="00DF5705" w:rsidP="00EC5DD3">
            <w:pPr>
              <w:rPr>
                <w:rFonts w:asciiTheme="minorHAnsi" w:hAnsiTheme="minorHAnsi" w:cs="Arial"/>
                <w:color w:val="385623" w:themeColor="accent6" w:themeShade="80"/>
                <w:sz w:val="22"/>
                <w:szCs w:val="22"/>
              </w:rPr>
            </w:pPr>
          </w:p>
          <w:p w14:paraId="59B782B7" w14:textId="77777777" w:rsidR="00460C37" w:rsidRDefault="006C3351" w:rsidP="006C3351">
            <w:pPr>
              <w:rPr>
                <w:rFonts w:asciiTheme="minorHAnsi" w:hAnsiTheme="minorHAnsi" w:cs="Arial"/>
                <w:b/>
                <w:color w:val="44546A" w:themeColor="text2"/>
                <w:sz w:val="22"/>
                <w:szCs w:val="22"/>
              </w:rPr>
            </w:pPr>
            <w:r w:rsidRPr="006C3351">
              <w:rPr>
                <w:rFonts w:asciiTheme="minorHAnsi" w:hAnsiTheme="minorHAnsi" w:cs="Arial"/>
                <w:b/>
                <w:color w:val="44546A" w:themeColor="text2"/>
                <w:sz w:val="22"/>
                <w:szCs w:val="22"/>
              </w:rPr>
              <w:t>Shareholder’s Rights and Liabilities (Chapter 44)</w:t>
            </w:r>
          </w:p>
          <w:p w14:paraId="28EB1DAA" w14:textId="77777777" w:rsidR="003A0D34" w:rsidRDefault="003A0D34" w:rsidP="006C3351">
            <w:pPr>
              <w:rPr>
                <w:rFonts w:asciiTheme="minorHAnsi" w:hAnsiTheme="minorHAnsi" w:cs="Arial"/>
                <w:b/>
                <w:color w:val="44546A" w:themeColor="text2"/>
                <w:sz w:val="22"/>
                <w:szCs w:val="22"/>
              </w:rPr>
            </w:pPr>
          </w:p>
          <w:p w14:paraId="752E2E8F" w14:textId="10F52DCF" w:rsidR="003A0D34" w:rsidRPr="006C3351" w:rsidRDefault="003A0D34" w:rsidP="00D948B0">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5209D4A8" w14:textId="1E7DA858" w:rsidR="00EC5DD3" w:rsidRDefault="005A2D27" w:rsidP="00EC5DD3">
            <w:pPr>
              <w:rPr>
                <w:rFonts w:asciiTheme="minorHAnsi" w:hAnsiTheme="minorHAnsi" w:cs="Arial"/>
                <w:color w:val="365F91"/>
                <w:sz w:val="22"/>
                <w:szCs w:val="22"/>
              </w:rPr>
            </w:pPr>
            <w:r>
              <w:rPr>
                <w:rFonts w:asciiTheme="minorHAnsi" w:hAnsiTheme="minorHAnsi" w:cs="Arial"/>
                <w:color w:val="365F91"/>
                <w:sz w:val="22"/>
                <w:szCs w:val="22"/>
              </w:rPr>
              <w:t>pp. 1195-1208</w:t>
            </w:r>
            <w:r w:rsidR="00DF5705">
              <w:rPr>
                <w:rFonts w:asciiTheme="minorHAnsi" w:hAnsiTheme="minorHAnsi" w:cs="Arial"/>
                <w:color w:val="365F91"/>
                <w:sz w:val="22"/>
                <w:szCs w:val="22"/>
              </w:rPr>
              <w:t xml:space="preserve"> </w:t>
            </w:r>
          </w:p>
          <w:p w14:paraId="2CFB21BC" w14:textId="77777777" w:rsidR="00DF5705" w:rsidRDefault="00DF5705" w:rsidP="00EC5DD3">
            <w:pPr>
              <w:rPr>
                <w:rFonts w:asciiTheme="minorHAnsi" w:hAnsiTheme="minorHAnsi" w:cs="Arial"/>
                <w:color w:val="365F91"/>
                <w:sz w:val="22"/>
                <w:szCs w:val="22"/>
              </w:rPr>
            </w:pPr>
          </w:p>
          <w:p w14:paraId="3618A9DD" w14:textId="77777777" w:rsidR="00D948B0" w:rsidRDefault="00D948B0" w:rsidP="00EC5DD3">
            <w:pPr>
              <w:rPr>
                <w:rFonts w:asciiTheme="minorHAnsi" w:hAnsiTheme="minorHAnsi" w:cs="Arial"/>
                <w:b/>
                <w:color w:val="365F91"/>
                <w:sz w:val="22"/>
                <w:szCs w:val="22"/>
              </w:rPr>
            </w:pPr>
          </w:p>
          <w:p w14:paraId="6B396238" w14:textId="77777777" w:rsidR="00D948B0" w:rsidRDefault="00D948B0" w:rsidP="00EC5DD3">
            <w:pPr>
              <w:rPr>
                <w:rFonts w:asciiTheme="minorHAnsi" w:hAnsiTheme="minorHAnsi" w:cs="Arial"/>
                <w:b/>
                <w:color w:val="365F91"/>
                <w:sz w:val="22"/>
                <w:szCs w:val="22"/>
              </w:rPr>
            </w:pPr>
          </w:p>
          <w:p w14:paraId="1379DD81" w14:textId="77777777" w:rsidR="00D948B0" w:rsidRDefault="00D948B0" w:rsidP="00EC5DD3">
            <w:pPr>
              <w:rPr>
                <w:rFonts w:asciiTheme="minorHAnsi" w:hAnsiTheme="minorHAnsi" w:cs="Arial"/>
                <w:b/>
                <w:color w:val="365F91"/>
                <w:sz w:val="22"/>
                <w:szCs w:val="22"/>
              </w:rPr>
            </w:pPr>
          </w:p>
          <w:p w14:paraId="45336BB7" w14:textId="77777777" w:rsidR="00D948B0" w:rsidRDefault="00D948B0" w:rsidP="00EC5DD3">
            <w:pPr>
              <w:rPr>
                <w:rFonts w:asciiTheme="minorHAnsi" w:hAnsiTheme="minorHAnsi" w:cs="Arial"/>
                <w:b/>
                <w:color w:val="365F91"/>
                <w:sz w:val="22"/>
                <w:szCs w:val="22"/>
              </w:rPr>
            </w:pPr>
          </w:p>
          <w:p w14:paraId="0FA09EFE" w14:textId="6A0D1DA1" w:rsidR="00460C37" w:rsidRPr="00DF5705" w:rsidRDefault="00D948B0" w:rsidP="00EC5DD3">
            <w:pPr>
              <w:rPr>
                <w:rFonts w:asciiTheme="minorHAnsi" w:hAnsiTheme="minorHAnsi" w:cs="Arial"/>
                <w:b/>
                <w:color w:val="365F91"/>
                <w:sz w:val="22"/>
                <w:szCs w:val="22"/>
              </w:rPr>
            </w:pPr>
            <w:r>
              <w:rPr>
                <w:rFonts w:asciiTheme="minorHAnsi" w:hAnsiTheme="minorHAnsi" w:cs="Arial"/>
                <w:b/>
                <w:color w:val="365F91"/>
                <w:sz w:val="22"/>
                <w:szCs w:val="22"/>
              </w:rPr>
              <w:t>pp. 1209-1223</w:t>
            </w:r>
          </w:p>
          <w:p w14:paraId="20004015" w14:textId="3D21D205" w:rsidR="00460C37" w:rsidRPr="00BE75E3" w:rsidRDefault="00460C37" w:rsidP="00EC5DD3">
            <w:pPr>
              <w:rPr>
                <w:rFonts w:asciiTheme="minorHAnsi" w:hAnsiTheme="minorHAnsi" w:cs="Arial"/>
                <w:b/>
                <w:color w:val="365F91"/>
                <w:sz w:val="22"/>
                <w:szCs w:val="22"/>
              </w:rPr>
            </w:pPr>
          </w:p>
          <w:p w14:paraId="07BD1A31" w14:textId="1DC9F54C" w:rsidR="00460C37" w:rsidRPr="00021E26" w:rsidRDefault="00460C37" w:rsidP="00EC5DD3">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03B57DE1" w14:textId="21BE2FD6" w:rsidR="00EC5DD3" w:rsidRDefault="005A2D27" w:rsidP="00EC5DD3">
            <w:pPr>
              <w:rPr>
                <w:rFonts w:asciiTheme="minorHAnsi" w:hAnsiTheme="minorHAnsi" w:cs="Arial"/>
                <w:color w:val="365F91"/>
                <w:sz w:val="22"/>
                <w:szCs w:val="22"/>
              </w:rPr>
            </w:pPr>
            <w:r>
              <w:rPr>
                <w:rFonts w:asciiTheme="minorHAnsi" w:hAnsiTheme="minorHAnsi" w:cs="Arial"/>
                <w:color w:val="365F91"/>
                <w:sz w:val="22"/>
                <w:szCs w:val="22"/>
              </w:rPr>
              <w:t>Reynolds, United Techs Corp.</w:t>
            </w:r>
            <w:r w:rsidR="00DF5705">
              <w:rPr>
                <w:rFonts w:asciiTheme="minorHAnsi" w:hAnsiTheme="minorHAnsi" w:cs="Arial"/>
                <w:color w:val="365F91"/>
                <w:sz w:val="22"/>
                <w:szCs w:val="22"/>
              </w:rPr>
              <w:t>; Answer Problem 4</w:t>
            </w:r>
          </w:p>
          <w:p w14:paraId="64AACA06" w14:textId="77777777" w:rsidR="00460C37" w:rsidRDefault="00460C37" w:rsidP="00EC5DD3">
            <w:pPr>
              <w:rPr>
                <w:rFonts w:asciiTheme="minorHAnsi" w:hAnsiTheme="minorHAnsi" w:cs="Arial"/>
                <w:color w:val="365F91"/>
                <w:sz w:val="22"/>
                <w:szCs w:val="22"/>
              </w:rPr>
            </w:pPr>
          </w:p>
          <w:p w14:paraId="60B81AC1" w14:textId="77777777" w:rsidR="00D948B0" w:rsidRDefault="00D948B0" w:rsidP="00EC5DD3">
            <w:pPr>
              <w:rPr>
                <w:rFonts w:asciiTheme="minorHAnsi" w:hAnsiTheme="minorHAnsi" w:cs="Arial"/>
                <w:b/>
                <w:color w:val="365F91"/>
                <w:sz w:val="22"/>
                <w:szCs w:val="22"/>
              </w:rPr>
            </w:pPr>
          </w:p>
          <w:p w14:paraId="11E73EB3" w14:textId="77777777" w:rsidR="00D948B0" w:rsidRDefault="00D948B0" w:rsidP="00EC5DD3">
            <w:pPr>
              <w:rPr>
                <w:rFonts w:asciiTheme="minorHAnsi" w:hAnsiTheme="minorHAnsi" w:cs="Arial"/>
                <w:b/>
                <w:color w:val="365F91"/>
                <w:sz w:val="22"/>
                <w:szCs w:val="22"/>
              </w:rPr>
            </w:pPr>
          </w:p>
          <w:p w14:paraId="6F5D11AC" w14:textId="77777777" w:rsidR="00D948B0" w:rsidRDefault="00D948B0" w:rsidP="00EC5DD3">
            <w:pPr>
              <w:rPr>
                <w:rFonts w:asciiTheme="minorHAnsi" w:hAnsiTheme="minorHAnsi" w:cs="Arial"/>
                <w:b/>
                <w:color w:val="365F91"/>
                <w:sz w:val="22"/>
                <w:szCs w:val="22"/>
              </w:rPr>
            </w:pPr>
          </w:p>
          <w:p w14:paraId="7CA26F30" w14:textId="65398079" w:rsidR="00460C37" w:rsidRPr="00BE75E3" w:rsidRDefault="00DF5705" w:rsidP="00EC5DD3">
            <w:pPr>
              <w:rPr>
                <w:rFonts w:asciiTheme="minorHAnsi" w:hAnsiTheme="minorHAnsi" w:cs="Arial"/>
                <w:b/>
                <w:color w:val="365F91"/>
                <w:sz w:val="22"/>
                <w:szCs w:val="22"/>
              </w:rPr>
            </w:pPr>
            <w:r>
              <w:rPr>
                <w:rFonts w:asciiTheme="minorHAnsi" w:hAnsiTheme="minorHAnsi" w:cs="Arial"/>
                <w:b/>
                <w:color w:val="365F91"/>
                <w:sz w:val="22"/>
                <w:szCs w:val="22"/>
              </w:rPr>
              <w:t>Dodge, Zapata; Answer Problem 6</w:t>
            </w:r>
          </w:p>
        </w:tc>
      </w:tr>
      <w:tr w:rsidR="00EC5DD3" w:rsidRPr="00021E26" w14:paraId="34AED615" w14:textId="77777777" w:rsidTr="008809A3">
        <w:tc>
          <w:tcPr>
            <w:tcW w:w="810" w:type="dxa"/>
          </w:tcPr>
          <w:p w14:paraId="07299154" w14:textId="25A405DA" w:rsidR="00BE75E3" w:rsidRPr="00021E26" w:rsidRDefault="00D948B0" w:rsidP="00D948B0">
            <w:pPr>
              <w:rPr>
                <w:rFonts w:asciiTheme="minorHAnsi" w:hAnsiTheme="minorHAnsi" w:cs="Arial"/>
                <w:bCs/>
                <w:color w:val="365F91"/>
                <w:sz w:val="22"/>
                <w:szCs w:val="22"/>
              </w:rPr>
            </w:pPr>
            <w:r>
              <w:rPr>
                <w:rFonts w:asciiTheme="minorHAnsi" w:hAnsiTheme="minorHAnsi" w:cs="Arial"/>
                <w:bCs/>
                <w:color w:val="365F91"/>
                <w:sz w:val="22"/>
                <w:szCs w:val="22"/>
              </w:rPr>
              <w:t>12/4</w:t>
            </w:r>
          </w:p>
        </w:tc>
        <w:tc>
          <w:tcPr>
            <w:tcW w:w="2795" w:type="dxa"/>
          </w:tcPr>
          <w:p w14:paraId="36CD095C" w14:textId="260F342A" w:rsidR="006C3351" w:rsidRDefault="00DF5705" w:rsidP="006C3351">
            <w:pPr>
              <w:rPr>
                <w:rFonts w:asciiTheme="minorHAnsi" w:hAnsiTheme="minorHAnsi" w:cs="Arial"/>
                <w:color w:val="365F91"/>
                <w:sz w:val="22"/>
                <w:szCs w:val="22"/>
              </w:rPr>
            </w:pPr>
            <w:r>
              <w:rPr>
                <w:rFonts w:asciiTheme="minorHAnsi" w:hAnsiTheme="minorHAnsi" w:cs="Arial"/>
                <w:color w:val="365F91"/>
                <w:sz w:val="22"/>
                <w:szCs w:val="22"/>
              </w:rPr>
              <w:t>Securities Regulation (Chapter 45</w:t>
            </w:r>
            <w:r w:rsidR="006C3351">
              <w:rPr>
                <w:rFonts w:asciiTheme="minorHAnsi" w:hAnsiTheme="minorHAnsi" w:cs="Arial"/>
                <w:color w:val="365F91"/>
                <w:sz w:val="22"/>
                <w:szCs w:val="22"/>
              </w:rPr>
              <w:t xml:space="preserve">) </w:t>
            </w:r>
          </w:p>
          <w:p w14:paraId="60B8FFAE" w14:textId="6CE55C70" w:rsidR="00EC5DD3" w:rsidRPr="00021E26" w:rsidRDefault="00EC5DD3" w:rsidP="00EC5DD3">
            <w:pPr>
              <w:rPr>
                <w:rFonts w:asciiTheme="minorHAnsi" w:hAnsiTheme="minorHAnsi" w:cs="Arial"/>
                <w:color w:val="365F91"/>
                <w:sz w:val="22"/>
                <w:szCs w:val="22"/>
              </w:rPr>
            </w:pPr>
          </w:p>
        </w:tc>
        <w:tc>
          <w:tcPr>
            <w:tcW w:w="2083" w:type="dxa"/>
          </w:tcPr>
          <w:p w14:paraId="3435B0F2" w14:textId="5E193E91" w:rsidR="00EC5DD3" w:rsidRPr="00021E26" w:rsidRDefault="003A0D34" w:rsidP="00EC5DD3">
            <w:pPr>
              <w:rPr>
                <w:rFonts w:asciiTheme="minorHAnsi" w:hAnsiTheme="minorHAnsi" w:cs="Arial"/>
                <w:color w:val="365F91"/>
                <w:sz w:val="22"/>
                <w:szCs w:val="22"/>
              </w:rPr>
            </w:pPr>
            <w:r>
              <w:rPr>
                <w:rFonts w:asciiTheme="minorHAnsi" w:hAnsiTheme="minorHAnsi" w:cs="Arial"/>
                <w:color w:val="365F91"/>
                <w:sz w:val="22"/>
                <w:szCs w:val="22"/>
              </w:rPr>
              <w:t>pp. 1</w:t>
            </w:r>
            <w:r w:rsidR="00D948B0">
              <w:rPr>
                <w:rFonts w:asciiTheme="minorHAnsi" w:hAnsiTheme="minorHAnsi" w:cs="Arial"/>
                <w:color w:val="365F91"/>
                <w:sz w:val="22"/>
                <w:szCs w:val="22"/>
              </w:rPr>
              <w:t>227-1252 (up to Act of 1934)</w:t>
            </w:r>
          </w:p>
        </w:tc>
        <w:tc>
          <w:tcPr>
            <w:tcW w:w="3908" w:type="dxa"/>
          </w:tcPr>
          <w:p w14:paraId="0AD1FBA0" w14:textId="66B03467" w:rsidR="00EC5DD3" w:rsidRPr="00021E26" w:rsidRDefault="00DF5705" w:rsidP="00EC5DD3">
            <w:pPr>
              <w:rPr>
                <w:rFonts w:asciiTheme="minorHAnsi" w:hAnsiTheme="minorHAnsi" w:cs="Arial"/>
                <w:color w:val="365F91"/>
                <w:sz w:val="22"/>
                <w:szCs w:val="22"/>
              </w:rPr>
            </w:pPr>
            <w:r>
              <w:rPr>
                <w:rFonts w:asciiTheme="minorHAnsi" w:hAnsiTheme="minorHAnsi" w:cs="Arial"/>
                <w:color w:val="365F91"/>
                <w:sz w:val="22"/>
                <w:szCs w:val="22"/>
              </w:rPr>
              <w:t>Mark</w:t>
            </w:r>
          </w:p>
        </w:tc>
      </w:tr>
      <w:tr w:rsidR="00EC5DD3" w:rsidRPr="00021E26" w14:paraId="7D2D6A95" w14:textId="77777777" w:rsidTr="00E35502">
        <w:tc>
          <w:tcPr>
            <w:tcW w:w="810" w:type="dxa"/>
            <w:tcBorders>
              <w:left w:val="nil"/>
              <w:right w:val="nil"/>
            </w:tcBorders>
            <w:shd w:val="clear" w:color="auto" w:fill="FFFFFF" w:themeFill="background1"/>
          </w:tcPr>
          <w:p w14:paraId="7C8C1526" w14:textId="06F9670C" w:rsidR="00EC5DD3" w:rsidRDefault="00D948B0" w:rsidP="00EC5DD3">
            <w:pPr>
              <w:rPr>
                <w:rFonts w:asciiTheme="minorHAnsi" w:hAnsiTheme="minorHAnsi" w:cs="Arial"/>
                <w:b/>
                <w:bCs/>
                <w:color w:val="365F91"/>
                <w:sz w:val="22"/>
                <w:szCs w:val="22"/>
              </w:rPr>
            </w:pPr>
            <w:r>
              <w:rPr>
                <w:rFonts w:asciiTheme="minorHAnsi" w:hAnsiTheme="minorHAnsi" w:cs="Arial"/>
                <w:b/>
                <w:bCs/>
                <w:color w:val="365F91"/>
                <w:sz w:val="22"/>
                <w:szCs w:val="22"/>
              </w:rPr>
              <w:t>12/9</w:t>
            </w:r>
          </w:p>
          <w:p w14:paraId="42E85E3E" w14:textId="462811EA" w:rsidR="00820F0A" w:rsidRDefault="00820F0A" w:rsidP="00EC5DD3">
            <w:pPr>
              <w:rPr>
                <w:rFonts w:asciiTheme="minorHAnsi" w:hAnsiTheme="minorHAnsi" w:cs="Arial"/>
                <w:b/>
                <w:bCs/>
                <w:color w:val="365F91"/>
                <w:sz w:val="22"/>
                <w:szCs w:val="22"/>
              </w:rPr>
            </w:pPr>
          </w:p>
          <w:p w14:paraId="0A4422A4" w14:textId="121BCE6E" w:rsidR="00820F0A" w:rsidRDefault="00820F0A" w:rsidP="00EC5DD3">
            <w:pPr>
              <w:rPr>
                <w:rFonts w:asciiTheme="minorHAnsi" w:hAnsiTheme="minorHAnsi" w:cs="Arial"/>
                <w:b/>
                <w:bCs/>
                <w:color w:val="365F91"/>
                <w:sz w:val="22"/>
                <w:szCs w:val="22"/>
              </w:rPr>
            </w:pPr>
          </w:p>
          <w:p w14:paraId="3257BCDF" w14:textId="6C5E708C" w:rsidR="00D270FE" w:rsidRPr="00D270FE" w:rsidRDefault="00D270FE" w:rsidP="00EC5DD3">
            <w:pPr>
              <w:rPr>
                <w:rFonts w:asciiTheme="minorHAnsi" w:hAnsiTheme="minorHAnsi" w:cs="Arial"/>
                <w:b/>
                <w:bCs/>
                <w:color w:val="365F91"/>
                <w:sz w:val="22"/>
                <w:szCs w:val="22"/>
              </w:rPr>
            </w:pPr>
          </w:p>
        </w:tc>
        <w:tc>
          <w:tcPr>
            <w:tcW w:w="2795" w:type="dxa"/>
            <w:tcBorders>
              <w:left w:val="nil"/>
              <w:right w:val="nil"/>
            </w:tcBorders>
            <w:shd w:val="clear" w:color="auto" w:fill="FFFFFF" w:themeFill="background1"/>
          </w:tcPr>
          <w:p w14:paraId="1CCF5588" w14:textId="28F2EC8F" w:rsidR="00BE75E3" w:rsidRDefault="006C3351" w:rsidP="00EC5DD3">
            <w:pPr>
              <w:rPr>
                <w:rFonts w:asciiTheme="minorHAnsi" w:hAnsiTheme="minorHAnsi" w:cs="Arial"/>
                <w:b/>
                <w:color w:val="365F91"/>
                <w:sz w:val="22"/>
                <w:szCs w:val="22"/>
              </w:rPr>
            </w:pPr>
            <w:r>
              <w:rPr>
                <w:rFonts w:asciiTheme="minorHAnsi" w:hAnsiTheme="minorHAnsi" w:cs="Arial"/>
                <w:b/>
                <w:color w:val="365F91"/>
                <w:sz w:val="22"/>
                <w:szCs w:val="22"/>
              </w:rPr>
              <w:t>Securities Regulation (Chapter 45)</w:t>
            </w:r>
            <w:r w:rsidR="00D948B0">
              <w:rPr>
                <w:rFonts w:asciiTheme="minorHAnsi" w:hAnsiTheme="minorHAnsi" w:cs="Arial"/>
                <w:b/>
                <w:color w:val="365F91"/>
                <w:sz w:val="22"/>
                <w:szCs w:val="22"/>
              </w:rPr>
              <w:t>/Finals Review</w:t>
            </w:r>
          </w:p>
          <w:p w14:paraId="44A60838" w14:textId="77777777" w:rsidR="00D270FE" w:rsidRPr="006C3351" w:rsidRDefault="00D270FE" w:rsidP="00EC5DD3">
            <w:pPr>
              <w:rPr>
                <w:rFonts w:asciiTheme="minorHAnsi" w:hAnsiTheme="minorHAnsi" w:cs="Arial"/>
                <w:b/>
                <w:color w:val="365F91"/>
                <w:sz w:val="22"/>
                <w:szCs w:val="22"/>
              </w:rPr>
            </w:pPr>
          </w:p>
          <w:p w14:paraId="021066C5" w14:textId="77777777" w:rsidR="00820F0A" w:rsidRDefault="00820F0A" w:rsidP="00EC5DD3">
            <w:pPr>
              <w:rPr>
                <w:rFonts w:asciiTheme="minorHAnsi" w:hAnsiTheme="minorHAnsi" w:cs="Arial"/>
                <w:color w:val="365F91"/>
                <w:sz w:val="22"/>
                <w:szCs w:val="22"/>
              </w:rPr>
            </w:pPr>
          </w:p>
          <w:p w14:paraId="1D29E510" w14:textId="77777777" w:rsidR="00D270FE" w:rsidRDefault="00D270FE" w:rsidP="00EC5DD3">
            <w:pPr>
              <w:rPr>
                <w:rFonts w:asciiTheme="minorHAnsi" w:hAnsiTheme="minorHAnsi" w:cs="Arial"/>
                <w:color w:val="365F91"/>
                <w:sz w:val="22"/>
                <w:szCs w:val="22"/>
              </w:rPr>
            </w:pPr>
          </w:p>
          <w:p w14:paraId="6AF5774C" w14:textId="30888E36" w:rsidR="00D270FE" w:rsidRPr="00DF5705" w:rsidRDefault="00D270FE" w:rsidP="00EC5DD3">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04BCF7C0" w14:textId="03F561F2" w:rsidR="00131D86" w:rsidRDefault="00C66DBA" w:rsidP="00EC5DD3">
            <w:pPr>
              <w:rPr>
                <w:rFonts w:asciiTheme="minorHAnsi" w:hAnsiTheme="minorHAnsi" w:cs="Arial"/>
                <w:b/>
                <w:color w:val="365F91"/>
                <w:sz w:val="22"/>
                <w:szCs w:val="22"/>
              </w:rPr>
            </w:pPr>
            <w:r>
              <w:rPr>
                <w:rFonts w:asciiTheme="minorHAnsi" w:hAnsiTheme="minorHAnsi" w:cs="Arial"/>
                <w:b/>
                <w:color w:val="365F91"/>
                <w:sz w:val="22"/>
                <w:szCs w:val="22"/>
              </w:rPr>
              <w:t>pp. 1252-1273</w:t>
            </w:r>
          </w:p>
          <w:p w14:paraId="60792397" w14:textId="77777777" w:rsidR="00DF5705" w:rsidRDefault="00DF5705" w:rsidP="00EC5DD3">
            <w:pPr>
              <w:rPr>
                <w:rFonts w:asciiTheme="minorHAnsi" w:hAnsiTheme="minorHAnsi" w:cs="Arial"/>
                <w:b/>
                <w:color w:val="365F91"/>
                <w:sz w:val="22"/>
                <w:szCs w:val="22"/>
              </w:rPr>
            </w:pPr>
          </w:p>
          <w:p w14:paraId="22574374" w14:textId="77777777" w:rsidR="00DF5705" w:rsidRDefault="00DF5705" w:rsidP="00EC5DD3">
            <w:pPr>
              <w:rPr>
                <w:rFonts w:asciiTheme="minorHAnsi" w:hAnsiTheme="minorHAnsi" w:cs="Arial"/>
                <w:b/>
                <w:color w:val="365F91"/>
                <w:sz w:val="22"/>
                <w:szCs w:val="22"/>
              </w:rPr>
            </w:pPr>
          </w:p>
          <w:p w14:paraId="37837150" w14:textId="77777777" w:rsidR="00820F0A" w:rsidRDefault="00820F0A" w:rsidP="00EC5DD3">
            <w:pPr>
              <w:rPr>
                <w:rFonts w:asciiTheme="minorHAnsi" w:hAnsiTheme="minorHAnsi" w:cs="Arial"/>
                <w:color w:val="365F91"/>
                <w:sz w:val="22"/>
                <w:szCs w:val="22"/>
              </w:rPr>
            </w:pPr>
          </w:p>
          <w:p w14:paraId="14D5530F" w14:textId="77777777" w:rsidR="00820F0A" w:rsidRDefault="00820F0A" w:rsidP="00EC5DD3">
            <w:pPr>
              <w:rPr>
                <w:rFonts w:asciiTheme="minorHAnsi" w:hAnsiTheme="minorHAnsi" w:cs="Arial"/>
                <w:color w:val="365F91"/>
                <w:sz w:val="22"/>
                <w:szCs w:val="22"/>
              </w:rPr>
            </w:pPr>
          </w:p>
          <w:p w14:paraId="5D120F03" w14:textId="77777777" w:rsidR="00820F0A" w:rsidRDefault="00820F0A" w:rsidP="00EC5DD3">
            <w:pPr>
              <w:rPr>
                <w:rFonts w:asciiTheme="minorHAnsi" w:hAnsiTheme="minorHAnsi" w:cs="Arial"/>
                <w:color w:val="365F91"/>
                <w:sz w:val="22"/>
                <w:szCs w:val="22"/>
              </w:rPr>
            </w:pPr>
          </w:p>
          <w:p w14:paraId="65EE98F7" w14:textId="6DC902CA" w:rsidR="00DF5705" w:rsidRPr="00DF5705" w:rsidRDefault="00DF5705" w:rsidP="00EC5DD3">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7C108421" w14:textId="398523C3" w:rsidR="00DF5705" w:rsidRPr="003A0D34" w:rsidRDefault="003A0D34" w:rsidP="00F12321">
            <w:pPr>
              <w:rPr>
                <w:rFonts w:asciiTheme="minorHAnsi" w:hAnsiTheme="minorHAnsi" w:cs="Arial"/>
                <w:b/>
                <w:color w:val="365F91"/>
                <w:sz w:val="22"/>
                <w:szCs w:val="22"/>
              </w:rPr>
            </w:pPr>
            <w:r w:rsidRPr="003A0D34">
              <w:rPr>
                <w:rFonts w:asciiTheme="minorHAnsi" w:hAnsiTheme="minorHAnsi" w:cs="Arial"/>
                <w:b/>
                <w:color w:val="365F91"/>
                <w:sz w:val="22"/>
                <w:szCs w:val="22"/>
              </w:rPr>
              <w:t>Stoneridge</w:t>
            </w:r>
          </w:p>
          <w:p w14:paraId="20A9E179" w14:textId="77777777" w:rsidR="00DF5705" w:rsidRDefault="00DF5705" w:rsidP="00F12321">
            <w:pPr>
              <w:rPr>
                <w:rFonts w:asciiTheme="minorHAnsi" w:hAnsiTheme="minorHAnsi" w:cs="Arial"/>
                <w:b/>
                <w:color w:val="365F91"/>
                <w:sz w:val="22"/>
                <w:szCs w:val="22"/>
              </w:rPr>
            </w:pPr>
          </w:p>
          <w:p w14:paraId="778BC210" w14:textId="77777777" w:rsidR="00820F0A" w:rsidRDefault="00820F0A" w:rsidP="00F12321">
            <w:pPr>
              <w:rPr>
                <w:rFonts w:asciiTheme="minorHAnsi" w:hAnsiTheme="minorHAnsi" w:cs="Arial"/>
                <w:color w:val="365F91"/>
                <w:sz w:val="22"/>
                <w:szCs w:val="22"/>
              </w:rPr>
            </w:pPr>
          </w:p>
          <w:p w14:paraId="2A2E6DDC" w14:textId="77777777" w:rsidR="00820F0A" w:rsidRDefault="00820F0A" w:rsidP="00F12321">
            <w:pPr>
              <w:rPr>
                <w:rFonts w:asciiTheme="minorHAnsi" w:hAnsiTheme="minorHAnsi" w:cs="Arial"/>
                <w:color w:val="365F91"/>
                <w:sz w:val="22"/>
                <w:szCs w:val="22"/>
              </w:rPr>
            </w:pPr>
          </w:p>
          <w:p w14:paraId="21BF4D00" w14:textId="77777777" w:rsidR="00820F0A" w:rsidRDefault="00820F0A" w:rsidP="00F12321">
            <w:pPr>
              <w:rPr>
                <w:rFonts w:asciiTheme="minorHAnsi" w:hAnsiTheme="minorHAnsi" w:cs="Arial"/>
                <w:color w:val="365F91"/>
                <w:sz w:val="22"/>
                <w:szCs w:val="22"/>
              </w:rPr>
            </w:pPr>
          </w:p>
          <w:p w14:paraId="0D6F2D66" w14:textId="2309AF81" w:rsidR="00DF5705" w:rsidRPr="00DF5705" w:rsidRDefault="00DF5705" w:rsidP="00F12321">
            <w:pPr>
              <w:rPr>
                <w:rFonts w:asciiTheme="minorHAnsi" w:hAnsiTheme="minorHAnsi" w:cs="Arial"/>
                <w:color w:val="365F91"/>
                <w:sz w:val="22"/>
                <w:szCs w:val="22"/>
              </w:rPr>
            </w:pPr>
          </w:p>
        </w:tc>
      </w:tr>
      <w:tr w:rsidR="00EC5DD3" w:rsidRPr="00021E26" w14:paraId="14690C0D" w14:textId="77777777" w:rsidTr="008809A3">
        <w:tc>
          <w:tcPr>
            <w:tcW w:w="810" w:type="dxa"/>
          </w:tcPr>
          <w:p w14:paraId="3E274B0D" w14:textId="77777777" w:rsidR="00EC5DD3" w:rsidRPr="00021E26" w:rsidRDefault="00EC5DD3" w:rsidP="00EC5DD3">
            <w:pPr>
              <w:rPr>
                <w:rFonts w:asciiTheme="minorHAnsi" w:hAnsiTheme="minorHAnsi" w:cs="Arial"/>
                <w:bCs/>
                <w:color w:val="365F91"/>
                <w:sz w:val="22"/>
                <w:szCs w:val="22"/>
              </w:rPr>
            </w:pPr>
          </w:p>
        </w:tc>
        <w:tc>
          <w:tcPr>
            <w:tcW w:w="2795" w:type="dxa"/>
          </w:tcPr>
          <w:p w14:paraId="0476FC48" w14:textId="77777777" w:rsidR="00EC5DD3" w:rsidRPr="00021E26" w:rsidRDefault="00EC5DD3" w:rsidP="00EC5DD3">
            <w:pPr>
              <w:rPr>
                <w:rFonts w:asciiTheme="minorHAnsi" w:hAnsiTheme="minorHAnsi" w:cs="Arial"/>
                <w:color w:val="365F91"/>
                <w:sz w:val="22"/>
                <w:szCs w:val="22"/>
              </w:rPr>
            </w:pPr>
          </w:p>
        </w:tc>
        <w:tc>
          <w:tcPr>
            <w:tcW w:w="2083" w:type="dxa"/>
          </w:tcPr>
          <w:p w14:paraId="63B8FF5D" w14:textId="77777777" w:rsidR="00EC5DD3" w:rsidRPr="00021E26" w:rsidRDefault="00EC5DD3" w:rsidP="00EC5DD3">
            <w:pPr>
              <w:rPr>
                <w:rFonts w:asciiTheme="minorHAnsi" w:hAnsiTheme="minorHAnsi" w:cs="Arial"/>
                <w:color w:val="365F91"/>
                <w:sz w:val="22"/>
                <w:szCs w:val="22"/>
              </w:rPr>
            </w:pPr>
          </w:p>
        </w:tc>
        <w:tc>
          <w:tcPr>
            <w:tcW w:w="3908" w:type="dxa"/>
          </w:tcPr>
          <w:p w14:paraId="4B298F3E" w14:textId="77777777" w:rsidR="00EC5DD3" w:rsidRPr="00021E26" w:rsidRDefault="00EC5DD3" w:rsidP="00EC5DD3">
            <w:pPr>
              <w:rPr>
                <w:rFonts w:asciiTheme="minorHAnsi" w:hAnsiTheme="minorHAnsi" w:cs="Arial"/>
                <w:color w:val="365F91"/>
                <w:sz w:val="22"/>
                <w:szCs w:val="22"/>
              </w:rPr>
            </w:pPr>
          </w:p>
        </w:tc>
      </w:tr>
    </w:tbl>
    <w:p w14:paraId="1D000FFD" w14:textId="77777777" w:rsidR="00BD4123" w:rsidRPr="00021E26" w:rsidRDefault="00BD4123" w:rsidP="009C3E91">
      <w:pPr>
        <w:rPr>
          <w:rFonts w:asciiTheme="minorHAnsi" w:hAnsiTheme="minorHAnsi"/>
          <w:b/>
          <w:color w:val="990000"/>
          <w:sz w:val="22"/>
          <w:szCs w:val="22"/>
        </w:rPr>
      </w:pPr>
    </w:p>
    <w:sectPr w:rsidR="00BD4123" w:rsidRPr="00021E26" w:rsidSect="00950634">
      <w:endnotePr>
        <w:numFmt w:val="lowerLetter"/>
      </w:endnotePr>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AEFC" w14:textId="77777777" w:rsidR="00183054" w:rsidRDefault="00183054">
      <w:r>
        <w:separator/>
      </w:r>
    </w:p>
  </w:endnote>
  <w:endnote w:type="continuationSeparator" w:id="0">
    <w:p w14:paraId="63F83ADD" w14:textId="77777777" w:rsidR="00183054" w:rsidRDefault="0018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2825"/>
      <w:docPartObj>
        <w:docPartGallery w:val="Page Numbers (Bottom of Page)"/>
        <w:docPartUnique/>
      </w:docPartObj>
    </w:sdtPr>
    <w:sdtEndPr>
      <w:rPr>
        <w:noProof/>
      </w:rPr>
    </w:sdtEndPr>
    <w:sdtContent>
      <w:p w14:paraId="706DD0C8" w14:textId="5F79DEAC" w:rsidR="005E394A" w:rsidRDefault="005E394A">
        <w:pPr>
          <w:pStyle w:val="Footer"/>
          <w:jc w:val="center"/>
        </w:pPr>
        <w:r>
          <w:fldChar w:fldCharType="begin"/>
        </w:r>
        <w:r>
          <w:instrText xml:space="preserve"> PAGE   \* MERGEFORMAT </w:instrText>
        </w:r>
        <w:r>
          <w:fldChar w:fldCharType="separate"/>
        </w:r>
        <w:r w:rsidR="00E25607">
          <w:rPr>
            <w:noProof/>
          </w:rPr>
          <w:t>8</w:t>
        </w:r>
        <w:r>
          <w:rPr>
            <w:noProof/>
          </w:rPr>
          <w:fldChar w:fldCharType="end"/>
        </w:r>
      </w:p>
    </w:sdtContent>
  </w:sdt>
  <w:p w14:paraId="745A7F1C" w14:textId="77777777" w:rsidR="004A26AE" w:rsidRDefault="004A2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34365"/>
      <w:docPartObj>
        <w:docPartGallery w:val="Page Numbers (Bottom of Page)"/>
        <w:docPartUnique/>
      </w:docPartObj>
    </w:sdtPr>
    <w:sdtEndPr>
      <w:rPr>
        <w:noProof/>
      </w:rPr>
    </w:sdtEndPr>
    <w:sdtContent>
      <w:p w14:paraId="66238725" w14:textId="5667915F" w:rsidR="00623A6B" w:rsidRDefault="00623A6B" w:rsidP="005E394A">
        <w:pPr>
          <w:pStyle w:val="Footer"/>
          <w:ind w:left="720" w:firstLine="3600"/>
        </w:pPr>
        <w:r>
          <w:fldChar w:fldCharType="begin"/>
        </w:r>
        <w:r>
          <w:instrText xml:space="preserve"> PAGE   \* MERGEFORMAT </w:instrText>
        </w:r>
        <w:r>
          <w:fldChar w:fldCharType="separate"/>
        </w:r>
        <w:r w:rsidR="00E25607">
          <w:rPr>
            <w:noProof/>
          </w:rPr>
          <w:t>7</w:t>
        </w:r>
        <w:r>
          <w:rPr>
            <w:noProof/>
          </w:rPr>
          <w:fldChar w:fldCharType="end"/>
        </w:r>
      </w:p>
    </w:sdtContent>
  </w:sdt>
  <w:p w14:paraId="19933189" w14:textId="77777777" w:rsidR="004A26AE" w:rsidRDefault="004A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0293" w14:textId="77777777" w:rsidR="00183054" w:rsidRDefault="00183054">
      <w:r>
        <w:separator/>
      </w:r>
    </w:p>
  </w:footnote>
  <w:footnote w:type="continuationSeparator" w:id="0">
    <w:p w14:paraId="523199DD" w14:textId="77777777" w:rsidR="00183054" w:rsidRDefault="00183054">
      <w:r>
        <w:continuationSeparator/>
      </w:r>
    </w:p>
  </w:footnote>
  <w:footnote w:id="1">
    <w:p w14:paraId="50551B7A" w14:textId="77777777" w:rsidR="00472E19" w:rsidRPr="002B05FE" w:rsidRDefault="00472E19" w:rsidP="00472E19">
      <w:pPr>
        <w:pStyle w:val="FootnoteText"/>
        <w:rPr>
          <w:rFonts w:ascii="Calibri" w:hAnsi="Calibri"/>
        </w:rPr>
      </w:pPr>
      <w:r w:rsidRPr="00A80384">
        <w:rPr>
          <w:rStyle w:val="FootnoteReference"/>
          <w:rFonts w:asciiTheme="minorHAnsi" w:hAnsiTheme="minorHAnsi"/>
        </w:rPr>
        <w:footnoteRef/>
      </w:r>
      <w:r w:rsidRPr="00A80384">
        <w:rPr>
          <w:rFonts w:asciiTheme="minorHAnsi" w:hAnsiTheme="minorHAnsi"/>
        </w:rPr>
        <w:t xml:space="preserve"> Brief only those cases </w:t>
      </w:r>
      <w:r w:rsidRPr="002B05FE">
        <w:rPr>
          <w:rFonts w:ascii="Calibri" w:hAnsi="Calibri"/>
        </w:rPr>
        <w:t xml:space="preserve">designated. When cases are included in assigned readings but not designated for briefing, simply read them. </w:t>
      </w:r>
    </w:p>
  </w:footnote>
  <w:footnote w:id="2">
    <w:p w14:paraId="1A14C6A4" w14:textId="77777777" w:rsidR="005E648C" w:rsidRPr="002B05FE" w:rsidRDefault="005E648C" w:rsidP="005E648C">
      <w:pPr>
        <w:pStyle w:val="FootnoteText"/>
        <w:rPr>
          <w:rFonts w:ascii="Calibri" w:hAnsi="Calibri"/>
        </w:rPr>
      </w:pPr>
      <w:r w:rsidRPr="002B05FE">
        <w:rPr>
          <w:rStyle w:val="FootnoteReference"/>
          <w:rFonts w:ascii="Calibri" w:hAnsi="Calibri"/>
        </w:rPr>
        <w:footnoteRef/>
      </w:r>
      <w:r w:rsidRPr="002B05FE">
        <w:rPr>
          <w:rFonts w:ascii="Calibri" w:hAnsi="Calibri"/>
        </w:rPr>
        <w:t xml:space="preserve"> If using the soft copy text, use the original page numbers. </w:t>
      </w:r>
    </w:p>
  </w:footnote>
  <w:footnote w:id="3">
    <w:p w14:paraId="076B280F" w14:textId="77777777" w:rsidR="00A81916" w:rsidRPr="00A80384" w:rsidRDefault="00A81916" w:rsidP="00A81916">
      <w:pPr>
        <w:pStyle w:val="FootnoteText"/>
        <w:rPr>
          <w:rFonts w:asciiTheme="minorHAnsi" w:hAnsiTheme="minorHAnsi"/>
        </w:rPr>
      </w:pPr>
      <w:r w:rsidRPr="00A80384">
        <w:rPr>
          <w:rStyle w:val="FootnoteReference"/>
          <w:rFonts w:asciiTheme="minorHAnsi" w:hAnsiTheme="minorHAnsi"/>
        </w:rPr>
        <w:footnoteRef/>
      </w:r>
      <w:r>
        <w:rPr>
          <w:rFonts w:asciiTheme="minorHAnsi" w:hAnsiTheme="minorHAnsi"/>
        </w:rPr>
        <w:t xml:space="preserve"> Problems</w:t>
      </w:r>
      <w:r w:rsidRPr="00A80384">
        <w:rPr>
          <w:rFonts w:asciiTheme="minorHAnsi" w:hAnsiTheme="minorHAnsi"/>
        </w:rPr>
        <w:t xml:space="preserve"> are located at the end of each chapter.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lowerLetter"/>
      <w:suff w:val="nothing"/>
      <w:lvlText w:val="%1."/>
      <w:lvlJc w:val="left"/>
    </w:lvl>
  </w:abstractNum>
  <w:abstractNum w:abstractNumId="2">
    <w:nsid w:val="00000003"/>
    <w:multiLevelType w:val="singleLevel"/>
    <w:tmpl w:val="00000003"/>
    <w:lvl w:ilvl="0">
      <w:start w:val="25"/>
      <w:numFmt w:val="decimal"/>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3FE53BD"/>
    <w:multiLevelType w:val="hybridMultilevel"/>
    <w:tmpl w:val="A0489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A6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E059B1"/>
    <w:multiLevelType w:val="hybridMultilevel"/>
    <w:tmpl w:val="53B00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E41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E6822FA"/>
    <w:multiLevelType w:val="singleLevel"/>
    <w:tmpl w:val="85824FBE"/>
    <w:lvl w:ilvl="0">
      <w:start w:val="1"/>
      <w:numFmt w:val="bullet"/>
      <w:lvlText w:val=""/>
      <w:lvlJc w:val="left"/>
      <w:pPr>
        <w:tabs>
          <w:tab w:val="num" w:pos="360"/>
        </w:tabs>
        <w:ind w:left="360" w:hanging="360"/>
      </w:pPr>
      <w:rPr>
        <w:rFonts w:ascii="Wingdings" w:hAnsi="Wingdings" w:hint="default"/>
      </w:rPr>
    </w:lvl>
  </w:abstractNum>
  <w:abstractNum w:abstractNumId="9">
    <w:nsid w:val="5B772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B7666E"/>
    <w:multiLevelType w:val="singleLevel"/>
    <w:tmpl w:val="B5F89C78"/>
    <w:lvl w:ilvl="0">
      <w:start w:val="2"/>
      <w:numFmt w:val="decimal"/>
      <w:lvlText w:val="%1."/>
      <w:lvlJc w:val="left"/>
      <w:pPr>
        <w:tabs>
          <w:tab w:val="num" w:pos="720"/>
        </w:tabs>
        <w:ind w:left="720" w:hanging="720"/>
      </w:pPr>
      <w:rPr>
        <w:rFonts w:hint="default"/>
      </w:rPr>
    </w:lvl>
  </w:abstractNum>
  <w:abstractNum w:abstractNumId="11">
    <w:nsid w:val="7B053A5C"/>
    <w:multiLevelType w:val="hybridMultilevel"/>
    <w:tmpl w:val="BB588F2E"/>
    <w:lvl w:ilvl="0" w:tplc="A87E60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BAF3ED4"/>
    <w:multiLevelType w:val="hybridMultilevel"/>
    <w:tmpl w:val="05E21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630"/>
    <w:multiLevelType w:val="hybridMultilevel"/>
    <w:tmpl w:val="28E65E64"/>
    <w:lvl w:ilvl="0" w:tplc="0409000F">
      <w:start w:val="1"/>
      <w:numFmt w:val="decimal"/>
      <w:lvlText w:val="%1."/>
      <w:lvlJc w:val="left"/>
      <w:pPr>
        <w:tabs>
          <w:tab w:val="num" w:pos="720"/>
        </w:tabs>
        <w:ind w:left="720" w:hanging="360"/>
      </w:pPr>
    </w:lvl>
    <w:lvl w:ilvl="1" w:tplc="A87E60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1"/>
  </w:num>
  <w:num w:numId="7">
    <w:abstractNumId w:val="10"/>
  </w:num>
  <w:num w:numId="8">
    <w:abstractNumId w:val="8"/>
  </w:num>
  <w:num w:numId="9">
    <w:abstractNumId w:val="7"/>
  </w:num>
  <w:num w:numId="10">
    <w:abstractNumId w:val="5"/>
  </w:num>
  <w:num w:numId="11">
    <w:abstractNumId w:val="9"/>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B0"/>
    <w:rsid w:val="00005883"/>
    <w:rsid w:val="00013CE7"/>
    <w:rsid w:val="00013E92"/>
    <w:rsid w:val="00021E26"/>
    <w:rsid w:val="00023CEF"/>
    <w:rsid w:val="00024526"/>
    <w:rsid w:val="00037185"/>
    <w:rsid w:val="00062F56"/>
    <w:rsid w:val="00064927"/>
    <w:rsid w:val="000733F4"/>
    <w:rsid w:val="00073A81"/>
    <w:rsid w:val="00074B39"/>
    <w:rsid w:val="00075CC3"/>
    <w:rsid w:val="00075E99"/>
    <w:rsid w:val="00076DA2"/>
    <w:rsid w:val="00077A65"/>
    <w:rsid w:val="000830F6"/>
    <w:rsid w:val="000A6911"/>
    <w:rsid w:val="000A7838"/>
    <w:rsid w:val="000B010B"/>
    <w:rsid w:val="000D065A"/>
    <w:rsid w:val="000D406F"/>
    <w:rsid w:val="000D5AE3"/>
    <w:rsid w:val="000D6251"/>
    <w:rsid w:val="001136AE"/>
    <w:rsid w:val="00116604"/>
    <w:rsid w:val="00121CBA"/>
    <w:rsid w:val="00121E1A"/>
    <w:rsid w:val="001305F3"/>
    <w:rsid w:val="00130618"/>
    <w:rsid w:val="00131D86"/>
    <w:rsid w:val="001349A1"/>
    <w:rsid w:val="00136777"/>
    <w:rsid w:val="00152543"/>
    <w:rsid w:val="001536D3"/>
    <w:rsid w:val="001624E9"/>
    <w:rsid w:val="00167A3F"/>
    <w:rsid w:val="00177F5E"/>
    <w:rsid w:val="00183054"/>
    <w:rsid w:val="0018733E"/>
    <w:rsid w:val="00191F10"/>
    <w:rsid w:val="001968EC"/>
    <w:rsid w:val="001B49A4"/>
    <w:rsid w:val="001B6243"/>
    <w:rsid w:val="001C4971"/>
    <w:rsid w:val="001C6428"/>
    <w:rsid w:val="001D62EB"/>
    <w:rsid w:val="001E3359"/>
    <w:rsid w:val="001E34FB"/>
    <w:rsid w:val="001E4289"/>
    <w:rsid w:val="001E4B28"/>
    <w:rsid w:val="001F4340"/>
    <w:rsid w:val="001F70B7"/>
    <w:rsid w:val="00202C74"/>
    <w:rsid w:val="00203DE6"/>
    <w:rsid w:val="002045F3"/>
    <w:rsid w:val="00206AB2"/>
    <w:rsid w:val="002141DE"/>
    <w:rsid w:val="00214220"/>
    <w:rsid w:val="00233DA5"/>
    <w:rsid w:val="00240367"/>
    <w:rsid w:val="00240A1E"/>
    <w:rsid w:val="0024426B"/>
    <w:rsid w:val="002447DB"/>
    <w:rsid w:val="00246E1F"/>
    <w:rsid w:val="00247217"/>
    <w:rsid w:val="00252F4C"/>
    <w:rsid w:val="00273176"/>
    <w:rsid w:val="0028563D"/>
    <w:rsid w:val="00285D82"/>
    <w:rsid w:val="00290020"/>
    <w:rsid w:val="00296926"/>
    <w:rsid w:val="002A72AB"/>
    <w:rsid w:val="002B05FE"/>
    <w:rsid w:val="002B106D"/>
    <w:rsid w:val="002C3BA4"/>
    <w:rsid w:val="002D00D1"/>
    <w:rsid w:val="002D087E"/>
    <w:rsid w:val="002D0A37"/>
    <w:rsid w:val="002D4D59"/>
    <w:rsid w:val="002D56BA"/>
    <w:rsid w:val="002D7BD9"/>
    <w:rsid w:val="002E1F8D"/>
    <w:rsid w:val="002F0613"/>
    <w:rsid w:val="002F2A6E"/>
    <w:rsid w:val="003002D6"/>
    <w:rsid w:val="00302B64"/>
    <w:rsid w:val="00316314"/>
    <w:rsid w:val="00316938"/>
    <w:rsid w:val="00316CF8"/>
    <w:rsid w:val="00323848"/>
    <w:rsid w:val="00323F77"/>
    <w:rsid w:val="003320CB"/>
    <w:rsid w:val="0034624C"/>
    <w:rsid w:val="00347F07"/>
    <w:rsid w:val="003610A0"/>
    <w:rsid w:val="003657DD"/>
    <w:rsid w:val="0038544B"/>
    <w:rsid w:val="003A0D34"/>
    <w:rsid w:val="003A2676"/>
    <w:rsid w:val="003A6F98"/>
    <w:rsid w:val="003A773E"/>
    <w:rsid w:val="003B1A60"/>
    <w:rsid w:val="003B1B89"/>
    <w:rsid w:val="003B589B"/>
    <w:rsid w:val="003E1493"/>
    <w:rsid w:val="003E55DE"/>
    <w:rsid w:val="003F0C0D"/>
    <w:rsid w:val="003F5BDA"/>
    <w:rsid w:val="00405DDD"/>
    <w:rsid w:val="004063AB"/>
    <w:rsid w:val="00423C6B"/>
    <w:rsid w:val="00426B09"/>
    <w:rsid w:val="00431102"/>
    <w:rsid w:val="00441E8A"/>
    <w:rsid w:val="00443EDD"/>
    <w:rsid w:val="00452A92"/>
    <w:rsid w:val="00460C37"/>
    <w:rsid w:val="00460FE5"/>
    <w:rsid w:val="00466C11"/>
    <w:rsid w:val="00472E19"/>
    <w:rsid w:val="00476937"/>
    <w:rsid w:val="00481B1E"/>
    <w:rsid w:val="00484623"/>
    <w:rsid w:val="00485F67"/>
    <w:rsid w:val="00492EA1"/>
    <w:rsid w:val="0049637B"/>
    <w:rsid w:val="004A26AE"/>
    <w:rsid w:val="004B12F1"/>
    <w:rsid w:val="004C1707"/>
    <w:rsid w:val="004C3088"/>
    <w:rsid w:val="004E7197"/>
    <w:rsid w:val="004E7858"/>
    <w:rsid w:val="004F75DD"/>
    <w:rsid w:val="00506ACD"/>
    <w:rsid w:val="00507C92"/>
    <w:rsid w:val="00511F8C"/>
    <w:rsid w:val="0052134A"/>
    <w:rsid w:val="005232FE"/>
    <w:rsid w:val="00530A0D"/>
    <w:rsid w:val="00546963"/>
    <w:rsid w:val="00555AE9"/>
    <w:rsid w:val="00564A99"/>
    <w:rsid w:val="005678C2"/>
    <w:rsid w:val="00596017"/>
    <w:rsid w:val="00596917"/>
    <w:rsid w:val="005A2D27"/>
    <w:rsid w:val="005B0288"/>
    <w:rsid w:val="005B609F"/>
    <w:rsid w:val="005C3CD0"/>
    <w:rsid w:val="005C3F78"/>
    <w:rsid w:val="005C5CC3"/>
    <w:rsid w:val="005E394A"/>
    <w:rsid w:val="005E648C"/>
    <w:rsid w:val="005F3E1D"/>
    <w:rsid w:val="005F4646"/>
    <w:rsid w:val="00603DF0"/>
    <w:rsid w:val="00604F19"/>
    <w:rsid w:val="00612771"/>
    <w:rsid w:val="00623A6B"/>
    <w:rsid w:val="00624397"/>
    <w:rsid w:val="006303EA"/>
    <w:rsid w:val="0063067E"/>
    <w:rsid w:val="00642FC7"/>
    <w:rsid w:val="00645B79"/>
    <w:rsid w:val="0065750A"/>
    <w:rsid w:val="00657783"/>
    <w:rsid w:val="0065788C"/>
    <w:rsid w:val="00667A27"/>
    <w:rsid w:val="00681265"/>
    <w:rsid w:val="006820A8"/>
    <w:rsid w:val="006A171A"/>
    <w:rsid w:val="006C0050"/>
    <w:rsid w:val="006C1471"/>
    <w:rsid w:val="006C3351"/>
    <w:rsid w:val="006D5769"/>
    <w:rsid w:val="006E1F3E"/>
    <w:rsid w:val="006F62E6"/>
    <w:rsid w:val="007074C3"/>
    <w:rsid w:val="0070760F"/>
    <w:rsid w:val="00707796"/>
    <w:rsid w:val="007160D7"/>
    <w:rsid w:val="00716BFD"/>
    <w:rsid w:val="00744670"/>
    <w:rsid w:val="007461D5"/>
    <w:rsid w:val="007556B0"/>
    <w:rsid w:val="00763712"/>
    <w:rsid w:val="0077431A"/>
    <w:rsid w:val="0078471F"/>
    <w:rsid w:val="00787282"/>
    <w:rsid w:val="007920ED"/>
    <w:rsid w:val="0079362B"/>
    <w:rsid w:val="007A5196"/>
    <w:rsid w:val="007B3E16"/>
    <w:rsid w:val="007C14F4"/>
    <w:rsid w:val="007C2687"/>
    <w:rsid w:val="007C64A3"/>
    <w:rsid w:val="007E7AF2"/>
    <w:rsid w:val="007F210A"/>
    <w:rsid w:val="00801B07"/>
    <w:rsid w:val="0080515A"/>
    <w:rsid w:val="00820F0A"/>
    <w:rsid w:val="0082513D"/>
    <w:rsid w:val="00837293"/>
    <w:rsid w:val="008517AD"/>
    <w:rsid w:val="0085209A"/>
    <w:rsid w:val="00866B80"/>
    <w:rsid w:val="008809A3"/>
    <w:rsid w:val="00885C53"/>
    <w:rsid w:val="00892720"/>
    <w:rsid w:val="008936CD"/>
    <w:rsid w:val="008A21BA"/>
    <w:rsid w:val="008A490B"/>
    <w:rsid w:val="008A5AF5"/>
    <w:rsid w:val="008A7EEE"/>
    <w:rsid w:val="008B4001"/>
    <w:rsid w:val="008C41E1"/>
    <w:rsid w:val="008C575D"/>
    <w:rsid w:val="008D0FF7"/>
    <w:rsid w:val="008D4B03"/>
    <w:rsid w:val="008E3EB9"/>
    <w:rsid w:val="008F6DE6"/>
    <w:rsid w:val="00900866"/>
    <w:rsid w:val="00904FAB"/>
    <w:rsid w:val="0090757D"/>
    <w:rsid w:val="00927864"/>
    <w:rsid w:val="00931623"/>
    <w:rsid w:val="00934BCF"/>
    <w:rsid w:val="00935A7C"/>
    <w:rsid w:val="00944C86"/>
    <w:rsid w:val="00945A32"/>
    <w:rsid w:val="00947674"/>
    <w:rsid w:val="00950634"/>
    <w:rsid w:val="00951ABA"/>
    <w:rsid w:val="009563D7"/>
    <w:rsid w:val="009623AA"/>
    <w:rsid w:val="00975216"/>
    <w:rsid w:val="009770DF"/>
    <w:rsid w:val="00977A50"/>
    <w:rsid w:val="00980BF7"/>
    <w:rsid w:val="009A7ED7"/>
    <w:rsid w:val="009B3254"/>
    <w:rsid w:val="009C3E91"/>
    <w:rsid w:val="009C446B"/>
    <w:rsid w:val="009D4383"/>
    <w:rsid w:val="009D64BC"/>
    <w:rsid w:val="009F1653"/>
    <w:rsid w:val="009F4656"/>
    <w:rsid w:val="00A2128E"/>
    <w:rsid w:val="00A258ED"/>
    <w:rsid w:val="00A46F69"/>
    <w:rsid w:val="00A50AB8"/>
    <w:rsid w:val="00A519DD"/>
    <w:rsid w:val="00A7179A"/>
    <w:rsid w:val="00A71FF3"/>
    <w:rsid w:val="00A740A6"/>
    <w:rsid w:val="00A80384"/>
    <w:rsid w:val="00A81916"/>
    <w:rsid w:val="00A83211"/>
    <w:rsid w:val="00A83E67"/>
    <w:rsid w:val="00A97763"/>
    <w:rsid w:val="00AA12BD"/>
    <w:rsid w:val="00AA6492"/>
    <w:rsid w:val="00AB657A"/>
    <w:rsid w:val="00AD65F7"/>
    <w:rsid w:val="00AD7212"/>
    <w:rsid w:val="00AE5ABB"/>
    <w:rsid w:val="00AE7E0D"/>
    <w:rsid w:val="00AF49CA"/>
    <w:rsid w:val="00B03671"/>
    <w:rsid w:val="00B063F1"/>
    <w:rsid w:val="00B12484"/>
    <w:rsid w:val="00B225DD"/>
    <w:rsid w:val="00B3544B"/>
    <w:rsid w:val="00B57E3E"/>
    <w:rsid w:val="00B6028B"/>
    <w:rsid w:val="00B61F37"/>
    <w:rsid w:val="00B6585D"/>
    <w:rsid w:val="00B66B4E"/>
    <w:rsid w:val="00B70D33"/>
    <w:rsid w:val="00B72958"/>
    <w:rsid w:val="00B72A6D"/>
    <w:rsid w:val="00B73F5B"/>
    <w:rsid w:val="00B74E2F"/>
    <w:rsid w:val="00B75080"/>
    <w:rsid w:val="00BA5598"/>
    <w:rsid w:val="00BC397B"/>
    <w:rsid w:val="00BD0775"/>
    <w:rsid w:val="00BD4123"/>
    <w:rsid w:val="00BD5EAD"/>
    <w:rsid w:val="00BE6245"/>
    <w:rsid w:val="00BE67E6"/>
    <w:rsid w:val="00BE75E3"/>
    <w:rsid w:val="00BF6447"/>
    <w:rsid w:val="00C012E1"/>
    <w:rsid w:val="00C03F7D"/>
    <w:rsid w:val="00C106E3"/>
    <w:rsid w:val="00C10E16"/>
    <w:rsid w:val="00C12167"/>
    <w:rsid w:val="00C15DBE"/>
    <w:rsid w:val="00C20519"/>
    <w:rsid w:val="00C21B9B"/>
    <w:rsid w:val="00C33C2D"/>
    <w:rsid w:val="00C36614"/>
    <w:rsid w:val="00C45190"/>
    <w:rsid w:val="00C47087"/>
    <w:rsid w:val="00C55305"/>
    <w:rsid w:val="00C62310"/>
    <w:rsid w:val="00C66A95"/>
    <w:rsid w:val="00C66DBA"/>
    <w:rsid w:val="00C76ED2"/>
    <w:rsid w:val="00C80389"/>
    <w:rsid w:val="00C84C07"/>
    <w:rsid w:val="00C87FA5"/>
    <w:rsid w:val="00C90F70"/>
    <w:rsid w:val="00C9701A"/>
    <w:rsid w:val="00CA3230"/>
    <w:rsid w:val="00CA3705"/>
    <w:rsid w:val="00CA6172"/>
    <w:rsid w:val="00CA6F4B"/>
    <w:rsid w:val="00CB2F10"/>
    <w:rsid w:val="00CC78F8"/>
    <w:rsid w:val="00CD1A1D"/>
    <w:rsid w:val="00CD4C56"/>
    <w:rsid w:val="00CE1BCC"/>
    <w:rsid w:val="00CE57B5"/>
    <w:rsid w:val="00D041BA"/>
    <w:rsid w:val="00D04C84"/>
    <w:rsid w:val="00D0644A"/>
    <w:rsid w:val="00D0679C"/>
    <w:rsid w:val="00D070DB"/>
    <w:rsid w:val="00D16D4C"/>
    <w:rsid w:val="00D22845"/>
    <w:rsid w:val="00D23CCC"/>
    <w:rsid w:val="00D26329"/>
    <w:rsid w:val="00D270FE"/>
    <w:rsid w:val="00D31F6F"/>
    <w:rsid w:val="00D44901"/>
    <w:rsid w:val="00D4605A"/>
    <w:rsid w:val="00D7152D"/>
    <w:rsid w:val="00D71DC4"/>
    <w:rsid w:val="00D72C40"/>
    <w:rsid w:val="00D74C89"/>
    <w:rsid w:val="00D83F49"/>
    <w:rsid w:val="00D9431E"/>
    <w:rsid w:val="00D948B0"/>
    <w:rsid w:val="00D94E53"/>
    <w:rsid w:val="00D962B7"/>
    <w:rsid w:val="00D970E0"/>
    <w:rsid w:val="00DA20E7"/>
    <w:rsid w:val="00DA2783"/>
    <w:rsid w:val="00DA3BB1"/>
    <w:rsid w:val="00DA554E"/>
    <w:rsid w:val="00DB7FA2"/>
    <w:rsid w:val="00DC0562"/>
    <w:rsid w:val="00DC11DE"/>
    <w:rsid w:val="00DC7282"/>
    <w:rsid w:val="00DC750F"/>
    <w:rsid w:val="00DD1EF4"/>
    <w:rsid w:val="00DD455F"/>
    <w:rsid w:val="00DD7D6B"/>
    <w:rsid w:val="00DE3F7F"/>
    <w:rsid w:val="00DE5EA8"/>
    <w:rsid w:val="00DF1886"/>
    <w:rsid w:val="00DF32CB"/>
    <w:rsid w:val="00DF5705"/>
    <w:rsid w:val="00E10156"/>
    <w:rsid w:val="00E10200"/>
    <w:rsid w:val="00E23C48"/>
    <w:rsid w:val="00E25607"/>
    <w:rsid w:val="00E35502"/>
    <w:rsid w:val="00E50EA3"/>
    <w:rsid w:val="00E53FC8"/>
    <w:rsid w:val="00E57F51"/>
    <w:rsid w:val="00E62D67"/>
    <w:rsid w:val="00E64233"/>
    <w:rsid w:val="00E642B6"/>
    <w:rsid w:val="00E74F9A"/>
    <w:rsid w:val="00E825DC"/>
    <w:rsid w:val="00E91679"/>
    <w:rsid w:val="00E96D92"/>
    <w:rsid w:val="00EA3418"/>
    <w:rsid w:val="00EB4F19"/>
    <w:rsid w:val="00EC4215"/>
    <w:rsid w:val="00EC5DD3"/>
    <w:rsid w:val="00EC637D"/>
    <w:rsid w:val="00EC7CF7"/>
    <w:rsid w:val="00ED1099"/>
    <w:rsid w:val="00ED11DF"/>
    <w:rsid w:val="00ED314C"/>
    <w:rsid w:val="00F00513"/>
    <w:rsid w:val="00F0751D"/>
    <w:rsid w:val="00F10AA2"/>
    <w:rsid w:val="00F12321"/>
    <w:rsid w:val="00F31627"/>
    <w:rsid w:val="00F3390A"/>
    <w:rsid w:val="00F3447E"/>
    <w:rsid w:val="00F351F6"/>
    <w:rsid w:val="00F55D20"/>
    <w:rsid w:val="00F55EB0"/>
    <w:rsid w:val="00F56B00"/>
    <w:rsid w:val="00F65E12"/>
    <w:rsid w:val="00F80CE2"/>
    <w:rsid w:val="00F92B6A"/>
    <w:rsid w:val="00F92D7C"/>
    <w:rsid w:val="00FD2932"/>
    <w:rsid w:val="00FD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A46F69"/>
    <w:pPr>
      <w:keepNext/>
      <w:numPr>
        <w:numId w:val="9"/>
      </w:numPr>
      <w:outlineLvl w:val="0"/>
    </w:pPr>
    <w:rPr>
      <w:b/>
      <w:bCs/>
      <w:sz w:val="20"/>
    </w:rPr>
  </w:style>
  <w:style w:type="paragraph" w:styleId="Heading2">
    <w:name w:val="heading 2"/>
    <w:basedOn w:val="Normal"/>
    <w:next w:val="Normal"/>
    <w:qFormat/>
    <w:rsid w:val="00A46F69"/>
    <w:pPr>
      <w:keepNext/>
      <w:numPr>
        <w:ilvl w:val="1"/>
        <w:numId w:val="9"/>
      </w:numPr>
      <w:outlineLvl w:val="1"/>
    </w:pPr>
    <w:rPr>
      <w:b/>
      <w:bCs/>
      <w:sz w:val="22"/>
    </w:rPr>
  </w:style>
  <w:style w:type="paragraph" w:styleId="Heading3">
    <w:name w:val="heading 3"/>
    <w:basedOn w:val="Normal"/>
    <w:next w:val="Normal"/>
    <w:link w:val="Heading3Char"/>
    <w:uiPriority w:val="9"/>
    <w:semiHidden/>
    <w:unhideWhenUsed/>
    <w:qFormat/>
    <w:rsid w:val="00C62310"/>
    <w:pPr>
      <w:keepNext/>
      <w:keepLines/>
      <w:numPr>
        <w:ilvl w:val="2"/>
        <w:numId w:val="9"/>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623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23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23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23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23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231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F55EB0"/>
    <w:pPr>
      <w:widowControl w:val="0"/>
    </w:pPr>
  </w:style>
  <w:style w:type="paragraph" w:styleId="BodyTextIndent">
    <w:name w:val="Body Text Indent"/>
    <w:basedOn w:val="Normal"/>
    <w:rsid w:val="00A46F69"/>
    <w:pPr>
      <w:ind w:left="1800" w:hanging="720"/>
    </w:pPr>
    <w:rPr>
      <w:szCs w:val="24"/>
    </w:rPr>
  </w:style>
  <w:style w:type="paragraph" w:styleId="BodyTextIndent2">
    <w:name w:val="Body Text Indent 2"/>
    <w:basedOn w:val="Normal"/>
    <w:rsid w:val="001E4B28"/>
    <w:pPr>
      <w:spacing w:after="120" w:line="480" w:lineRule="auto"/>
      <w:ind w:left="360"/>
    </w:pPr>
  </w:style>
  <w:style w:type="character" w:styleId="Hyperlink">
    <w:name w:val="Hyperlink"/>
    <w:basedOn w:val="DefaultParagraphFont"/>
    <w:rsid w:val="001E4B28"/>
    <w:rPr>
      <w:color w:val="0000FF"/>
      <w:u w:val="single"/>
    </w:rPr>
  </w:style>
  <w:style w:type="character" w:styleId="FollowedHyperlink">
    <w:name w:val="FollowedHyperlink"/>
    <w:basedOn w:val="DefaultParagraphFont"/>
    <w:rsid w:val="00E642B6"/>
    <w:rPr>
      <w:color w:val="800080"/>
      <w:u w:val="single"/>
    </w:rPr>
  </w:style>
  <w:style w:type="paragraph" w:styleId="FootnoteText">
    <w:name w:val="footnote text"/>
    <w:basedOn w:val="Normal"/>
    <w:semiHidden/>
    <w:rsid w:val="005F3E1D"/>
    <w:rPr>
      <w:sz w:val="20"/>
    </w:rPr>
  </w:style>
  <w:style w:type="character" w:styleId="FootnoteReference">
    <w:name w:val="footnote reference"/>
    <w:basedOn w:val="DefaultParagraphFont"/>
    <w:semiHidden/>
    <w:rsid w:val="005F3E1D"/>
    <w:rPr>
      <w:vertAlign w:val="superscript"/>
    </w:rPr>
  </w:style>
  <w:style w:type="table" w:styleId="TableGrid">
    <w:name w:val="Table Grid"/>
    <w:basedOn w:val="TableNormal"/>
    <w:uiPriority w:val="59"/>
    <w:rsid w:val="00CA3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CA37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A37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202C74"/>
    <w:rPr>
      <w:rFonts w:ascii="Calibri" w:hAnsi="Calibri"/>
      <w:sz w:val="22"/>
      <w:szCs w:val="22"/>
    </w:rPr>
  </w:style>
  <w:style w:type="paragraph" w:styleId="Title">
    <w:name w:val="Title"/>
    <w:basedOn w:val="Normal"/>
    <w:next w:val="Normal"/>
    <w:link w:val="TitleChar"/>
    <w:uiPriority w:val="10"/>
    <w:qFormat/>
    <w:rsid w:val="007743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C623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31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6231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231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6231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62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231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62310"/>
    <w:pPr>
      <w:ind w:left="720"/>
      <w:contextualSpacing/>
    </w:pPr>
  </w:style>
  <w:style w:type="paragraph" w:styleId="BalloonText">
    <w:name w:val="Balloon Text"/>
    <w:basedOn w:val="Normal"/>
    <w:link w:val="BalloonTextChar"/>
    <w:uiPriority w:val="99"/>
    <w:semiHidden/>
    <w:unhideWhenUsed/>
    <w:rsid w:val="00021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26"/>
    <w:rPr>
      <w:rFonts w:ascii="Segoe UI" w:hAnsi="Segoe UI" w:cs="Segoe UI"/>
      <w:sz w:val="18"/>
      <w:szCs w:val="18"/>
    </w:rPr>
  </w:style>
  <w:style w:type="character" w:customStyle="1" w:styleId="text-heading">
    <w:name w:val="text-heading"/>
    <w:basedOn w:val="DefaultParagraphFont"/>
    <w:rsid w:val="00FD2932"/>
  </w:style>
  <w:style w:type="character" w:customStyle="1" w:styleId="order-num">
    <w:name w:val="order-num"/>
    <w:basedOn w:val="DefaultParagraphFont"/>
    <w:rsid w:val="00FD2932"/>
  </w:style>
  <w:style w:type="paragraph" w:customStyle="1" w:styleId="ContactDetails">
    <w:name w:val="Contact Details"/>
    <w:basedOn w:val="Normal"/>
    <w:uiPriority w:val="1"/>
    <w:qFormat/>
    <w:rsid w:val="00642FC7"/>
    <w:pPr>
      <w:spacing w:after="120" w:line="276" w:lineRule="auto"/>
    </w:pPr>
    <w:rPr>
      <w:rFonts w:asciiTheme="minorHAnsi" w:eastAsiaTheme="minorEastAsia" w:hAnsiTheme="minorHAnsi" w:cstheme="minorBidi"/>
      <w:color w:val="7F7F7F" w:themeColor="text1" w:themeTint="80"/>
      <w:sz w:val="18"/>
      <w:szCs w:val="24"/>
    </w:rPr>
  </w:style>
  <w:style w:type="paragraph" w:styleId="Header">
    <w:name w:val="header"/>
    <w:basedOn w:val="Normal"/>
    <w:link w:val="HeaderChar"/>
    <w:uiPriority w:val="99"/>
    <w:unhideWhenUsed/>
    <w:rsid w:val="00623A6B"/>
    <w:pPr>
      <w:tabs>
        <w:tab w:val="center" w:pos="4680"/>
        <w:tab w:val="right" w:pos="9360"/>
      </w:tabs>
    </w:pPr>
  </w:style>
  <w:style w:type="character" w:customStyle="1" w:styleId="HeaderChar">
    <w:name w:val="Header Char"/>
    <w:basedOn w:val="DefaultParagraphFont"/>
    <w:link w:val="Header"/>
    <w:uiPriority w:val="99"/>
    <w:rsid w:val="00623A6B"/>
    <w:rPr>
      <w:sz w:val="24"/>
    </w:rPr>
  </w:style>
  <w:style w:type="character" w:customStyle="1" w:styleId="FooterChar">
    <w:name w:val="Footer Char"/>
    <w:basedOn w:val="DefaultParagraphFont"/>
    <w:link w:val="Footer"/>
    <w:uiPriority w:val="99"/>
    <w:rsid w:val="00623A6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A46F69"/>
    <w:pPr>
      <w:keepNext/>
      <w:numPr>
        <w:numId w:val="9"/>
      </w:numPr>
      <w:outlineLvl w:val="0"/>
    </w:pPr>
    <w:rPr>
      <w:b/>
      <w:bCs/>
      <w:sz w:val="20"/>
    </w:rPr>
  </w:style>
  <w:style w:type="paragraph" w:styleId="Heading2">
    <w:name w:val="heading 2"/>
    <w:basedOn w:val="Normal"/>
    <w:next w:val="Normal"/>
    <w:qFormat/>
    <w:rsid w:val="00A46F69"/>
    <w:pPr>
      <w:keepNext/>
      <w:numPr>
        <w:ilvl w:val="1"/>
        <w:numId w:val="9"/>
      </w:numPr>
      <w:outlineLvl w:val="1"/>
    </w:pPr>
    <w:rPr>
      <w:b/>
      <w:bCs/>
      <w:sz w:val="22"/>
    </w:rPr>
  </w:style>
  <w:style w:type="paragraph" w:styleId="Heading3">
    <w:name w:val="heading 3"/>
    <w:basedOn w:val="Normal"/>
    <w:next w:val="Normal"/>
    <w:link w:val="Heading3Char"/>
    <w:uiPriority w:val="9"/>
    <w:semiHidden/>
    <w:unhideWhenUsed/>
    <w:qFormat/>
    <w:rsid w:val="00C62310"/>
    <w:pPr>
      <w:keepNext/>
      <w:keepLines/>
      <w:numPr>
        <w:ilvl w:val="2"/>
        <w:numId w:val="9"/>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623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23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23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23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23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231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F55EB0"/>
    <w:pPr>
      <w:widowControl w:val="0"/>
    </w:pPr>
  </w:style>
  <w:style w:type="paragraph" w:styleId="BodyTextIndent">
    <w:name w:val="Body Text Indent"/>
    <w:basedOn w:val="Normal"/>
    <w:rsid w:val="00A46F69"/>
    <w:pPr>
      <w:ind w:left="1800" w:hanging="720"/>
    </w:pPr>
    <w:rPr>
      <w:szCs w:val="24"/>
    </w:rPr>
  </w:style>
  <w:style w:type="paragraph" w:styleId="BodyTextIndent2">
    <w:name w:val="Body Text Indent 2"/>
    <w:basedOn w:val="Normal"/>
    <w:rsid w:val="001E4B28"/>
    <w:pPr>
      <w:spacing w:after="120" w:line="480" w:lineRule="auto"/>
      <w:ind w:left="360"/>
    </w:pPr>
  </w:style>
  <w:style w:type="character" w:styleId="Hyperlink">
    <w:name w:val="Hyperlink"/>
    <w:basedOn w:val="DefaultParagraphFont"/>
    <w:rsid w:val="001E4B28"/>
    <w:rPr>
      <w:color w:val="0000FF"/>
      <w:u w:val="single"/>
    </w:rPr>
  </w:style>
  <w:style w:type="character" w:styleId="FollowedHyperlink">
    <w:name w:val="FollowedHyperlink"/>
    <w:basedOn w:val="DefaultParagraphFont"/>
    <w:rsid w:val="00E642B6"/>
    <w:rPr>
      <w:color w:val="800080"/>
      <w:u w:val="single"/>
    </w:rPr>
  </w:style>
  <w:style w:type="paragraph" w:styleId="FootnoteText">
    <w:name w:val="footnote text"/>
    <w:basedOn w:val="Normal"/>
    <w:semiHidden/>
    <w:rsid w:val="005F3E1D"/>
    <w:rPr>
      <w:sz w:val="20"/>
    </w:rPr>
  </w:style>
  <w:style w:type="character" w:styleId="FootnoteReference">
    <w:name w:val="footnote reference"/>
    <w:basedOn w:val="DefaultParagraphFont"/>
    <w:semiHidden/>
    <w:rsid w:val="005F3E1D"/>
    <w:rPr>
      <w:vertAlign w:val="superscript"/>
    </w:rPr>
  </w:style>
  <w:style w:type="table" w:styleId="TableGrid">
    <w:name w:val="Table Grid"/>
    <w:basedOn w:val="TableNormal"/>
    <w:uiPriority w:val="59"/>
    <w:rsid w:val="00CA3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CA37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A37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202C74"/>
    <w:rPr>
      <w:rFonts w:ascii="Calibri" w:hAnsi="Calibri"/>
      <w:sz w:val="22"/>
      <w:szCs w:val="22"/>
    </w:rPr>
  </w:style>
  <w:style w:type="paragraph" w:styleId="Title">
    <w:name w:val="Title"/>
    <w:basedOn w:val="Normal"/>
    <w:next w:val="Normal"/>
    <w:link w:val="TitleChar"/>
    <w:uiPriority w:val="10"/>
    <w:qFormat/>
    <w:rsid w:val="007743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C623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31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6231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231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6231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62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231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62310"/>
    <w:pPr>
      <w:ind w:left="720"/>
      <w:contextualSpacing/>
    </w:pPr>
  </w:style>
  <w:style w:type="paragraph" w:styleId="BalloonText">
    <w:name w:val="Balloon Text"/>
    <w:basedOn w:val="Normal"/>
    <w:link w:val="BalloonTextChar"/>
    <w:uiPriority w:val="99"/>
    <w:semiHidden/>
    <w:unhideWhenUsed/>
    <w:rsid w:val="00021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26"/>
    <w:rPr>
      <w:rFonts w:ascii="Segoe UI" w:hAnsi="Segoe UI" w:cs="Segoe UI"/>
      <w:sz w:val="18"/>
      <w:szCs w:val="18"/>
    </w:rPr>
  </w:style>
  <w:style w:type="character" w:customStyle="1" w:styleId="text-heading">
    <w:name w:val="text-heading"/>
    <w:basedOn w:val="DefaultParagraphFont"/>
    <w:rsid w:val="00FD2932"/>
  </w:style>
  <w:style w:type="character" w:customStyle="1" w:styleId="order-num">
    <w:name w:val="order-num"/>
    <w:basedOn w:val="DefaultParagraphFont"/>
    <w:rsid w:val="00FD2932"/>
  </w:style>
  <w:style w:type="paragraph" w:customStyle="1" w:styleId="ContactDetails">
    <w:name w:val="Contact Details"/>
    <w:basedOn w:val="Normal"/>
    <w:uiPriority w:val="1"/>
    <w:qFormat/>
    <w:rsid w:val="00642FC7"/>
    <w:pPr>
      <w:spacing w:after="120" w:line="276" w:lineRule="auto"/>
    </w:pPr>
    <w:rPr>
      <w:rFonts w:asciiTheme="minorHAnsi" w:eastAsiaTheme="minorEastAsia" w:hAnsiTheme="minorHAnsi" w:cstheme="minorBidi"/>
      <w:color w:val="7F7F7F" w:themeColor="text1" w:themeTint="80"/>
      <w:sz w:val="18"/>
      <w:szCs w:val="24"/>
    </w:rPr>
  </w:style>
  <w:style w:type="paragraph" w:styleId="Header">
    <w:name w:val="header"/>
    <w:basedOn w:val="Normal"/>
    <w:link w:val="HeaderChar"/>
    <w:uiPriority w:val="99"/>
    <w:unhideWhenUsed/>
    <w:rsid w:val="00623A6B"/>
    <w:pPr>
      <w:tabs>
        <w:tab w:val="center" w:pos="4680"/>
        <w:tab w:val="right" w:pos="9360"/>
      </w:tabs>
    </w:pPr>
  </w:style>
  <w:style w:type="character" w:customStyle="1" w:styleId="HeaderChar">
    <w:name w:val="Header Char"/>
    <w:basedOn w:val="DefaultParagraphFont"/>
    <w:link w:val="Header"/>
    <w:uiPriority w:val="99"/>
    <w:rsid w:val="00623A6B"/>
    <w:rPr>
      <w:sz w:val="24"/>
    </w:rPr>
  </w:style>
  <w:style w:type="character" w:customStyle="1" w:styleId="FooterChar">
    <w:name w:val="Footer Char"/>
    <w:basedOn w:val="DefaultParagraphFont"/>
    <w:link w:val="Footer"/>
    <w:uiPriority w:val="99"/>
    <w:rsid w:val="00623A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43862">
      <w:bodyDiv w:val="1"/>
      <w:marLeft w:val="0"/>
      <w:marRight w:val="0"/>
      <w:marTop w:val="0"/>
      <w:marBottom w:val="0"/>
      <w:divBdr>
        <w:top w:val="none" w:sz="0" w:space="0" w:color="auto"/>
        <w:left w:val="none" w:sz="0" w:space="0" w:color="auto"/>
        <w:bottom w:val="none" w:sz="0" w:space="0" w:color="auto"/>
        <w:right w:val="none" w:sz="0" w:space="0" w:color="auto"/>
      </w:divBdr>
      <w:divsChild>
        <w:div w:id="606812545">
          <w:marLeft w:val="0"/>
          <w:marRight w:val="0"/>
          <w:marTop w:val="0"/>
          <w:marBottom w:val="0"/>
          <w:divBdr>
            <w:top w:val="none" w:sz="0" w:space="0" w:color="auto"/>
            <w:left w:val="none" w:sz="0" w:space="0" w:color="auto"/>
            <w:bottom w:val="none" w:sz="0" w:space="0" w:color="auto"/>
            <w:right w:val="none" w:sz="0" w:space="0" w:color="auto"/>
          </w:divBdr>
        </w:div>
        <w:div w:id="1585647197">
          <w:marLeft w:val="0"/>
          <w:marRight w:val="0"/>
          <w:marTop w:val="0"/>
          <w:marBottom w:val="0"/>
          <w:divBdr>
            <w:top w:val="none" w:sz="0" w:space="0" w:color="auto"/>
            <w:left w:val="none" w:sz="0" w:space="0" w:color="auto"/>
            <w:bottom w:val="none" w:sz="0" w:space="0" w:color="auto"/>
            <w:right w:val="none" w:sz="0" w:space="0" w:color="auto"/>
          </w:divBdr>
        </w:div>
        <w:div w:id="1675256498">
          <w:marLeft w:val="0"/>
          <w:marRight w:val="0"/>
          <w:marTop w:val="0"/>
          <w:marBottom w:val="0"/>
          <w:divBdr>
            <w:top w:val="none" w:sz="0" w:space="0" w:color="auto"/>
            <w:left w:val="none" w:sz="0" w:space="0" w:color="auto"/>
            <w:bottom w:val="none" w:sz="0" w:space="0" w:color="auto"/>
            <w:right w:val="none" w:sz="0" w:space="0" w:color="auto"/>
          </w:divBdr>
        </w:div>
        <w:div w:id="1863744029">
          <w:marLeft w:val="0"/>
          <w:marRight w:val="0"/>
          <w:marTop w:val="0"/>
          <w:marBottom w:val="0"/>
          <w:divBdr>
            <w:top w:val="none" w:sz="0" w:space="0" w:color="auto"/>
            <w:left w:val="none" w:sz="0" w:space="0" w:color="auto"/>
            <w:bottom w:val="none" w:sz="0" w:space="0" w:color="auto"/>
            <w:right w:val="none" w:sz="0" w:space="0" w:color="auto"/>
          </w:divBdr>
        </w:div>
      </w:divsChild>
    </w:div>
    <w:div w:id="692607504">
      <w:bodyDiv w:val="1"/>
      <w:marLeft w:val="0"/>
      <w:marRight w:val="0"/>
      <w:marTop w:val="0"/>
      <w:marBottom w:val="0"/>
      <w:divBdr>
        <w:top w:val="none" w:sz="0" w:space="0" w:color="auto"/>
        <w:left w:val="none" w:sz="0" w:space="0" w:color="auto"/>
        <w:bottom w:val="none" w:sz="0" w:space="0" w:color="auto"/>
        <w:right w:val="none" w:sz="0" w:space="0" w:color="auto"/>
      </w:divBdr>
      <w:divsChild>
        <w:div w:id="665979319">
          <w:marLeft w:val="0"/>
          <w:marRight w:val="0"/>
          <w:marTop w:val="0"/>
          <w:marBottom w:val="0"/>
          <w:divBdr>
            <w:top w:val="none" w:sz="0" w:space="0" w:color="auto"/>
            <w:left w:val="none" w:sz="0" w:space="0" w:color="auto"/>
            <w:bottom w:val="none" w:sz="0" w:space="0" w:color="auto"/>
            <w:right w:val="none" w:sz="0" w:space="0" w:color="auto"/>
          </w:divBdr>
        </w:div>
        <w:div w:id="885606696">
          <w:marLeft w:val="0"/>
          <w:marRight w:val="0"/>
          <w:marTop w:val="0"/>
          <w:marBottom w:val="0"/>
          <w:divBdr>
            <w:top w:val="none" w:sz="0" w:space="0" w:color="auto"/>
            <w:left w:val="none" w:sz="0" w:space="0" w:color="auto"/>
            <w:bottom w:val="none" w:sz="0" w:space="0" w:color="auto"/>
            <w:right w:val="none" w:sz="0" w:space="0" w:color="auto"/>
          </w:divBdr>
        </w:div>
      </w:divsChild>
    </w:div>
    <w:div w:id="1153184843">
      <w:bodyDiv w:val="1"/>
      <w:marLeft w:val="0"/>
      <w:marRight w:val="0"/>
      <w:marTop w:val="0"/>
      <w:marBottom w:val="0"/>
      <w:divBdr>
        <w:top w:val="none" w:sz="0" w:space="0" w:color="auto"/>
        <w:left w:val="none" w:sz="0" w:space="0" w:color="auto"/>
        <w:bottom w:val="none" w:sz="0" w:space="0" w:color="auto"/>
        <w:right w:val="none" w:sz="0" w:space="0" w:color="auto"/>
      </w:divBdr>
      <w:divsChild>
        <w:div w:id="457186845">
          <w:marLeft w:val="0"/>
          <w:marRight w:val="0"/>
          <w:marTop w:val="0"/>
          <w:marBottom w:val="0"/>
          <w:divBdr>
            <w:top w:val="none" w:sz="0" w:space="0" w:color="auto"/>
            <w:left w:val="none" w:sz="0" w:space="0" w:color="auto"/>
            <w:bottom w:val="none" w:sz="0" w:space="0" w:color="auto"/>
            <w:right w:val="none" w:sz="0" w:space="0" w:color="auto"/>
          </w:divBdr>
        </w:div>
        <w:div w:id="942298365">
          <w:marLeft w:val="0"/>
          <w:marRight w:val="0"/>
          <w:marTop w:val="0"/>
          <w:marBottom w:val="0"/>
          <w:divBdr>
            <w:top w:val="none" w:sz="0" w:space="0" w:color="auto"/>
            <w:left w:val="none" w:sz="0" w:space="0" w:color="auto"/>
            <w:bottom w:val="none" w:sz="0" w:space="0" w:color="auto"/>
            <w:right w:val="none" w:sz="0" w:space="0" w:color="auto"/>
          </w:divBdr>
        </w:div>
      </w:divsChild>
    </w:div>
    <w:div w:id="2003658884">
      <w:bodyDiv w:val="1"/>
      <w:marLeft w:val="0"/>
      <w:marRight w:val="0"/>
      <w:marTop w:val="0"/>
      <w:marBottom w:val="0"/>
      <w:divBdr>
        <w:top w:val="none" w:sz="0" w:space="0" w:color="auto"/>
        <w:left w:val="none" w:sz="0" w:space="0" w:color="auto"/>
        <w:bottom w:val="none" w:sz="0" w:space="0" w:color="auto"/>
        <w:right w:val="none" w:sz="0" w:space="0" w:color="auto"/>
      </w:divBdr>
      <w:divsChild>
        <w:div w:id="354113197">
          <w:marLeft w:val="0"/>
          <w:marRight w:val="0"/>
          <w:marTop w:val="0"/>
          <w:marBottom w:val="0"/>
          <w:divBdr>
            <w:top w:val="none" w:sz="0" w:space="0" w:color="auto"/>
            <w:left w:val="none" w:sz="0" w:space="0" w:color="auto"/>
            <w:bottom w:val="none" w:sz="0" w:space="0" w:color="auto"/>
            <w:right w:val="none" w:sz="0" w:space="0" w:color="auto"/>
          </w:divBdr>
        </w:div>
        <w:div w:id="1505785057">
          <w:marLeft w:val="0"/>
          <w:marRight w:val="0"/>
          <w:marTop w:val="0"/>
          <w:marBottom w:val="0"/>
          <w:divBdr>
            <w:top w:val="none" w:sz="0" w:space="0" w:color="auto"/>
            <w:left w:val="none" w:sz="0" w:space="0" w:color="auto"/>
            <w:bottom w:val="none" w:sz="0" w:space="0" w:color="auto"/>
            <w:right w:val="none" w:sz="0" w:space="0" w:color="auto"/>
          </w:divBdr>
        </w:div>
      </w:divsChild>
    </w:div>
    <w:div w:id="2017265349">
      <w:bodyDiv w:val="1"/>
      <w:marLeft w:val="0"/>
      <w:marRight w:val="0"/>
      <w:marTop w:val="0"/>
      <w:marBottom w:val="0"/>
      <w:divBdr>
        <w:top w:val="none" w:sz="0" w:space="0" w:color="auto"/>
        <w:left w:val="none" w:sz="0" w:space="0" w:color="auto"/>
        <w:bottom w:val="none" w:sz="0" w:space="0" w:color="auto"/>
        <w:right w:val="none" w:sz="0" w:space="0" w:color="auto"/>
      </w:divBdr>
      <w:divsChild>
        <w:div w:id="238097188">
          <w:marLeft w:val="0"/>
          <w:marRight w:val="0"/>
          <w:marTop w:val="0"/>
          <w:marBottom w:val="0"/>
          <w:divBdr>
            <w:top w:val="none" w:sz="0" w:space="0" w:color="auto"/>
            <w:left w:val="none" w:sz="0" w:space="0" w:color="auto"/>
            <w:bottom w:val="none" w:sz="0" w:space="0" w:color="auto"/>
            <w:right w:val="none" w:sz="0" w:space="0" w:color="auto"/>
          </w:divBdr>
        </w:div>
        <w:div w:id="863129812">
          <w:marLeft w:val="0"/>
          <w:marRight w:val="0"/>
          <w:marTop w:val="0"/>
          <w:marBottom w:val="0"/>
          <w:divBdr>
            <w:top w:val="none" w:sz="0" w:space="0" w:color="auto"/>
            <w:left w:val="none" w:sz="0" w:space="0" w:color="auto"/>
            <w:bottom w:val="none" w:sz="0" w:space="0" w:color="auto"/>
            <w:right w:val="none" w:sz="0" w:space="0" w:color="auto"/>
          </w:divBdr>
        </w:div>
        <w:div w:id="1266232246">
          <w:marLeft w:val="0"/>
          <w:marRight w:val="0"/>
          <w:marTop w:val="0"/>
          <w:marBottom w:val="0"/>
          <w:divBdr>
            <w:top w:val="none" w:sz="0" w:space="0" w:color="auto"/>
            <w:left w:val="none" w:sz="0" w:space="0" w:color="auto"/>
            <w:bottom w:val="none" w:sz="0" w:space="0" w:color="auto"/>
            <w:right w:val="none" w:sz="0" w:space="0" w:color="auto"/>
          </w:divBdr>
        </w:div>
        <w:div w:id="1486051489">
          <w:marLeft w:val="0"/>
          <w:marRight w:val="0"/>
          <w:marTop w:val="0"/>
          <w:marBottom w:val="0"/>
          <w:divBdr>
            <w:top w:val="none" w:sz="0" w:space="0" w:color="auto"/>
            <w:left w:val="none" w:sz="0" w:space="0" w:color="auto"/>
            <w:bottom w:val="none" w:sz="0" w:space="0" w:color="auto"/>
            <w:right w:val="none" w:sz="0" w:space="0" w:color="auto"/>
          </w:divBdr>
        </w:div>
        <w:div w:id="1987200418">
          <w:marLeft w:val="0"/>
          <w:marRight w:val="0"/>
          <w:marTop w:val="0"/>
          <w:marBottom w:val="0"/>
          <w:divBdr>
            <w:top w:val="none" w:sz="0" w:space="0" w:color="auto"/>
            <w:left w:val="none" w:sz="0" w:space="0" w:color="auto"/>
            <w:bottom w:val="none" w:sz="0" w:space="0" w:color="auto"/>
            <w:right w:val="none" w:sz="0" w:space="0" w:color="auto"/>
          </w:divBdr>
        </w:div>
        <w:div w:id="205986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un.edu/blaw/student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rkaive.com" TargetMode="External"/><Relationship Id="rId2" Type="http://schemas.openxmlformats.org/officeDocument/2006/relationships/numbering" Target="numbering.xml"/><Relationship Id="rId16" Type="http://schemas.openxmlformats.org/officeDocument/2006/relationships/hyperlink" Target="http://www.csun.edu/nc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sun.edu/blaw/studentresources" TargetMode="External"/><Relationship Id="rId10" Type="http://schemas.openxmlformats.org/officeDocument/2006/relationships/image" Target="media/image1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sun.edu/nc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4A8D-F41E-48DE-880E-CAC4CA62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8</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BUSINESS LAW I (280)</vt:lpstr>
    </vt:vector>
  </TitlesOfParts>
  <Company>CSU, Northridge</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 (280)</dc:title>
  <dc:creator>mwilliams</dc:creator>
  <cp:lastModifiedBy>Valerie V. Flugge</cp:lastModifiedBy>
  <cp:revision>48</cp:revision>
  <cp:lastPrinted>2018-07-10T19:10:00Z</cp:lastPrinted>
  <dcterms:created xsi:type="dcterms:W3CDTF">2019-06-19T19:01:00Z</dcterms:created>
  <dcterms:modified xsi:type="dcterms:W3CDTF">2019-06-26T16:40:00Z</dcterms:modified>
</cp:coreProperties>
</file>