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9E8D3" w14:textId="4B43F010" w:rsidR="00826216" w:rsidRPr="0096198B" w:rsidRDefault="0096198B" w:rsidP="00602270">
      <w:pPr>
        <w:spacing w:before="240" w:after="240" w:line="240" w:lineRule="auto"/>
        <w:jc w:val="center"/>
        <w:outlineLvl w:val="1"/>
        <w:rPr>
          <w:rFonts w:ascii="museo_sans_700" w:eastAsia="Times New Roman" w:hAnsi="museo_sans_700" w:cs="Times New Roman"/>
          <w:b/>
          <w:bCs/>
          <w:color w:val="333333"/>
          <w:sz w:val="36"/>
          <w:szCs w:val="36"/>
          <w:lang w:val="en"/>
        </w:rPr>
      </w:pPr>
      <w:r w:rsidRPr="0096198B">
        <w:rPr>
          <w:rFonts w:ascii="museo_sans_700" w:eastAsia="Times New Roman" w:hAnsi="museo_sans_700" w:cs="Times New Roman"/>
          <w:b/>
          <w:bCs/>
          <w:color w:val="333333"/>
          <w:sz w:val="36"/>
          <w:szCs w:val="36"/>
          <w:lang w:val="en"/>
        </w:rPr>
        <w:t xml:space="preserve">Approved </w:t>
      </w:r>
      <w:r w:rsidR="00291CB9" w:rsidRPr="0096198B">
        <w:rPr>
          <w:rFonts w:ascii="museo_sans_700" w:eastAsia="Times New Roman" w:hAnsi="museo_sans_700" w:cs="Times New Roman"/>
          <w:b/>
          <w:bCs/>
          <w:color w:val="333333"/>
          <w:sz w:val="36"/>
          <w:szCs w:val="36"/>
          <w:lang w:val="en"/>
        </w:rPr>
        <w:t>2018</w:t>
      </w:r>
      <w:r w:rsidR="001E1111" w:rsidRPr="0096198B">
        <w:rPr>
          <w:rFonts w:ascii="museo_sans_700" w:eastAsia="Times New Roman" w:hAnsi="museo_sans_700" w:cs="Times New Roman"/>
          <w:b/>
          <w:bCs/>
          <w:color w:val="333333"/>
          <w:sz w:val="36"/>
          <w:szCs w:val="36"/>
          <w:lang w:val="en"/>
        </w:rPr>
        <w:t xml:space="preserve"> Commencement and Honors Convocation</w:t>
      </w:r>
    </w:p>
    <w:p w14:paraId="1D35B568" w14:textId="3C8A3ACF" w:rsidR="001E1111" w:rsidRPr="00826216" w:rsidRDefault="00602270" w:rsidP="00DD7B49">
      <w:pPr>
        <w:spacing w:before="240" w:after="240" w:line="240" w:lineRule="auto"/>
        <w:outlineLvl w:val="1"/>
        <w:rPr>
          <w:rFonts w:ascii="museo_sans_700" w:eastAsia="Times New Roman" w:hAnsi="museo_sans_700" w:cs="Times New Roman"/>
          <w:b/>
          <w:bCs/>
          <w:color w:val="333333"/>
          <w:sz w:val="27"/>
          <w:szCs w:val="27"/>
          <w:lang w:val="en"/>
        </w:rPr>
      </w:pPr>
      <w:r>
        <w:rPr>
          <w:rFonts w:ascii="museo_sans_700" w:eastAsia="Times New Roman" w:hAnsi="museo_sans_700" w:cs="Times New Roman"/>
          <w:b/>
          <w:bCs/>
          <w:color w:val="333333"/>
          <w:sz w:val="27"/>
          <w:szCs w:val="27"/>
          <w:lang w:val="en"/>
        </w:rPr>
        <w:t xml:space="preserve"> </w:t>
      </w:r>
    </w:p>
    <w:tbl>
      <w:tblPr>
        <w:tblW w:w="50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838"/>
        <w:gridCol w:w="6954"/>
      </w:tblGrid>
      <w:tr w:rsidR="000B7546" w:rsidRPr="00826216" w14:paraId="636CA4F4" w14:textId="77777777" w:rsidTr="00826216">
        <w:trPr>
          <w:trHeight w:val="732"/>
        </w:trPr>
        <w:tc>
          <w:tcPr>
            <w:tcW w:w="836" w:type="pct"/>
            <w:vMerge w:val="restar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07D0696" w14:textId="77777777" w:rsidR="000B7546" w:rsidRPr="00826216" w:rsidRDefault="0097431F" w:rsidP="00EC650C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Saturday</w:t>
            </w:r>
            <w:r w:rsidR="00291CB9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="00291CB9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May 12, 2018</w:t>
            </w: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7727DFC" w14:textId="77777777" w:rsidR="000B7546" w:rsidRPr="00826216" w:rsidRDefault="000B7546" w:rsidP="00EC650C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E58100E" w14:textId="77777777" w:rsidR="000B7546" w:rsidRPr="00826216" w:rsidRDefault="000B7546" w:rsidP="00EC650C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7546" w:rsidRPr="00826216" w14:paraId="3F5C4997" w14:textId="77777777" w:rsidTr="00826216">
        <w:trPr>
          <w:trHeight w:val="681"/>
        </w:trPr>
        <w:tc>
          <w:tcPr>
            <w:tcW w:w="836" w:type="pct"/>
            <w:vMerge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A010380" w14:textId="77777777" w:rsidR="000B7546" w:rsidRPr="00826216" w:rsidRDefault="000B7546" w:rsidP="00EC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F01DB0" w14:textId="77777777" w:rsidR="000B7546" w:rsidRPr="00826216" w:rsidRDefault="00291CB9" w:rsidP="00EC650C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6pm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DAFE11F" w14:textId="77777777" w:rsidR="000B7546" w:rsidRPr="00826216" w:rsidRDefault="000B7546" w:rsidP="00EC650C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291CB9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Honors </w:t>
            </w:r>
            <w:bookmarkStart w:id="0" w:name="_GoBack"/>
            <w:bookmarkEnd w:id="0"/>
            <w:r w:rsidR="00291CB9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Convocation</w:t>
            </w:r>
          </w:p>
        </w:tc>
      </w:tr>
      <w:tr w:rsidR="001E1111" w:rsidRPr="00826216" w14:paraId="20274459" w14:textId="77777777" w:rsidTr="00137E4C">
        <w:trPr>
          <w:trHeight w:val="840"/>
        </w:trPr>
        <w:tc>
          <w:tcPr>
            <w:tcW w:w="836" w:type="pct"/>
            <w:vMerge w:val="restar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7FEBD6" w14:textId="77777777" w:rsidR="001E1111" w:rsidRPr="00826216" w:rsidRDefault="00291CB9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Friday, </w:t>
            </w: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May 18</w:t>
            </w:r>
            <w:r w:rsidR="00064108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2018</w:t>
            </w: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087639C" w14:textId="77777777" w:rsidR="001E1111" w:rsidRPr="00826216" w:rsidRDefault="000B7546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1E1111"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5051C9B" w14:textId="77777777" w:rsidR="001E1111" w:rsidRPr="00826216" w:rsidRDefault="000B7546" w:rsidP="000B7546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E1111" w:rsidRPr="00826216" w14:paraId="461E1463" w14:textId="77777777" w:rsidTr="000B7546">
        <w:trPr>
          <w:trHeight w:val="878"/>
        </w:trPr>
        <w:tc>
          <w:tcPr>
            <w:tcW w:w="836" w:type="pct"/>
            <w:vMerge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D75BC3D" w14:textId="77777777" w:rsidR="001E1111" w:rsidRPr="00826216" w:rsidRDefault="001E1111" w:rsidP="001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C32296" w14:textId="77777777" w:rsidR="001E1111" w:rsidRPr="00826216" w:rsidRDefault="001E1111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6 pm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12B7B4" w14:textId="77777777" w:rsidR="001E1111" w:rsidRPr="00826216" w:rsidRDefault="000B7546" w:rsidP="00064108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Mike Curb College of Arts, Media, and Communication</w:t>
            </w:r>
          </w:p>
        </w:tc>
      </w:tr>
      <w:tr w:rsidR="001E1111" w:rsidRPr="00826216" w14:paraId="6877BA45" w14:textId="77777777" w:rsidTr="00291CB9">
        <w:trPr>
          <w:trHeight w:val="1443"/>
        </w:trPr>
        <w:tc>
          <w:tcPr>
            <w:tcW w:w="836" w:type="pct"/>
            <w:vMerge w:val="restar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B00E2F3" w14:textId="77777777" w:rsidR="001E1111" w:rsidRPr="00826216" w:rsidRDefault="00291CB9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Saturday, May 19</w:t>
            </w:r>
            <w:r w:rsidR="00064108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2018</w:t>
            </w: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C0F4012" w14:textId="77777777" w:rsidR="001E1111" w:rsidRPr="00826216" w:rsidRDefault="001E1111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8 am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019CA6E" w14:textId="77777777" w:rsidR="00826216" w:rsidRPr="00826216" w:rsidRDefault="003515B5" w:rsidP="003515B5">
            <w:pPr>
              <w:spacing w:before="320" w:after="3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David Nazarian College of Business and Economics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E1111" w:rsidRPr="00826216" w14:paraId="5C08505C" w14:textId="77777777" w:rsidTr="00291CB9">
        <w:trPr>
          <w:trHeight w:val="1311"/>
        </w:trPr>
        <w:tc>
          <w:tcPr>
            <w:tcW w:w="836" w:type="pct"/>
            <w:vMerge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431E0E0" w14:textId="77777777" w:rsidR="001E1111" w:rsidRPr="00826216" w:rsidRDefault="001E1111" w:rsidP="001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8CDC3A" w14:textId="77777777" w:rsidR="001E1111" w:rsidRPr="00826216" w:rsidRDefault="001E1111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6 pm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EE9514B" w14:textId="77777777" w:rsidR="00A114BF" w:rsidRDefault="00A114BF" w:rsidP="00A114BF">
            <w:pPr>
              <w:spacing w:before="320" w:after="3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7E09B3E" w14:textId="77777777" w:rsidR="003515B5" w:rsidRPr="00826216" w:rsidRDefault="003515B5" w:rsidP="003515B5">
            <w:pPr>
              <w:spacing w:before="320" w:after="3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College of Engineering and Computer Science</w:t>
            </w: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College of Science &amp; Mathematics</w:t>
            </w:r>
          </w:p>
          <w:p w14:paraId="4EB049B4" w14:textId="77777777" w:rsidR="00826216" w:rsidRPr="00826216" w:rsidRDefault="00826216" w:rsidP="003515B5">
            <w:pPr>
              <w:spacing w:before="320" w:after="32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</w:p>
        </w:tc>
      </w:tr>
      <w:tr w:rsidR="001E1111" w:rsidRPr="00826216" w14:paraId="138BBE20" w14:textId="77777777" w:rsidTr="00137E4C">
        <w:trPr>
          <w:trHeight w:val="876"/>
        </w:trPr>
        <w:tc>
          <w:tcPr>
            <w:tcW w:w="836" w:type="pct"/>
            <w:vMerge w:val="restar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5FFCEAF" w14:textId="77777777" w:rsidR="001E1111" w:rsidRPr="00826216" w:rsidRDefault="001E1111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Sunday, </w:t>
            </w:r>
            <w:r w:rsidR="00291CB9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May 20</w:t>
            </w:r>
            <w:r w:rsidR="00064108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="00291CB9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2018</w:t>
            </w: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A8F3AF" w14:textId="77777777" w:rsidR="001E1111" w:rsidRPr="00826216" w:rsidRDefault="001E1111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8 am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9992776" w14:textId="75C10B32" w:rsidR="001E1111" w:rsidRPr="00826216" w:rsidRDefault="00716544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College of</w:t>
            </w:r>
            <w:r w:rsidR="000E3C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Social &amp; Behavioral Sciences I</w:t>
            </w: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82621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Pr="00826216">
              <w:rPr>
                <w:rFonts w:ascii="Times New Roman" w:hAnsi="Times New Roman"/>
                <w:i/>
                <w:iCs/>
                <w:sz w:val="21"/>
                <w:szCs w:val="21"/>
              </w:rPr>
              <w:t>Africana Studies,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Criminology &amp; Justice Studies,</w:t>
            </w:r>
            <w:r w:rsidRPr="00826216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History, Political Science, Social Work, Sociology, and Urban Studies &amp; Planning</w:t>
            </w:r>
            <w:r w:rsidRPr="0082621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0B7546" w:rsidRPr="00826216" w14:paraId="25C397A7" w14:textId="77777777" w:rsidTr="00826216">
        <w:trPr>
          <w:trHeight w:val="1428"/>
        </w:trPr>
        <w:tc>
          <w:tcPr>
            <w:tcW w:w="836" w:type="pct"/>
            <w:vMerge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14:paraId="730991E9" w14:textId="77777777" w:rsidR="000B7546" w:rsidRPr="00826216" w:rsidRDefault="000B7546" w:rsidP="001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12F9200" w14:textId="77777777" w:rsidR="000B7546" w:rsidRPr="00826216" w:rsidRDefault="000B7546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6 pm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900FBAB" w14:textId="09D7865D" w:rsidR="000B7546" w:rsidRPr="00826216" w:rsidRDefault="00716544" w:rsidP="00A114BF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College of Education</w:t>
            </w: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College of Social &amp; Behavioral Sciences I</w:t>
            </w:r>
            <w:r w:rsidR="000E3C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826216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(</w:t>
            </w:r>
            <w:proofErr w:type="spellStart"/>
            <w:r w:rsidRPr="00826216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Anthro</w:t>
            </w:r>
            <w:proofErr w:type="spellEnd"/>
            <w:r w:rsidRPr="00826216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, Geography, Psychology)</w:t>
            </w:r>
          </w:p>
        </w:tc>
      </w:tr>
      <w:tr w:rsidR="001E1111" w:rsidRPr="00826216" w14:paraId="5CA9E34B" w14:textId="77777777" w:rsidTr="00291CB9">
        <w:trPr>
          <w:trHeight w:val="836"/>
        </w:trPr>
        <w:tc>
          <w:tcPr>
            <w:tcW w:w="836" w:type="pct"/>
            <w:vMerge w:val="restar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B9DB4E9" w14:textId="77777777" w:rsidR="001E1111" w:rsidRPr="00826216" w:rsidRDefault="001E1111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Monday, </w:t>
            </w:r>
            <w:r w:rsidR="00291CB9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May 21</w:t>
            </w:r>
            <w:r w:rsidR="00064108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="00291CB9" w:rsidRPr="008262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2018</w:t>
            </w: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324747" w14:textId="77777777" w:rsidR="001E1111" w:rsidRPr="00826216" w:rsidRDefault="001E1111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8 am 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FE55991" w14:textId="77777777" w:rsidR="001E1111" w:rsidRPr="00826216" w:rsidRDefault="00291CB9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College of Humanities </w:t>
            </w:r>
            <w:r w:rsidRPr="0082621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br/>
              <w:t>College of Health &amp; Human Development I</w:t>
            </w: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2621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(</w:t>
            </w:r>
            <w:r w:rsidR="00A114BF" w:rsidRPr="0082621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CADV</w:t>
            </w:r>
            <w:r w:rsidR="00A114BF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82621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Comm. Disorders, Enviro &amp; Occupational Health, Fam. &amp; Cons Sciences, and Health &amp; Human </w:t>
            </w:r>
            <w:proofErr w:type="spellStart"/>
            <w:r w:rsidRPr="0082621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Devel</w:t>
            </w:r>
            <w:proofErr w:type="spellEnd"/>
            <w:r w:rsidRPr="0082621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.)</w:t>
            </w:r>
          </w:p>
        </w:tc>
      </w:tr>
      <w:tr w:rsidR="001E1111" w:rsidRPr="00826216" w14:paraId="505FFB94" w14:textId="77777777" w:rsidTr="000B7546">
        <w:trPr>
          <w:trHeight w:val="836"/>
        </w:trPr>
        <w:tc>
          <w:tcPr>
            <w:tcW w:w="836" w:type="pct"/>
            <w:vMerge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C81A95B" w14:textId="77777777" w:rsidR="001E1111" w:rsidRPr="00826216" w:rsidRDefault="001E1111" w:rsidP="001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54B0498" w14:textId="77777777" w:rsidR="001E1111" w:rsidRPr="00826216" w:rsidRDefault="001E1111" w:rsidP="001E1111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>6 pm</w:t>
            </w:r>
          </w:p>
        </w:tc>
        <w:tc>
          <w:tcPr>
            <w:tcW w:w="3716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FBEA7F" w14:textId="77777777" w:rsidR="001E1111" w:rsidRPr="00826216" w:rsidRDefault="00291CB9" w:rsidP="00A114BF">
            <w:pPr>
              <w:spacing w:before="320" w:after="3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621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College of Health &amp; Human Development II</w:t>
            </w:r>
            <w:r w:rsidRPr="0082621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2621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(Health Sciences,   Kinesiology, Nursing, Physical Therapy, and RTM)</w:t>
            </w:r>
          </w:p>
        </w:tc>
      </w:tr>
    </w:tbl>
    <w:p w14:paraId="0D4336E8" w14:textId="77777777" w:rsidR="00291CB9" w:rsidRPr="00826216" w:rsidRDefault="00291CB9" w:rsidP="00291CB9">
      <w:pPr>
        <w:rPr>
          <w:sz w:val="19"/>
          <w:szCs w:val="19"/>
        </w:rPr>
      </w:pPr>
    </w:p>
    <w:sectPr w:rsidR="00291CB9" w:rsidRPr="00826216" w:rsidSect="00137E4C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_sans_7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83E"/>
    <w:multiLevelType w:val="multilevel"/>
    <w:tmpl w:val="46F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16A4C"/>
    <w:multiLevelType w:val="multilevel"/>
    <w:tmpl w:val="639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E7594"/>
    <w:multiLevelType w:val="multilevel"/>
    <w:tmpl w:val="F40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1"/>
    <w:rsid w:val="00034DCC"/>
    <w:rsid w:val="00064108"/>
    <w:rsid w:val="000B7546"/>
    <w:rsid w:val="000E3C0E"/>
    <w:rsid w:val="00137E4C"/>
    <w:rsid w:val="001D1C05"/>
    <w:rsid w:val="001E1111"/>
    <w:rsid w:val="00223EBB"/>
    <w:rsid w:val="00291CB9"/>
    <w:rsid w:val="003515B5"/>
    <w:rsid w:val="00602270"/>
    <w:rsid w:val="00627636"/>
    <w:rsid w:val="00716544"/>
    <w:rsid w:val="00791324"/>
    <w:rsid w:val="00826216"/>
    <w:rsid w:val="0096198B"/>
    <w:rsid w:val="0097431F"/>
    <w:rsid w:val="00A114BF"/>
    <w:rsid w:val="00A2629D"/>
    <w:rsid w:val="00AE22A0"/>
    <w:rsid w:val="00B25A31"/>
    <w:rsid w:val="00C0161E"/>
    <w:rsid w:val="00CA03BA"/>
    <w:rsid w:val="00DB67E2"/>
    <w:rsid w:val="00DD7B49"/>
    <w:rsid w:val="00F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8322"/>
  <w15:docId w15:val="{271539B1-1D3C-4597-844E-D6332A0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5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William C</dc:creator>
  <cp:lastModifiedBy>Watkins, William C</cp:lastModifiedBy>
  <cp:revision>3</cp:revision>
  <cp:lastPrinted>2017-11-13T23:11:00Z</cp:lastPrinted>
  <dcterms:created xsi:type="dcterms:W3CDTF">2017-12-02T20:09:00Z</dcterms:created>
  <dcterms:modified xsi:type="dcterms:W3CDTF">2017-12-02T20:10:00Z</dcterms:modified>
</cp:coreProperties>
</file>