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9" w:rsidRPr="00897D80" w:rsidRDefault="00B11847" w:rsidP="00281389">
      <w:pPr>
        <w:jc w:val="center"/>
        <w:rPr>
          <w:rFonts w:ascii="Times New Roman" w:hAnsi="Times New Roman"/>
          <w:b/>
          <w:sz w:val="20"/>
          <w:szCs w:val="20"/>
        </w:rPr>
      </w:pPr>
      <w:r>
        <w:rPr>
          <w:rFonts w:ascii="Times New Roman" w:hAnsi="Times New Roman"/>
          <w:b/>
          <w:sz w:val="20"/>
          <w:szCs w:val="20"/>
        </w:rPr>
        <w:t>2</w:t>
      </w:r>
      <w:r w:rsidR="00707029">
        <w:rPr>
          <w:rFonts w:ascii="Times New Roman" w:hAnsi="Times New Roman"/>
          <w:b/>
          <w:sz w:val="20"/>
          <w:szCs w:val="20"/>
        </w:rPr>
        <w:t>019-2020</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02010">
        <w:rPr>
          <w:rFonts w:ascii="Times New Roman" w:hAnsi="Times New Roman"/>
          <w:sz w:val="20"/>
          <w:szCs w:val="20"/>
        </w:rPr>
        <w:t xml:space="preserve">your </w:t>
      </w:r>
      <w:r w:rsidRPr="00897D80">
        <w:rPr>
          <w:rFonts w:ascii="Times New Roman" w:hAnsi="Times New Roman"/>
          <w:sz w:val="20"/>
          <w:szCs w:val="20"/>
        </w:rPr>
        <w:t>report to your department chair</w:t>
      </w:r>
      <w:bookmarkStart w:id="0" w:name="_GoBack"/>
      <w:bookmarkEnd w:id="0"/>
      <w:r w:rsidRPr="00897D80">
        <w:rPr>
          <w:rFonts w:ascii="Times New Roman" w:hAnsi="Times New Roman"/>
          <w:sz w:val="20"/>
          <w:szCs w:val="20"/>
        </w:rPr>
        <w:t xml:space="preserve"> or program coordinator, the Associate Dean </w:t>
      </w:r>
      <w:r w:rsidR="00707029">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w:t>
      </w:r>
      <w:r w:rsidR="00707029">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r w:rsidR="00602010">
        <w:rPr>
          <w:rFonts w:ascii="Times New Roman" w:hAnsi="Times New Roman"/>
          <w:b/>
          <w:sz w:val="20"/>
          <w:szCs w:val="20"/>
        </w:rPr>
        <w:t xml:space="preserve">  Please do not change the date on the form, and be sure to check that your report is ADA accessible.</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7D3139">
        <w:rPr>
          <w:rFonts w:ascii="Times New Roman" w:hAnsi="Times New Roman"/>
          <w:b/>
          <w:sz w:val="20"/>
          <w:szCs w:val="20"/>
        </w:rPr>
        <w:t xml:space="preserve">Arts, Media, and Communication </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7D3139">
        <w:rPr>
          <w:rFonts w:ascii="Times New Roman" w:hAnsi="Times New Roman"/>
          <w:b/>
          <w:sz w:val="20"/>
          <w:szCs w:val="20"/>
        </w:rPr>
        <w:t>Communication Studies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561275">
        <w:rPr>
          <w:rFonts w:ascii="Times New Roman" w:hAnsi="Times New Roman"/>
          <w:b/>
          <w:sz w:val="20"/>
          <w:szCs w:val="20"/>
        </w:rPr>
        <w:t>MA</w:t>
      </w:r>
      <w:r w:rsidR="007D3139">
        <w:rPr>
          <w:rFonts w:ascii="Times New Roman" w:hAnsi="Times New Roman"/>
          <w:b/>
          <w:sz w:val="20"/>
          <w:szCs w:val="20"/>
        </w:rPr>
        <w:t>, Communication Studies</w:t>
      </w:r>
    </w:p>
    <w:p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7D3139">
        <w:rPr>
          <w:rFonts w:ascii="Times New Roman" w:hAnsi="Times New Roman"/>
          <w:b/>
          <w:sz w:val="20"/>
          <w:szCs w:val="20"/>
        </w:rPr>
        <w:t>David Keating</w:t>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w:t>
      </w:r>
      <w:r w:rsidR="007D3139">
        <w:rPr>
          <w:rFonts w:ascii="Times New Roman" w:hAnsi="Times New Roman"/>
          <w:b/>
          <w:sz w:val="20"/>
          <w:szCs w:val="20"/>
          <w:u w:val="single"/>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w:t>
      </w:r>
      <w:r w:rsidR="007D3139" w:rsidRPr="007D3139">
        <w:rPr>
          <w:rFonts w:ascii="Times New Roman" w:hAnsi="Times New Roman"/>
          <w:b/>
          <w:sz w:val="20"/>
          <w:szCs w:val="20"/>
          <w:u w:val="single"/>
        </w:rPr>
        <w:t>X</w:t>
      </w:r>
      <w:r w:rsidRPr="00897D80">
        <w:rPr>
          <w:rFonts w:ascii="Times New Roman" w:hAnsi="Times New Roman"/>
          <w:b/>
          <w:sz w:val="20"/>
          <w:szCs w:val="20"/>
        </w:rPr>
        <w:t xml:space="preserve">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C.  ________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rsidR="000E5D8F" w:rsidRDefault="00281389" w:rsidP="000E5D8F">
      <w:pPr>
        <w:pStyle w:val="MediumGrid1-Accent21"/>
        <w:ind w:left="360"/>
        <w:rPr>
          <w:rFonts w:ascii="Times New Roman" w:hAnsi="Times New Roman"/>
          <w:b/>
          <w:sz w:val="20"/>
          <w:szCs w:val="20"/>
        </w:rPr>
      </w:pPr>
      <w:r>
        <w:rPr>
          <w:rFonts w:ascii="Times New Roman" w:hAnsi="Times New Roman"/>
          <w:b/>
          <w:sz w:val="20"/>
          <w:szCs w:val="20"/>
        </w:rPr>
        <w:t xml:space="preserve">D. _________ </w:t>
      </w:r>
      <w:r w:rsidR="00C037E5">
        <w:rPr>
          <w:rFonts w:ascii="Times New Roman" w:hAnsi="Times New Roman"/>
          <w:b/>
          <w:sz w:val="20"/>
          <w:szCs w:val="20"/>
        </w:rPr>
        <w:t xml:space="preserve">Participated in the 2019-20 </w:t>
      </w:r>
      <w:r w:rsidR="004D20C5">
        <w:rPr>
          <w:rFonts w:ascii="Times New Roman" w:hAnsi="Times New Roman"/>
          <w:b/>
          <w:sz w:val="20"/>
          <w:szCs w:val="20"/>
        </w:rPr>
        <w:t>assessment</w:t>
      </w:r>
      <w:r w:rsidRPr="000E5D8F">
        <w:rPr>
          <w:rFonts w:ascii="Times New Roman" w:hAnsi="Times New Roman"/>
          <w:b/>
          <w:sz w:val="20"/>
          <w:szCs w:val="20"/>
        </w:rPr>
        <w:t xml:space="preserve"> of </w:t>
      </w:r>
      <w:r w:rsidR="000E5D8F" w:rsidRPr="000E5D8F">
        <w:rPr>
          <w:rFonts w:ascii="Times New Roman" w:hAnsi="Times New Roman"/>
          <w:b/>
          <w:sz w:val="20"/>
        </w:rPr>
        <w:t xml:space="preserve">General Education Section D: Social Sciences and U.S. History and </w:t>
      </w:r>
      <w:r w:rsidR="000E5D8F" w:rsidRPr="000E5D8F">
        <w:rPr>
          <w:rFonts w:ascii="Times New Roman" w:hAnsi="Times New Roman"/>
          <w:b/>
          <w:sz w:val="20"/>
        </w:rPr>
        <w:tab/>
      </w:r>
      <w:r w:rsidR="000E5D8F" w:rsidRPr="000E5D8F">
        <w:rPr>
          <w:rFonts w:ascii="Times New Roman" w:hAnsi="Times New Roman"/>
          <w:b/>
          <w:sz w:val="20"/>
        </w:rPr>
        <w:tab/>
      </w:r>
      <w:r w:rsidR="000E5D8F" w:rsidRPr="000E5D8F">
        <w:rPr>
          <w:rFonts w:ascii="Times New Roman" w:hAnsi="Times New Roman"/>
          <w:b/>
          <w:sz w:val="20"/>
        </w:rPr>
        <w:tab/>
        <w:t xml:space="preserve">  </w:t>
      </w:r>
      <w:r w:rsidR="004D20C5">
        <w:rPr>
          <w:rFonts w:ascii="Times New Roman" w:hAnsi="Times New Roman"/>
          <w:b/>
          <w:sz w:val="20"/>
        </w:rPr>
        <w:t xml:space="preserve">     </w:t>
      </w:r>
      <w:r w:rsidR="004D20C5">
        <w:rPr>
          <w:rFonts w:ascii="Times New Roman" w:hAnsi="Times New Roman"/>
          <w:b/>
          <w:sz w:val="20"/>
        </w:rPr>
        <w:tab/>
      </w:r>
      <w:r w:rsidR="004D20C5">
        <w:rPr>
          <w:rFonts w:ascii="Times New Roman" w:hAnsi="Times New Roman"/>
          <w:b/>
          <w:sz w:val="20"/>
        </w:rPr>
        <w:tab/>
        <w:t xml:space="preserve">  Government</w:t>
      </w:r>
      <w:r w:rsidRPr="000E5D8F">
        <w:rPr>
          <w:rFonts w:ascii="Times New Roman" w:hAnsi="Times New Roman"/>
          <w:b/>
          <w:sz w:val="20"/>
          <w:szCs w:val="20"/>
        </w:rPr>
        <w:t xml:space="preserve"> </w:t>
      </w:r>
      <w:r w:rsidR="008B421D" w:rsidRPr="000E5D8F">
        <w:rPr>
          <w:rFonts w:ascii="Times New Roman" w:hAnsi="Times New Roman"/>
          <w:b/>
          <w:sz w:val="20"/>
          <w:szCs w:val="20"/>
        </w:rPr>
        <w:t xml:space="preserve">student </w:t>
      </w:r>
      <w:r w:rsidR="00B11847" w:rsidRPr="000E5D8F">
        <w:rPr>
          <w:rFonts w:ascii="Times New Roman" w:hAnsi="Times New Roman"/>
          <w:b/>
          <w:sz w:val="20"/>
          <w:szCs w:val="20"/>
        </w:rPr>
        <w:t xml:space="preserve">learning </w:t>
      </w:r>
      <w:r w:rsidRPr="000E5D8F">
        <w:rPr>
          <w:rFonts w:ascii="Times New Roman" w:hAnsi="Times New Roman"/>
          <w:b/>
          <w:sz w:val="20"/>
          <w:szCs w:val="20"/>
        </w:rPr>
        <w:t>outcomes</w:t>
      </w:r>
      <w:r>
        <w:rPr>
          <w:rFonts w:ascii="Times New Roman" w:hAnsi="Times New Roman"/>
          <w:b/>
          <w:sz w:val="20"/>
          <w:szCs w:val="20"/>
        </w:rPr>
        <w:t xml:space="preserve">    </w:t>
      </w:r>
      <w:r w:rsidR="00686D5E">
        <w:rPr>
          <w:rFonts w:ascii="Times New Roman" w:hAnsi="Times New Roman"/>
          <w:b/>
          <w:sz w:val="20"/>
          <w:szCs w:val="20"/>
        </w:rPr>
        <w:br/>
      </w:r>
    </w:p>
    <w:p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xml:space="preserve">, identify </w:t>
      </w:r>
      <w:r w:rsidR="0070631D">
        <w:rPr>
          <w:rFonts w:ascii="Times New Roman" w:hAnsi="Times New Roman"/>
          <w:sz w:val="20"/>
          <w:szCs w:val="20"/>
        </w:rPr>
        <w:t>the GE l</w:t>
      </w:r>
      <w:r>
        <w:rPr>
          <w:rFonts w:ascii="Times New Roman" w:hAnsi="Times New Roman"/>
          <w:sz w:val="20"/>
          <w:szCs w:val="20"/>
        </w:rPr>
        <w:t>earning outcomes assessed, the assessment instruments and methodology employed, and the resulting scores</w:t>
      </w:r>
    </w:p>
    <w:p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sidR="0070631D">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sidR="0070631D">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rsidR="00281389" w:rsidRDefault="00281389" w:rsidP="00281389">
      <w:pPr>
        <w:pStyle w:val="MediumGrid1-Accent21"/>
        <w:ind w:left="0"/>
        <w:rPr>
          <w:rFonts w:ascii="Times New Roman" w:hAnsi="Times New Roman"/>
          <w:b/>
          <w:sz w:val="20"/>
          <w:szCs w:val="20"/>
        </w:rPr>
      </w:pPr>
    </w:p>
    <w:p w:rsidR="00281389" w:rsidRDefault="00281389" w:rsidP="00686D5E">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w:t>
      </w:r>
      <w:r w:rsidR="00482856">
        <w:rPr>
          <w:rFonts w:ascii="Times New Roman" w:hAnsi="Times New Roman"/>
          <w:b/>
          <w:sz w:val="20"/>
          <w:szCs w:val="20"/>
        </w:rPr>
        <w:t>20-21</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rsidR="00686D5E" w:rsidRDefault="00686D5E" w:rsidP="00686D5E">
      <w:pPr>
        <w:pStyle w:val="MediumGrid1-Accent21"/>
        <w:ind w:left="0"/>
        <w:rPr>
          <w:rFonts w:ascii="Times New Roman" w:hAnsi="Times New Roman"/>
          <w:sz w:val="20"/>
          <w:szCs w:val="20"/>
        </w:rPr>
      </w:pPr>
    </w:p>
    <w:p w:rsidR="00686D5E" w:rsidRDefault="00686D5E" w:rsidP="00686D5E">
      <w:pPr>
        <w:pStyle w:val="MediumGrid1-Accent21"/>
        <w:ind w:left="0"/>
        <w:rPr>
          <w:rFonts w:ascii="Times New Roman" w:hAnsi="Times New Roman"/>
          <w:sz w:val="20"/>
          <w:szCs w:val="20"/>
        </w:rPr>
      </w:pPr>
    </w:p>
    <w:p w:rsidR="00686D5E" w:rsidRDefault="00686D5E">
      <w:pPr>
        <w:spacing w:after="0" w:line="240" w:lineRule="auto"/>
        <w:rPr>
          <w:rFonts w:ascii="Times New Roman" w:hAnsi="Times New Roman"/>
          <w:sz w:val="20"/>
          <w:szCs w:val="20"/>
        </w:rPr>
      </w:pPr>
      <w:r>
        <w:rPr>
          <w:rFonts w:ascii="Times New Roman" w:hAnsi="Times New Roman"/>
          <w:sz w:val="20"/>
          <w:szCs w:val="20"/>
        </w:rPr>
        <w:br w:type="page"/>
      </w:r>
    </w:p>
    <w:p w:rsidR="00686D5E" w:rsidRPr="00686D5E" w:rsidRDefault="00686D5E" w:rsidP="00686D5E">
      <w:pPr>
        <w:keepNext/>
        <w:keepLines/>
        <w:spacing w:before="720" w:after="0" w:line="240" w:lineRule="auto"/>
        <w:outlineLvl w:val="1"/>
        <w:rPr>
          <w:rFonts w:ascii="Times New Roman" w:eastAsia="Georgia" w:hAnsi="Times New Roman"/>
          <w:b/>
          <w:bCs/>
          <w:i/>
          <w:color w:val="55565A"/>
          <w:sz w:val="26"/>
          <w:szCs w:val="26"/>
        </w:rPr>
      </w:pPr>
      <w:r w:rsidRPr="00686D5E">
        <w:rPr>
          <w:rFonts w:ascii="Times New Roman" w:eastAsia="Georgia" w:hAnsi="Times New Roman"/>
          <w:b/>
          <w:bCs/>
          <w:i/>
          <w:color w:val="55565A"/>
          <w:sz w:val="26"/>
          <w:szCs w:val="26"/>
        </w:rPr>
        <w:lastRenderedPageBreak/>
        <w:t>Overview of Annual Assessment Project(s)</w:t>
      </w:r>
    </w:p>
    <w:p w:rsidR="00C34E16" w:rsidRDefault="00686D5E" w:rsidP="00686D5E">
      <w:pPr>
        <w:spacing w:after="0" w:line="240" w:lineRule="auto"/>
        <w:rPr>
          <w:rFonts w:ascii="Times New Roman" w:eastAsia="Georgia" w:hAnsi="Times New Roman"/>
          <w:sz w:val="24"/>
          <w:szCs w:val="24"/>
        </w:rPr>
      </w:pPr>
      <w:r w:rsidRPr="00686D5E">
        <w:rPr>
          <w:rFonts w:ascii="Times New Roman" w:eastAsia="Georgia" w:hAnsi="Times New Roman"/>
          <w:sz w:val="24"/>
          <w:szCs w:val="24"/>
        </w:rPr>
        <w:t xml:space="preserve">The Department of Communication Studies focused </w:t>
      </w:r>
      <w:r>
        <w:rPr>
          <w:rFonts w:ascii="Times New Roman" w:eastAsia="Georgia" w:hAnsi="Times New Roman"/>
          <w:sz w:val="24"/>
          <w:szCs w:val="24"/>
        </w:rPr>
        <w:t xml:space="preserve">on assessing two program student learning outcomes (PSLOs) in our </w:t>
      </w:r>
      <w:r w:rsidR="00561275">
        <w:rPr>
          <w:rFonts w:ascii="Times New Roman" w:eastAsia="Georgia" w:hAnsi="Times New Roman"/>
          <w:sz w:val="24"/>
          <w:szCs w:val="24"/>
        </w:rPr>
        <w:t>MA</w:t>
      </w:r>
      <w:r>
        <w:rPr>
          <w:rFonts w:ascii="Times New Roman" w:eastAsia="Georgia" w:hAnsi="Times New Roman"/>
          <w:sz w:val="24"/>
          <w:szCs w:val="24"/>
        </w:rPr>
        <w:t xml:space="preserve"> program.</w:t>
      </w:r>
      <w:r w:rsidR="001E7EB4">
        <w:rPr>
          <w:rFonts w:ascii="Times New Roman" w:eastAsia="Georgia" w:hAnsi="Times New Roman"/>
          <w:sz w:val="24"/>
          <w:szCs w:val="24"/>
        </w:rPr>
        <w:t xml:space="preserve"> </w:t>
      </w:r>
      <w:r w:rsidR="00A4247D">
        <w:rPr>
          <w:rFonts w:ascii="Times New Roman" w:eastAsia="Georgia" w:hAnsi="Times New Roman"/>
          <w:sz w:val="24"/>
          <w:szCs w:val="24"/>
        </w:rPr>
        <w:br/>
      </w:r>
    </w:p>
    <w:p w:rsidR="00C34E16" w:rsidRPr="00686D5E" w:rsidRDefault="00C34E16" w:rsidP="00686D5E">
      <w:pPr>
        <w:spacing w:after="0" w:line="240" w:lineRule="auto"/>
        <w:rPr>
          <w:rFonts w:ascii="Times New Roman" w:eastAsia="Georgia" w:hAnsi="Times New Roman"/>
          <w:sz w:val="24"/>
          <w:szCs w:val="24"/>
        </w:rPr>
      </w:pPr>
      <w:r>
        <w:rPr>
          <w:rFonts w:ascii="Times New Roman" w:eastAsia="Georgia" w:hAnsi="Times New Roman"/>
          <w:sz w:val="24"/>
          <w:szCs w:val="24"/>
        </w:rPr>
        <w:t xml:space="preserve">Our current </w:t>
      </w:r>
      <w:r w:rsidR="00561275">
        <w:rPr>
          <w:rFonts w:ascii="Times New Roman" w:eastAsia="Georgia" w:hAnsi="Times New Roman"/>
          <w:sz w:val="24"/>
          <w:szCs w:val="24"/>
        </w:rPr>
        <w:t>MA</w:t>
      </w:r>
      <w:r>
        <w:rPr>
          <w:rFonts w:ascii="Times New Roman" w:eastAsia="Georgia" w:hAnsi="Times New Roman"/>
          <w:sz w:val="24"/>
          <w:szCs w:val="24"/>
        </w:rPr>
        <w:t xml:space="preserve"> PSLOs include the following: </w:t>
      </w:r>
    </w:p>
    <w:p w:rsidR="00C34E16" w:rsidRDefault="00C34E16" w:rsidP="00C34E16">
      <w:pPr>
        <w:numPr>
          <w:ilvl w:val="0"/>
          <w:numId w:val="12"/>
        </w:numPr>
        <w:pBdr>
          <w:top w:val="nil"/>
          <w:left w:val="nil"/>
          <w:bottom w:val="nil"/>
          <w:right w:val="nil"/>
          <w:between w:val="nil"/>
        </w:pBdr>
        <w:spacing w:after="0" w:line="240" w:lineRule="auto"/>
        <w:rPr>
          <w:rFonts w:ascii="Times New Roman" w:eastAsia="Georgia" w:hAnsi="Times New Roman"/>
          <w:color w:val="000000"/>
          <w:sz w:val="24"/>
          <w:szCs w:val="24"/>
        </w:rPr>
      </w:pPr>
      <w:r w:rsidRPr="00C34E16">
        <w:rPr>
          <w:rFonts w:ascii="Times New Roman" w:eastAsia="Georgia" w:hAnsi="Times New Roman"/>
          <w:color w:val="000000"/>
          <w:sz w:val="24"/>
          <w:szCs w:val="24"/>
        </w:rPr>
        <w:t>Critically examine how communication affects the</w:t>
      </w:r>
      <w:r>
        <w:rPr>
          <w:rFonts w:ascii="Times New Roman" w:eastAsia="Georgia" w:hAnsi="Times New Roman"/>
          <w:color w:val="000000"/>
          <w:sz w:val="24"/>
          <w:szCs w:val="24"/>
        </w:rPr>
        <w:t xml:space="preserve"> social construction of reality</w:t>
      </w:r>
      <w:r w:rsidR="00D216D8">
        <w:rPr>
          <w:rFonts w:ascii="Times New Roman" w:eastAsia="Georgia" w:hAnsi="Times New Roman"/>
          <w:color w:val="000000"/>
          <w:sz w:val="24"/>
          <w:szCs w:val="24"/>
        </w:rPr>
        <w:t>.</w:t>
      </w:r>
    </w:p>
    <w:p w:rsidR="00C34E16" w:rsidRDefault="00C34E16" w:rsidP="00C34E16">
      <w:pPr>
        <w:numPr>
          <w:ilvl w:val="0"/>
          <w:numId w:val="12"/>
        </w:numPr>
        <w:pBdr>
          <w:top w:val="nil"/>
          <w:left w:val="nil"/>
          <w:bottom w:val="nil"/>
          <w:right w:val="nil"/>
          <w:between w:val="nil"/>
        </w:pBdr>
        <w:spacing w:after="0" w:line="240" w:lineRule="auto"/>
        <w:rPr>
          <w:rFonts w:ascii="Times New Roman" w:eastAsia="Georgia" w:hAnsi="Times New Roman"/>
          <w:color w:val="000000"/>
          <w:sz w:val="24"/>
          <w:szCs w:val="24"/>
        </w:rPr>
      </w:pPr>
      <w:r w:rsidRPr="00C34E16">
        <w:rPr>
          <w:rFonts w:ascii="Times New Roman" w:eastAsia="Georgia" w:hAnsi="Times New Roman"/>
          <w:color w:val="000000"/>
          <w:sz w:val="24"/>
          <w:szCs w:val="24"/>
        </w:rPr>
        <w:t>Define and discuss some basic tenets or theories of human communication from the perspective of one or more specific areas of the field</w:t>
      </w:r>
      <w:r w:rsidR="00D216D8">
        <w:rPr>
          <w:rFonts w:ascii="Times New Roman" w:eastAsia="Georgia" w:hAnsi="Times New Roman"/>
          <w:color w:val="000000"/>
          <w:sz w:val="24"/>
          <w:szCs w:val="24"/>
        </w:rPr>
        <w:t>.</w:t>
      </w:r>
    </w:p>
    <w:p w:rsidR="00C34E16" w:rsidRDefault="00C34E16" w:rsidP="009A4974">
      <w:pPr>
        <w:pStyle w:val="ListParagraph"/>
        <w:numPr>
          <w:ilvl w:val="0"/>
          <w:numId w:val="12"/>
        </w:numPr>
        <w:pBdr>
          <w:top w:val="nil"/>
          <w:left w:val="nil"/>
          <w:bottom w:val="nil"/>
          <w:right w:val="nil"/>
          <w:between w:val="nil"/>
        </w:pBdr>
        <w:spacing w:after="0" w:line="240" w:lineRule="auto"/>
        <w:rPr>
          <w:rFonts w:ascii="Times New Roman" w:eastAsia="Georgia" w:hAnsi="Times New Roman"/>
          <w:color w:val="000000"/>
          <w:sz w:val="24"/>
          <w:szCs w:val="24"/>
        </w:rPr>
      </w:pPr>
      <w:r w:rsidRPr="00C34E16">
        <w:rPr>
          <w:rFonts w:ascii="Times New Roman" w:eastAsia="Georgia" w:hAnsi="Times New Roman"/>
          <w:color w:val="000000"/>
          <w:sz w:val="24"/>
          <w:szCs w:val="24"/>
        </w:rPr>
        <w:t>Critically assess and analyze</w:t>
      </w:r>
      <w:r>
        <w:rPr>
          <w:rFonts w:ascii="Times New Roman" w:eastAsia="Georgia" w:hAnsi="Times New Roman"/>
          <w:color w:val="000000"/>
          <w:sz w:val="24"/>
          <w:szCs w:val="24"/>
        </w:rPr>
        <w:t xml:space="preserve"> scholarly writing in the field</w:t>
      </w:r>
      <w:r w:rsidR="00D216D8">
        <w:rPr>
          <w:rFonts w:ascii="Times New Roman" w:eastAsia="Georgia" w:hAnsi="Times New Roman"/>
          <w:color w:val="000000"/>
          <w:sz w:val="24"/>
          <w:szCs w:val="24"/>
        </w:rPr>
        <w:t>.</w:t>
      </w:r>
    </w:p>
    <w:p w:rsidR="00C34E16" w:rsidRDefault="00C34E16" w:rsidP="00C34E16">
      <w:pPr>
        <w:numPr>
          <w:ilvl w:val="0"/>
          <w:numId w:val="12"/>
        </w:numPr>
        <w:pBdr>
          <w:top w:val="nil"/>
          <w:left w:val="nil"/>
          <w:bottom w:val="nil"/>
          <w:right w:val="nil"/>
          <w:between w:val="nil"/>
        </w:pBdr>
        <w:spacing w:after="0" w:line="240" w:lineRule="auto"/>
        <w:rPr>
          <w:rFonts w:ascii="Times New Roman" w:eastAsia="Georgia" w:hAnsi="Times New Roman"/>
          <w:color w:val="000000"/>
          <w:sz w:val="24"/>
          <w:szCs w:val="24"/>
        </w:rPr>
      </w:pPr>
      <w:r w:rsidRPr="00C34E16">
        <w:rPr>
          <w:rFonts w:ascii="Times New Roman" w:eastAsia="Georgia" w:hAnsi="Times New Roman"/>
          <w:color w:val="000000"/>
          <w:sz w:val="24"/>
          <w:szCs w:val="24"/>
        </w:rPr>
        <w:t>Analyze and critically interpret/evaluate communication practices and research</w:t>
      </w:r>
      <w:r w:rsidR="00D216D8">
        <w:rPr>
          <w:rFonts w:ascii="Times New Roman" w:eastAsia="Georgia" w:hAnsi="Times New Roman"/>
          <w:color w:val="000000"/>
          <w:sz w:val="24"/>
          <w:szCs w:val="24"/>
        </w:rPr>
        <w:t>.</w:t>
      </w:r>
    </w:p>
    <w:p w:rsidR="00C34E16" w:rsidRDefault="00C34E16" w:rsidP="00C34E16">
      <w:pPr>
        <w:numPr>
          <w:ilvl w:val="0"/>
          <w:numId w:val="12"/>
        </w:numPr>
        <w:pBdr>
          <w:top w:val="nil"/>
          <w:left w:val="nil"/>
          <w:bottom w:val="nil"/>
          <w:right w:val="nil"/>
          <w:between w:val="nil"/>
        </w:pBdr>
        <w:spacing w:after="0" w:line="240" w:lineRule="auto"/>
        <w:rPr>
          <w:rFonts w:ascii="Times New Roman" w:eastAsia="Georgia" w:hAnsi="Times New Roman"/>
          <w:color w:val="000000"/>
          <w:sz w:val="24"/>
          <w:szCs w:val="24"/>
        </w:rPr>
      </w:pPr>
      <w:r w:rsidRPr="00C34E16">
        <w:rPr>
          <w:rFonts w:ascii="Times New Roman" w:eastAsia="Georgia" w:hAnsi="Times New Roman"/>
          <w:color w:val="000000"/>
          <w:sz w:val="24"/>
          <w:szCs w:val="24"/>
        </w:rPr>
        <w:t>Analyze and critically evaluate the relationship between communication and culture</w:t>
      </w:r>
      <w:r w:rsidR="00D216D8">
        <w:rPr>
          <w:rFonts w:ascii="Times New Roman" w:eastAsia="Georgia" w:hAnsi="Times New Roman"/>
          <w:color w:val="000000"/>
          <w:sz w:val="24"/>
          <w:szCs w:val="24"/>
        </w:rPr>
        <w:t>.</w:t>
      </w:r>
    </w:p>
    <w:p w:rsidR="00A4247D" w:rsidRPr="00A4247D" w:rsidRDefault="00A4247D" w:rsidP="00A4247D">
      <w:pPr>
        <w:keepNext/>
        <w:keepLines/>
        <w:spacing w:before="240" w:after="0" w:line="240" w:lineRule="auto"/>
        <w:outlineLvl w:val="2"/>
        <w:rPr>
          <w:rFonts w:ascii="Times New Roman" w:eastAsia="Georgia" w:hAnsi="Times New Roman"/>
          <w:b/>
          <w:bCs/>
          <w:color w:val="D00D2D"/>
          <w:sz w:val="24"/>
          <w:szCs w:val="24"/>
        </w:rPr>
      </w:pPr>
      <w:r w:rsidRPr="00A4247D">
        <w:rPr>
          <w:rFonts w:ascii="Times New Roman" w:eastAsia="Georgia" w:hAnsi="Times New Roman"/>
          <w:b/>
          <w:bCs/>
          <w:color w:val="D00D2D"/>
          <w:sz w:val="24"/>
          <w:szCs w:val="24"/>
        </w:rPr>
        <w:t>An explanation for why your department chose the assessment activities (measurement, analysis, and/or application) that it enacted</w:t>
      </w:r>
    </w:p>
    <w:p w:rsidR="00A4247D" w:rsidRDefault="00A4247D" w:rsidP="00A4247D">
      <w:pPr>
        <w:spacing w:after="240" w:line="240" w:lineRule="auto"/>
        <w:rPr>
          <w:rFonts w:ascii="Times New Roman" w:eastAsia="Georgia" w:hAnsi="Times New Roman"/>
          <w:sz w:val="24"/>
          <w:szCs w:val="24"/>
        </w:rPr>
      </w:pPr>
      <w:r w:rsidRPr="00A4247D">
        <w:rPr>
          <w:rFonts w:ascii="Times New Roman" w:eastAsia="Georgia" w:hAnsi="Times New Roman"/>
          <w:sz w:val="24"/>
          <w:szCs w:val="24"/>
        </w:rPr>
        <w:t xml:space="preserve">The </w:t>
      </w:r>
      <w:r w:rsidR="00561275">
        <w:rPr>
          <w:rFonts w:ascii="Times New Roman" w:eastAsia="Georgia" w:hAnsi="Times New Roman"/>
          <w:sz w:val="24"/>
          <w:szCs w:val="24"/>
        </w:rPr>
        <w:t>MA</w:t>
      </w:r>
      <w:r w:rsidRPr="00A4247D">
        <w:rPr>
          <w:rFonts w:ascii="Times New Roman" w:eastAsia="Georgia" w:hAnsi="Times New Roman"/>
          <w:sz w:val="24"/>
          <w:szCs w:val="24"/>
        </w:rPr>
        <w:t xml:space="preserve"> in Communication Studies has five total PSLOs. </w:t>
      </w:r>
      <w:r w:rsidR="007A58E2">
        <w:rPr>
          <w:rFonts w:ascii="Times New Roman" w:eastAsia="Georgia" w:hAnsi="Times New Roman"/>
          <w:sz w:val="24"/>
          <w:szCs w:val="24"/>
        </w:rPr>
        <w:t>T</w:t>
      </w:r>
      <w:r w:rsidRPr="00A4247D">
        <w:rPr>
          <w:rFonts w:ascii="Times New Roman" w:eastAsia="Georgia" w:hAnsi="Times New Roman"/>
          <w:sz w:val="24"/>
          <w:szCs w:val="24"/>
        </w:rPr>
        <w:t xml:space="preserve">wo had not been assessed in the last 10 years; therefore, we prioritized assessing them. In addition to addressing a much needed area of assessment, evaluating these two </w:t>
      </w:r>
      <w:r w:rsidR="00561275">
        <w:rPr>
          <w:rFonts w:ascii="Times New Roman" w:eastAsia="Georgia" w:hAnsi="Times New Roman"/>
          <w:sz w:val="24"/>
          <w:szCs w:val="24"/>
        </w:rPr>
        <w:t>MA</w:t>
      </w:r>
      <w:r w:rsidRPr="00A4247D">
        <w:rPr>
          <w:rFonts w:ascii="Times New Roman" w:eastAsia="Georgia" w:hAnsi="Times New Roman"/>
          <w:sz w:val="24"/>
          <w:szCs w:val="24"/>
        </w:rPr>
        <w:t xml:space="preserve"> PSLOs may additionally h</w:t>
      </w:r>
      <w:r w:rsidR="004023A4">
        <w:rPr>
          <w:rFonts w:ascii="Times New Roman" w:eastAsia="Georgia" w:hAnsi="Times New Roman"/>
          <w:sz w:val="24"/>
          <w:szCs w:val="24"/>
        </w:rPr>
        <w:t>elp to inform how we revise the MA PSLOs</w:t>
      </w:r>
      <w:r w:rsidRPr="00A4247D">
        <w:rPr>
          <w:rFonts w:ascii="Times New Roman" w:eastAsia="Georgia" w:hAnsi="Times New Roman"/>
          <w:sz w:val="24"/>
          <w:szCs w:val="24"/>
        </w:rPr>
        <w:t xml:space="preserve"> in the future. During AY 2018-2019, the Department implemented revised PSLOs to the B.A. program. Moving forward, the Department plans to similarly revise the </w:t>
      </w:r>
      <w:r w:rsidR="00561275">
        <w:rPr>
          <w:rFonts w:ascii="Times New Roman" w:eastAsia="Georgia" w:hAnsi="Times New Roman"/>
          <w:sz w:val="24"/>
          <w:szCs w:val="24"/>
        </w:rPr>
        <w:t>MA</w:t>
      </w:r>
      <w:r w:rsidRPr="00A4247D">
        <w:rPr>
          <w:rFonts w:ascii="Times New Roman" w:eastAsia="Georgia" w:hAnsi="Times New Roman"/>
          <w:sz w:val="24"/>
          <w:szCs w:val="24"/>
        </w:rPr>
        <w:t xml:space="preserve"> PSLOs.</w:t>
      </w:r>
    </w:p>
    <w:p w:rsidR="00A4247D" w:rsidRPr="00A4247D" w:rsidRDefault="00A4247D" w:rsidP="00A4247D">
      <w:pPr>
        <w:spacing w:after="240" w:line="240" w:lineRule="auto"/>
        <w:rPr>
          <w:rFonts w:ascii="Times New Roman" w:eastAsia="Georgia" w:hAnsi="Times New Roman"/>
          <w:sz w:val="24"/>
          <w:szCs w:val="24"/>
        </w:rPr>
      </w:pPr>
      <w:r>
        <w:rPr>
          <w:rFonts w:ascii="Times New Roman" w:eastAsia="Georgia" w:hAnsi="Times New Roman"/>
          <w:sz w:val="24"/>
          <w:szCs w:val="24"/>
        </w:rPr>
        <w:t xml:space="preserve">We decided to assess student work in our two core </w:t>
      </w:r>
      <w:r w:rsidR="00561275">
        <w:rPr>
          <w:rFonts w:ascii="Times New Roman" w:eastAsia="Georgia" w:hAnsi="Times New Roman"/>
          <w:sz w:val="24"/>
          <w:szCs w:val="24"/>
        </w:rPr>
        <w:t>MA</w:t>
      </w:r>
      <w:r>
        <w:rPr>
          <w:rFonts w:ascii="Times New Roman" w:eastAsia="Georgia" w:hAnsi="Times New Roman"/>
          <w:sz w:val="24"/>
          <w:szCs w:val="24"/>
        </w:rPr>
        <w:t xml:space="preserve"> classes that all first-year </w:t>
      </w:r>
      <w:r w:rsidR="00561275">
        <w:rPr>
          <w:rFonts w:ascii="Times New Roman" w:eastAsia="Georgia" w:hAnsi="Times New Roman"/>
          <w:sz w:val="24"/>
          <w:szCs w:val="24"/>
        </w:rPr>
        <w:t>MA</w:t>
      </w:r>
      <w:r>
        <w:rPr>
          <w:rFonts w:ascii="Times New Roman" w:eastAsia="Georgia" w:hAnsi="Times New Roman"/>
          <w:sz w:val="24"/>
          <w:szCs w:val="24"/>
        </w:rPr>
        <w:t xml:space="preserve"> students are required to take. </w:t>
      </w:r>
      <w:r w:rsidR="002375EE">
        <w:rPr>
          <w:rFonts w:ascii="Times New Roman" w:eastAsia="Georgia" w:hAnsi="Times New Roman"/>
          <w:sz w:val="24"/>
          <w:szCs w:val="24"/>
        </w:rPr>
        <w:t>We both measured (option A) and analyzed (option B) student work in the core course taken in Fall and the core course taken in Spring. This approach allowed us to examine each class individually as well as change across the</w:t>
      </w:r>
      <w:r w:rsidR="00CE6944">
        <w:rPr>
          <w:rFonts w:ascii="Times New Roman" w:eastAsia="Georgia" w:hAnsi="Times New Roman"/>
          <w:sz w:val="24"/>
          <w:szCs w:val="24"/>
        </w:rPr>
        <w:t xml:space="preserve"> academic year</w:t>
      </w:r>
      <w:r w:rsidR="002375EE">
        <w:rPr>
          <w:rFonts w:ascii="Times New Roman" w:eastAsia="Georgia" w:hAnsi="Times New Roman"/>
          <w:sz w:val="24"/>
          <w:szCs w:val="24"/>
        </w:rPr>
        <w:t>.</w:t>
      </w:r>
    </w:p>
    <w:p w:rsidR="00A4247D" w:rsidRPr="00A4247D" w:rsidRDefault="00A4247D" w:rsidP="00A4247D">
      <w:pPr>
        <w:keepNext/>
        <w:keepLines/>
        <w:spacing w:before="240" w:after="0" w:line="240" w:lineRule="auto"/>
        <w:outlineLvl w:val="2"/>
        <w:rPr>
          <w:rFonts w:ascii="Times New Roman" w:eastAsia="Georgia" w:hAnsi="Times New Roman"/>
          <w:b/>
          <w:bCs/>
          <w:color w:val="D00D2D"/>
          <w:sz w:val="24"/>
          <w:szCs w:val="24"/>
        </w:rPr>
      </w:pPr>
      <w:r w:rsidRPr="00A4247D">
        <w:rPr>
          <w:rFonts w:ascii="Times New Roman" w:eastAsia="Georgia" w:hAnsi="Times New Roman"/>
          <w:b/>
          <w:bCs/>
          <w:color w:val="D00D2D"/>
          <w:sz w:val="24"/>
          <w:szCs w:val="24"/>
        </w:rPr>
        <w:t>If</w:t>
      </w:r>
      <w:r w:rsidR="002375EE" w:rsidRPr="002375EE">
        <w:rPr>
          <w:rFonts w:ascii="Times New Roman" w:eastAsia="Georgia" w:hAnsi="Times New Roman"/>
          <w:b/>
          <w:bCs/>
          <w:color w:val="D00D2D"/>
          <w:sz w:val="24"/>
          <w:szCs w:val="24"/>
        </w:rPr>
        <w:t xml:space="preserve"> your department implemented assessment option A, identify which program SLOs were assessed (please identify the SLOs in full), in which classes and/or contexts, what assessment instruments were used and the methodology employed, the resulting scores, and the relation between this year’s measure of student work and that of past years</w:t>
      </w:r>
    </w:p>
    <w:p w:rsidR="00A4247D" w:rsidRPr="00A4247D" w:rsidRDefault="00A4247D" w:rsidP="00A4247D">
      <w:pPr>
        <w:spacing w:after="240" w:line="240" w:lineRule="auto"/>
        <w:rPr>
          <w:rFonts w:ascii="Times New Roman" w:eastAsia="Georgia" w:hAnsi="Times New Roman"/>
          <w:sz w:val="24"/>
          <w:szCs w:val="24"/>
        </w:rPr>
      </w:pPr>
      <w:r w:rsidRPr="00A4247D">
        <w:rPr>
          <w:rFonts w:ascii="Times New Roman" w:eastAsia="Georgia" w:hAnsi="Times New Roman"/>
          <w:sz w:val="24"/>
          <w:szCs w:val="24"/>
        </w:rPr>
        <w:t>We assessed two of the</w:t>
      </w:r>
      <w:r w:rsidR="002375EE">
        <w:rPr>
          <w:rFonts w:ascii="Times New Roman" w:eastAsia="Georgia" w:hAnsi="Times New Roman"/>
          <w:sz w:val="24"/>
          <w:szCs w:val="24"/>
        </w:rPr>
        <w:t xml:space="preserve"> P</w:t>
      </w:r>
      <w:r w:rsidRPr="00A4247D">
        <w:rPr>
          <w:rFonts w:ascii="Times New Roman" w:eastAsia="Georgia" w:hAnsi="Times New Roman"/>
          <w:sz w:val="24"/>
          <w:szCs w:val="24"/>
        </w:rPr>
        <w:t xml:space="preserve">SLOs in </w:t>
      </w:r>
      <w:r w:rsidR="00561275">
        <w:rPr>
          <w:rFonts w:ascii="Times New Roman" w:eastAsia="Georgia" w:hAnsi="Times New Roman"/>
          <w:sz w:val="24"/>
          <w:szCs w:val="24"/>
        </w:rPr>
        <w:t>MA</w:t>
      </w:r>
      <w:r w:rsidR="002375EE">
        <w:rPr>
          <w:rFonts w:ascii="Times New Roman" w:eastAsia="Georgia" w:hAnsi="Times New Roman"/>
          <w:sz w:val="24"/>
          <w:szCs w:val="24"/>
        </w:rPr>
        <w:t xml:space="preserve"> program in communication studies.</w:t>
      </w:r>
    </w:p>
    <w:p w:rsidR="00A4247D" w:rsidRPr="00A4247D" w:rsidRDefault="00A4247D" w:rsidP="00A4247D">
      <w:pPr>
        <w:spacing w:after="240" w:line="240" w:lineRule="auto"/>
        <w:rPr>
          <w:rFonts w:ascii="Times New Roman" w:eastAsia="Georgia" w:hAnsi="Times New Roman"/>
          <w:sz w:val="24"/>
          <w:szCs w:val="24"/>
        </w:rPr>
      </w:pPr>
      <w:r w:rsidRPr="00A4247D">
        <w:rPr>
          <w:rFonts w:ascii="Times New Roman" w:eastAsia="Georgia" w:hAnsi="Times New Roman"/>
          <w:sz w:val="24"/>
          <w:szCs w:val="24"/>
          <w:u w:val="single"/>
        </w:rPr>
        <w:t xml:space="preserve">Specifically, we assessed </w:t>
      </w:r>
      <w:r w:rsidR="00561275">
        <w:rPr>
          <w:rFonts w:ascii="Times New Roman" w:eastAsia="Georgia" w:hAnsi="Times New Roman"/>
          <w:sz w:val="24"/>
          <w:szCs w:val="24"/>
          <w:u w:val="single"/>
        </w:rPr>
        <w:t>MA</w:t>
      </w:r>
      <w:r w:rsidR="002375EE">
        <w:rPr>
          <w:rFonts w:ascii="Times New Roman" w:eastAsia="Georgia" w:hAnsi="Times New Roman"/>
          <w:sz w:val="24"/>
          <w:szCs w:val="24"/>
          <w:u w:val="single"/>
        </w:rPr>
        <w:t xml:space="preserve"> P</w:t>
      </w:r>
      <w:r w:rsidR="00355848">
        <w:rPr>
          <w:rFonts w:ascii="Times New Roman" w:eastAsia="Georgia" w:hAnsi="Times New Roman"/>
          <w:sz w:val="24"/>
          <w:szCs w:val="24"/>
          <w:u w:val="single"/>
        </w:rPr>
        <w:t>SLO</w:t>
      </w:r>
      <w:r w:rsidRPr="00A4247D">
        <w:rPr>
          <w:rFonts w:ascii="Times New Roman" w:eastAsia="Georgia" w:hAnsi="Times New Roman"/>
          <w:sz w:val="24"/>
          <w:szCs w:val="24"/>
          <w:u w:val="single"/>
        </w:rPr>
        <w:t xml:space="preserve">2 and </w:t>
      </w:r>
      <w:r w:rsidR="00355848">
        <w:rPr>
          <w:rFonts w:ascii="Times New Roman" w:eastAsia="Georgia" w:hAnsi="Times New Roman"/>
          <w:sz w:val="24"/>
          <w:szCs w:val="24"/>
          <w:u w:val="single"/>
        </w:rPr>
        <w:t>MA PSLO</w:t>
      </w:r>
      <w:r w:rsidR="002375EE">
        <w:rPr>
          <w:rFonts w:ascii="Times New Roman" w:eastAsia="Georgia" w:hAnsi="Times New Roman"/>
          <w:sz w:val="24"/>
          <w:szCs w:val="24"/>
          <w:u w:val="single"/>
        </w:rPr>
        <w:t>3</w:t>
      </w:r>
      <w:r w:rsidRPr="00A4247D">
        <w:rPr>
          <w:rFonts w:ascii="Times New Roman" w:eastAsia="Georgia" w:hAnsi="Times New Roman"/>
          <w:sz w:val="24"/>
          <w:szCs w:val="24"/>
          <w:u w:val="single"/>
        </w:rPr>
        <w:t>.</w:t>
      </w:r>
      <w:r w:rsidRPr="00A4247D">
        <w:rPr>
          <w:rFonts w:ascii="Times New Roman" w:eastAsia="Georgia" w:hAnsi="Times New Roman"/>
          <w:b/>
          <w:sz w:val="24"/>
          <w:szCs w:val="24"/>
        </w:rPr>
        <w:t xml:space="preserve"> </w:t>
      </w:r>
      <w:r w:rsidRPr="00A4247D">
        <w:rPr>
          <w:rFonts w:ascii="Times New Roman" w:eastAsia="Georgia" w:hAnsi="Times New Roman"/>
          <w:sz w:val="24"/>
          <w:szCs w:val="24"/>
        </w:rPr>
        <w:t xml:space="preserve"> </w:t>
      </w:r>
    </w:p>
    <w:p w:rsidR="002375EE" w:rsidRPr="002375EE" w:rsidRDefault="00561275" w:rsidP="002375EE">
      <w:pPr>
        <w:spacing w:after="240" w:line="240" w:lineRule="auto"/>
        <w:rPr>
          <w:rFonts w:ascii="Times New Roman" w:eastAsia="Georgia" w:hAnsi="Times New Roman"/>
          <w:sz w:val="24"/>
          <w:szCs w:val="24"/>
        </w:rPr>
      </w:pPr>
      <w:r>
        <w:rPr>
          <w:rFonts w:ascii="Times New Roman" w:eastAsia="Georgia" w:hAnsi="Times New Roman"/>
          <w:sz w:val="24"/>
          <w:szCs w:val="24"/>
        </w:rPr>
        <w:t>MA</w:t>
      </w:r>
      <w:r w:rsidR="002375EE">
        <w:rPr>
          <w:rFonts w:ascii="Times New Roman" w:eastAsia="Georgia" w:hAnsi="Times New Roman"/>
          <w:sz w:val="24"/>
          <w:szCs w:val="24"/>
        </w:rPr>
        <w:t xml:space="preserve"> PSLO2: </w:t>
      </w:r>
      <w:r w:rsidR="002375EE" w:rsidRPr="002375EE">
        <w:rPr>
          <w:rFonts w:ascii="Times New Roman" w:eastAsia="Georgia" w:hAnsi="Times New Roman"/>
          <w:sz w:val="24"/>
          <w:szCs w:val="24"/>
        </w:rPr>
        <w:t>Define and discuss some basic tenets or theories of human communication from the perspective of one or more specific areas of the field</w:t>
      </w:r>
      <w:r w:rsidR="00D216D8">
        <w:rPr>
          <w:rFonts w:ascii="Times New Roman" w:eastAsia="Georgia" w:hAnsi="Times New Roman"/>
          <w:sz w:val="24"/>
          <w:szCs w:val="24"/>
        </w:rPr>
        <w:t>.</w:t>
      </w:r>
    </w:p>
    <w:p w:rsidR="00A4247D" w:rsidRPr="00A4247D" w:rsidRDefault="00561275" w:rsidP="002375EE">
      <w:pPr>
        <w:spacing w:after="240" w:line="240" w:lineRule="auto"/>
        <w:rPr>
          <w:rFonts w:ascii="Times New Roman" w:eastAsia="Georgia" w:hAnsi="Times New Roman"/>
          <w:sz w:val="24"/>
          <w:szCs w:val="24"/>
        </w:rPr>
      </w:pPr>
      <w:r>
        <w:rPr>
          <w:rFonts w:ascii="Times New Roman" w:eastAsia="Georgia" w:hAnsi="Times New Roman"/>
          <w:sz w:val="24"/>
          <w:szCs w:val="24"/>
        </w:rPr>
        <w:t>MA</w:t>
      </w:r>
      <w:r w:rsidR="002375EE">
        <w:rPr>
          <w:rFonts w:ascii="Times New Roman" w:eastAsia="Georgia" w:hAnsi="Times New Roman"/>
          <w:sz w:val="24"/>
          <w:szCs w:val="24"/>
        </w:rPr>
        <w:t xml:space="preserve"> PSLO3: </w:t>
      </w:r>
      <w:r w:rsidR="002375EE" w:rsidRPr="002375EE">
        <w:rPr>
          <w:rFonts w:ascii="Times New Roman" w:eastAsia="Georgia" w:hAnsi="Times New Roman"/>
          <w:sz w:val="24"/>
          <w:szCs w:val="24"/>
        </w:rPr>
        <w:t>Critically assess and analyze scholarly writing in the field</w:t>
      </w:r>
      <w:r w:rsidR="00D216D8">
        <w:rPr>
          <w:rFonts w:ascii="Times New Roman" w:eastAsia="Georgia" w:hAnsi="Times New Roman"/>
          <w:sz w:val="24"/>
          <w:szCs w:val="24"/>
        </w:rPr>
        <w:t>.</w:t>
      </w:r>
    </w:p>
    <w:p w:rsidR="00B04115" w:rsidRDefault="00A4247D" w:rsidP="00A4247D">
      <w:pPr>
        <w:spacing w:after="240" w:line="240" w:lineRule="auto"/>
        <w:rPr>
          <w:rFonts w:ascii="Times New Roman" w:eastAsia="Georgia" w:hAnsi="Times New Roman"/>
          <w:sz w:val="24"/>
          <w:szCs w:val="24"/>
        </w:rPr>
      </w:pPr>
      <w:r w:rsidRPr="00501D03">
        <w:rPr>
          <w:rFonts w:ascii="Times New Roman" w:eastAsia="Georgia" w:hAnsi="Times New Roman"/>
          <w:b/>
          <w:bCs/>
          <w:i/>
          <w:sz w:val="24"/>
          <w:szCs w:val="24"/>
        </w:rPr>
        <w:lastRenderedPageBreak/>
        <w:t>Assignment</w:t>
      </w:r>
      <w:r w:rsidR="002375EE" w:rsidRPr="00501D03">
        <w:rPr>
          <w:rFonts w:ascii="Times New Roman" w:eastAsia="Georgia" w:hAnsi="Times New Roman"/>
          <w:b/>
          <w:bCs/>
          <w:i/>
          <w:sz w:val="24"/>
          <w:szCs w:val="24"/>
        </w:rPr>
        <w:t>s</w:t>
      </w:r>
      <w:r w:rsidRPr="00501D03">
        <w:rPr>
          <w:rFonts w:ascii="Times New Roman" w:eastAsia="Georgia" w:hAnsi="Times New Roman"/>
          <w:b/>
          <w:bCs/>
          <w:i/>
          <w:sz w:val="24"/>
          <w:szCs w:val="24"/>
        </w:rPr>
        <w:t xml:space="preserve"> to be Assessed:</w:t>
      </w:r>
      <w:r w:rsidRPr="00501D03">
        <w:rPr>
          <w:rFonts w:ascii="Times New Roman" w:eastAsia="Georgia" w:hAnsi="Times New Roman"/>
          <w:b/>
          <w:bCs/>
          <w:i/>
          <w:sz w:val="24"/>
          <w:szCs w:val="24"/>
        </w:rPr>
        <w:br/>
      </w:r>
      <w:r w:rsidR="00B50AF2">
        <w:rPr>
          <w:rFonts w:ascii="Times New Roman" w:eastAsia="Georgia" w:hAnsi="Times New Roman"/>
          <w:sz w:val="24"/>
          <w:szCs w:val="24"/>
        </w:rPr>
        <w:t xml:space="preserve">We assessed a major assignment in two classes, each of which is a core requirement for first-year </w:t>
      </w:r>
      <w:r w:rsidR="00561275">
        <w:rPr>
          <w:rFonts w:ascii="Times New Roman" w:eastAsia="Georgia" w:hAnsi="Times New Roman"/>
          <w:sz w:val="24"/>
          <w:szCs w:val="24"/>
        </w:rPr>
        <w:t>MA</w:t>
      </w:r>
      <w:r w:rsidR="00B50AF2">
        <w:rPr>
          <w:rFonts w:ascii="Times New Roman" w:eastAsia="Georgia" w:hAnsi="Times New Roman"/>
          <w:sz w:val="24"/>
          <w:szCs w:val="24"/>
        </w:rPr>
        <w:t xml:space="preserve"> students. The first piece of student work that we assessed was </w:t>
      </w:r>
      <w:r w:rsidR="00B04115">
        <w:rPr>
          <w:rFonts w:ascii="Times New Roman" w:eastAsia="Georgia" w:hAnsi="Times New Roman"/>
          <w:sz w:val="24"/>
          <w:szCs w:val="24"/>
        </w:rPr>
        <w:t xml:space="preserve">a </w:t>
      </w:r>
      <w:r w:rsidR="00B50AF2">
        <w:rPr>
          <w:rFonts w:ascii="Times New Roman" w:eastAsia="Georgia" w:hAnsi="Times New Roman"/>
          <w:sz w:val="24"/>
          <w:szCs w:val="24"/>
        </w:rPr>
        <w:t>major assignment in COMS 600: Co</w:t>
      </w:r>
      <w:r w:rsidR="00FE77B4">
        <w:rPr>
          <w:rFonts w:ascii="Times New Roman" w:eastAsia="Georgia" w:hAnsi="Times New Roman"/>
          <w:sz w:val="24"/>
          <w:szCs w:val="24"/>
        </w:rPr>
        <w:t>re Seminar in Communication. This</w:t>
      </w:r>
      <w:r w:rsidR="00B50AF2">
        <w:rPr>
          <w:rFonts w:ascii="Times New Roman" w:eastAsia="Georgia" w:hAnsi="Times New Roman"/>
          <w:sz w:val="24"/>
          <w:szCs w:val="24"/>
        </w:rPr>
        <w:t xml:space="preserve"> assignment called for students to </w:t>
      </w:r>
      <w:r w:rsidR="00043ED4">
        <w:rPr>
          <w:rFonts w:ascii="Times New Roman" w:eastAsia="Georgia" w:hAnsi="Times New Roman"/>
          <w:sz w:val="24"/>
          <w:szCs w:val="24"/>
        </w:rPr>
        <w:t xml:space="preserve">create annotated bibliographies for 15 pieces of scholarly work (e.g., peer-reviewed journal articles; book chapters). Among other things, for each entry, students were required to write </w:t>
      </w:r>
      <w:r w:rsidR="00F903A9">
        <w:rPr>
          <w:rFonts w:ascii="Times New Roman" w:eastAsia="Georgia" w:hAnsi="Times New Roman"/>
          <w:sz w:val="24"/>
          <w:szCs w:val="24"/>
        </w:rPr>
        <w:t>a description of each</w:t>
      </w:r>
      <w:r w:rsidR="00043ED4">
        <w:rPr>
          <w:rFonts w:ascii="Times New Roman" w:eastAsia="Georgia" w:hAnsi="Times New Roman"/>
          <w:sz w:val="24"/>
          <w:szCs w:val="24"/>
        </w:rPr>
        <w:t xml:space="preserve"> work</w:t>
      </w:r>
      <w:r w:rsidR="003217B6">
        <w:rPr>
          <w:rFonts w:ascii="Times New Roman" w:eastAsia="Georgia" w:hAnsi="Times New Roman"/>
          <w:sz w:val="24"/>
          <w:szCs w:val="24"/>
        </w:rPr>
        <w:t>’s purpose</w:t>
      </w:r>
      <w:r w:rsidR="00043ED4">
        <w:rPr>
          <w:rFonts w:ascii="Times New Roman" w:eastAsia="Georgia" w:hAnsi="Times New Roman"/>
          <w:sz w:val="24"/>
          <w:szCs w:val="24"/>
        </w:rPr>
        <w:t xml:space="preserve">, </w:t>
      </w:r>
      <w:r w:rsidR="003217B6">
        <w:rPr>
          <w:rFonts w:ascii="Times New Roman" w:eastAsia="Georgia" w:hAnsi="Times New Roman"/>
          <w:sz w:val="24"/>
          <w:szCs w:val="24"/>
        </w:rPr>
        <w:t xml:space="preserve">arguments or rationale, </w:t>
      </w:r>
      <w:r w:rsidR="00043ED4">
        <w:rPr>
          <w:rFonts w:ascii="Times New Roman" w:eastAsia="Georgia" w:hAnsi="Times New Roman"/>
          <w:sz w:val="24"/>
          <w:szCs w:val="24"/>
        </w:rPr>
        <w:t xml:space="preserve">methods and analyses (if any), </w:t>
      </w:r>
      <w:r w:rsidR="003217B6">
        <w:rPr>
          <w:rFonts w:ascii="Times New Roman" w:eastAsia="Georgia" w:hAnsi="Times New Roman"/>
          <w:sz w:val="24"/>
          <w:szCs w:val="24"/>
        </w:rPr>
        <w:t>and significance</w:t>
      </w:r>
      <w:r w:rsidR="00F903A9">
        <w:rPr>
          <w:rFonts w:ascii="Times New Roman" w:eastAsia="Georgia" w:hAnsi="Times New Roman"/>
          <w:sz w:val="24"/>
          <w:szCs w:val="24"/>
        </w:rPr>
        <w:t xml:space="preserve"> (approximately 150 words each).</w:t>
      </w:r>
      <w:r w:rsidR="003217B6">
        <w:rPr>
          <w:rFonts w:ascii="Times New Roman" w:eastAsia="Georgia" w:hAnsi="Times New Roman"/>
          <w:sz w:val="24"/>
          <w:szCs w:val="24"/>
        </w:rPr>
        <w:t xml:space="preserve"> </w:t>
      </w:r>
      <w:r w:rsidR="00B04115">
        <w:rPr>
          <w:rFonts w:ascii="Times New Roman" w:eastAsia="Georgia" w:hAnsi="Times New Roman"/>
          <w:sz w:val="24"/>
          <w:szCs w:val="24"/>
        </w:rPr>
        <w:t xml:space="preserve">The second piece of student work was a major assignment in COMS 601: Core Seminar in Communication Research Methods. </w:t>
      </w:r>
      <w:r w:rsidR="00FE77B4">
        <w:rPr>
          <w:rFonts w:ascii="Times New Roman" w:eastAsia="Georgia" w:hAnsi="Times New Roman"/>
          <w:sz w:val="24"/>
          <w:szCs w:val="24"/>
        </w:rPr>
        <w:t>This</w:t>
      </w:r>
      <w:r w:rsidR="00F12AA5">
        <w:rPr>
          <w:rFonts w:ascii="Times New Roman" w:eastAsia="Georgia" w:hAnsi="Times New Roman"/>
          <w:sz w:val="24"/>
          <w:szCs w:val="24"/>
        </w:rPr>
        <w:t xml:space="preserve"> assignment called for students to identify an empirical research article, </w:t>
      </w:r>
      <w:r w:rsidR="005933DC">
        <w:rPr>
          <w:rFonts w:ascii="Times New Roman" w:eastAsia="Georgia" w:hAnsi="Times New Roman"/>
          <w:sz w:val="24"/>
          <w:szCs w:val="24"/>
        </w:rPr>
        <w:t>carefully review</w:t>
      </w:r>
      <w:r w:rsidR="00F12AA5">
        <w:rPr>
          <w:rFonts w:ascii="Times New Roman" w:eastAsia="Georgia" w:hAnsi="Times New Roman"/>
          <w:sz w:val="24"/>
          <w:szCs w:val="24"/>
        </w:rPr>
        <w:t xml:space="preserve"> it, and </w:t>
      </w:r>
      <w:r w:rsidR="001A0EAD">
        <w:rPr>
          <w:rFonts w:ascii="Times New Roman" w:eastAsia="Georgia" w:hAnsi="Times New Roman"/>
          <w:sz w:val="24"/>
          <w:szCs w:val="24"/>
        </w:rPr>
        <w:t>write</w:t>
      </w:r>
      <w:r w:rsidR="00237039">
        <w:rPr>
          <w:rFonts w:ascii="Times New Roman" w:eastAsia="Georgia" w:hAnsi="Times New Roman"/>
          <w:sz w:val="24"/>
          <w:szCs w:val="24"/>
        </w:rPr>
        <w:t xml:space="preserve"> </w:t>
      </w:r>
      <w:r w:rsidR="00F12AA5">
        <w:rPr>
          <w:rFonts w:ascii="Times New Roman" w:eastAsia="Georgia" w:hAnsi="Times New Roman"/>
          <w:sz w:val="24"/>
          <w:szCs w:val="24"/>
        </w:rPr>
        <w:t>an extended abstract</w:t>
      </w:r>
      <w:r w:rsidR="001A0EAD">
        <w:rPr>
          <w:rFonts w:ascii="Times New Roman" w:eastAsia="Georgia" w:hAnsi="Times New Roman"/>
          <w:sz w:val="24"/>
          <w:szCs w:val="24"/>
        </w:rPr>
        <w:t xml:space="preserve"> </w:t>
      </w:r>
      <w:r w:rsidR="00F903A9">
        <w:rPr>
          <w:rFonts w:ascii="Times New Roman" w:eastAsia="Georgia" w:hAnsi="Times New Roman"/>
          <w:sz w:val="24"/>
          <w:szCs w:val="24"/>
        </w:rPr>
        <w:t>(</w:t>
      </w:r>
      <w:r w:rsidR="001A0EAD">
        <w:rPr>
          <w:rFonts w:ascii="Times New Roman" w:eastAsia="Georgia" w:hAnsi="Times New Roman"/>
          <w:sz w:val="24"/>
          <w:szCs w:val="24"/>
        </w:rPr>
        <w:t>approximately two pages</w:t>
      </w:r>
      <w:r w:rsidR="00F903A9">
        <w:rPr>
          <w:rFonts w:ascii="Times New Roman" w:eastAsia="Georgia" w:hAnsi="Times New Roman"/>
          <w:sz w:val="24"/>
          <w:szCs w:val="24"/>
        </w:rPr>
        <w:t>)</w:t>
      </w:r>
      <w:r w:rsidR="00F12AA5">
        <w:rPr>
          <w:rFonts w:ascii="Times New Roman" w:eastAsia="Georgia" w:hAnsi="Times New Roman"/>
          <w:sz w:val="24"/>
          <w:szCs w:val="24"/>
        </w:rPr>
        <w:t xml:space="preserve">. </w:t>
      </w:r>
      <w:r w:rsidR="000A6AFE">
        <w:rPr>
          <w:rFonts w:ascii="Times New Roman" w:eastAsia="Georgia" w:hAnsi="Times New Roman"/>
          <w:sz w:val="24"/>
          <w:szCs w:val="24"/>
        </w:rPr>
        <w:t xml:space="preserve">In the abstract, students were required to summarize the study’s rationale, including its research questions and predictions, </w:t>
      </w:r>
      <w:r w:rsidR="00501D03">
        <w:rPr>
          <w:rFonts w:ascii="Times New Roman" w:eastAsia="Georgia" w:hAnsi="Times New Roman"/>
          <w:sz w:val="24"/>
          <w:szCs w:val="24"/>
        </w:rPr>
        <w:t xml:space="preserve">as well as </w:t>
      </w:r>
      <w:r w:rsidR="009C13BD">
        <w:rPr>
          <w:rFonts w:ascii="Times New Roman" w:eastAsia="Georgia" w:hAnsi="Times New Roman"/>
          <w:sz w:val="24"/>
          <w:szCs w:val="24"/>
        </w:rPr>
        <w:t>the study’s</w:t>
      </w:r>
      <w:r w:rsidR="00501D03">
        <w:rPr>
          <w:rFonts w:ascii="Times New Roman" w:eastAsia="Georgia" w:hAnsi="Times New Roman"/>
          <w:sz w:val="24"/>
          <w:szCs w:val="24"/>
        </w:rPr>
        <w:t xml:space="preserve"> </w:t>
      </w:r>
      <w:r w:rsidR="000A6AFE">
        <w:rPr>
          <w:rFonts w:ascii="Times New Roman" w:eastAsia="Georgia" w:hAnsi="Times New Roman"/>
          <w:sz w:val="24"/>
          <w:szCs w:val="24"/>
        </w:rPr>
        <w:t xml:space="preserve">methods, results, and implications. </w:t>
      </w:r>
    </w:p>
    <w:p w:rsidR="00A4247D" w:rsidRPr="001423EC" w:rsidRDefault="00A4247D" w:rsidP="00A4247D">
      <w:pPr>
        <w:spacing w:after="240" w:line="240" w:lineRule="auto"/>
        <w:rPr>
          <w:rFonts w:ascii="Times New Roman" w:eastAsia="Georgia" w:hAnsi="Times New Roman"/>
          <w:sz w:val="24"/>
          <w:szCs w:val="24"/>
        </w:rPr>
      </w:pPr>
      <w:r w:rsidRPr="001423EC">
        <w:rPr>
          <w:rFonts w:ascii="Times New Roman" w:eastAsia="Georgia" w:hAnsi="Times New Roman"/>
          <w:b/>
          <w:bCs/>
          <w:i/>
          <w:sz w:val="24"/>
          <w:szCs w:val="24"/>
        </w:rPr>
        <w:t>Assessment Focus:</w:t>
      </w:r>
      <w:r w:rsidRPr="001423EC">
        <w:rPr>
          <w:rFonts w:ascii="Times New Roman" w:eastAsia="Georgia" w:hAnsi="Times New Roman"/>
          <w:b/>
          <w:bCs/>
          <w:i/>
          <w:sz w:val="24"/>
          <w:szCs w:val="24"/>
        </w:rPr>
        <w:br/>
      </w:r>
      <w:r w:rsidRPr="00A4247D">
        <w:rPr>
          <w:rFonts w:ascii="Times New Roman" w:eastAsia="Georgia" w:hAnsi="Times New Roman"/>
          <w:sz w:val="24"/>
          <w:szCs w:val="24"/>
        </w:rPr>
        <w:t xml:space="preserve">We assessed </w:t>
      </w:r>
      <w:r w:rsidR="00561275">
        <w:rPr>
          <w:rFonts w:ascii="Times New Roman" w:eastAsia="Georgia" w:hAnsi="Times New Roman"/>
          <w:sz w:val="24"/>
          <w:szCs w:val="24"/>
        </w:rPr>
        <w:t xml:space="preserve">MA </w:t>
      </w:r>
      <w:r w:rsidR="00FB3B41">
        <w:rPr>
          <w:rFonts w:ascii="Times New Roman" w:eastAsia="Georgia" w:hAnsi="Times New Roman"/>
          <w:sz w:val="24"/>
          <w:szCs w:val="24"/>
        </w:rPr>
        <w:t>P</w:t>
      </w:r>
      <w:r w:rsidRPr="00A4247D">
        <w:rPr>
          <w:rFonts w:ascii="Times New Roman" w:eastAsia="Georgia" w:hAnsi="Times New Roman"/>
          <w:sz w:val="24"/>
          <w:szCs w:val="24"/>
        </w:rPr>
        <w:t xml:space="preserve">SLO2 and </w:t>
      </w:r>
      <w:r w:rsidR="00FB3B41">
        <w:rPr>
          <w:rFonts w:ascii="Times New Roman" w:eastAsia="Georgia" w:hAnsi="Times New Roman"/>
          <w:sz w:val="24"/>
          <w:szCs w:val="24"/>
        </w:rPr>
        <w:t>P</w:t>
      </w:r>
      <w:r w:rsidRPr="00A4247D">
        <w:rPr>
          <w:rFonts w:ascii="Times New Roman" w:eastAsia="Georgia" w:hAnsi="Times New Roman"/>
          <w:sz w:val="24"/>
          <w:szCs w:val="24"/>
        </w:rPr>
        <w:t xml:space="preserve">SLO3 by reviewing </w:t>
      </w:r>
      <w:r w:rsidR="00FB3B41">
        <w:rPr>
          <w:rFonts w:ascii="Times New Roman" w:eastAsia="Georgia" w:hAnsi="Times New Roman"/>
          <w:sz w:val="24"/>
          <w:szCs w:val="24"/>
        </w:rPr>
        <w:t>every piece of student work</w:t>
      </w:r>
      <w:r w:rsidRPr="00A4247D">
        <w:rPr>
          <w:rFonts w:ascii="Times New Roman" w:eastAsia="Georgia" w:hAnsi="Times New Roman"/>
          <w:sz w:val="24"/>
          <w:szCs w:val="24"/>
        </w:rPr>
        <w:t xml:space="preserve">. </w:t>
      </w:r>
      <w:r w:rsidR="00FB3B41">
        <w:rPr>
          <w:rFonts w:ascii="Times New Roman" w:eastAsia="Georgia" w:hAnsi="Times New Roman"/>
          <w:sz w:val="24"/>
          <w:szCs w:val="24"/>
        </w:rPr>
        <w:t>T</w:t>
      </w:r>
      <w:r w:rsidRPr="00A4247D">
        <w:rPr>
          <w:rFonts w:ascii="Times New Roman" w:eastAsia="Georgia" w:hAnsi="Times New Roman"/>
          <w:sz w:val="24"/>
          <w:szCs w:val="24"/>
        </w:rPr>
        <w:t xml:space="preserve">he </w:t>
      </w:r>
      <w:r w:rsidR="00E34B25">
        <w:rPr>
          <w:rFonts w:ascii="Times New Roman" w:eastAsia="Georgia" w:hAnsi="Times New Roman"/>
          <w:sz w:val="24"/>
          <w:szCs w:val="24"/>
        </w:rPr>
        <w:t>completed assignments</w:t>
      </w:r>
      <w:r w:rsidRPr="00A4247D">
        <w:rPr>
          <w:rFonts w:ascii="Times New Roman" w:eastAsia="Georgia" w:hAnsi="Times New Roman"/>
          <w:sz w:val="24"/>
          <w:szCs w:val="24"/>
        </w:rPr>
        <w:t xml:space="preserve"> were obtained from the instructor</w:t>
      </w:r>
      <w:r w:rsidR="00FB3B41">
        <w:rPr>
          <w:rFonts w:ascii="Times New Roman" w:eastAsia="Georgia" w:hAnsi="Times New Roman"/>
          <w:sz w:val="24"/>
          <w:szCs w:val="24"/>
        </w:rPr>
        <w:t>s</w:t>
      </w:r>
      <w:r w:rsidRPr="00A4247D">
        <w:rPr>
          <w:rFonts w:ascii="Times New Roman" w:eastAsia="Georgia" w:hAnsi="Times New Roman"/>
          <w:sz w:val="24"/>
          <w:szCs w:val="24"/>
        </w:rPr>
        <w:t xml:space="preserve">. We assessed every piece of </w:t>
      </w:r>
      <w:r w:rsidR="000E1BE2">
        <w:rPr>
          <w:rFonts w:ascii="Times New Roman" w:eastAsia="Georgia" w:hAnsi="Times New Roman"/>
          <w:sz w:val="24"/>
          <w:szCs w:val="24"/>
        </w:rPr>
        <w:t xml:space="preserve">completed student </w:t>
      </w:r>
      <w:r w:rsidRPr="00A4247D">
        <w:rPr>
          <w:rFonts w:ascii="Times New Roman" w:eastAsia="Georgia" w:hAnsi="Times New Roman"/>
          <w:sz w:val="24"/>
          <w:szCs w:val="24"/>
        </w:rPr>
        <w:t xml:space="preserve">work. During our evaluations, we focused on </w:t>
      </w:r>
      <w:r w:rsidR="00074017">
        <w:rPr>
          <w:rFonts w:ascii="Times New Roman" w:eastAsia="Georgia" w:hAnsi="Times New Roman"/>
          <w:sz w:val="24"/>
          <w:szCs w:val="24"/>
        </w:rPr>
        <w:t xml:space="preserve">two dimensions for each PSLO (see the assessment rubric in the Appendix). </w:t>
      </w:r>
      <w:r w:rsidR="009E2F5F">
        <w:rPr>
          <w:rFonts w:ascii="Times New Roman" w:eastAsia="Georgia" w:hAnsi="Times New Roman"/>
          <w:sz w:val="24"/>
          <w:szCs w:val="24"/>
        </w:rPr>
        <w:t>F</w:t>
      </w:r>
      <w:r w:rsidR="00074017">
        <w:rPr>
          <w:rFonts w:ascii="Times New Roman" w:eastAsia="Georgia" w:hAnsi="Times New Roman"/>
          <w:sz w:val="24"/>
          <w:szCs w:val="24"/>
        </w:rPr>
        <w:t xml:space="preserve">or PSLO2, we </w:t>
      </w:r>
      <w:r w:rsidR="009E2F5F">
        <w:rPr>
          <w:rFonts w:ascii="Times New Roman" w:eastAsia="Georgia" w:hAnsi="Times New Roman"/>
          <w:sz w:val="24"/>
          <w:szCs w:val="24"/>
        </w:rPr>
        <w:t>evaluated each piece of student work based on how well it clearly, completely, and accurately described and defined important concepts</w:t>
      </w:r>
      <w:r w:rsidR="00281AC2">
        <w:rPr>
          <w:rFonts w:ascii="Times New Roman" w:eastAsia="Georgia" w:hAnsi="Times New Roman"/>
          <w:sz w:val="24"/>
          <w:szCs w:val="24"/>
        </w:rPr>
        <w:t xml:space="preserve"> (</w:t>
      </w:r>
      <w:r w:rsidR="00281AC2">
        <w:rPr>
          <w:rFonts w:ascii="Times New Roman" w:eastAsia="Georgia" w:hAnsi="Times New Roman"/>
          <w:i/>
          <w:sz w:val="24"/>
          <w:szCs w:val="24"/>
        </w:rPr>
        <w:t>definition</w:t>
      </w:r>
      <w:r w:rsidR="00281AC2">
        <w:rPr>
          <w:rFonts w:ascii="Times New Roman" w:eastAsia="Georgia" w:hAnsi="Times New Roman"/>
          <w:sz w:val="24"/>
          <w:szCs w:val="24"/>
        </w:rPr>
        <w:t>)</w:t>
      </w:r>
      <w:r w:rsidR="009E2F5F">
        <w:rPr>
          <w:rFonts w:ascii="Times New Roman" w:eastAsia="Georgia" w:hAnsi="Times New Roman"/>
          <w:sz w:val="24"/>
          <w:szCs w:val="24"/>
        </w:rPr>
        <w:t>; and how clearly and coherently it reviewed philosophical and/or theoretical ideas in the field</w:t>
      </w:r>
      <w:r w:rsidR="00281AC2">
        <w:rPr>
          <w:rFonts w:ascii="Times New Roman" w:eastAsia="Georgia" w:hAnsi="Times New Roman"/>
          <w:sz w:val="24"/>
          <w:szCs w:val="24"/>
        </w:rPr>
        <w:t xml:space="preserve"> (</w:t>
      </w:r>
      <w:r w:rsidR="00281AC2">
        <w:rPr>
          <w:rFonts w:ascii="Times New Roman" w:eastAsia="Georgia" w:hAnsi="Times New Roman"/>
          <w:i/>
          <w:sz w:val="24"/>
          <w:szCs w:val="24"/>
        </w:rPr>
        <w:t>discussion</w:t>
      </w:r>
      <w:r w:rsidR="00281AC2">
        <w:rPr>
          <w:rFonts w:ascii="Times New Roman" w:eastAsia="Georgia" w:hAnsi="Times New Roman"/>
          <w:sz w:val="24"/>
          <w:szCs w:val="24"/>
        </w:rPr>
        <w:t>)</w:t>
      </w:r>
      <w:r w:rsidR="009E2F5F">
        <w:rPr>
          <w:rFonts w:ascii="Times New Roman" w:eastAsia="Georgia" w:hAnsi="Times New Roman"/>
          <w:sz w:val="24"/>
          <w:szCs w:val="24"/>
        </w:rPr>
        <w:t xml:space="preserve">. For PSLO3, </w:t>
      </w:r>
      <w:r w:rsidR="001423EC">
        <w:rPr>
          <w:rFonts w:ascii="Times New Roman" w:eastAsia="Georgia" w:hAnsi="Times New Roman"/>
          <w:sz w:val="24"/>
          <w:szCs w:val="24"/>
        </w:rPr>
        <w:t xml:space="preserve">we evaluated how well </w:t>
      </w:r>
      <w:r w:rsidR="00013453">
        <w:rPr>
          <w:rFonts w:ascii="Times New Roman" w:eastAsia="Georgia" w:hAnsi="Times New Roman"/>
          <w:sz w:val="24"/>
          <w:szCs w:val="24"/>
        </w:rPr>
        <w:t>each piece of</w:t>
      </w:r>
      <w:r w:rsidR="001423EC">
        <w:rPr>
          <w:rFonts w:ascii="Times New Roman" w:eastAsia="Georgia" w:hAnsi="Times New Roman"/>
          <w:sz w:val="24"/>
          <w:szCs w:val="24"/>
        </w:rPr>
        <w:t xml:space="preserve"> work examined and synthesized research</w:t>
      </w:r>
      <w:r w:rsidR="00281AC2">
        <w:rPr>
          <w:rFonts w:ascii="Times New Roman" w:eastAsia="Georgia" w:hAnsi="Times New Roman"/>
          <w:sz w:val="24"/>
          <w:szCs w:val="24"/>
        </w:rPr>
        <w:t xml:space="preserve"> (</w:t>
      </w:r>
      <w:r w:rsidR="00281AC2">
        <w:rPr>
          <w:rFonts w:ascii="Times New Roman" w:eastAsia="Georgia" w:hAnsi="Times New Roman"/>
          <w:i/>
          <w:sz w:val="24"/>
          <w:szCs w:val="24"/>
        </w:rPr>
        <w:t>assessment</w:t>
      </w:r>
      <w:r w:rsidR="00281AC2">
        <w:rPr>
          <w:rFonts w:ascii="Times New Roman" w:eastAsia="Georgia" w:hAnsi="Times New Roman"/>
          <w:sz w:val="24"/>
          <w:szCs w:val="24"/>
        </w:rPr>
        <w:t>)</w:t>
      </w:r>
      <w:r w:rsidR="001423EC">
        <w:rPr>
          <w:rFonts w:ascii="Times New Roman" w:eastAsia="Georgia" w:hAnsi="Times New Roman"/>
          <w:sz w:val="24"/>
          <w:szCs w:val="24"/>
        </w:rPr>
        <w:t xml:space="preserve">; and how well </w:t>
      </w:r>
      <w:r w:rsidR="004979F1">
        <w:rPr>
          <w:rFonts w:ascii="Times New Roman" w:eastAsia="Georgia" w:hAnsi="Times New Roman"/>
          <w:sz w:val="24"/>
          <w:szCs w:val="24"/>
        </w:rPr>
        <w:t>it</w:t>
      </w:r>
      <w:r w:rsidR="001423EC">
        <w:rPr>
          <w:rFonts w:ascii="Times New Roman" w:eastAsia="Georgia" w:hAnsi="Times New Roman"/>
          <w:sz w:val="24"/>
          <w:szCs w:val="24"/>
        </w:rPr>
        <w:t xml:space="preserve"> effectively deconstructed and evaluated research</w:t>
      </w:r>
      <w:r w:rsidR="00281AC2">
        <w:rPr>
          <w:rFonts w:ascii="Times New Roman" w:eastAsia="Georgia" w:hAnsi="Times New Roman"/>
          <w:sz w:val="24"/>
          <w:szCs w:val="24"/>
        </w:rPr>
        <w:t xml:space="preserve"> (</w:t>
      </w:r>
      <w:r w:rsidR="00281AC2">
        <w:rPr>
          <w:rFonts w:ascii="Times New Roman" w:eastAsia="Georgia" w:hAnsi="Times New Roman"/>
          <w:i/>
          <w:sz w:val="24"/>
          <w:szCs w:val="24"/>
        </w:rPr>
        <w:t>analysis</w:t>
      </w:r>
      <w:r w:rsidR="00281AC2">
        <w:rPr>
          <w:rFonts w:ascii="Times New Roman" w:eastAsia="Georgia" w:hAnsi="Times New Roman"/>
          <w:sz w:val="24"/>
          <w:szCs w:val="24"/>
        </w:rPr>
        <w:t>)</w:t>
      </w:r>
      <w:r w:rsidR="001423EC">
        <w:rPr>
          <w:rFonts w:ascii="Times New Roman" w:eastAsia="Georgia" w:hAnsi="Times New Roman"/>
          <w:sz w:val="24"/>
          <w:szCs w:val="24"/>
        </w:rPr>
        <w:t>. The four</w:t>
      </w:r>
      <w:r w:rsidRPr="00A4247D">
        <w:rPr>
          <w:rFonts w:ascii="Times New Roman" w:eastAsia="Georgia" w:hAnsi="Times New Roman"/>
          <w:sz w:val="24"/>
          <w:szCs w:val="24"/>
        </w:rPr>
        <w:t xml:space="preserve"> members of the assessment </w:t>
      </w:r>
      <w:r w:rsidR="001423EC">
        <w:rPr>
          <w:rFonts w:ascii="Times New Roman" w:eastAsia="Georgia" w:hAnsi="Times New Roman"/>
          <w:sz w:val="24"/>
          <w:szCs w:val="24"/>
        </w:rPr>
        <w:t>committee</w:t>
      </w:r>
      <w:r w:rsidRPr="00A4247D">
        <w:rPr>
          <w:rFonts w:ascii="Times New Roman" w:eastAsia="Georgia" w:hAnsi="Times New Roman"/>
          <w:sz w:val="24"/>
          <w:szCs w:val="24"/>
        </w:rPr>
        <w:t xml:space="preserve"> independently evaluated student work on these dimensions </w:t>
      </w:r>
      <w:r w:rsidR="001423EC">
        <w:rPr>
          <w:rFonts w:ascii="Times New Roman" w:eastAsia="Georgia" w:hAnsi="Times New Roman"/>
          <w:sz w:val="24"/>
          <w:szCs w:val="24"/>
        </w:rPr>
        <w:t>using a four-point scale system</w:t>
      </w:r>
      <w:r w:rsidRPr="00A4247D">
        <w:rPr>
          <w:rFonts w:ascii="Times New Roman" w:eastAsia="Georgia" w:hAnsi="Times New Roman"/>
          <w:sz w:val="24"/>
          <w:szCs w:val="24"/>
        </w:rPr>
        <w:t xml:space="preserve">. We made a decision to rate work in 0.5 increments. Ratings of 3 or 4 indicated </w:t>
      </w:r>
      <w:r w:rsidR="002E023C">
        <w:rPr>
          <w:rFonts w:ascii="Times New Roman" w:eastAsia="Georgia" w:hAnsi="Times New Roman"/>
          <w:sz w:val="24"/>
          <w:szCs w:val="24"/>
        </w:rPr>
        <w:t>“</w:t>
      </w:r>
      <w:r w:rsidRPr="00A4247D">
        <w:rPr>
          <w:rFonts w:ascii="Times New Roman" w:eastAsia="Georgia" w:hAnsi="Times New Roman"/>
          <w:sz w:val="24"/>
          <w:szCs w:val="24"/>
        </w:rPr>
        <w:t>satisfactory</w:t>
      </w:r>
      <w:r w:rsidR="002E023C">
        <w:rPr>
          <w:rFonts w:ascii="Times New Roman" w:eastAsia="Georgia" w:hAnsi="Times New Roman"/>
          <w:sz w:val="24"/>
          <w:szCs w:val="24"/>
        </w:rPr>
        <w:t>”</w:t>
      </w:r>
      <w:r w:rsidRPr="00A4247D">
        <w:rPr>
          <w:rFonts w:ascii="Times New Roman" w:eastAsia="Georgia" w:hAnsi="Times New Roman"/>
          <w:sz w:val="24"/>
          <w:szCs w:val="24"/>
        </w:rPr>
        <w:t xml:space="preserve"> or </w:t>
      </w:r>
      <w:r w:rsidR="002E023C">
        <w:rPr>
          <w:rFonts w:ascii="Times New Roman" w:eastAsia="Georgia" w:hAnsi="Times New Roman"/>
          <w:sz w:val="24"/>
          <w:szCs w:val="24"/>
        </w:rPr>
        <w:t>“</w:t>
      </w:r>
      <w:r w:rsidRPr="00A4247D">
        <w:rPr>
          <w:rFonts w:ascii="Times New Roman" w:eastAsia="Georgia" w:hAnsi="Times New Roman"/>
          <w:sz w:val="24"/>
          <w:szCs w:val="24"/>
        </w:rPr>
        <w:t>exceptional</w:t>
      </w:r>
      <w:r w:rsidR="002E023C">
        <w:rPr>
          <w:rFonts w:ascii="Times New Roman" w:eastAsia="Georgia" w:hAnsi="Times New Roman"/>
          <w:sz w:val="24"/>
          <w:szCs w:val="24"/>
        </w:rPr>
        <w:t>”</w:t>
      </w:r>
      <w:r w:rsidRPr="00A4247D">
        <w:rPr>
          <w:rFonts w:ascii="Times New Roman" w:eastAsia="Georgia" w:hAnsi="Times New Roman"/>
          <w:sz w:val="24"/>
          <w:szCs w:val="24"/>
        </w:rPr>
        <w:t xml:space="preserve"> work, respectively; thus, these ratings represented instances in which student work met or exceeded expectations </w:t>
      </w:r>
      <w:r w:rsidR="009B0CF9">
        <w:rPr>
          <w:rFonts w:ascii="Times New Roman" w:eastAsia="Georgia" w:hAnsi="Times New Roman"/>
          <w:sz w:val="24"/>
          <w:szCs w:val="24"/>
        </w:rPr>
        <w:t>for each PSLO</w:t>
      </w:r>
      <w:r w:rsidRPr="00A4247D">
        <w:rPr>
          <w:rFonts w:ascii="Times New Roman" w:eastAsia="Georgia" w:hAnsi="Times New Roman"/>
          <w:sz w:val="24"/>
          <w:szCs w:val="24"/>
        </w:rPr>
        <w:t xml:space="preserve">. </w:t>
      </w:r>
    </w:p>
    <w:p w:rsidR="00370775" w:rsidRPr="00A4247D" w:rsidRDefault="00370775" w:rsidP="00370775">
      <w:pPr>
        <w:keepNext/>
        <w:keepLines/>
        <w:spacing w:before="240" w:after="0" w:line="240" w:lineRule="auto"/>
        <w:outlineLvl w:val="2"/>
        <w:rPr>
          <w:rFonts w:ascii="Times New Roman" w:eastAsia="Georgia" w:hAnsi="Times New Roman"/>
          <w:b/>
          <w:bCs/>
          <w:color w:val="D00D2D"/>
          <w:sz w:val="24"/>
          <w:szCs w:val="24"/>
        </w:rPr>
      </w:pPr>
      <w:r w:rsidRPr="00A4247D">
        <w:rPr>
          <w:rFonts w:ascii="Times New Roman" w:eastAsia="Georgia" w:hAnsi="Times New Roman"/>
          <w:b/>
          <w:bCs/>
          <w:color w:val="D00D2D"/>
          <w:sz w:val="24"/>
          <w:szCs w:val="24"/>
        </w:rPr>
        <w:t>If</w:t>
      </w:r>
      <w:r w:rsidRPr="002375EE">
        <w:rPr>
          <w:rFonts w:ascii="Times New Roman" w:eastAsia="Georgia" w:hAnsi="Times New Roman"/>
          <w:b/>
          <w:bCs/>
          <w:color w:val="D00D2D"/>
          <w:sz w:val="24"/>
          <w:szCs w:val="24"/>
        </w:rPr>
        <w:t xml:space="preserve"> </w:t>
      </w:r>
      <w:r w:rsidRPr="00370775">
        <w:rPr>
          <w:rFonts w:ascii="Times New Roman" w:eastAsia="Georgia" w:hAnsi="Times New Roman"/>
          <w:b/>
          <w:bCs/>
          <w:color w:val="D00D2D"/>
          <w:sz w:val="24"/>
          <w:szCs w:val="24"/>
        </w:rPr>
        <w:t>your department implemented assessment option B, identify what conclusions were drawn from the analysis of measured results, what changes to the program were planned in response, and the relation between this year’s analyses and past and future assessment activities</w:t>
      </w:r>
    </w:p>
    <w:p w:rsidR="00370775" w:rsidRPr="00370775" w:rsidRDefault="003428F2" w:rsidP="00A4247D">
      <w:pPr>
        <w:spacing w:after="240" w:line="240" w:lineRule="auto"/>
        <w:rPr>
          <w:rFonts w:ascii="Times New Roman" w:eastAsia="Georgia" w:hAnsi="Times New Roman"/>
          <w:bCs/>
          <w:sz w:val="24"/>
          <w:szCs w:val="24"/>
        </w:rPr>
      </w:pPr>
      <w:r>
        <w:rPr>
          <w:rFonts w:ascii="Times New Roman" w:eastAsia="Georgia" w:hAnsi="Times New Roman"/>
          <w:bCs/>
          <w:sz w:val="24"/>
          <w:szCs w:val="24"/>
        </w:rPr>
        <w:t xml:space="preserve">We anonymized student work and evaluated each piece in isolation. </w:t>
      </w:r>
      <w:r w:rsidR="00723266">
        <w:rPr>
          <w:rFonts w:ascii="Times New Roman" w:eastAsia="Georgia" w:hAnsi="Times New Roman"/>
          <w:bCs/>
          <w:sz w:val="24"/>
          <w:szCs w:val="24"/>
        </w:rPr>
        <w:t xml:space="preserve">This included 11 students in COMS 600 and 10 students in COMS 601. </w:t>
      </w:r>
      <w:r>
        <w:rPr>
          <w:rFonts w:ascii="Times New Roman" w:eastAsia="Georgia" w:hAnsi="Times New Roman"/>
          <w:bCs/>
          <w:sz w:val="24"/>
          <w:szCs w:val="24"/>
        </w:rPr>
        <w:t xml:space="preserve">We then matched </w:t>
      </w:r>
      <w:r w:rsidR="00723266">
        <w:rPr>
          <w:rFonts w:ascii="Times New Roman" w:eastAsia="Georgia" w:hAnsi="Times New Roman"/>
          <w:bCs/>
          <w:sz w:val="24"/>
          <w:szCs w:val="24"/>
        </w:rPr>
        <w:t xml:space="preserve">the 10 students who completed each assignment across </w:t>
      </w:r>
      <w:r>
        <w:rPr>
          <w:rFonts w:ascii="Times New Roman" w:eastAsia="Georgia" w:hAnsi="Times New Roman"/>
          <w:bCs/>
          <w:sz w:val="24"/>
          <w:szCs w:val="24"/>
        </w:rPr>
        <w:t>the two courses. Below, we give specific details about how we analyzed student work and what we found.</w:t>
      </w:r>
    </w:p>
    <w:p w:rsidR="00A4247D" w:rsidRPr="00A4247D" w:rsidRDefault="00A4247D" w:rsidP="00A4247D">
      <w:pPr>
        <w:spacing w:after="240" w:line="240" w:lineRule="auto"/>
        <w:rPr>
          <w:rFonts w:ascii="Times New Roman" w:eastAsia="Georgia" w:hAnsi="Times New Roman"/>
          <w:sz w:val="24"/>
          <w:szCs w:val="24"/>
        </w:rPr>
      </w:pPr>
      <w:r w:rsidRPr="00DF76AF">
        <w:rPr>
          <w:rFonts w:ascii="Times New Roman" w:eastAsia="Georgia" w:hAnsi="Times New Roman"/>
          <w:b/>
          <w:bCs/>
          <w:i/>
          <w:sz w:val="24"/>
          <w:szCs w:val="24"/>
        </w:rPr>
        <w:t>Assessment Analysis:</w:t>
      </w:r>
      <w:r w:rsidRPr="00DF76AF">
        <w:rPr>
          <w:rFonts w:ascii="Times New Roman" w:eastAsia="Georgia" w:hAnsi="Times New Roman"/>
          <w:b/>
          <w:bCs/>
          <w:i/>
          <w:sz w:val="24"/>
          <w:szCs w:val="24"/>
        </w:rPr>
        <w:br/>
      </w:r>
      <w:r w:rsidRPr="00A4247D">
        <w:rPr>
          <w:rFonts w:ascii="Times New Roman" w:eastAsia="Georgia" w:hAnsi="Times New Roman"/>
          <w:sz w:val="24"/>
          <w:szCs w:val="24"/>
        </w:rPr>
        <w:t>The assessment team’s analysis took place in two phases</w:t>
      </w:r>
      <w:r w:rsidR="00DF76AF">
        <w:rPr>
          <w:rFonts w:ascii="Times New Roman" w:eastAsia="Georgia" w:hAnsi="Times New Roman"/>
          <w:sz w:val="24"/>
          <w:szCs w:val="24"/>
        </w:rPr>
        <w:t xml:space="preserve"> for each assignment</w:t>
      </w:r>
      <w:r w:rsidRPr="00A4247D">
        <w:rPr>
          <w:rFonts w:ascii="Times New Roman" w:eastAsia="Georgia" w:hAnsi="Times New Roman"/>
          <w:sz w:val="24"/>
          <w:szCs w:val="24"/>
        </w:rPr>
        <w:t>. In the first phase, we engaged in preliminary application of our assessment rubric in order to achie</w:t>
      </w:r>
      <w:r w:rsidR="00DF76AF">
        <w:rPr>
          <w:rFonts w:ascii="Times New Roman" w:eastAsia="Georgia" w:hAnsi="Times New Roman"/>
          <w:sz w:val="24"/>
          <w:szCs w:val="24"/>
        </w:rPr>
        <w:t>ve consistency across raters. As part of this</w:t>
      </w:r>
      <w:r w:rsidRPr="00A4247D">
        <w:rPr>
          <w:rFonts w:ascii="Times New Roman" w:eastAsia="Georgia" w:hAnsi="Times New Roman"/>
          <w:sz w:val="24"/>
          <w:szCs w:val="24"/>
        </w:rPr>
        <w:t xml:space="preserve">, we </w:t>
      </w:r>
      <w:r w:rsidR="00DF76AF">
        <w:rPr>
          <w:rFonts w:ascii="Times New Roman" w:eastAsia="Georgia" w:hAnsi="Times New Roman"/>
          <w:sz w:val="24"/>
          <w:szCs w:val="24"/>
        </w:rPr>
        <w:t xml:space="preserve">independently </w:t>
      </w:r>
      <w:r w:rsidRPr="00A4247D">
        <w:rPr>
          <w:rFonts w:ascii="Times New Roman" w:eastAsia="Georgia" w:hAnsi="Times New Roman"/>
          <w:sz w:val="24"/>
          <w:szCs w:val="24"/>
        </w:rPr>
        <w:t xml:space="preserve">examined work from two randomly selected students. Following this, the assessment liaison compared ratings and identified inconsistencies, and the full assessment team </w:t>
      </w:r>
      <w:r w:rsidR="00DF76AF">
        <w:rPr>
          <w:rFonts w:ascii="Times New Roman" w:eastAsia="Georgia" w:hAnsi="Times New Roman"/>
          <w:sz w:val="24"/>
          <w:szCs w:val="24"/>
        </w:rPr>
        <w:t>then</w:t>
      </w:r>
      <w:r w:rsidR="00B101D9">
        <w:rPr>
          <w:rFonts w:ascii="Times New Roman" w:eastAsia="Georgia" w:hAnsi="Times New Roman"/>
          <w:sz w:val="24"/>
          <w:szCs w:val="24"/>
        </w:rPr>
        <w:t xml:space="preserve"> discussed</w:t>
      </w:r>
      <w:r w:rsidR="00DF76AF">
        <w:rPr>
          <w:rFonts w:ascii="Times New Roman" w:eastAsia="Georgia" w:hAnsi="Times New Roman"/>
          <w:sz w:val="24"/>
          <w:szCs w:val="24"/>
        </w:rPr>
        <w:t xml:space="preserve"> </w:t>
      </w:r>
      <w:r w:rsidRPr="00A4247D">
        <w:rPr>
          <w:rFonts w:ascii="Times New Roman" w:eastAsia="Georgia" w:hAnsi="Times New Roman"/>
          <w:sz w:val="24"/>
          <w:szCs w:val="24"/>
        </w:rPr>
        <w:t>the disagreements</w:t>
      </w:r>
      <w:r w:rsidR="00DF76AF">
        <w:rPr>
          <w:rFonts w:ascii="Times New Roman" w:eastAsia="Georgia" w:hAnsi="Times New Roman"/>
          <w:sz w:val="24"/>
          <w:szCs w:val="24"/>
        </w:rPr>
        <w:t>, including why they occurred and how to increase consistency</w:t>
      </w:r>
      <w:r w:rsidRPr="00A4247D">
        <w:rPr>
          <w:rFonts w:ascii="Times New Roman" w:eastAsia="Georgia" w:hAnsi="Times New Roman"/>
          <w:sz w:val="24"/>
          <w:szCs w:val="24"/>
        </w:rPr>
        <w:t>. The goal of this phase was to ensure each member of the assessment team was applying the assessment rubric similarly.</w:t>
      </w:r>
      <w:r w:rsidR="00DF76AF">
        <w:rPr>
          <w:rFonts w:ascii="Times New Roman" w:eastAsia="Georgia" w:hAnsi="Times New Roman"/>
          <w:sz w:val="24"/>
          <w:szCs w:val="24"/>
        </w:rPr>
        <w:t xml:space="preserve"> </w:t>
      </w:r>
      <w:r w:rsidRPr="00A4247D">
        <w:rPr>
          <w:rFonts w:ascii="Times New Roman" w:eastAsia="Georgia" w:hAnsi="Times New Roman"/>
          <w:sz w:val="24"/>
          <w:szCs w:val="24"/>
        </w:rPr>
        <w:t xml:space="preserve">In the second phase, we engaged in the final assessment of student work. </w:t>
      </w:r>
      <w:r w:rsidR="00DF76AF">
        <w:rPr>
          <w:rFonts w:ascii="Times New Roman" w:eastAsia="Georgia" w:hAnsi="Times New Roman"/>
          <w:sz w:val="24"/>
          <w:szCs w:val="24"/>
        </w:rPr>
        <w:t>Specifically,</w:t>
      </w:r>
      <w:r w:rsidRPr="00A4247D">
        <w:rPr>
          <w:rFonts w:ascii="Times New Roman" w:eastAsia="Georgia" w:hAnsi="Times New Roman"/>
          <w:sz w:val="24"/>
          <w:szCs w:val="24"/>
        </w:rPr>
        <w:t xml:space="preserve"> each member of the assessment team independently applied the </w:t>
      </w:r>
      <w:r w:rsidRPr="00A4247D">
        <w:rPr>
          <w:rFonts w:ascii="Times New Roman" w:eastAsia="Georgia" w:hAnsi="Times New Roman"/>
          <w:sz w:val="24"/>
          <w:szCs w:val="24"/>
        </w:rPr>
        <w:lastRenderedPageBreak/>
        <w:t xml:space="preserve">assessment rubric to every piece of student work. The assessment liaison then examined the ratings and used them to derive a final overall rating </w:t>
      </w:r>
      <w:r w:rsidR="00776229">
        <w:rPr>
          <w:rFonts w:ascii="Times New Roman" w:eastAsia="Georgia" w:hAnsi="Times New Roman"/>
          <w:sz w:val="24"/>
          <w:szCs w:val="24"/>
        </w:rPr>
        <w:t>for each piece of student work</w:t>
      </w:r>
      <w:r w:rsidR="005426EC">
        <w:rPr>
          <w:rFonts w:ascii="Times New Roman" w:eastAsia="Georgia" w:hAnsi="Times New Roman"/>
          <w:sz w:val="24"/>
          <w:szCs w:val="24"/>
        </w:rPr>
        <w:t>;</w:t>
      </w:r>
      <w:r w:rsidR="00776229">
        <w:rPr>
          <w:rFonts w:ascii="Times New Roman" w:eastAsia="Georgia" w:hAnsi="Times New Roman"/>
          <w:sz w:val="24"/>
          <w:szCs w:val="24"/>
        </w:rPr>
        <w:t xml:space="preserve"> the ratings of </w:t>
      </w:r>
      <w:r w:rsidR="004B380B">
        <w:rPr>
          <w:rFonts w:ascii="Times New Roman" w:eastAsia="Georgia" w:hAnsi="Times New Roman"/>
          <w:sz w:val="24"/>
          <w:szCs w:val="24"/>
        </w:rPr>
        <w:t>the four</w:t>
      </w:r>
      <w:r w:rsidR="00776229">
        <w:rPr>
          <w:rFonts w:ascii="Times New Roman" w:eastAsia="Georgia" w:hAnsi="Times New Roman"/>
          <w:sz w:val="24"/>
          <w:szCs w:val="24"/>
        </w:rPr>
        <w:t xml:space="preserve"> assessment committee member</w:t>
      </w:r>
      <w:r w:rsidR="004B380B">
        <w:rPr>
          <w:rFonts w:ascii="Times New Roman" w:eastAsia="Georgia" w:hAnsi="Times New Roman"/>
          <w:sz w:val="24"/>
          <w:szCs w:val="24"/>
        </w:rPr>
        <w:t>s</w:t>
      </w:r>
      <w:r w:rsidR="005426EC">
        <w:rPr>
          <w:rFonts w:ascii="Times New Roman" w:eastAsia="Georgia" w:hAnsi="Times New Roman"/>
          <w:sz w:val="24"/>
          <w:szCs w:val="24"/>
        </w:rPr>
        <w:t xml:space="preserve"> were averaged to create the overall rating</w:t>
      </w:r>
      <w:r w:rsidR="00776229">
        <w:rPr>
          <w:rFonts w:ascii="Times New Roman" w:eastAsia="Georgia" w:hAnsi="Times New Roman"/>
          <w:sz w:val="24"/>
          <w:szCs w:val="24"/>
        </w:rPr>
        <w:t>.</w:t>
      </w:r>
    </w:p>
    <w:p w:rsidR="00DA5D4E" w:rsidRPr="005545EA" w:rsidRDefault="00A4247D" w:rsidP="00A4247D">
      <w:pPr>
        <w:spacing w:after="240" w:line="240" w:lineRule="auto"/>
        <w:rPr>
          <w:rFonts w:ascii="Times New Roman" w:eastAsia="Georgia" w:hAnsi="Times New Roman"/>
          <w:sz w:val="24"/>
          <w:szCs w:val="24"/>
        </w:rPr>
      </w:pPr>
      <w:r w:rsidRPr="007B3439">
        <w:rPr>
          <w:rFonts w:ascii="Times New Roman" w:eastAsia="Georgia" w:hAnsi="Times New Roman"/>
          <w:b/>
          <w:bCs/>
          <w:i/>
          <w:sz w:val="24"/>
          <w:szCs w:val="24"/>
        </w:rPr>
        <w:t>Assessment Results:</w:t>
      </w:r>
      <w:r w:rsidRPr="007B3439">
        <w:rPr>
          <w:rFonts w:ascii="Times New Roman" w:eastAsia="Georgia" w:hAnsi="Times New Roman"/>
          <w:b/>
          <w:bCs/>
          <w:i/>
          <w:sz w:val="24"/>
          <w:szCs w:val="24"/>
        </w:rPr>
        <w:br/>
      </w:r>
      <w:r w:rsidR="00DA5D4E">
        <w:rPr>
          <w:rFonts w:ascii="Times New Roman" w:eastAsia="Georgia" w:hAnsi="Times New Roman"/>
          <w:sz w:val="24"/>
          <w:szCs w:val="24"/>
        </w:rPr>
        <w:t xml:space="preserve">The assessment ratings for the first major assignment in COMS 600, which is a Fall semester class, indicated that the majority of student work fell below “satisfactory” or “exceptional” levels. For the </w:t>
      </w:r>
      <w:r w:rsidR="007E5052" w:rsidRPr="007E5052">
        <w:rPr>
          <w:rFonts w:ascii="Times New Roman" w:eastAsia="Georgia" w:hAnsi="Times New Roman"/>
          <w:i/>
          <w:sz w:val="24"/>
          <w:szCs w:val="24"/>
        </w:rPr>
        <w:t>definition</w:t>
      </w:r>
      <w:r w:rsidR="00281AC2">
        <w:rPr>
          <w:rFonts w:ascii="Times New Roman" w:eastAsia="Georgia" w:hAnsi="Times New Roman"/>
          <w:sz w:val="24"/>
          <w:szCs w:val="24"/>
        </w:rPr>
        <w:t xml:space="preserve"> dimension</w:t>
      </w:r>
      <w:r w:rsidR="00DA5D4E">
        <w:rPr>
          <w:rFonts w:ascii="Times New Roman" w:eastAsia="Georgia" w:hAnsi="Times New Roman"/>
          <w:sz w:val="24"/>
          <w:szCs w:val="24"/>
        </w:rPr>
        <w:t xml:space="preserve"> of MA PSLO2</w:t>
      </w:r>
      <w:r w:rsidR="007B019B">
        <w:rPr>
          <w:rFonts w:ascii="Times New Roman" w:eastAsia="Georgia" w:hAnsi="Times New Roman"/>
          <w:sz w:val="24"/>
          <w:szCs w:val="24"/>
        </w:rPr>
        <w:t xml:space="preserve"> (range: 1.6-3.0; average: 2.2)</w:t>
      </w:r>
      <w:r w:rsidR="00DA5D4E">
        <w:rPr>
          <w:rFonts w:ascii="Times New Roman" w:eastAsia="Georgia" w:hAnsi="Times New Roman"/>
          <w:sz w:val="24"/>
          <w:szCs w:val="24"/>
        </w:rPr>
        <w:t xml:space="preserve">, </w:t>
      </w:r>
      <w:r w:rsidR="00281AC2">
        <w:rPr>
          <w:rFonts w:ascii="Times New Roman" w:eastAsia="Georgia" w:hAnsi="Times New Roman"/>
          <w:sz w:val="24"/>
          <w:szCs w:val="24"/>
        </w:rPr>
        <w:t xml:space="preserve">only about 9% of students reached the satisfactory/exceptional level; the vast majority, about 73%, fell into the “approaching competence” range. Similarly, for the </w:t>
      </w:r>
      <w:r w:rsidR="007E5052">
        <w:rPr>
          <w:rFonts w:ascii="Times New Roman" w:eastAsia="Georgia" w:hAnsi="Times New Roman"/>
          <w:i/>
          <w:sz w:val="24"/>
          <w:szCs w:val="24"/>
        </w:rPr>
        <w:t>discussion</w:t>
      </w:r>
      <w:r w:rsidR="00281AC2">
        <w:rPr>
          <w:rFonts w:ascii="Times New Roman" w:eastAsia="Georgia" w:hAnsi="Times New Roman"/>
          <w:sz w:val="24"/>
          <w:szCs w:val="24"/>
        </w:rPr>
        <w:t xml:space="preserve"> dimension of MA PSLO2</w:t>
      </w:r>
      <w:r w:rsidR="007B019B">
        <w:rPr>
          <w:rFonts w:ascii="Times New Roman" w:eastAsia="Georgia" w:hAnsi="Times New Roman"/>
          <w:sz w:val="24"/>
          <w:szCs w:val="24"/>
        </w:rPr>
        <w:t xml:space="preserve"> (range: 1.8-3.4; average: 2.4)</w:t>
      </w:r>
      <w:r w:rsidR="00281AC2">
        <w:rPr>
          <w:rFonts w:ascii="Times New Roman" w:eastAsia="Georgia" w:hAnsi="Times New Roman"/>
          <w:sz w:val="24"/>
          <w:szCs w:val="24"/>
        </w:rPr>
        <w:t xml:space="preserve">, about 18% of students reached the satisfactory/exceptional level; a plurality of students, about 46%, fell into the approaching competence range. For the </w:t>
      </w:r>
      <w:r w:rsidR="007E5052">
        <w:rPr>
          <w:rFonts w:ascii="Times New Roman" w:eastAsia="Georgia" w:hAnsi="Times New Roman"/>
          <w:i/>
          <w:sz w:val="24"/>
          <w:szCs w:val="24"/>
        </w:rPr>
        <w:t>assessment</w:t>
      </w:r>
      <w:r w:rsidR="00281AC2">
        <w:rPr>
          <w:rFonts w:ascii="Times New Roman" w:eastAsia="Georgia" w:hAnsi="Times New Roman"/>
          <w:sz w:val="24"/>
          <w:szCs w:val="24"/>
        </w:rPr>
        <w:t xml:space="preserve"> dimension of MA PSLO3</w:t>
      </w:r>
      <w:r w:rsidR="007B019B">
        <w:rPr>
          <w:rFonts w:ascii="Times New Roman" w:eastAsia="Georgia" w:hAnsi="Times New Roman"/>
          <w:sz w:val="24"/>
          <w:szCs w:val="24"/>
        </w:rPr>
        <w:t xml:space="preserve"> (range: 1.4-3.3; average: 2.1)</w:t>
      </w:r>
      <w:r w:rsidR="00155246">
        <w:rPr>
          <w:rFonts w:ascii="Times New Roman" w:eastAsia="Georgia" w:hAnsi="Times New Roman"/>
          <w:sz w:val="24"/>
          <w:szCs w:val="24"/>
        </w:rPr>
        <w:t xml:space="preserve">, </w:t>
      </w:r>
      <w:r w:rsidR="005545EA">
        <w:rPr>
          <w:rFonts w:ascii="Times New Roman" w:eastAsia="Georgia" w:hAnsi="Times New Roman"/>
          <w:sz w:val="24"/>
          <w:szCs w:val="24"/>
        </w:rPr>
        <w:t xml:space="preserve">about 18% of students reached the satisfactory/exceptional level; unfortunately, a plurality of students, about 46%, were in the “minimal competence” range. For the </w:t>
      </w:r>
      <w:r w:rsidR="00805877">
        <w:rPr>
          <w:rFonts w:ascii="Times New Roman" w:eastAsia="Georgia" w:hAnsi="Times New Roman"/>
          <w:i/>
          <w:sz w:val="24"/>
          <w:szCs w:val="24"/>
        </w:rPr>
        <w:t>analysis</w:t>
      </w:r>
      <w:r w:rsidR="00805877">
        <w:rPr>
          <w:rFonts w:ascii="Times New Roman" w:eastAsia="Georgia" w:hAnsi="Times New Roman"/>
          <w:sz w:val="24"/>
          <w:szCs w:val="24"/>
        </w:rPr>
        <w:t xml:space="preserve"> dimension of MA PSLO3 </w:t>
      </w:r>
      <w:r w:rsidR="007B019B">
        <w:rPr>
          <w:rFonts w:ascii="Times New Roman" w:eastAsia="Georgia" w:hAnsi="Times New Roman"/>
          <w:sz w:val="24"/>
          <w:szCs w:val="24"/>
        </w:rPr>
        <w:t>(range: 1.5-2.8; average: 2.0)</w:t>
      </w:r>
      <w:r w:rsidR="005545EA">
        <w:rPr>
          <w:rFonts w:ascii="Times New Roman" w:eastAsia="Georgia" w:hAnsi="Times New Roman"/>
          <w:sz w:val="24"/>
          <w:szCs w:val="24"/>
        </w:rPr>
        <w:t xml:space="preserve">, no student reached the satisfactory/exceptional level; a slight majority of students, about 55%, fell into the approaching competence range.  </w:t>
      </w:r>
    </w:p>
    <w:p w:rsidR="00DA5D4E" w:rsidRDefault="002E7768" w:rsidP="00A4247D">
      <w:pPr>
        <w:spacing w:after="240" w:line="240" w:lineRule="auto"/>
        <w:rPr>
          <w:rFonts w:ascii="Times New Roman" w:eastAsia="Georgia" w:hAnsi="Times New Roman"/>
          <w:sz w:val="24"/>
          <w:szCs w:val="24"/>
        </w:rPr>
      </w:pPr>
      <w:r>
        <w:rPr>
          <w:rFonts w:ascii="Times New Roman" w:eastAsia="Georgia" w:hAnsi="Times New Roman"/>
          <w:sz w:val="24"/>
          <w:szCs w:val="24"/>
        </w:rPr>
        <w:t xml:space="preserve">The assessment ratings for the second major assignment in COMS 601, which is a Spring semester class, indicated that students improved over the course of the academic year. However, the majority of student work still fell below the satisfactory/exceptional level. For the </w:t>
      </w:r>
      <w:r>
        <w:rPr>
          <w:rFonts w:ascii="Times New Roman" w:eastAsia="Georgia" w:hAnsi="Times New Roman"/>
          <w:i/>
          <w:sz w:val="24"/>
          <w:szCs w:val="24"/>
        </w:rPr>
        <w:t>definition</w:t>
      </w:r>
      <w:r>
        <w:rPr>
          <w:rFonts w:ascii="Times New Roman" w:eastAsia="Georgia" w:hAnsi="Times New Roman"/>
          <w:sz w:val="24"/>
          <w:szCs w:val="24"/>
        </w:rPr>
        <w:t xml:space="preserve"> dimension of MA PSLO2 (range: 1.6-3.1; average: 2.8), 30% of students reached the satisfactory/exceptional level; the majority fell into the approaching competence range. For the </w:t>
      </w:r>
      <w:r>
        <w:rPr>
          <w:rFonts w:ascii="Times New Roman" w:eastAsia="Georgia" w:hAnsi="Times New Roman"/>
          <w:i/>
          <w:sz w:val="24"/>
          <w:szCs w:val="24"/>
        </w:rPr>
        <w:t>discussion</w:t>
      </w:r>
      <w:r>
        <w:rPr>
          <w:rFonts w:ascii="Times New Roman" w:eastAsia="Georgia" w:hAnsi="Times New Roman"/>
          <w:sz w:val="24"/>
          <w:szCs w:val="24"/>
        </w:rPr>
        <w:t xml:space="preserve"> dimension of MA PSLO2 (range: 1.9-3.3; average: 2.8), 40% of students reached the satisfactory/exceptional level, and 50% fell into the approaching competence range. For the </w:t>
      </w:r>
      <w:r>
        <w:rPr>
          <w:rFonts w:ascii="Times New Roman" w:eastAsia="Georgia" w:hAnsi="Times New Roman"/>
          <w:i/>
          <w:sz w:val="24"/>
          <w:szCs w:val="24"/>
        </w:rPr>
        <w:t>assessment</w:t>
      </w:r>
      <w:r>
        <w:rPr>
          <w:rFonts w:ascii="Times New Roman" w:eastAsia="Georgia" w:hAnsi="Times New Roman"/>
          <w:sz w:val="24"/>
          <w:szCs w:val="24"/>
        </w:rPr>
        <w:t xml:space="preserve"> dimension of MA PSLO3 (range: 1.9-3.3; average: 2.7), only 10% of students reached the satisfactory/exceptional level, and 80% fell into the approaching competence range. </w:t>
      </w:r>
      <w:r w:rsidR="000908CA">
        <w:rPr>
          <w:rFonts w:ascii="Times New Roman" w:eastAsia="Georgia" w:hAnsi="Times New Roman"/>
          <w:sz w:val="24"/>
          <w:szCs w:val="24"/>
        </w:rPr>
        <w:t xml:space="preserve">For the </w:t>
      </w:r>
      <w:r w:rsidR="000908CA">
        <w:rPr>
          <w:rFonts w:ascii="Times New Roman" w:eastAsia="Georgia" w:hAnsi="Times New Roman"/>
          <w:i/>
          <w:sz w:val="24"/>
          <w:szCs w:val="24"/>
        </w:rPr>
        <w:t>analysis</w:t>
      </w:r>
      <w:r w:rsidR="000908CA">
        <w:rPr>
          <w:rFonts w:ascii="Times New Roman" w:eastAsia="Georgia" w:hAnsi="Times New Roman"/>
          <w:sz w:val="24"/>
          <w:szCs w:val="24"/>
        </w:rPr>
        <w:t xml:space="preserve"> dimension of MA PSLO3 (range: 2.0-3.0; average: 2.4), </w:t>
      </w:r>
      <w:r w:rsidR="00BE1671">
        <w:rPr>
          <w:rFonts w:ascii="Times New Roman" w:eastAsia="Georgia" w:hAnsi="Times New Roman"/>
          <w:sz w:val="24"/>
          <w:szCs w:val="24"/>
        </w:rPr>
        <w:t xml:space="preserve">only 10% of students reached the satisfactory/exceptional level, and the remaining fell into the approaching competence range. </w:t>
      </w:r>
    </w:p>
    <w:p w:rsidR="00050090" w:rsidRDefault="00DE4327" w:rsidP="00A4247D">
      <w:pPr>
        <w:spacing w:after="240" w:line="240" w:lineRule="auto"/>
        <w:rPr>
          <w:rFonts w:ascii="Times New Roman" w:eastAsia="Georgia" w:hAnsi="Times New Roman"/>
          <w:sz w:val="24"/>
          <w:szCs w:val="24"/>
        </w:rPr>
      </w:pPr>
      <w:r>
        <w:rPr>
          <w:rFonts w:ascii="Times New Roman" w:eastAsia="Georgia" w:hAnsi="Times New Roman"/>
          <w:sz w:val="24"/>
          <w:szCs w:val="24"/>
        </w:rPr>
        <w:t>Quite encouragingly,</w:t>
      </w:r>
      <w:r w:rsidR="0079399E">
        <w:rPr>
          <w:rFonts w:ascii="Times New Roman" w:eastAsia="Georgia" w:hAnsi="Times New Roman"/>
          <w:sz w:val="24"/>
          <w:szCs w:val="24"/>
        </w:rPr>
        <w:t xml:space="preserve"> </w:t>
      </w:r>
      <w:r w:rsidR="00F74D6E">
        <w:rPr>
          <w:rFonts w:ascii="Times New Roman" w:eastAsia="Georgia" w:hAnsi="Times New Roman"/>
          <w:sz w:val="24"/>
          <w:szCs w:val="24"/>
        </w:rPr>
        <w:t xml:space="preserve">among the 10 </w:t>
      </w:r>
      <w:r w:rsidR="0079399E">
        <w:rPr>
          <w:rFonts w:ascii="Times New Roman" w:eastAsia="Georgia" w:hAnsi="Times New Roman"/>
          <w:sz w:val="24"/>
          <w:szCs w:val="24"/>
        </w:rPr>
        <w:t>students who completed both assignments,</w:t>
      </w:r>
      <w:r>
        <w:rPr>
          <w:rFonts w:ascii="Times New Roman" w:eastAsia="Georgia" w:hAnsi="Times New Roman"/>
          <w:sz w:val="24"/>
          <w:szCs w:val="24"/>
        </w:rPr>
        <w:t xml:space="preserve"> </w:t>
      </w:r>
      <w:r w:rsidR="0079399E">
        <w:rPr>
          <w:rFonts w:ascii="Times New Roman" w:eastAsia="Georgia" w:hAnsi="Times New Roman"/>
          <w:sz w:val="24"/>
          <w:szCs w:val="24"/>
        </w:rPr>
        <w:t xml:space="preserve">work </w:t>
      </w:r>
      <w:r>
        <w:rPr>
          <w:rFonts w:ascii="Times New Roman" w:eastAsia="Georgia" w:hAnsi="Times New Roman"/>
          <w:sz w:val="24"/>
          <w:szCs w:val="24"/>
        </w:rPr>
        <w:t xml:space="preserve">improved on each dimension across the two assignments. </w:t>
      </w:r>
      <w:r w:rsidR="00A8030F">
        <w:rPr>
          <w:rFonts w:ascii="Times New Roman" w:eastAsia="Georgia" w:hAnsi="Times New Roman"/>
          <w:sz w:val="24"/>
          <w:szCs w:val="24"/>
        </w:rPr>
        <w:t xml:space="preserve">In our ratings for MA PSLO2, the average increase </w:t>
      </w:r>
      <w:r w:rsidR="00C07260">
        <w:rPr>
          <w:rFonts w:ascii="Times New Roman" w:eastAsia="Georgia" w:hAnsi="Times New Roman"/>
          <w:sz w:val="24"/>
          <w:szCs w:val="24"/>
        </w:rPr>
        <w:t xml:space="preserve">across the two semesters </w:t>
      </w:r>
      <w:r w:rsidR="00A8030F">
        <w:rPr>
          <w:rFonts w:ascii="Times New Roman" w:eastAsia="Georgia" w:hAnsi="Times New Roman"/>
          <w:sz w:val="24"/>
          <w:szCs w:val="24"/>
        </w:rPr>
        <w:t xml:space="preserve">was 0.5 points on the </w:t>
      </w:r>
      <w:r w:rsidR="00A8030F">
        <w:rPr>
          <w:rFonts w:ascii="Times New Roman" w:eastAsia="Georgia" w:hAnsi="Times New Roman"/>
          <w:i/>
          <w:sz w:val="24"/>
          <w:szCs w:val="24"/>
        </w:rPr>
        <w:t>definition</w:t>
      </w:r>
      <w:r w:rsidR="00A8030F">
        <w:rPr>
          <w:rFonts w:ascii="Times New Roman" w:eastAsia="Georgia" w:hAnsi="Times New Roman"/>
          <w:sz w:val="24"/>
          <w:szCs w:val="24"/>
        </w:rPr>
        <w:t xml:space="preserve"> dimension and 0.4 points on the </w:t>
      </w:r>
      <w:r w:rsidR="00A8030F">
        <w:rPr>
          <w:rFonts w:ascii="Times New Roman" w:eastAsia="Georgia" w:hAnsi="Times New Roman"/>
          <w:i/>
          <w:sz w:val="24"/>
          <w:szCs w:val="24"/>
        </w:rPr>
        <w:t xml:space="preserve">discussion </w:t>
      </w:r>
      <w:r w:rsidR="00A8030F">
        <w:rPr>
          <w:rFonts w:ascii="Times New Roman" w:eastAsia="Georgia" w:hAnsi="Times New Roman"/>
          <w:sz w:val="24"/>
          <w:szCs w:val="24"/>
        </w:rPr>
        <w:t xml:space="preserve">dimension. Similarly, in our ratings for MA PSLO3, the average increase was 0.5 points on the </w:t>
      </w:r>
      <w:r w:rsidR="00A8030F">
        <w:rPr>
          <w:rFonts w:ascii="Times New Roman" w:eastAsia="Georgia" w:hAnsi="Times New Roman"/>
          <w:i/>
          <w:sz w:val="24"/>
          <w:szCs w:val="24"/>
        </w:rPr>
        <w:t>assessment</w:t>
      </w:r>
      <w:r w:rsidR="00A8030F">
        <w:rPr>
          <w:rFonts w:ascii="Times New Roman" w:eastAsia="Georgia" w:hAnsi="Times New Roman"/>
          <w:sz w:val="24"/>
          <w:szCs w:val="24"/>
        </w:rPr>
        <w:t xml:space="preserve"> dimension and 0.4 points on the </w:t>
      </w:r>
      <w:r w:rsidR="00A8030F">
        <w:rPr>
          <w:rFonts w:ascii="Times New Roman" w:eastAsia="Georgia" w:hAnsi="Times New Roman"/>
          <w:i/>
          <w:sz w:val="24"/>
          <w:szCs w:val="24"/>
        </w:rPr>
        <w:t>analysis</w:t>
      </w:r>
      <w:r w:rsidR="00A8030F">
        <w:rPr>
          <w:rFonts w:ascii="Times New Roman" w:eastAsia="Georgia" w:hAnsi="Times New Roman"/>
          <w:sz w:val="24"/>
          <w:szCs w:val="24"/>
        </w:rPr>
        <w:t xml:space="preserve"> dimension. </w:t>
      </w:r>
    </w:p>
    <w:p w:rsidR="007B019B" w:rsidRPr="00A8030F" w:rsidRDefault="00050090" w:rsidP="00A4247D">
      <w:pPr>
        <w:spacing w:after="240" w:line="240" w:lineRule="auto"/>
        <w:rPr>
          <w:rFonts w:eastAsia="Georgia"/>
        </w:rPr>
      </w:pPr>
      <w:r>
        <w:rPr>
          <w:rFonts w:ascii="Times New Roman" w:eastAsia="Georgia" w:hAnsi="Times New Roman"/>
          <w:sz w:val="24"/>
          <w:szCs w:val="24"/>
        </w:rPr>
        <w:t xml:space="preserve">Altogether, our results suggest that the Department needs to </w:t>
      </w:r>
      <w:r w:rsidR="007A7128">
        <w:rPr>
          <w:rFonts w:ascii="Times New Roman" w:eastAsia="Georgia" w:hAnsi="Times New Roman"/>
          <w:sz w:val="24"/>
          <w:szCs w:val="24"/>
        </w:rPr>
        <w:t>make admissions, curricular, and/or pedagogical changes in order to better help students meet</w:t>
      </w:r>
      <w:r w:rsidR="00A1645B">
        <w:rPr>
          <w:rFonts w:ascii="Times New Roman" w:eastAsia="Georgia" w:hAnsi="Times New Roman"/>
          <w:sz w:val="24"/>
          <w:szCs w:val="24"/>
        </w:rPr>
        <w:t xml:space="preserve"> MA</w:t>
      </w:r>
      <w:r w:rsidR="007A7128">
        <w:rPr>
          <w:rFonts w:ascii="Times New Roman" w:eastAsia="Georgia" w:hAnsi="Times New Roman"/>
          <w:sz w:val="24"/>
          <w:szCs w:val="24"/>
        </w:rPr>
        <w:t xml:space="preserve"> PSLO2 and </w:t>
      </w:r>
      <w:r w:rsidR="00A1645B">
        <w:rPr>
          <w:rFonts w:ascii="Times New Roman" w:eastAsia="Georgia" w:hAnsi="Times New Roman"/>
          <w:sz w:val="24"/>
          <w:szCs w:val="24"/>
        </w:rPr>
        <w:t xml:space="preserve">MA </w:t>
      </w:r>
      <w:r w:rsidR="007A7128">
        <w:rPr>
          <w:rFonts w:ascii="Times New Roman" w:eastAsia="Georgia" w:hAnsi="Times New Roman"/>
          <w:sz w:val="24"/>
          <w:szCs w:val="24"/>
        </w:rPr>
        <w:t xml:space="preserve">PSLO3. At the same time, the Department is doing quite a good job at helping students make gains on each of the </w:t>
      </w:r>
      <w:r w:rsidR="00A1645B">
        <w:rPr>
          <w:rFonts w:ascii="Times New Roman" w:eastAsia="Georgia" w:hAnsi="Times New Roman"/>
          <w:sz w:val="24"/>
          <w:szCs w:val="24"/>
        </w:rPr>
        <w:t xml:space="preserve">MA </w:t>
      </w:r>
      <w:r w:rsidR="007A7128">
        <w:rPr>
          <w:rFonts w:ascii="Times New Roman" w:eastAsia="Georgia" w:hAnsi="Times New Roman"/>
          <w:sz w:val="24"/>
          <w:szCs w:val="24"/>
        </w:rPr>
        <w:t xml:space="preserve">PSLOs we assessed. </w:t>
      </w:r>
    </w:p>
    <w:p w:rsidR="00A4247D" w:rsidRPr="00A4247D" w:rsidRDefault="00A4247D" w:rsidP="00A4247D">
      <w:pPr>
        <w:keepNext/>
        <w:keepLines/>
        <w:spacing w:before="240" w:after="0" w:line="240" w:lineRule="auto"/>
        <w:outlineLvl w:val="2"/>
        <w:rPr>
          <w:rFonts w:ascii="Times New Roman" w:eastAsia="Georgia" w:hAnsi="Times New Roman"/>
          <w:b/>
          <w:bCs/>
          <w:color w:val="D00D2D"/>
          <w:sz w:val="24"/>
          <w:szCs w:val="24"/>
        </w:rPr>
      </w:pPr>
      <w:r w:rsidRPr="00A4247D">
        <w:rPr>
          <w:rFonts w:ascii="Times New Roman" w:eastAsia="Georgia" w:hAnsi="Times New Roman"/>
          <w:b/>
          <w:bCs/>
          <w:color w:val="D00D2D"/>
          <w:sz w:val="24"/>
          <w:szCs w:val="24"/>
        </w:rPr>
        <w:lastRenderedPageBreak/>
        <w:t>In what way(s) your assessment activities may reflect the university’s commitment to diversity in all its dimensions but especially with respect to underrepresented groups</w:t>
      </w:r>
    </w:p>
    <w:p w:rsidR="00A4247D" w:rsidRPr="00A4247D" w:rsidRDefault="003905DA" w:rsidP="00A4247D">
      <w:pPr>
        <w:spacing w:after="240" w:line="240" w:lineRule="auto"/>
        <w:rPr>
          <w:rFonts w:ascii="Times New Roman" w:eastAsia="Georgia" w:hAnsi="Times New Roman"/>
          <w:sz w:val="24"/>
          <w:szCs w:val="24"/>
        </w:rPr>
      </w:pPr>
      <w:r>
        <w:rPr>
          <w:rFonts w:ascii="Times New Roman" w:eastAsia="Georgia" w:hAnsi="Times New Roman"/>
          <w:sz w:val="24"/>
          <w:szCs w:val="24"/>
        </w:rPr>
        <w:t>The Department’s</w:t>
      </w:r>
      <w:r w:rsidR="00A4247D" w:rsidRPr="00A4247D">
        <w:rPr>
          <w:rFonts w:ascii="Times New Roman" w:eastAsia="Georgia" w:hAnsi="Times New Roman"/>
          <w:sz w:val="24"/>
          <w:szCs w:val="24"/>
        </w:rPr>
        <w:t xml:space="preserve"> </w:t>
      </w:r>
      <w:r w:rsidR="00561275">
        <w:rPr>
          <w:rFonts w:ascii="Times New Roman" w:eastAsia="Georgia" w:hAnsi="Times New Roman"/>
          <w:sz w:val="24"/>
          <w:szCs w:val="24"/>
        </w:rPr>
        <w:t>MA</w:t>
      </w:r>
      <w:r w:rsidR="00687A24">
        <w:rPr>
          <w:rFonts w:ascii="Times New Roman" w:eastAsia="Georgia" w:hAnsi="Times New Roman"/>
          <w:sz w:val="24"/>
          <w:szCs w:val="24"/>
        </w:rPr>
        <w:t xml:space="preserve"> program is made up of a particularly diverse group of students</w:t>
      </w:r>
      <w:r w:rsidR="00F77517">
        <w:rPr>
          <w:rFonts w:ascii="Times New Roman" w:eastAsia="Georgia" w:hAnsi="Times New Roman"/>
          <w:sz w:val="24"/>
          <w:szCs w:val="24"/>
        </w:rPr>
        <w:t xml:space="preserve"> in terms of race/ethnicity and gender</w:t>
      </w:r>
      <w:r w:rsidR="00687A24">
        <w:rPr>
          <w:rFonts w:ascii="Times New Roman" w:eastAsia="Georgia" w:hAnsi="Times New Roman"/>
          <w:sz w:val="24"/>
          <w:szCs w:val="24"/>
        </w:rPr>
        <w:t xml:space="preserve">. </w:t>
      </w:r>
      <w:r w:rsidR="00543F19">
        <w:rPr>
          <w:rFonts w:ascii="Times New Roman" w:eastAsia="Georgia" w:hAnsi="Times New Roman"/>
          <w:sz w:val="24"/>
          <w:szCs w:val="24"/>
        </w:rPr>
        <w:t xml:space="preserve">Although we did not observe any obvious equity gaps in our assessment, the success of our </w:t>
      </w:r>
      <w:r w:rsidR="00561275">
        <w:rPr>
          <w:rFonts w:ascii="Times New Roman" w:eastAsia="Georgia" w:hAnsi="Times New Roman"/>
          <w:sz w:val="24"/>
          <w:szCs w:val="24"/>
        </w:rPr>
        <w:t>MA</w:t>
      </w:r>
      <w:r w:rsidR="00543F19">
        <w:rPr>
          <w:rFonts w:ascii="Times New Roman" w:eastAsia="Georgia" w:hAnsi="Times New Roman"/>
          <w:sz w:val="24"/>
          <w:szCs w:val="24"/>
        </w:rPr>
        <w:t xml:space="preserve"> program rests on the Department’s ability to support and lift up our students—especially those from underrepresented groups. </w:t>
      </w:r>
    </w:p>
    <w:p w:rsidR="00A4247D" w:rsidRPr="00A4247D" w:rsidRDefault="00A4247D" w:rsidP="00A4247D">
      <w:pPr>
        <w:keepNext/>
        <w:keepLines/>
        <w:spacing w:before="720" w:after="0" w:line="240" w:lineRule="auto"/>
        <w:outlineLvl w:val="1"/>
        <w:rPr>
          <w:rFonts w:ascii="Times New Roman" w:eastAsia="Georgia" w:hAnsi="Times New Roman"/>
          <w:b/>
          <w:bCs/>
          <w:i/>
          <w:color w:val="55565A"/>
          <w:sz w:val="26"/>
          <w:szCs w:val="26"/>
        </w:rPr>
      </w:pPr>
      <w:r w:rsidRPr="00A4247D">
        <w:rPr>
          <w:rFonts w:ascii="Times New Roman" w:eastAsia="Georgia" w:hAnsi="Times New Roman"/>
          <w:b/>
          <w:bCs/>
          <w:i/>
          <w:color w:val="55565A"/>
          <w:sz w:val="26"/>
          <w:szCs w:val="26"/>
        </w:rPr>
        <w:t xml:space="preserve">Preview of Planned Assessment Activities for </w:t>
      </w:r>
      <w:r w:rsidR="00C92D70" w:rsidRPr="004E2863">
        <w:rPr>
          <w:rFonts w:ascii="Times New Roman" w:eastAsia="Georgia" w:hAnsi="Times New Roman"/>
          <w:b/>
          <w:bCs/>
          <w:i/>
          <w:color w:val="55565A"/>
          <w:sz w:val="26"/>
          <w:szCs w:val="26"/>
        </w:rPr>
        <w:t>2020</w:t>
      </w:r>
      <w:r w:rsidRPr="00A4247D">
        <w:rPr>
          <w:rFonts w:ascii="Times New Roman" w:eastAsia="Georgia" w:hAnsi="Times New Roman"/>
          <w:b/>
          <w:bCs/>
          <w:i/>
          <w:color w:val="55565A"/>
          <w:sz w:val="26"/>
          <w:szCs w:val="26"/>
        </w:rPr>
        <w:t>-202</w:t>
      </w:r>
      <w:r w:rsidR="00C92D70" w:rsidRPr="004E2863">
        <w:rPr>
          <w:rFonts w:ascii="Times New Roman" w:eastAsia="Georgia" w:hAnsi="Times New Roman"/>
          <w:b/>
          <w:bCs/>
          <w:i/>
          <w:color w:val="55565A"/>
          <w:sz w:val="26"/>
          <w:szCs w:val="26"/>
        </w:rPr>
        <w:t>1</w:t>
      </w:r>
    </w:p>
    <w:p w:rsidR="00A4247D" w:rsidRPr="00A4247D" w:rsidRDefault="00D169E0" w:rsidP="00BA4198">
      <w:pPr>
        <w:spacing w:after="240" w:line="240" w:lineRule="auto"/>
        <w:rPr>
          <w:rFonts w:ascii="Times New Roman" w:eastAsia="Georgia" w:hAnsi="Times New Roman"/>
          <w:sz w:val="24"/>
          <w:szCs w:val="24"/>
        </w:rPr>
      </w:pPr>
      <w:r>
        <w:rPr>
          <w:rFonts w:ascii="Times New Roman" w:eastAsia="Georgia" w:hAnsi="Times New Roman"/>
          <w:sz w:val="24"/>
          <w:szCs w:val="24"/>
        </w:rPr>
        <w:t>At present, o</w:t>
      </w:r>
      <w:r w:rsidR="00A4247D" w:rsidRPr="00A4247D">
        <w:rPr>
          <w:rFonts w:ascii="Times New Roman" w:eastAsia="Georgia" w:hAnsi="Times New Roman"/>
          <w:sz w:val="24"/>
          <w:szCs w:val="24"/>
        </w:rPr>
        <w:t>ur</w:t>
      </w:r>
      <w:r>
        <w:rPr>
          <w:rFonts w:ascii="Times New Roman" w:eastAsia="Georgia" w:hAnsi="Times New Roman"/>
          <w:sz w:val="24"/>
          <w:szCs w:val="24"/>
        </w:rPr>
        <w:t xml:space="preserve"> planned assessment activities for </w:t>
      </w:r>
      <w:r w:rsidR="004E2863">
        <w:rPr>
          <w:rFonts w:ascii="Times New Roman" w:eastAsia="Georgia" w:hAnsi="Times New Roman"/>
          <w:sz w:val="24"/>
          <w:szCs w:val="24"/>
        </w:rPr>
        <w:t xml:space="preserve">AY </w:t>
      </w:r>
      <w:r>
        <w:rPr>
          <w:rFonts w:ascii="Times New Roman" w:eastAsia="Georgia" w:hAnsi="Times New Roman"/>
          <w:sz w:val="24"/>
          <w:szCs w:val="24"/>
        </w:rPr>
        <w:t>20</w:t>
      </w:r>
      <w:r w:rsidR="00A4247D" w:rsidRPr="00A4247D">
        <w:rPr>
          <w:rFonts w:ascii="Times New Roman" w:eastAsia="Georgia" w:hAnsi="Times New Roman"/>
          <w:sz w:val="24"/>
          <w:szCs w:val="24"/>
        </w:rPr>
        <w:t>-2</w:t>
      </w:r>
      <w:r>
        <w:rPr>
          <w:rFonts w:ascii="Times New Roman" w:eastAsia="Georgia" w:hAnsi="Times New Roman"/>
          <w:sz w:val="24"/>
          <w:szCs w:val="24"/>
        </w:rPr>
        <w:t>1</w:t>
      </w:r>
      <w:r w:rsidR="00A4247D" w:rsidRPr="00A4247D">
        <w:rPr>
          <w:rFonts w:ascii="Times New Roman" w:eastAsia="Georgia" w:hAnsi="Times New Roman"/>
          <w:sz w:val="24"/>
          <w:szCs w:val="24"/>
        </w:rPr>
        <w:t xml:space="preserve"> </w:t>
      </w:r>
      <w:r>
        <w:rPr>
          <w:rFonts w:ascii="Times New Roman" w:eastAsia="Georgia" w:hAnsi="Times New Roman"/>
          <w:sz w:val="24"/>
          <w:szCs w:val="24"/>
        </w:rPr>
        <w:t xml:space="preserve">include reviewing institutional data to identify </w:t>
      </w:r>
      <w:r w:rsidR="0012303C">
        <w:rPr>
          <w:rFonts w:ascii="Times New Roman" w:eastAsia="Georgia" w:hAnsi="Times New Roman"/>
          <w:sz w:val="24"/>
          <w:szCs w:val="24"/>
        </w:rPr>
        <w:t>potential program revision and professional development needs</w:t>
      </w:r>
      <w:r w:rsidR="00640F0D">
        <w:rPr>
          <w:rFonts w:ascii="Times New Roman" w:eastAsia="Georgia" w:hAnsi="Times New Roman"/>
          <w:sz w:val="24"/>
          <w:szCs w:val="24"/>
        </w:rPr>
        <w:t xml:space="preserve"> in future academic years</w:t>
      </w:r>
      <w:r w:rsidR="00A4247D" w:rsidRPr="00A4247D">
        <w:rPr>
          <w:rFonts w:ascii="Times New Roman" w:eastAsia="Georgia" w:hAnsi="Times New Roman"/>
          <w:sz w:val="24"/>
          <w:szCs w:val="24"/>
        </w:rPr>
        <w:t xml:space="preserve">. </w:t>
      </w:r>
      <w:r w:rsidR="00D216D8">
        <w:rPr>
          <w:rFonts w:ascii="Times New Roman" w:eastAsia="Georgia" w:hAnsi="Times New Roman"/>
          <w:sz w:val="24"/>
          <w:szCs w:val="24"/>
        </w:rPr>
        <w:t>A</w:t>
      </w:r>
      <w:r w:rsidR="0012303C">
        <w:rPr>
          <w:rFonts w:ascii="Times New Roman" w:eastAsia="Georgia" w:hAnsi="Times New Roman"/>
          <w:sz w:val="24"/>
          <w:szCs w:val="24"/>
        </w:rPr>
        <w:t>nticipated cuts to Department resources from the University and College</w:t>
      </w:r>
      <w:r w:rsidR="00D216D8">
        <w:rPr>
          <w:rFonts w:ascii="Times New Roman" w:eastAsia="Georgia" w:hAnsi="Times New Roman"/>
          <w:sz w:val="24"/>
          <w:szCs w:val="24"/>
        </w:rPr>
        <w:t xml:space="preserve">, </w:t>
      </w:r>
      <w:r w:rsidR="0012303C">
        <w:rPr>
          <w:rFonts w:ascii="Times New Roman" w:eastAsia="Georgia" w:hAnsi="Times New Roman"/>
          <w:sz w:val="24"/>
          <w:szCs w:val="24"/>
        </w:rPr>
        <w:t>including cutting course release time for the Department’s assessment liaison</w:t>
      </w:r>
      <w:r w:rsidR="00D216D8">
        <w:rPr>
          <w:rFonts w:ascii="Times New Roman" w:eastAsia="Georgia" w:hAnsi="Times New Roman"/>
          <w:sz w:val="24"/>
          <w:szCs w:val="24"/>
        </w:rPr>
        <w:t xml:space="preserve">, substantially limit the Department’s ability—and, frankly, willingness—to enact a more comprehensive assessment plan </w:t>
      </w:r>
      <w:r w:rsidR="004E2863">
        <w:rPr>
          <w:rFonts w:ascii="Times New Roman" w:eastAsia="Georgia" w:hAnsi="Times New Roman"/>
          <w:sz w:val="24"/>
          <w:szCs w:val="24"/>
        </w:rPr>
        <w:t>in</w:t>
      </w:r>
      <w:r w:rsidR="00D216D8">
        <w:rPr>
          <w:rFonts w:ascii="Times New Roman" w:eastAsia="Georgia" w:hAnsi="Times New Roman"/>
          <w:sz w:val="24"/>
          <w:szCs w:val="24"/>
        </w:rPr>
        <w:t xml:space="preserve"> AY</w:t>
      </w:r>
      <w:r w:rsidR="004E2863">
        <w:rPr>
          <w:rFonts w:ascii="Times New Roman" w:eastAsia="Georgia" w:hAnsi="Times New Roman"/>
          <w:sz w:val="24"/>
          <w:szCs w:val="24"/>
        </w:rPr>
        <w:t xml:space="preserve"> </w:t>
      </w:r>
      <w:r w:rsidR="00D216D8">
        <w:rPr>
          <w:rFonts w:ascii="Times New Roman" w:eastAsia="Georgia" w:hAnsi="Times New Roman"/>
          <w:sz w:val="24"/>
          <w:szCs w:val="24"/>
        </w:rPr>
        <w:t xml:space="preserve">20-21. </w:t>
      </w:r>
      <w:r w:rsidR="004E2863">
        <w:rPr>
          <w:rFonts w:ascii="Times New Roman" w:eastAsia="Georgia" w:hAnsi="Times New Roman"/>
          <w:sz w:val="24"/>
          <w:szCs w:val="24"/>
        </w:rPr>
        <w:t xml:space="preserve">Additionally, the Department cannot yet effectively plan until uncertainty associated with the </w:t>
      </w:r>
      <w:r w:rsidR="000E0B06">
        <w:rPr>
          <w:rFonts w:ascii="Times New Roman" w:eastAsia="Georgia" w:hAnsi="Times New Roman"/>
          <w:sz w:val="24"/>
          <w:szCs w:val="24"/>
        </w:rPr>
        <w:t xml:space="preserve">COVID-19 </w:t>
      </w:r>
      <w:r w:rsidR="004E2863">
        <w:rPr>
          <w:rFonts w:ascii="Times New Roman" w:eastAsia="Georgia" w:hAnsi="Times New Roman"/>
          <w:sz w:val="24"/>
          <w:szCs w:val="24"/>
        </w:rPr>
        <w:t xml:space="preserve">pandemic is reduced. </w:t>
      </w:r>
    </w:p>
    <w:p w:rsidR="00C34E16" w:rsidRDefault="00C34E16" w:rsidP="00686D5E">
      <w:pPr>
        <w:pStyle w:val="MediumGrid1-Accent21"/>
        <w:ind w:left="0"/>
        <w:rPr>
          <w:rFonts w:ascii="Times New Roman" w:hAnsi="Times New Roman"/>
          <w:sz w:val="20"/>
          <w:szCs w:val="20"/>
        </w:rPr>
      </w:pPr>
    </w:p>
    <w:p w:rsidR="00074017" w:rsidRDefault="00074017">
      <w:pPr>
        <w:spacing w:after="0" w:line="240" w:lineRule="auto"/>
        <w:rPr>
          <w:rFonts w:ascii="Times New Roman" w:hAnsi="Times New Roman"/>
          <w:sz w:val="20"/>
          <w:szCs w:val="20"/>
        </w:rPr>
      </w:pPr>
      <w:r>
        <w:rPr>
          <w:rFonts w:ascii="Times New Roman" w:hAnsi="Times New Roman"/>
          <w:sz w:val="20"/>
          <w:szCs w:val="20"/>
        </w:rPr>
        <w:br w:type="page"/>
      </w:r>
    </w:p>
    <w:p w:rsidR="00074017" w:rsidRPr="003336A2" w:rsidRDefault="00074017" w:rsidP="00074017">
      <w:pPr>
        <w:pStyle w:val="paragraph"/>
        <w:spacing w:before="0" w:beforeAutospacing="0" w:after="0" w:afterAutospacing="0"/>
        <w:jc w:val="center"/>
        <w:textAlignment w:val="baseline"/>
        <w:rPr>
          <w:rStyle w:val="normaltextrun"/>
          <w:b/>
          <w:bCs/>
          <w:i/>
          <w:iCs/>
        </w:rPr>
      </w:pPr>
      <w:r w:rsidRPr="003336A2">
        <w:rPr>
          <w:rStyle w:val="normaltextrun"/>
          <w:b/>
          <w:bCs/>
          <w:i/>
          <w:iCs/>
        </w:rPr>
        <w:lastRenderedPageBreak/>
        <w:t>Appendix</w:t>
      </w:r>
      <w:r w:rsidR="003F4291">
        <w:rPr>
          <w:rStyle w:val="normaltextrun"/>
          <w:b/>
          <w:bCs/>
          <w:i/>
          <w:iCs/>
        </w:rPr>
        <w:t xml:space="preserve"> C</w:t>
      </w:r>
      <w:r w:rsidRPr="003336A2">
        <w:rPr>
          <w:rStyle w:val="normaltextrun"/>
          <w:b/>
          <w:bCs/>
          <w:i/>
          <w:iCs/>
        </w:rPr>
        <w:t xml:space="preserve">: Assignment </w:t>
      </w:r>
      <w:r>
        <w:rPr>
          <w:rStyle w:val="normaltextrun"/>
          <w:b/>
          <w:bCs/>
          <w:i/>
          <w:iCs/>
        </w:rPr>
        <w:t>Rubric</w:t>
      </w:r>
    </w:p>
    <w:p w:rsidR="0027283E" w:rsidRDefault="0027283E" w:rsidP="0027283E">
      <w:pPr>
        <w:spacing w:after="0" w:line="240" w:lineRule="auto"/>
        <w:rPr>
          <w:rFonts w:ascii="Times New Roman" w:hAnsi="Times New Roman"/>
          <w:szCs w:val="24"/>
          <w:u w:val="single"/>
        </w:rPr>
      </w:pPr>
      <w:r>
        <w:rPr>
          <w:rFonts w:ascii="Times New Roman" w:hAnsi="Times New Roman"/>
          <w:b/>
          <w:szCs w:val="24"/>
          <w:u w:val="single"/>
        </w:rPr>
        <w:br/>
        <w:t>Broad Distinctions among Areas of the Field</w:t>
      </w:r>
      <w:r w:rsidRPr="0067263D">
        <w:rPr>
          <w:rFonts w:ascii="Times New Roman" w:hAnsi="Times New Roman"/>
          <w:b/>
          <w:szCs w:val="24"/>
          <w:u w:val="single"/>
        </w:rPr>
        <w:t>:</w:t>
      </w:r>
      <w:r w:rsidRPr="0067263D">
        <w:rPr>
          <w:rFonts w:ascii="Times New Roman" w:hAnsi="Times New Roman"/>
          <w:szCs w:val="24"/>
          <w:u w:val="single"/>
        </w:rPr>
        <w:t xml:space="preserve"> </w:t>
      </w:r>
    </w:p>
    <w:p w:rsidR="0027283E" w:rsidRPr="007A0D00" w:rsidRDefault="0027283E" w:rsidP="0027283E">
      <w:pPr>
        <w:pStyle w:val="ListParagraph"/>
        <w:numPr>
          <w:ilvl w:val="0"/>
          <w:numId w:val="13"/>
        </w:numPr>
        <w:spacing w:after="0" w:line="240" w:lineRule="auto"/>
        <w:rPr>
          <w:rFonts w:ascii="Times New Roman" w:hAnsi="Times New Roman"/>
          <w:color w:val="303336"/>
          <w:spacing w:val="3"/>
          <w:shd w:val="clear" w:color="auto" w:fill="FFFFFF"/>
        </w:rPr>
      </w:pPr>
      <w:r>
        <w:rPr>
          <w:rFonts w:ascii="Times New Roman" w:hAnsi="Times New Roman"/>
          <w:b/>
        </w:rPr>
        <w:t>Rhetoric</w:t>
      </w:r>
      <w:r w:rsidRPr="007A0D00">
        <w:rPr>
          <w:rFonts w:ascii="Times New Roman" w:hAnsi="Times New Roman"/>
          <w:b/>
        </w:rPr>
        <w:t>:</w:t>
      </w:r>
      <w:r w:rsidRPr="007A0D00">
        <w:rPr>
          <w:rFonts w:ascii="Times New Roman" w:hAnsi="Times New Roman"/>
        </w:rPr>
        <w:t xml:space="preserve"> </w:t>
      </w:r>
      <w:r>
        <w:rPr>
          <w:rFonts w:ascii="Times New Roman" w:hAnsi="Times New Roman"/>
        </w:rPr>
        <w:t>study of speaker intent and rhetorical discourse in society</w:t>
      </w:r>
    </w:p>
    <w:p w:rsidR="0027283E" w:rsidRPr="007A0D00" w:rsidRDefault="0027283E" w:rsidP="0027283E">
      <w:pPr>
        <w:pStyle w:val="ListParagraph"/>
        <w:numPr>
          <w:ilvl w:val="0"/>
          <w:numId w:val="13"/>
        </w:numPr>
        <w:spacing w:after="0" w:line="240" w:lineRule="auto"/>
        <w:rPr>
          <w:rFonts w:ascii="Times New Roman" w:hAnsi="Times New Roman"/>
          <w:bCs/>
          <w:color w:val="303336"/>
          <w:spacing w:val="3"/>
          <w:bdr w:val="none" w:sz="0" w:space="0" w:color="auto" w:frame="1"/>
          <w:shd w:val="clear" w:color="auto" w:fill="FFFFFF"/>
        </w:rPr>
      </w:pPr>
      <w:r>
        <w:rPr>
          <w:rFonts w:ascii="Times New Roman" w:hAnsi="Times New Roman"/>
          <w:b/>
          <w:color w:val="303336"/>
          <w:spacing w:val="3"/>
          <w:shd w:val="clear" w:color="auto" w:fill="FFFFFF"/>
        </w:rPr>
        <w:t>Communication Theory</w:t>
      </w:r>
      <w:r w:rsidRPr="007A0D00">
        <w:rPr>
          <w:rFonts w:ascii="Times New Roman" w:hAnsi="Times New Roman"/>
          <w:color w:val="303336"/>
          <w:spacing w:val="3"/>
          <w:shd w:val="clear" w:color="auto" w:fill="FFFFFF"/>
        </w:rPr>
        <w:t xml:space="preserve">: </w:t>
      </w:r>
      <w:r>
        <w:rPr>
          <w:rFonts w:ascii="Times New Roman" w:hAnsi="Times New Roman"/>
          <w:color w:val="303336"/>
          <w:spacing w:val="3"/>
          <w:shd w:val="clear" w:color="auto" w:fill="FFFFFF"/>
        </w:rPr>
        <w:t>study of patterns of communicative behavior and why those patterns occur</w:t>
      </w:r>
    </w:p>
    <w:p w:rsidR="0027283E" w:rsidRPr="00FC3D38" w:rsidRDefault="0027283E" w:rsidP="0027283E">
      <w:pPr>
        <w:pStyle w:val="ListParagraph"/>
        <w:numPr>
          <w:ilvl w:val="0"/>
          <w:numId w:val="13"/>
        </w:numPr>
        <w:spacing w:after="0" w:line="240" w:lineRule="auto"/>
        <w:rPr>
          <w:rFonts w:ascii="Times New Roman" w:hAnsi="Times New Roman"/>
        </w:rPr>
      </w:pPr>
      <w:r>
        <w:rPr>
          <w:rFonts w:ascii="Times New Roman" w:hAnsi="Times New Roman"/>
          <w:b/>
        </w:rPr>
        <w:t>Performance, Language, and Cultural Studies</w:t>
      </w:r>
      <w:r w:rsidRPr="007A0D00">
        <w:rPr>
          <w:rFonts w:ascii="Times New Roman" w:hAnsi="Times New Roman"/>
        </w:rPr>
        <w:t xml:space="preserve">: </w:t>
      </w:r>
      <w:r>
        <w:rPr>
          <w:rFonts w:ascii="Times New Roman" w:hAnsi="Times New Roman"/>
        </w:rPr>
        <w:t>study of the production and reproduction of culture and social reality</w:t>
      </w:r>
    </w:p>
    <w:p w:rsidR="0027283E" w:rsidRPr="00C71075" w:rsidRDefault="0027283E" w:rsidP="0027283E">
      <w:pPr>
        <w:spacing w:after="0" w:line="240" w:lineRule="auto"/>
        <w:jc w:val="both"/>
        <w:rPr>
          <w:rFonts w:ascii="Times New Roman" w:hAnsi="Times New Roman"/>
          <w:b/>
        </w:rPr>
      </w:pPr>
    </w:p>
    <w:tbl>
      <w:tblPr>
        <w:tblStyle w:val="TableGrid"/>
        <w:tblW w:w="14058" w:type="dxa"/>
        <w:tblLayout w:type="fixed"/>
        <w:tblLook w:val="00A0" w:firstRow="1" w:lastRow="0" w:firstColumn="1" w:lastColumn="0" w:noHBand="0" w:noVBand="0"/>
      </w:tblPr>
      <w:tblGrid>
        <w:gridCol w:w="2379"/>
        <w:gridCol w:w="2859"/>
        <w:gridCol w:w="2880"/>
        <w:gridCol w:w="2970"/>
        <w:gridCol w:w="2970"/>
      </w:tblGrid>
      <w:tr w:rsidR="0027283E" w:rsidTr="009A3E26">
        <w:trPr>
          <w:trHeight w:val="1475"/>
        </w:trPr>
        <w:tc>
          <w:tcPr>
            <w:tcW w:w="2379" w:type="dxa"/>
          </w:tcPr>
          <w:p w:rsidR="0027283E" w:rsidRDefault="0027283E" w:rsidP="009A3E26">
            <w:r>
              <w:t>Scoring Scale (1-4)</w:t>
            </w:r>
          </w:p>
        </w:tc>
        <w:tc>
          <w:tcPr>
            <w:tcW w:w="2859" w:type="dxa"/>
          </w:tcPr>
          <w:p w:rsidR="0027283E" w:rsidRPr="007211BC" w:rsidRDefault="0027283E" w:rsidP="009A3E26">
            <w:pPr>
              <w:rPr>
                <w:rFonts w:ascii="Times New Roman" w:hAnsi="Times New Roman"/>
                <w:b/>
              </w:rPr>
            </w:pPr>
            <w:r w:rsidRPr="007211BC">
              <w:rPr>
                <w:rFonts w:ascii="Times New Roman" w:hAnsi="Times New Roman"/>
                <w:b/>
              </w:rPr>
              <w:t>PSLO2: Definition</w:t>
            </w:r>
          </w:p>
          <w:p w:rsidR="0027283E" w:rsidRPr="007211BC" w:rsidRDefault="0027283E" w:rsidP="009A3E26">
            <w:pPr>
              <w:spacing w:after="0" w:line="240" w:lineRule="auto"/>
              <w:rPr>
                <w:rFonts w:ascii="Times New Roman" w:hAnsi="Times New Roman"/>
                <w:sz w:val="18"/>
                <w:szCs w:val="18"/>
              </w:rPr>
            </w:pPr>
            <w:r w:rsidRPr="007211BC">
              <w:rPr>
                <w:rFonts w:ascii="Times New Roman" w:hAnsi="Times New Roman"/>
                <w:sz w:val="18"/>
                <w:szCs w:val="18"/>
              </w:rPr>
              <w:t xml:space="preserve">(def: </w:t>
            </w:r>
            <w:r w:rsidRPr="007211BC">
              <w:rPr>
                <w:rFonts w:ascii="Times New Roman" w:hAnsi="Times New Roman"/>
                <w:color w:val="303336"/>
                <w:spacing w:val="3"/>
                <w:sz w:val="18"/>
                <w:szCs w:val="18"/>
                <w:shd w:val="clear" w:color="auto" w:fill="FFFFFF"/>
              </w:rPr>
              <w:t xml:space="preserve">the work clearly, completely, and accurately </w:t>
            </w:r>
            <w:r>
              <w:rPr>
                <w:rFonts w:ascii="Times New Roman" w:hAnsi="Times New Roman"/>
                <w:color w:val="303336"/>
                <w:spacing w:val="3"/>
                <w:sz w:val="18"/>
                <w:szCs w:val="18"/>
                <w:shd w:val="clear" w:color="auto" w:fill="FFFFFF"/>
              </w:rPr>
              <w:t>describes</w:t>
            </w:r>
            <w:r w:rsidRPr="007211BC">
              <w:rPr>
                <w:rFonts w:ascii="Times New Roman" w:hAnsi="Times New Roman"/>
                <w:color w:val="303336"/>
                <w:spacing w:val="3"/>
                <w:sz w:val="18"/>
                <w:szCs w:val="18"/>
                <w:shd w:val="clear" w:color="auto" w:fill="FFFFFF"/>
              </w:rPr>
              <w:t xml:space="preserve"> important concepts located in one or more areas of the field</w:t>
            </w:r>
            <w:r w:rsidRPr="007211BC">
              <w:rPr>
                <w:rFonts w:ascii="Times New Roman" w:hAnsi="Times New Roman"/>
                <w:sz w:val="18"/>
                <w:szCs w:val="18"/>
              </w:rPr>
              <w:t>)</w:t>
            </w:r>
          </w:p>
        </w:tc>
        <w:tc>
          <w:tcPr>
            <w:tcW w:w="2880" w:type="dxa"/>
          </w:tcPr>
          <w:p w:rsidR="0027283E" w:rsidRPr="007211BC" w:rsidRDefault="0027283E" w:rsidP="009A3E26">
            <w:pPr>
              <w:rPr>
                <w:rFonts w:ascii="Times New Roman" w:hAnsi="Times New Roman"/>
                <w:b/>
              </w:rPr>
            </w:pPr>
            <w:r w:rsidRPr="007211BC">
              <w:rPr>
                <w:rFonts w:ascii="Times New Roman" w:hAnsi="Times New Roman"/>
                <w:b/>
              </w:rPr>
              <w:t>PSLO2: Discussion</w:t>
            </w:r>
          </w:p>
          <w:p w:rsidR="0027283E" w:rsidRPr="007211BC" w:rsidRDefault="0027283E" w:rsidP="009A3E26">
            <w:pPr>
              <w:spacing w:line="240" w:lineRule="auto"/>
              <w:rPr>
                <w:rFonts w:ascii="Times New Roman" w:hAnsi="Times New Roman"/>
                <w:b/>
              </w:rPr>
            </w:pPr>
            <w:r w:rsidRPr="007211BC">
              <w:rPr>
                <w:rFonts w:ascii="Times New Roman" w:hAnsi="Times New Roman"/>
                <w:sz w:val="18"/>
                <w:szCs w:val="18"/>
              </w:rPr>
              <w:t xml:space="preserve">(def: clear and coherent review of </w:t>
            </w:r>
            <w:r>
              <w:rPr>
                <w:rFonts w:ascii="Times New Roman" w:hAnsi="Times New Roman"/>
                <w:sz w:val="18"/>
                <w:szCs w:val="18"/>
              </w:rPr>
              <w:t xml:space="preserve">philosophical and/or theoretical ideas </w:t>
            </w:r>
            <w:r w:rsidRPr="007211BC">
              <w:rPr>
                <w:rFonts w:ascii="Times New Roman" w:hAnsi="Times New Roman"/>
                <w:sz w:val="18"/>
                <w:szCs w:val="18"/>
              </w:rPr>
              <w:t>in one or more areas of the field)</w:t>
            </w:r>
          </w:p>
        </w:tc>
        <w:tc>
          <w:tcPr>
            <w:tcW w:w="2970" w:type="dxa"/>
          </w:tcPr>
          <w:p w:rsidR="0027283E" w:rsidRPr="007211BC" w:rsidRDefault="0027283E" w:rsidP="009A3E26">
            <w:pPr>
              <w:rPr>
                <w:rFonts w:ascii="Times New Roman" w:hAnsi="Times New Roman"/>
                <w:b/>
              </w:rPr>
            </w:pPr>
            <w:r w:rsidRPr="007211BC">
              <w:rPr>
                <w:rFonts w:ascii="Times New Roman" w:hAnsi="Times New Roman"/>
                <w:b/>
              </w:rPr>
              <w:t>PSLO3: Assessment</w:t>
            </w:r>
          </w:p>
          <w:p w:rsidR="0027283E" w:rsidRPr="007211BC" w:rsidRDefault="0027283E" w:rsidP="009A3E26">
            <w:pPr>
              <w:spacing w:line="240" w:lineRule="auto"/>
            </w:pPr>
            <w:r w:rsidRPr="007211BC">
              <w:rPr>
                <w:rFonts w:ascii="Times New Roman" w:hAnsi="Times New Roman"/>
                <w:sz w:val="18"/>
                <w:szCs w:val="18"/>
              </w:rPr>
              <w:t>(def: thoughtful examination and synthesis of a body of work in one or more areas of the field)</w:t>
            </w:r>
          </w:p>
        </w:tc>
        <w:tc>
          <w:tcPr>
            <w:tcW w:w="2970" w:type="dxa"/>
          </w:tcPr>
          <w:p w:rsidR="0027283E" w:rsidRDefault="00DE33C5" w:rsidP="009A3E26">
            <w:pPr>
              <w:rPr>
                <w:rFonts w:ascii="Times New Roman" w:hAnsi="Times New Roman"/>
                <w:b/>
              </w:rPr>
            </w:pPr>
            <w:r>
              <w:rPr>
                <w:rFonts w:ascii="Times New Roman" w:hAnsi="Times New Roman"/>
                <w:b/>
              </w:rPr>
              <w:t>PSLO</w:t>
            </w:r>
            <w:r w:rsidR="0027283E">
              <w:rPr>
                <w:rFonts w:ascii="Times New Roman" w:hAnsi="Times New Roman"/>
                <w:b/>
              </w:rPr>
              <w:t>3: Analysis</w:t>
            </w:r>
          </w:p>
          <w:p w:rsidR="0027283E" w:rsidRDefault="0027283E" w:rsidP="009A3E26">
            <w:pPr>
              <w:spacing w:line="240" w:lineRule="auto"/>
              <w:rPr>
                <w:rFonts w:ascii="Times New Roman" w:hAnsi="Times New Roman"/>
                <w:b/>
              </w:rPr>
            </w:pPr>
            <w:r w:rsidRPr="0033663E">
              <w:rPr>
                <w:rFonts w:ascii="Times New Roman" w:hAnsi="Times New Roman"/>
                <w:sz w:val="18"/>
                <w:szCs w:val="18"/>
              </w:rPr>
              <w:t>(def:</w:t>
            </w:r>
            <w:r>
              <w:rPr>
                <w:rFonts w:ascii="Times New Roman" w:hAnsi="Times New Roman"/>
                <w:sz w:val="18"/>
                <w:szCs w:val="18"/>
              </w:rPr>
              <w:t xml:space="preserve"> effective interpretation,</w:t>
            </w:r>
            <w:r w:rsidRPr="0033663E">
              <w:rPr>
                <w:rFonts w:ascii="Times New Roman" w:hAnsi="Times New Roman"/>
                <w:sz w:val="18"/>
                <w:szCs w:val="18"/>
              </w:rPr>
              <w:t xml:space="preserve"> </w:t>
            </w:r>
            <w:r>
              <w:rPr>
                <w:rFonts w:ascii="Times New Roman" w:hAnsi="Times New Roman"/>
                <w:sz w:val="18"/>
                <w:szCs w:val="18"/>
              </w:rPr>
              <w:t>deconstruction, and/or evaluation of a body of work in one or more areas of the field</w:t>
            </w:r>
            <w:r w:rsidRPr="0033663E">
              <w:rPr>
                <w:rFonts w:ascii="Times New Roman" w:hAnsi="Times New Roman"/>
                <w:sz w:val="18"/>
                <w:szCs w:val="18"/>
              </w:rPr>
              <w:t>)</w:t>
            </w:r>
          </w:p>
        </w:tc>
      </w:tr>
      <w:tr w:rsidR="0027283E" w:rsidTr="009A3E26">
        <w:trPr>
          <w:trHeight w:val="1151"/>
        </w:trPr>
        <w:tc>
          <w:tcPr>
            <w:tcW w:w="2379" w:type="dxa"/>
          </w:tcPr>
          <w:p w:rsidR="0027283E" w:rsidRPr="00083074" w:rsidRDefault="0027283E" w:rsidP="009A3E26">
            <w:pPr>
              <w:rPr>
                <w:rFonts w:ascii="Times New Roman" w:hAnsi="Times New Roman"/>
              </w:rPr>
            </w:pPr>
            <w:r w:rsidRPr="007B5B09">
              <w:rPr>
                <w:rFonts w:ascii="Times New Roman" w:hAnsi="Times New Roman"/>
                <w:caps/>
              </w:rPr>
              <w:t>Exceptional</w:t>
            </w:r>
            <w:r>
              <w:rPr>
                <w:rFonts w:ascii="Times New Roman" w:hAnsi="Times New Roman"/>
              </w:rPr>
              <w:t xml:space="preserve"> – 4 </w:t>
            </w:r>
          </w:p>
        </w:tc>
        <w:tc>
          <w:tcPr>
            <w:tcW w:w="2859" w:type="dxa"/>
          </w:tcPr>
          <w:p w:rsidR="0027283E" w:rsidRPr="00347345" w:rsidRDefault="0027283E" w:rsidP="009A3E26">
            <w:pPr>
              <w:spacing w:after="0" w:line="240" w:lineRule="auto"/>
              <w:rPr>
                <w:sz w:val="18"/>
                <w:szCs w:val="18"/>
              </w:rPr>
            </w:pPr>
            <w:r w:rsidRPr="006201E7">
              <w:rPr>
                <w:rFonts w:ascii="Times New Roman" w:hAnsi="Times New Roman"/>
                <w:b/>
                <w:sz w:val="18"/>
                <w:szCs w:val="18"/>
              </w:rPr>
              <w:t>Exceptionally clear and accurate</w:t>
            </w:r>
            <w:r>
              <w:rPr>
                <w:rFonts w:ascii="Times New Roman" w:hAnsi="Times New Roman"/>
                <w:sz w:val="18"/>
                <w:szCs w:val="18"/>
              </w:rPr>
              <w:t xml:space="preserve"> written description</w:t>
            </w:r>
            <w:r>
              <w:rPr>
                <w:rFonts w:ascii="Times New Roman" w:hAnsi="Times New Roman"/>
                <w:sz w:val="18"/>
              </w:rPr>
              <w:t xml:space="preserve"> of relevant concepts; concepts should be clearly and accurately linked to the relevant area(s) of the field.</w:t>
            </w:r>
          </w:p>
        </w:tc>
        <w:tc>
          <w:tcPr>
            <w:tcW w:w="2880" w:type="dxa"/>
          </w:tcPr>
          <w:p w:rsidR="0027283E" w:rsidRPr="00347345" w:rsidRDefault="0027283E" w:rsidP="009A3E26">
            <w:pPr>
              <w:spacing w:after="0" w:line="240" w:lineRule="auto"/>
              <w:rPr>
                <w:rFonts w:ascii="Times New Roman" w:hAnsi="Times New Roman"/>
                <w:b/>
                <w:sz w:val="18"/>
                <w:szCs w:val="18"/>
              </w:rPr>
            </w:pPr>
            <w:r w:rsidRPr="00347345">
              <w:rPr>
                <w:rFonts w:ascii="Times New Roman" w:hAnsi="Times New Roman"/>
                <w:b/>
                <w:sz w:val="18"/>
                <w:szCs w:val="18"/>
              </w:rPr>
              <w:t>Exceptional</w:t>
            </w:r>
            <w:r>
              <w:rPr>
                <w:rFonts w:ascii="Times New Roman" w:hAnsi="Times New Roman"/>
                <w:b/>
                <w:sz w:val="18"/>
                <w:szCs w:val="18"/>
              </w:rPr>
              <w:t>ly clear and coherent</w:t>
            </w:r>
            <w:r w:rsidRPr="00347345">
              <w:rPr>
                <w:rFonts w:ascii="Times New Roman" w:hAnsi="Times New Roman"/>
                <w:sz w:val="18"/>
                <w:szCs w:val="18"/>
              </w:rPr>
              <w:t xml:space="preserve"> </w:t>
            </w:r>
            <w:r>
              <w:rPr>
                <w:rFonts w:ascii="Times New Roman" w:hAnsi="Times New Roman"/>
                <w:sz w:val="18"/>
                <w:szCs w:val="18"/>
              </w:rPr>
              <w:t>review of philosophical/theoretical ideas; the reviewed ideas should be accurately linked to the relevant area(s) of the field.</w:t>
            </w:r>
          </w:p>
        </w:tc>
        <w:tc>
          <w:tcPr>
            <w:tcW w:w="2970" w:type="dxa"/>
          </w:tcPr>
          <w:p w:rsidR="0027283E" w:rsidRPr="00E56755" w:rsidRDefault="0027283E" w:rsidP="009A3E26">
            <w:pPr>
              <w:spacing w:after="0" w:line="240" w:lineRule="auto"/>
              <w:rPr>
                <w:rFonts w:ascii="Times New Roman" w:hAnsi="Times New Roman"/>
                <w:sz w:val="18"/>
                <w:szCs w:val="18"/>
              </w:rPr>
            </w:pPr>
            <w:r w:rsidRPr="00347345">
              <w:rPr>
                <w:rFonts w:ascii="Times New Roman" w:hAnsi="Times New Roman"/>
                <w:b/>
                <w:sz w:val="18"/>
                <w:szCs w:val="18"/>
              </w:rPr>
              <w:t xml:space="preserve">Exceptionally </w:t>
            </w:r>
            <w:r>
              <w:rPr>
                <w:rFonts w:ascii="Times New Roman" w:hAnsi="Times New Roman"/>
                <w:b/>
                <w:sz w:val="18"/>
                <w:szCs w:val="18"/>
              </w:rPr>
              <w:t xml:space="preserve">coherent and thoughtful </w:t>
            </w:r>
            <w:r w:rsidRPr="00347345">
              <w:rPr>
                <w:rFonts w:ascii="Times New Roman" w:hAnsi="Times New Roman"/>
                <w:sz w:val="18"/>
                <w:szCs w:val="18"/>
              </w:rPr>
              <w:t xml:space="preserve">written </w:t>
            </w:r>
            <w:r>
              <w:rPr>
                <w:rFonts w:ascii="Times New Roman" w:hAnsi="Times New Roman"/>
                <w:sz w:val="18"/>
                <w:szCs w:val="18"/>
              </w:rPr>
              <w:t xml:space="preserve">discussion that effectively discusses a range of scholarly work and/or research. </w:t>
            </w:r>
          </w:p>
          <w:p w:rsidR="0027283E" w:rsidRPr="00E56755" w:rsidRDefault="0027283E" w:rsidP="009A3E26">
            <w:pPr>
              <w:spacing w:after="0" w:line="240" w:lineRule="auto"/>
              <w:rPr>
                <w:rFonts w:ascii="Times New Roman" w:hAnsi="Times New Roman"/>
                <w:sz w:val="18"/>
                <w:szCs w:val="18"/>
              </w:rPr>
            </w:pP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Exceptionally persuasive and appropriat</w:t>
            </w:r>
            <w:r w:rsidRPr="00347345">
              <w:rPr>
                <w:rFonts w:ascii="Times New Roman" w:hAnsi="Times New Roman"/>
                <w:b/>
                <w:sz w:val="18"/>
                <w:szCs w:val="18"/>
              </w:rPr>
              <w:t>e</w:t>
            </w:r>
            <w:r w:rsidRPr="00347345">
              <w:rPr>
                <w:rFonts w:ascii="Times New Roman" w:hAnsi="Times New Roman"/>
                <w:sz w:val="18"/>
                <w:szCs w:val="18"/>
              </w:rPr>
              <w:t xml:space="preserve"> written </w:t>
            </w:r>
            <w:r>
              <w:rPr>
                <w:rFonts w:ascii="Times New Roman" w:hAnsi="Times New Roman"/>
                <w:sz w:val="18"/>
                <w:szCs w:val="18"/>
              </w:rPr>
              <w:t>analysis of the state and quality of a body of scholarly work and/or research</w:t>
            </w:r>
            <w:r w:rsidRPr="00347345">
              <w:rPr>
                <w:rFonts w:ascii="Times New Roman" w:hAnsi="Times New Roman"/>
                <w:sz w:val="18"/>
                <w:szCs w:val="18"/>
              </w:rPr>
              <w:t>.</w:t>
            </w:r>
          </w:p>
          <w:p w:rsidR="0027283E" w:rsidRPr="00347345" w:rsidRDefault="0027283E" w:rsidP="009A3E26">
            <w:pPr>
              <w:spacing w:after="0" w:line="240" w:lineRule="auto"/>
              <w:rPr>
                <w:rFonts w:ascii="Times New Roman" w:hAnsi="Times New Roman"/>
                <w:b/>
                <w:sz w:val="18"/>
                <w:szCs w:val="18"/>
              </w:rPr>
            </w:pPr>
          </w:p>
        </w:tc>
      </w:tr>
      <w:tr w:rsidR="0027283E" w:rsidTr="009A3E26">
        <w:trPr>
          <w:trHeight w:val="1160"/>
        </w:trPr>
        <w:tc>
          <w:tcPr>
            <w:tcW w:w="2379" w:type="dxa"/>
          </w:tcPr>
          <w:p w:rsidR="0027283E" w:rsidRPr="006A4422" w:rsidRDefault="0027283E" w:rsidP="009A3E26">
            <w:pPr>
              <w:rPr>
                <w:rFonts w:ascii="Times New Roman" w:hAnsi="Times New Roman"/>
              </w:rPr>
            </w:pPr>
            <w:r>
              <w:rPr>
                <w:rFonts w:ascii="Times New Roman" w:hAnsi="Times New Roman"/>
              </w:rPr>
              <w:t xml:space="preserve">SATISFACTORY – 3 </w:t>
            </w:r>
          </w:p>
        </w:tc>
        <w:tc>
          <w:tcPr>
            <w:tcW w:w="2859" w:type="dxa"/>
          </w:tcPr>
          <w:p w:rsidR="0027283E" w:rsidRPr="00E56755" w:rsidRDefault="0027283E" w:rsidP="009A3E26">
            <w:pPr>
              <w:spacing w:after="0" w:line="240" w:lineRule="auto"/>
              <w:rPr>
                <w:sz w:val="18"/>
                <w:szCs w:val="18"/>
              </w:rPr>
            </w:pPr>
            <w:r>
              <w:rPr>
                <w:rFonts w:ascii="Times New Roman" w:hAnsi="Times New Roman"/>
                <w:b/>
                <w:sz w:val="18"/>
                <w:szCs w:val="18"/>
              </w:rPr>
              <w:t>Mostly</w:t>
            </w:r>
            <w:r w:rsidRPr="006201E7">
              <w:rPr>
                <w:rFonts w:ascii="Times New Roman" w:hAnsi="Times New Roman"/>
                <w:b/>
                <w:sz w:val="18"/>
                <w:szCs w:val="18"/>
              </w:rPr>
              <w:t xml:space="preserve"> clear and accurate</w:t>
            </w:r>
            <w:r>
              <w:rPr>
                <w:rFonts w:ascii="Times New Roman" w:hAnsi="Times New Roman"/>
                <w:sz w:val="18"/>
                <w:szCs w:val="18"/>
              </w:rPr>
              <w:t xml:space="preserve"> written description</w:t>
            </w:r>
            <w:r>
              <w:rPr>
                <w:rFonts w:ascii="Times New Roman" w:hAnsi="Times New Roman"/>
                <w:sz w:val="18"/>
              </w:rPr>
              <w:t xml:space="preserve"> of relevant concepts; concepts should be accurately linked to the relevant area(s) of the field.</w:t>
            </w:r>
          </w:p>
        </w:tc>
        <w:tc>
          <w:tcPr>
            <w:tcW w:w="2880" w:type="dxa"/>
          </w:tcPr>
          <w:p w:rsidR="0027283E" w:rsidRPr="00F86B5D" w:rsidRDefault="0027283E" w:rsidP="009A3E26">
            <w:pPr>
              <w:spacing w:after="0" w:line="240" w:lineRule="auto"/>
              <w:rPr>
                <w:rFonts w:ascii="Times New Roman" w:hAnsi="Times New Roman"/>
                <w:b/>
                <w:sz w:val="18"/>
                <w:szCs w:val="18"/>
              </w:rPr>
            </w:pPr>
            <w:r>
              <w:rPr>
                <w:rFonts w:ascii="Times New Roman" w:hAnsi="Times New Roman"/>
                <w:b/>
                <w:sz w:val="18"/>
                <w:szCs w:val="18"/>
              </w:rPr>
              <w:t>Mostly clear and coherent</w:t>
            </w:r>
            <w:r w:rsidRPr="00347345">
              <w:rPr>
                <w:rFonts w:ascii="Times New Roman" w:hAnsi="Times New Roman"/>
                <w:sz w:val="18"/>
                <w:szCs w:val="18"/>
              </w:rPr>
              <w:t xml:space="preserve"> </w:t>
            </w:r>
            <w:r>
              <w:rPr>
                <w:rFonts w:ascii="Times New Roman" w:hAnsi="Times New Roman"/>
                <w:sz w:val="18"/>
                <w:szCs w:val="18"/>
              </w:rPr>
              <w:t>review of philosophical/theoretical ideas; the reviewed ideas should be accurately linked to the relevant area(s) of the field</w:t>
            </w:r>
            <w:r w:rsidRPr="00347345">
              <w:rPr>
                <w:rFonts w:ascii="Times New Roman" w:hAnsi="Times New Roman"/>
                <w:sz w:val="18"/>
                <w:szCs w:val="18"/>
              </w:rPr>
              <w:t>.</w:t>
            </w: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Mostly</w:t>
            </w:r>
            <w:r w:rsidRPr="00347345">
              <w:rPr>
                <w:rFonts w:ascii="Times New Roman" w:hAnsi="Times New Roman"/>
                <w:b/>
                <w:sz w:val="18"/>
                <w:szCs w:val="18"/>
              </w:rPr>
              <w:t xml:space="preserve"> </w:t>
            </w:r>
            <w:r>
              <w:rPr>
                <w:rFonts w:ascii="Times New Roman" w:hAnsi="Times New Roman"/>
                <w:b/>
                <w:sz w:val="18"/>
                <w:szCs w:val="18"/>
              </w:rPr>
              <w:t>coherent and thoughtful</w:t>
            </w:r>
            <w:r w:rsidRPr="00347345">
              <w:rPr>
                <w:rFonts w:ascii="Times New Roman" w:hAnsi="Times New Roman"/>
                <w:sz w:val="18"/>
                <w:szCs w:val="18"/>
              </w:rPr>
              <w:t xml:space="preserve"> written </w:t>
            </w:r>
            <w:r>
              <w:rPr>
                <w:rFonts w:ascii="Times New Roman" w:hAnsi="Times New Roman"/>
                <w:sz w:val="18"/>
                <w:szCs w:val="18"/>
              </w:rPr>
              <w:t xml:space="preserve">discussion that somewhat effectively discusses a range of scholarly work and/or research. </w:t>
            </w:r>
          </w:p>
          <w:p w:rsidR="0027283E" w:rsidRPr="00E56755" w:rsidRDefault="0027283E" w:rsidP="009A3E26">
            <w:pPr>
              <w:spacing w:after="0" w:line="240" w:lineRule="auto"/>
              <w:rPr>
                <w:rFonts w:ascii="Times New Roman" w:hAnsi="Times New Roman"/>
                <w:sz w:val="18"/>
                <w:szCs w:val="18"/>
              </w:rPr>
            </w:pP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Mostly persuasive and appropriat</w:t>
            </w:r>
            <w:r w:rsidRPr="00347345">
              <w:rPr>
                <w:rFonts w:ascii="Times New Roman" w:hAnsi="Times New Roman"/>
                <w:b/>
                <w:sz w:val="18"/>
                <w:szCs w:val="18"/>
              </w:rPr>
              <w:t>e</w:t>
            </w:r>
            <w:r w:rsidRPr="00347345">
              <w:rPr>
                <w:rFonts w:ascii="Times New Roman" w:hAnsi="Times New Roman"/>
                <w:sz w:val="18"/>
                <w:szCs w:val="18"/>
              </w:rPr>
              <w:t xml:space="preserve"> written </w:t>
            </w:r>
            <w:r>
              <w:rPr>
                <w:rFonts w:ascii="Times New Roman" w:hAnsi="Times New Roman"/>
                <w:sz w:val="18"/>
                <w:szCs w:val="18"/>
              </w:rPr>
              <w:t>analysis of the state and quality of a body of scholarly work and/or research</w:t>
            </w:r>
            <w:r w:rsidRPr="00347345">
              <w:rPr>
                <w:rFonts w:ascii="Times New Roman" w:hAnsi="Times New Roman"/>
                <w:sz w:val="18"/>
                <w:szCs w:val="18"/>
              </w:rPr>
              <w:t>.</w:t>
            </w:r>
          </w:p>
          <w:p w:rsidR="0027283E" w:rsidRPr="00E56755" w:rsidRDefault="0027283E" w:rsidP="009A3E26">
            <w:pPr>
              <w:spacing w:after="0" w:line="240" w:lineRule="auto"/>
              <w:rPr>
                <w:rFonts w:ascii="Times New Roman" w:hAnsi="Times New Roman"/>
                <w:sz w:val="18"/>
                <w:szCs w:val="18"/>
              </w:rPr>
            </w:pPr>
          </w:p>
          <w:p w:rsidR="0027283E" w:rsidRPr="00F86B5D" w:rsidRDefault="0027283E" w:rsidP="009A3E26">
            <w:pPr>
              <w:spacing w:after="0" w:line="240" w:lineRule="auto"/>
              <w:rPr>
                <w:rFonts w:ascii="Times New Roman" w:hAnsi="Times New Roman"/>
                <w:b/>
                <w:sz w:val="18"/>
                <w:szCs w:val="18"/>
              </w:rPr>
            </w:pPr>
          </w:p>
        </w:tc>
      </w:tr>
      <w:tr w:rsidR="0027283E" w:rsidTr="009A3E26">
        <w:trPr>
          <w:trHeight w:val="1079"/>
        </w:trPr>
        <w:tc>
          <w:tcPr>
            <w:tcW w:w="2379" w:type="dxa"/>
          </w:tcPr>
          <w:p w:rsidR="0027283E" w:rsidRDefault="0027283E" w:rsidP="009A3E26">
            <w:pPr>
              <w:spacing w:after="0" w:line="240" w:lineRule="auto"/>
              <w:rPr>
                <w:rFonts w:ascii="Times New Roman" w:hAnsi="Times New Roman"/>
              </w:rPr>
            </w:pPr>
            <w:r>
              <w:rPr>
                <w:rFonts w:ascii="Times New Roman" w:hAnsi="Times New Roman"/>
              </w:rPr>
              <w:t xml:space="preserve">APPROACHING </w:t>
            </w:r>
          </w:p>
          <w:p w:rsidR="0027283E" w:rsidRPr="006A4422" w:rsidRDefault="0027283E" w:rsidP="009A3E26">
            <w:pPr>
              <w:spacing w:after="0" w:line="240" w:lineRule="auto"/>
              <w:rPr>
                <w:rFonts w:ascii="Times New Roman" w:hAnsi="Times New Roman"/>
              </w:rPr>
            </w:pPr>
            <w:r>
              <w:rPr>
                <w:rFonts w:ascii="Times New Roman" w:hAnsi="Times New Roman"/>
              </w:rPr>
              <w:t>COMPETENCE – 2</w:t>
            </w:r>
          </w:p>
        </w:tc>
        <w:tc>
          <w:tcPr>
            <w:tcW w:w="2859" w:type="dxa"/>
          </w:tcPr>
          <w:p w:rsidR="0027283E" w:rsidRPr="00E56755" w:rsidRDefault="0027283E" w:rsidP="009A3E26">
            <w:pPr>
              <w:spacing w:after="0" w:line="240" w:lineRule="auto"/>
              <w:rPr>
                <w:rFonts w:ascii="Times New Roman" w:hAnsi="Times New Roman"/>
                <w:sz w:val="18"/>
                <w:szCs w:val="18"/>
              </w:rPr>
            </w:pPr>
            <w:r w:rsidRPr="00734781">
              <w:rPr>
                <w:rFonts w:ascii="Times New Roman" w:hAnsi="Times New Roman"/>
                <w:b/>
                <w:sz w:val="18"/>
                <w:szCs w:val="18"/>
              </w:rPr>
              <w:t>Somewhat clea</w:t>
            </w:r>
            <w:r>
              <w:rPr>
                <w:rFonts w:ascii="Times New Roman" w:hAnsi="Times New Roman"/>
                <w:b/>
                <w:sz w:val="18"/>
                <w:szCs w:val="18"/>
              </w:rPr>
              <w:t>r and accurate</w:t>
            </w:r>
            <w:r w:rsidRPr="00E56755">
              <w:rPr>
                <w:rFonts w:ascii="Times New Roman" w:hAnsi="Times New Roman"/>
                <w:sz w:val="18"/>
                <w:szCs w:val="18"/>
              </w:rPr>
              <w:t xml:space="preserve"> </w:t>
            </w:r>
            <w:r>
              <w:rPr>
                <w:rFonts w:ascii="Times New Roman" w:hAnsi="Times New Roman"/>
                <w:sz w:val="18"/>
                <w:szCs w:val="18"/>
              </w:rPr>
              <w:t>written description</w:t>
            </w:r>
            <w:r>
              <w:rPr>
                <w:rFonts w:ascii="Times New Roman" w:hAnsi="Times New Roman"/>
                <w:sz w:val="18"/>
              </w:rPr>
              <w:t xml:space="preserve"> of relevant concepts; concepts are </w:t>
            </w:r>
            <w:r w:rsidRPr="006201E7">
              <w:rPr>
                <w:rFonts w:ascii="Times New Roman" w:hAnsi="Times New Roman"/>
                <w:sz w:val="18"/>
                <w:u w:val="single"/>
              </w:rPr>
              <w:t>not</w:t>
            </w:r>
            <w:r>
              <w:rPr>
                <w:rFonts w:ascii="Times New Roman" w:hAnsi="Times New Roman"/>
                <w:sz w:val="18"/>
              </w:rPr>
              <w:t xml:space="preserve"> accurately linked to the relevant area(s) of the field.</w:t>
            </w:r>
          </w:p>
        </w:tc>
        <w:tc>
          <w:tcPr>
            <w:tcW w:w="2880" w:type="dxa"/>
          </w:tcPr>
          <w:p w:rsidR="0027283E" w:rsidRPr="00F86B5D" w:rsidRDefault="0027283E" w:rsidP="009A3E26">
            <w:pPr>
              <w:spacing w:after="0" w:line="240" w:lineRule="auto"/>
              <w:rPr>
                <w:rFonts w:ascii="Times New Roman" w:hAnsi="Times New Roman"/>
                <w:b/>
                <w:sz w:val="18"/>
                <w:szCs w:val="18"/>
              </w:rPr>
            </w:pPr>
            <w:r w:rsidRPr="00F86B5D">
              <w:rPr>
                <w:rFonts w:ascii="Times New Roman" w:hAnsi="Times New Roman"/>
                <w:b/>
                <w:sz w:val="18"/>
                <w:szCs w:val="18"/>
              </w:rPr>
              <w:t>Somewhat clear</w:t>
            </w:r>
            <w:r>
              <w:rPr>
                <w:rFonts w:ascii="Times New Roman" w:hAnsi="Times New Roman"/>
                <w:b/>
                <w:sz w:val="18"/>
                <w:szCs w:val="18"/>
              </w:rPr>
              <w:t xml:space="preserve"> and coherent</w:t>
            </w:r>
            <w:r>
              <w:rPr>
                <w:rFonts w:ascii="Times New Roman" w:hAnsi="Times New Roman"/>
                <w:sz w:val="18"/>
                <w:szCs w:val="18"/>
              </w:rPr>
              <w:t xml:space="preserve"> review of philosophical/theoretical ideas; the reviewed ideas are </w:t>
            </w:r>
            <w:r w:rsidRPr="00473CEE">
              <w:rPr>
                <w:rFonts w:ascii="Times New Roman" w:hAnsi="Times New Roman"/>
                <w:sz w:val="18"/>
                <w:szCs w:val="18"/>
                <w:u w:val="single"/>
              </w:rPr>
              <w:t>not</w:t>
            </w:r>
            <w:r>
              <w:rPr>
                <w:rFonts w:ascii="Times New Roman" w:hAnsi="Times New Roman"/>
                <w:sz w:val="18"/>
                <w:szCs w:val="18"/>
              </w:rPr>
              <w:t xml:space="preserve"> accurately linked to the relevant area(s) of the field.</w:t>
            </w: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Somewhat</w:t>
            </w:r>
            <w:r w:rsidRPr="00347345">
              <w:rPr>
                <w:rFonts w:ascii="Times New Roman" w:hAnsi="Times New Roman"/>
                <w:b/>
                <w:sz w:val="18"/>
                <w:szCs w:val="18"/>
              </w:rPr>
              <w:t xml:space="preserve"> </w:t>
            </w:r>
            <w:r>
              <w:rPr>
                <w:rFonts w:ascii="Times New Roman" w:hAnsi="Times New Roman"/>
                <w:b/>
                <w:sz w:val="18"/>
                <w:szCs w:val="18"/>
              </w:rPr>
              <w:t xml:space="preserve">coherent and thoughtful </w:t>
            </w:r>
            <w:r w:rsidRPr="00347345">
              <w:rPr>
                <w:rFonts w:ascii="Times New Roman" w:hAnsi="Times New Roman"/>
                <w:sz w:val="18"/>
                <w:szCs w:val="18"/>
              </w:rPr>
              <w:t xml:space="preserve">written </w:t>
            </w:r>
            <w:r>
              <w:rPr>
                <w:rFonts w:ascii="Times New Roman" w:hAnsi="Times New Roman"/>
                <w:sz w:val="18"/>
                <w:szCs w:val="18"/>
              </w:rPr>
              <w:t>discussion of scholarly work and/or research; work summarizes a series of works rather than serving as a synthesis.</w:t>
            </w:r>
          </w:p>
          <w:p w:rsidR="0027283E" w:rsidRPr="00E56755" w:rsidRDefault="0027283E" w:rsidP="009A3E26">
            <w:pPr>
              <w:spacing w:after="0" w:line="240" w:lineRule="auto"/>
              <w:rPr>
                <w:rFonts w:ascii="Times New Roman" w:hAnsi="Times New Roman"/>
                <w:sz w:val="18"/>
                <w:szCs w:val="18"/>
              </w:rPr>
            </w:pP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Somewhat persuasive and appropriat</w:t>
            </w:r>
            <w:r w:rsidRPr="00347345">
              <w:rPr>
                <w:rFonts w:ascii="Times New Roman" w:hAnsi="Times New Roman"/>
                <w:b/>
                <w:sz w:val="18"/>
                <w:szCs w:val="18"/>
              </w:rPr>
              <w:t>e</w:t>
            </w:r>
            <w:r w:rsidRPr="00347345">
              <w:rPr>
                <w:rFonts w:ascii="Times New Roman" w:hAnsi="Times New Roman"/>
                <w:sz w:val="18"/>
                <w:szCs w:val="18"/>
              </w:rPr>
              <w:t xml:space="preserve"> written </w:t>
            </w:r>
            <w:r>
              <w:rPr>
                <w:rFonts w:ascii="Times New Roman" w:hAnsi="Times New Roman"/>
                <w:sz w:val="18"/>
                <w:szCs w:val="18"/>
              </w:rPr>
              <w:t>analysis of the state and quality of a body of scholarly work and/or research</w:t>
            </w:r>
            <w:r w:rsidRPr="00347345">
              <w:rPr>
                <w:rFonts w:ascii="Times New Roman" w:hAnsi="Times New Roman"/>
                <w:sz w:val="18"/>
                <w:szCs w:val="18"/>
              </w:rPr>
              <w:t>.</w:t>
            </w:r>
          </w:p>
          <w:p w:rsidR="0027283E" w:rsidRPr="00F86B5D" w:rsidRDefault="0027283E" w:rsidP="009A3E26">
            <w:pPr>
              <w:spacing w:after="0" w:line="240" w:lineRule="auto"/>
              <w:rPr>
                <w:rFonts w:ascii="Times New Roman" w:hAnsi="Times New Roman"/>
                <w:b/>
                <w:sz w:val="18"/>
                <w:szCs w:val="18"/>
              </w:rPr>
            </w:pPr>
          </w:p>
        </w:tc>
      </w:tr>
      <w:tr w:rsidR="0027283E" w:rsidTr="009A3E26">
        <w:trPr>
          <w:trHeight w:val="1322"/>
        </w:trPr>
        <w:tc>
          <w:tcPr>
            <w:tcW w:w="2379" w:type="dxa"/>
          </w:tcPr>
          <w:p w:rsidR="0027283E" w:rsidRPr="006A4422" w:rsidRDefault="0027283E" w:rsidP="009A3E26">
            <w:pPr>
              <w:spacing w:after="0" w:line="240" w:lineRule="auto"/>
              <w:rPr>
                <w:rFonts w:ascii="Times New Roman" w:hAnsi="Times New Roman"/>
              </w:rPr>
            </w:pPr>
            <w:r>
              <w:rPr>
                <w:rFonts w:ascii="Times New Roman" w:hAnsi="Times New Roman"/>
              </w:rPr>
              <w:t>MINIMAL COMPETENCE – 1</w:t>
            </w:r>
          </w:p>
        </w:tc>
        <w:tc>
          <w:tcPr>
            <w:tcW w:w="2859" w:type="dxa"/>
          </w:tcPr>
          <w:p w:rsidR="0027283E" w:rsidRPr="00E56755" w:rsidRDefault="0027283E" w:rsidP="009A3E26">
            <w:pPr>
              <w:spacing w:after="0" w:line="240" w:lineRule="auto"/>
              <w:rPr>
                <w:sz w:val="18"/>
                <w:szCs w:val="18"/>
              </w:rPr>
            </w:pPr>
            <w:r>
              <w:rPr>
                <w:rFonts w:ascii="Times New Roman" w:hAnsi="Times New Roman"/>
                <w:b/>
                <w:sz w:val="18"/>
                <w:szCs w:val="18"/>
              </w:rPr>
              <w:t xml:space="preserve">Minimal, </w:t>
            </w:r>
            <w:r w:rsidRPr="00734781">
              <w:rPr>
                <w:rFonts w:ascii="Times New Roman" w:hAnsi="Times New Roman"/>
                <w:b/>
                <w:sz w:val="18"/>
                <w:szCs w:val="18"/>
              </w:rPr>
              <w:t>unclear</w:t>
            </w:r>
            <w:r>
              <w:rPr>
                <w:rFonts w:ascii="Times New Roman" w:hAnsi="Times New Roman"/>
                <w:b/>
                <w:sz w:val="18"/>
                <w:szCs w:val="18"/>
              </w:rPr>
              <w:t>, and/or inaccurate</w:t>
            </w:r>
            <w:r w:rsidRPr="00E56755">
              <w:rPr>
                <w:rFonts w:ascii="Times New Roman" w:hAnsi="Times New Roman"/>
                <w:sz w:val="18"/>
                <w:szCs w:val="18"/>
              </w:rPr>
              <w:t xml:space="preserve"> </w:t>
            </w:r>
            <w:r>
              <w:rPr>
                <w:rFonts w:ascii="Times New Roman" w:hAnsi="Times New Roman"/>
                <w:sz w:val="18"/>
                <w:szCs w:val="18"/>
              </w:rPr>
              <w:t xml:space="preserve">written description of concepts; concepts are </w:t>
            </w:r>
            <w:r>
              <w:rPr>
                <w:rFonts w:ascii="Times New Roman" w:hAnsi="Times New Roman"/>
                <w:sz w:val="18"/>
                <w:szCs w:val="18"/>
                <w:u w:val="single"/>
              </w:rPr>
              <w:t>not</w:t>
            </w:r>
            <w:r>
              <w:rPr>
                <w:rFonts w:ascii="Times New Roman" w:hAnsi="Times New Roman"/>
                <w:sz w:val="18"/>
                <w:szCs w:val="18"/>
              </w:rPr>
              <w:t xml:space="preserve"> relevant or accurately linked to one or more areas of the field</w:t>
            </w:r>
            <w:r>
              <w:rPr>
                <w:rFonts w:ascii="Times New Roman" w:hAnsi="Times New Roman"/>
                <w:sz w:val="18"/>
              </w:rPr>
              <w:t>.</w:t>
            </w:r>
          </w:p>
        </w:tc>
        <w:tc>
          <w:tcPr>
            <w:tcW w:w="2880" w:type="dxa"/>
          </w:tcPr>
          <w:p w:rsidR="0027283E" w:rsidRPr="00F86B5D" w:rsidRDefault="0027283E" w:rsidP="009A3E26">
            <w:pPr>
              <w:spacing w:after="0" w:line="240" w:lineRule="auto"/>
              <w:rPr>
                <w:rFonts w:ascii="Times New Roman" w:hAnsi="Times New Roman"/>
                <w:b/>
                <w:sz w:val="18"/>
                <w:szCs w:val="18"/>
              </w:rPr>
            </w:pPr>
            <w:r>
              <w:rPr>
                <w:rFonts w:ascii="Times New Roman" w:hAnsi="Times New Roman"/>
                <w:b/>
                <w:sz w:val="18"/>
                <w:szCs w:val="18"/>
              </w:rPr>
              <w:t xml:space="preserve">Minimal, </w:t>
            </w:r>
            <w:r w:rsidRPr="00F86B5D">
              <w:rPr>
                <w:rFonts w:ascii="Times New Roman" w:hAnsi="Times New Roman"/>
                <w:b/>
                <w:sz w:val="18"/>
                <w:szCs w:val="18"/>
              </w:rPr>
              <w:t>unclear</w:t>
            </w:r>
            <w:r>
              <w:rPr>
                <w:rFonts w:ascii="Times New Roman" w:hAnsi="Times New Roman"/>
                <w:b/>
                <w:sz w:val="18"/>
                <w:szCs w:val="18"/>
              </w:rPr>
              <w:t>, and/or incoherent</w:t>
            </w:r>
            <w:r>
              <w:rPr>
                <w:rFonts w:ascii="Times New Roman" w:hAnsi="Times New Roman"/>
                <w:sz w:val="18"/>
                <w:szCs w:val="18"/>
              </w:rPr>
              <w:t xml:space="preserve"> review of philosophical/theoretical ideas; the reviewed ideas are </w:t>
            </w:r>
            <w:r w:rsidRPr="00473CEE">
              <w:rPr>
                <w:rFonts w:ascii="Times New Roman" w:hAnsi="Times New Roman"/>
                <w:sz w:val="18"/>
                <w:szCs w:val="18"/>
                <w:u w:val="single"/>
              </w:rPr>
              <w:t>not</w:t>
            </w:r>
            <w:r>
              <w:rPr>
                <w:rFonts w:ascii="Times New Roman" w:hAnsi="Times New Roman"/>
                <w:sz w:val="18"/>
                <w:szCs w:val="18"/>
              </w:rPr>
              <w:t xml:space="preserve"> relevant or accurately linked to one or more areas of the field.</w:t>
            </w:r>
          </w:p>
        </w:tc>
        <w:tc>
          <w:tcPr>
            <w:tcW w:w="2970" w:type="dxa"/>
          </w:tcPr>
          <w:p w:rsidR="0027283E" w:rsidRPr="00E56755" w:rsidRDefault="0027283E" w:rsidP="009A3E26">
            <w:pPr>
              <w:spacing w:after="0" w:line="240" w:lineRule="auto"/>
              <w:rPr>
                <w:rFonts w:ascii="Times New Roman" w:hAnsi="Times New Roman"/>
                <w:sz w:val="18"/>
                <w:szCs w:val="18"/>
              </w:rPr>
            </w:pPr>
            <w:r w:rsidRPr="00F86B5D">
              <w:rPr>
                <w:rFonts w:ascii="Times New Roman" w:hAnsi="Times New Roman"/>
                <w:b/>
                <w:sz w:val="18"/>
                <w:szCs w:val="18"/>
              </w:rPr>
              <w:t>Minimal</w:t>
            </w:r>
            <w:r>
              <w:rPr>
                <w:rFonts w:ascii="Times New Roman" w:hAnsi="Times New Roman"/>
                <w:b/>
                <w:sz w:val="18"/>
                <w:szCs w:val="18"/>
              </w:rPr>
              <w:t xml:space="preserve">, incoherent, and/or inappropriate </w:t>
            </w:r>
            <w:r>
              <w:rPr>
                <w:rFonts w:ascii="Times New Roman" w:hAnsi="Times New Roman"/>
                <w:sz w:val="18"/>
                <w:szCs w:val="18"/>
              </w:rPr>
              <w:t>written discussion of scholarly work and/or research; work summarizes a series of works rather than serving as a synthesis.</w:t>
            </w:r>
          </w:p>
          <w:p w:rsidR="0027283E" w:rsidRPr="00E56755" w:rsidRDefault="0027283E" w:rsidP="009A3E26">
            <w:pPr>
              <w:spacing w:after="0" w:line="240" w:lineRule="auto"/>
              <w:rPr>
                <w:rFonts w:ascii="Times New Roman" w:hAnsi="Times New Roman"/>
                <w:sz w:val="18"/>
                <w:szCs w:val="18"/>
              </w:rPr>
            </w:pPr>
          </w:p>
        </w:tc>
        <w:tc>
          <w:tcPr>
            <w:tcW w:w="2970" w:type="dxa"/>
          </w:tcPr>
          <w:p w:rsidR="0027283E" w:rsidRPr="00E56755" w:rsidRDefault="0027283E" w:rsidP="009A3E26">
            <w:pPr>
              <w:spacing w:after="0" w:line="240" w:lineRule="auto"/>
              <w:rPr>
                <w:rFonts w:ascii="Times New Roman" w:hAnsi="Times New Roman"/>
                <w:sz w:val="18"/>
                <w:szCs w:val="18"/>
              </w:rPr>
            </w:pPr>
            <w:r>
              <w:rPr>
                <w:rFonts w:ascii="Times New Roman" w:hAnsi="Times New Roman"/>
                <w:b/>
                <w:sz w:val="18"/>
                <w:szCs w:val="18"/>
              </w:rPr>
              <w:t>Minimal, unpersuasive, and/or inappropriat</w:t>
            </w:r>
            <w:r w:rsidRPr="00347345">
              <w:rPr>
                <w:rFonts w:ascii="Times New Roman" w:hAnsi="Times New Roman"/>
                <w:b/>
                <w:sz w:val="18"/>
                <w:szCs w:val="18"/>
              </w:rPr>
              <w:t>e</w:t>
            </w:r>
            <w:r w:rsidRPr="00347345">
              <w:rPr>
                <w:rFonts w:ascii="Times New Roman" w:hAnsi="Times New Roman"/>
                <w:sz w:val="18"/>
                <w:szCs w:val="18"/>
              </w:rPr>
              <w:t xml:space="preserve"> written </w:t>
            </w:r>
            <w:r>
              <w:rPr>
                <w:rFonts w:ascii="Times New Roman" w:hAnsi="Times New Roman"/>
                <w:sz w:val="18"/>
                <w:szCs w:val="18"/>
              </w:rPr>
              <w:t>analysis of the state and quality of a body of scholarly work and/or research</w:t>
            </w:r>
            <w:r w:rsidRPr="00347345">
              <w:rPr>
                <w:rFonts w:ascii="Times New Roman" w:hAnsi="Times New Roman"/>
                <w:sz w:val="18"/>
                <w:szCs w:val="18"/>
              </w:rPr>
              <w:t>.</w:t>
            </w:r>
          </w:p>
          <w:p w:rsidR="0027283E" w:rsidRPr="00E56755" w:rsidRDefault="0027283E" w:rsidP="009A3E26">
            <w:pPr>
              <w:spacing w:after="0" w:line="240" w:lineRule="auto"/>
              <w:rPr>
                <w:rFonts w:ascii="Times New Roman" w:hAnsi="Times New Roman"/>
                <w:sz w:val="18"/>
                <w:szCs w:val="18"/>
              </w:rPr>
            </w:pPr>
          </w:p>
          <w:p w:rsidR="0027283E" w:rsidRPr="00F86B5D" w:rsidRDefault="0027283E" w:rsidP="009A3E26">
            <w:pPr>
              <w:spacing w:after="0" w:line="240" w:lineRule="auto"/>
              <w:rPr>
                <w:rFonts w:ascii="Times New Roman" w:hAnsi="Times New Roman"/>
                <w:b/>
                <w:sz w:val="18"/>
                <w:szCs w:val="18"/>
              </w:rPr>
            </w:pPr>
          </w:p>
        </w:tc>
      </w:tr>
    </w:tbl>
    <w:p w:rsidR="0027283E" w:rsidRDefault="0027283E" w:rsidP="0027283E">
      <w:pPr>
        <w:widowControl w:val="0"/>
        <w:tabs>
          <w:tab w:val="left" w:pos="220"/>
          <w:tab w:val="left" w:pos="720"/>
        </w:tabs>
        <w:autoSpaceDE w:val="0"/>
        <w:autoSpaceDN w:val="0"/>
        <w:adjustRightInd w:val="0"/>
        <w:spacing w:after="0" w:line="240" w:lineRule="auto"/>
        <w:rPr>
          <w:sz w:val="20"/>
          <w:szCs w:val="20"/>
        </w:rPr>
      </w:pPr>
    </w:p>
    <w:p w:rsidR="0027283E" w:rsidRPr="00400101" w:rsidRDefault="0027283E" w:rsidP="0027283E">
      <w:pPr>
        <w:widowControl w:val="0"/>
        <w:tabs>
          <w:tab w:val="left" w:pos="220"/>
          <w:tab w:val="left" w:pos="720"/>
        </w:tabs>
        <w:autoSpaceDE w:val="0"/>
        <w:autoSpaceDN w:val="0"/>
        <w:adjustRightInd w:val="0"/>
        <w:spacing w:after="0" w:line="240" w:lineRule="auto"/>
        <w:rPr>
          <w:b/>
        </w:rPr>
      </w:pPr>
      <w:r>
        <w:rPr>
          <w:b/>
        </w:rPr>
        <w:t>COMS MA</w:t>
      </w:r>
      <w:r w:rsidRPr="00400101">
        <w:rPr>
          <w:b/>
        </w:rPr>
        <w:t xml:space="preserve"> </w:t>
      </w:r>
      <w:r>
        <w:rPr>
          <w:b/>
        </w:rPr>
        <w:t>P</w:t>
      </w:r>
      <w:r w:rsidRPr="00400101">
        <w:rPr>
          <w:b/>
        </w:rPr>
        <w:t xml:space="preserve">SLOs: </w:t>
      </w:r>
    </w:p>
    <w:p w:rsidR="0027283E" w:rsidRPr="00400101" w:rsidRDefault="0027283E" w:rsidP="0027283E">
      <w:pPr>
        <w:widowControl w:val="0"/>
        <w:tabs>
          <w:tab w:val="left" w:pos="220"/>
          <w:tab w:val="left" w:pos="720"/>
        </w:tabs>
        <w:autoSpaceDE w:val="0"/>
        <w:autoSpaceDN w:val="0"/>
        <w:adjustRightInd w:val="0"/>
        <w:spacing w:after="0" w:line="240" w:lineRule="auto"/>
        <w:rPr>
          <w:rFonts w:ascii="Times New Roman" w:hAnsi="Times New Roman"/>
        </w:rPr>
      </w:pPr>
      <w:r>
        <w:rPr>
          <w:rFonts w:ascii="Times New Roman" w:hAnsi="Times New Roman"/>
        </w:rPr>
        <w:t>PSLO</w:t>
      </w:r>
      <w:r w:rsidRPr="00400101">
        <w:rPr>
          <w:rFonts w:ascii="Times New Roman" w:hAnsi="Times New Roman"/>
        </w:rPr>
        <w:t>2</w:t>
      </w:r>
      <w:r>
        <w:rPr>
          <w:rFonts w:ascii="Times New Roman" w:hAnsi="Times New Roman"/>
        </w:rPr>
        <w:t>:</w:t>
      </w:r>
      <w:r w:rsidRPr="00400101">
        <w:rPr>
          <w:rFonts w:ascii="Times New Roman" w:hAnsi="Times New Roman"/>
        </w:rPr>
        <w:t xml:space="preserve"> </w:t>
      </w:r>
      <w:r>
        <w:rPr>
          <w:rFonts w:ascii="Times New Roman" w:hAnsi="Times New Roman"/>
        </w:rPr>
        <w:t>Define and discuss some basic tenets or theories of human communication from the perspective of one or more specific areas of the field.</w:t>
      </w:r>
    </w:p>
    <w:p w:rsidR="0027283E" w:rsidRPr="0072175E" w:rsidRDefault="0027283E" w:rsidP="0027283E">
      <w:pPr>
        <w:widowControl w:val="0"/>
        <w:tabs>
          <w:tab w:val="left" w:pos="220"/>
          <w:tab w:val="left" w:pos="720"/>
        </w:tabs>
        <w:autoSpaceDE w:val="0"/>
        <w:autoSpaceDN w:val="0"/>
        <w:adjustRightInd w:val="0"/>
        <w:spacing w:after="0" w:line="240" w:lineRule="auto"/>
        <w:rPr>
          <w:rFonts w:ascii="Times New Roman" w:hAnsi="Times New Roman"/>
        </w:rPr>
      </w:pPr>
      <w:r>
        <w:rPr>
          <w:rFonts w:ascii="Times New Roman" w:hAnsi="Times New Roman"/>
        </w:rPr>
        <w:t>PSLO</w:t>
      </w:r>
      <w:r w:rsidRPr="00400101">
        <w:rPr>
          <w:rFonts w:ascii="Times New Roman" w:hAnsi="Times New Roman"/>
        </w:rPr>
        <w:t>3</w:t>
      </w:r>
      <w:r>
        <w:rPr>
          <w:rFonts w:ascii="Times New Roman" w:hAnsi="Times New Roman"/>
        </w:rPr>
        <w:t>:</w:t>
      </w:r>
      <w:r w:rsidRPr="00400101">
        <w:rPr>
          <w:rFonts w:ascii="Times New Roman" w:hAnsi="Times New Roman"/>
        </w:rPr>
        <w:t xml:space="preserve"> </w:t>
      </w:r>
      <w:r>
        <w:rPr>
          <w:rFonts w:ascii="Times New Roman" w:hAnsi="Times New Roman"/>
        </w:rPr>
        <w:t>Critically assess and analyze scholarly writing in the field.</w:t>
      </w:r>
    </w:p>
    <w:p w:rsidR="00074017" w:rsidRPr="00EF56F9" w:rsidRDefault="00074017" w:rsidP="00686D5E">
      <w:pPr>
        <w:pStyle w:val="MediumGrid1-Accent21"/>
        <w:ind w:left="0"/>
        <w:rPr>
          <w:rFonts w:ascii="Times New Roman" w:hAnsi="Times New Roman"/>
          <w:sz w:val="20"/>
          <w:szCs w:val="20"/>
        </w:rPr>
      </w:pPr>
    </w:p>
    <w:sectPr w:rsidR="00074017"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5F" w:rsidRDefault="003F755F" w:rsidP="00281389">
      <w:pPr>
        <w:spacing w:after="0" w:line="240" w:lineRule="auto"/>
      </w:pPr>
      <w:r>
        <w:separator/>
      </w:r>
    </w:p>
  </w:endnote>
  <w:endnote w:type="continuationSeparator" w:id="0">
    <w:p w:rsidR="003F755F" w:rsidRDefault="003F755F"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CA2BEB">
      <w:rPr>
        <w:rStyle w:val="PageNumber"/>
        <w:noProof/>
      </w:rPr>
      <w:t>7</w:t>
    </w:r>
    <w:r>
      <w:rPr>
        <w:rStyle w:val="PageNumber"/>
      </w:rPr>
      <w:fldChar w:fldCharType="end"/>
    </w:r>
  </w:p>
  <w:p w:rsidR="003F755F" w:rsidRDefault="003F755F" w:rsidP="00281389">
    <w:pPr>
      <w:pStyle w:val="Footer"/>
      <w:ind w:right="360"/>
    </w:pPr>
  </w:p>
  <w:p w:rsidR="003F755F" w:rsidRDefault="003F7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5F" w:rsidRDefault="003F755F" w:rsidP="00281389">
      <w:pPr>
        <w:spacing w:after="0" w:line="240" w:lineRule="auto"/>
      </w:pPr>
      <w:r>
        <w:separator/>
      </w:r>
    </w:p>
  </w:footnote>
  <w:footnote w:type="continuationSeparator" w:id="0">
    <w:p w:rsidR="003F755F" w:rsidRDefault="003F755F"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3D43"/>
    <w:multiLevelType w:val="hybridMultilevel"/>
    <w:tmpl w:val="EED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32D65"/>
    <w:multiLevelType w:val="multilevel"/>
    <w:tmpl w:val="632E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2"/>
  </w:num>
  <w:num w:numId="3">
    <w:abstractNumId w:val="11"/>
  </w:num>
  <w:num w:numId="4">
    <w:abstractNumId w:val="6"/>
  </w:num>
  <w:num w:numId="5">
    <w:abstractNumId w:val="10"/>
  </w:num>
  <w:num w:numId="6">
    <w:abstractNumId w:val="7"/>
  </w:num>
  <w:num w:numId="7">
    <w:abstractNumId w:val="3"/>
  </w:num>
  <w:num w:numId="8">
    <w:abstractNumId w:val="8"/>
  </w:num>
  <w:num w:numId="9">
    <w:abstractNumId w:val="4"/>
  </w:num>
  <w:num w:numId="10">
    <w:abstractNumId w:val="0"/>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7A45"/>
    <w:rsid w:val="000047CE"/>
    <w:rsid w:val="00013453"/>
    <w:rsid w:val="00043ED4"/>
    <w:rsid w:val="00050090"/>
    <w:rsid w:val="00060A3F"/>
    <w:rsid w:val="00074017"/>
    <w:rsid w:val="000908CA"/>
    <w:rsid w:val="000A6AFE"/>
    <w:rsid w:val="000C2CC5"/>
    <w:rsid w:val="000E0B06"/>
    <w:rsid w:val="000E1BE2"/>
    <w:rsid w:val="000E5D8F"/>
    <w:rsid w:val="00117A45"/>
    <w:rsid w:val="0012303C"/>
    <w:rsid w:val="001423EC"/>
    <w:rsid w:val="00155246"/>
    <w:rsid w:val="001708EF"/>
    <w:rsid w:val="001A0EAD"/>
    <w:rsid w:val="001C1414"/>
    <w:rsid w:val="001E7EB4"/>
    <w:rsid w:val="00237039"/>
    <w:rsid w:val="002375EE"/>
    <w:rsid w:val="0027283E"/>
    <w:rsid w:val="00281389"/>
    <w:rsid w:val="00281AC2"/>
    <w:rsid w:val="002C325D"/>
    <w:rsid w:val="002E023C"/>
    <w:rsid w:val="002E7768"/>
    <w:rsid w:val="003217B6"/>
    <w:rsid w:val="0032615B"/>
    <w:rsid w:val="00331BEA"/>
    <w:rsid w:val="00342471"/>
    <w:rsid w:val="003428F2"/>
    <w:rsid w:val="00355848"/>
    <w:rsid w:val="00370775"/>
    <w:rsid w:val="003905DA"/>
    <w:rsid w:val="003A41A4"/>
    <w:rsid w:val="003D0F20"/>
    <w:rsid w:val="003D5616"/>
    <w:rsid w:val="003F4291"/>
    <w:rsid w:val="003F755F"/>
    <w:rsid w:val="00401719"/>
    <w:rsid w:val="004023A4"/>
    <w:rsid w:val="00482856"/>
    <w:rsid w:val="004979F1"/>
    <w:rsid w:val="004B31B8"/>
    <w:rsid w:val="004B380B"/>
    <w:rsid w:val="004D20C5"/>
    <w:rsid w:val="004E2863"/>
    <w:rsid w:val="00501D03"/>
    <w:rsid w:val="005207C1"/>
    <w:rsid w:val="005426EC"/>
    <w:rsid w:val="00543F19"/>
    <w:rsid w:val="005545EA"/>
    <w:rsid w:val="00561275"/>
    <w:rsid w:val="00563F72"/>
    <w:rsid w:val="00565515"/>
    <w:rsid w:val="005933DC"/>
    <w:rsid w:val="005D140B"/>
    <w:rsid w:val="00602010"/>
    <w:rsid w:val="00620B35"/>
    <w:rsid w:val="00640F0D"/>
    <w:rsid w:val="006601A7"/>
    <w:rsid w:val="00676B1D"/>
    <w:rsid w:val="00686D5E"/>
    <w:rsid w:val="00687A24"/>
    <w:rsid w:val="0070631D"/>
    <w:rsid w:val="00707029"/>
    <w:rsid w:val="00723266"/>
    <w:rsid w:val="00750A49"/>
    <w:rsid w:val="00771E73"/>
    <w:rsid w:val="00776229"/>
    <w:rsid w:val="0079399E"/>
    <w:rsid w:val="007A1271"/>
    <w:rsid w:val="007A58E2"/>
    <w:rsid w:val="007A7128"/>
    <w:rsid w:val="007B019B"/>
    <w:rsid w:val="007B3439"/>
    <w:rsid w:val="007C3217"/>
    <w:rsid w:val="007D3139"/>
    <w:rsid w:val="007E5052"/>
    <w:rsid w:val="007E6C0A"/>
    <w:rsid w:val="00805877"/>
    <w:rsid w:val="00830D17"/>
    <w:rsid w:val="008B421D"/>
    <w:rsid w:val="008D120F"/>
    <w:rsid w:val="008F1180"/>
    <w:rsid w:val="009312BC"/>
    <w:rsid w:val="009471A9"/>
    <w:rsid w:val="009601A7"/>
    <w:rsid w:val="009B0CF9"/>
    <w:rsid w:val="009C13BD"/>
    <w:rsid w:val="009E2F5F"/>
    <w:rsid w:val="00A1645B"/>
    <w:rsid w:val="00A4247D"/>
    <w:rsid w:val="00A56083"/>
    <w:rsid w:val="00A8030F"/>
    <w:rsid w:val="00B04115"/>
    <w:rsid w:val="00B101D9"/>
    <w:rsid w:val="00B11847"/>
    <w:rsid w:val="00B50AF2"/>
    <w:rsid w:val="00BA4198"/>
    <w:rsid w:val="00BE1671"/>
    <w:rsid w:val="00C037E5"/>
    <w:rsid w:val="00C07260"/>
    <w:rsid w:val="00C34E16"/>
    <w:rsid w:val="00C361DE"/>
    <w:rsid w:val="00C446F0"/>
    <w:rsid w:val="00C81D86"/>
    <w:rsid w:val="00C92D70"/>
    <w:rsid w:val="00CA2BEB"/>
    <w:rsid w:val="00CD5B64"/>
    <w:rsid w:val="00CE6944"/>
    <w:rsid w:val="00D169E0"/>
    <w:rsid w:val="00D216D8"/>
    <w:rsid w:val="00DA5D4E"/>
    <w:rsid w:val="00DA7FDA"/>
    <w:rsid w:val="00DE33C5"/>
    <w:rsid w:val="00DE4327"/>
    <w:rsid w:val="00DF76AF"/>
    <w:rsid w:val="00E34B25"/>
    <w:rsid w:val="00E73C8E"/>
    <w:rsid w:val="00F12AA5"/>
    <w:rsid w:val="00F74D6E"/>
    <w:rsid w:val="00F77517"/>
    <w:rsid w:val="00F903A9"/>
    <w:rsid w:val="00FB3B41"/>
    <w:rsid w:val="00FE3871"/>
    <w:rsid w:val="00FE7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7821B-DF62-49D0-A029-C89846CC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86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24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rsid w:val="000E5D8F"/>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2Char">
    <w:name w:val="Heading 2 Char"/>
    <w:basedOn w:val="DefaultParagraphFont"/>
    <w:link w:val="Heading2"/>
    <w:uiPriority w:val="9"/>
    <w:semiHidden/>
    <w:rsid w:val="00686D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4E16"/>
    <w:pPr>
      <w:ind w:left="720"/>
      <w:contextualSpacing/>
    </w:pPr>
  </w:style>
  <w:style w:type="character" w:customStyle="1" w:styleId="Heading3Char">
    <w:name w:val="Heading 3 Char"/>
    <w:basedOn w:val="DefaultParagraphFont"/>
    <w:link w:val="Heading3"/>
    <w:uiPriority w:val="9"/>
    <w:semiHidden/>
    <w:rsid w:val="00A4247D"/>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074017"/>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07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 w:id="188586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17055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Dave</cp:lastModifiedBy>
  <cp:revision>108</cp:revision>
  <cp:lastPrinted>2014-10-20T20:50:00Z</cp:lastPrinted>
  <dcterms:created xsi:type="dcterms:W3CDTF">2020-02-17T18:59:00Z</dcterms:created>
  <dcterms:modified xsi:type="dcterms:W3CDTF">2020-07-13T23:10:00Z</dcterms:modified>
</cp:coreProperties>
</file>