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0906" w14:textId="77777777"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707029">
        <w:rPr>
          <w:rFonts w:ascii="Times New Roman" w:hAnsi="Times New Roman"/>
          <w:b/>
          <w:sz w:val="20"/>
          <w:szCs w:val="20"/>
        </w:rPr>
        <w:t>019-2020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  <w:r w:rsidR="008B421D">
        <w:rPr>
          <w:rFonts w:ascii="Times New Roman" w:hAnsi="Times New Roman"/>
          <w:b/>
          <w:sz w:val="20"/>
          <w:szCs w:val="20"/>
        </w:rPr>
        <w:t xml:space="preserve"> Guide</w:t>
      </w:r>
    </w:p>
    <w:p w14:paraId="50510AB6" w14:textId="77777777"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</w:t>
      </w:r>
      <w:r w:rsidR="00602010">
        <w:rPr>
          <w:rFonts w:ascii="Times New Roman" w:hAnsi="Times New Roman"/>
          <w:sz w:val="20"/>
          <w:szCs w:val="20"/>
        </w:rPr>
        <w:t xml:space="preserve">your </w:t>
      </w:r>
      <w:r w:rsidRPr="00897D80">
        <w:rPr>
          <w:rFonts w:ascii="Times New Roman" w:hAnsi="Times New Roman"/>
          <w:sz w:val="20"/>
          <w:szCs w:val="20"/>
        </w:rPr>
        <w:t xml:space="preserve">report to your department chair or program coordinator, the Associate Dean </w:t>
      </w:r>
      <w:r w:rsidR="00707029">
        <w:rPr>
          <w:rFonts w:ascii="Times New Roman" w:hAnsi="Times New Roman"/>
          <w:sz w:val="20"/>
          <w:szCs w:val="20"/>
        </w:rPr>
        <w:t xml:space="preserve">and Dean </w:t>
      </w:r>
      <w:r w:rsidRPr="00897D80">
        <w:rPr>
          <w:rFonts w:ascii="Times New Roman" w:hAnsi="Times New Roman"/>
          <w:sz w:val="20"/>
          <w:szCs w:val="20"/>
        </w:rPr>
        <w:t xml:space="preserve">of your College, and to </w:t>
      </w:r>
      <w:hyperlink r:id="rId7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</w:t>
      </w:r>
      <w:r w:rsidRPr="008B421D">
        <w:rPr>
          <w:rFonts w:ascii="Times New Roman" w:hAnsi="Times New Roman"/>
          <w:b/>
          <w:sz w:val="20"/>
          <w:szCs w:val="20"/>
        </w:rPr>
        <w:t xml:space="preserve">September </w:t>
      </w:r>
      <w:r w:rsidR="009471A9" w:rsidRPr="008B421D">
        <w:rPr>
          <w:rFonts w:ascii="Times New Roman" w:hAnsi="Times New Roman"/>
          <w:b/>
          <w:sz w:val="20"/>
          <w:szCs w:val="20"/>
        </w:rPr>
        <w:t>30</w:t>
      </w:r>
      <w:r w:rsidRPr="008B421D">
        <w:rPr>
          <w:rFonts w:ascii="Times New Roman" w:hAnsi="Times New Roman"/>
          <w:b/>
          <w:sz w:val="20"/>
          <w:szCs w:val="20"/>
        </w:rPr>
        <w:t>, 20</w:t>
      </w:r>
      <w:r w:rsidR="00707029">
        <w:rPr>
          <w:rFonts w:ascii="Times New Roman" w:hAnsi="Times New Roman"/>
          <w:b/>
          <w:sz w:val="20"/>
          <w:szCs w:val="20"/>
        </w:rPr>
        <w:t>20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 xml:space="preserve">Please </w:t>
      </w:r>
      <w:r w:rsidR="009471A9">
        <w:rPr>
          <w:rFonts w:ascii="Times New Roman" w:hAnsi="Times New Roman"/>
          <w:b/>
          <w:sz w:val="20"/>
          <w:szCs w:val="20"/>
        </w:rPr>
        <w:t xml:space="preserve">include this form with your report in the same file and </w:t>
      </w:r>
      <w:r w:rsidRPr="00B11847">
        <w:rPr>
          <w:rFonts w:ascii="Times New Roman" w:hAnsi="Times New Roman"/>
          <w:b/>
          <w:sz w:val="20"/>
          <w:szCs w:val="20"/>
        </w:rPr>
        <w:t xml:space="preserve">identify your department/program </w:t>
      </w:r>
      <w:r w:rsidR="009471A9">
        <w:rPr>
          <w:rFonts w:ascii="Times New Roman" w:hAnsi="Times New Roman"/>
          <w:b/>
          <w:sz w:val="20"/>
          <w:szCs w:val="20"/>
        </w:rPr>
        <w:t>in the file name</w:t>
      </w:r>
      <w:r w:rsidRPr="00B11847">
        <w:rPr>
          <w:rFonts w:ascii="Times New Roman" w:hAnsi="Times New Roman"/>
          <w:b/>
          <w:sz w:val="20"/>
          <w:szCs w:val="20"/>
        </w:rPr>
        <w:t>.</w:t>
      </w:r>
      <w:r w:rsidR="00602010">
        <w:rPr>
          <w:rFonts w:ascii="Times New Roman" w:hAnsi="Times New Roman"/>
          <w:b/>
          <w:sz w:val="20"/>
          <w:szCs w:val="20"/>
        </w:rPr>
        <w:t xml:space="preserve">  Please do not change the date on the form, and be sure to check that your report is ADA accessible.</w:t>
      </w:r>
    </w:p>
    <w:p w14:paraId="5014D8A9" w14:textId="511A6653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  <w:r w:rsidR="00126CAE">
        <w:rPr>
          <w:rFonts w:ascii="Times New Roman" w:hAnsi="Times New Roman"/>
          <w:b/>
          <w:sz w:val="20"/>
          <w:szCs w:val="20"/>
        </w:rPr>
        <w:t>Humanities</w:t>
      </w:r>
    </w:p>
    <w:p w14:paraId="4AC89E7D" w14:textId="3E2AB52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  <w:r w:rsidR="00126CAE">
        <w:rPr>
          <w:rFonts w:ascii="Times New Roman" w:hAnsi="Times New Roman"/>
          <w:b/>
          <w:sz w:val="20"/>
          <w:szCs w:val="20"/>
        </w:rPr>
        <w:t xml:space="preserve">Asian American Studies </w:t>
      </w:r>
    </w:p>
    <w:p w14:paraId="0D750C1D" w14:textId="5ED4F57C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  <w:r w:rsidR="002F650A">
        <w:rPr>
          <w:rFonts w:ascii="Times New Roman" w:hAnsi="Times New Roman"/>
          <w:b/>
          <w:sz w:val="20"/>
          <w:szCs w:val="20"/>
        </w:rPr>
        <w:t>Undergraduate B.A.</w:t>
      </w:r>
    </w:p>
    <w:p w14:paraId="5E5E5AD2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</w:p>
    <w:p w14:paraId="64CF2385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14:paraId="7992A178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A.  _______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 xml:space="preserve">_  </w:t>
      </w:r>
      <w:r>
        <w:rPr>
          <w:rFonts w:ascii="Times New Roman" w:hAnsi="Times New Roman"/>
          <w:b/>
          <w:sz w:val="20"/>
          <w:szCs w:val="20"/>
        </w:rPr>
        <w:t>Measured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094977FA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B.  _______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>_  Analyzed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628C5D34" w14:textId="77777777"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C.  _______</w:t>
      </w:r>
      <w:proofErr w:type="gramStart"/>
      <w:r>
        <w:rPr>
          <w:rFonts w:ascii="Times New Roman" w:hAnsi="Times New Roman"/>
          <w:b/>
          <w:sz w:val="20"/>
          <w:szCs w:val="20"/>
        </w:rPr>
        <w:t>_  Applied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14:paraId="3DE07440" w14:textId="0DC69AF1"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D. ____</w:t>
      </w:r>
      <w:r w:rsidR="00126CAE">
        <w:rPr>
          <w:rFonts w:ascii="Times New Roman" w:hAnsi="Times New Roman"/>
          <w:b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___ </w:t>
      </w:r>
      <w:r w:rsidR="00C037E5">
        <w:rPr>
          <w:rFonts w:ascii="Times New Roman" w:hAnsi="Times New Roman"/>
          <w:b/>
          <w:sz w:val="20"/>
          <w:szCs w:val="20"/>
        </w:rPr>
        <w:t xml:space="preserve">Participated in the 2019-20 </w:t>
      </w:r>
      <w:r w:rsidR="004D20C5">
        <w:rPr>
          <w:rFonts w:ascii="Times New Roman" w:hAnsi="Times New Roman"/>
          <w:b/>
          <w:sz w:val="20"/>
          <w:szCs w:val="20"/>
        </w:rPr>
        <w:t>assessment</w:t>
      </w:r>
      <w:r w:rsidRPr="000E5D8F">
        <w:rPr>
          <w:rFonts w:ascii="Times New Roman" w:hAnsi="Times New Roman"/>
          <w:b/>
          <w:sz w:val="20"/>
          <w:szCs w:val="20"/>
        </w:rPr>
        <w:t xml:space="preserve"> of </w:t>
      </w:r>
      <w:r w:rsidR="000E5D8F" w:rsidRPr="000E5D8F">
        <w:rPr>
          <w:rFonts w:ascii="Times New Roman" w:hAnsi="Times New Roman"/>
          <w:b/>
          <w:sz w:val="20"/>
        </w:rPr>
        <w:t xml:space="preserve">General Education Section D: Social Sciences and U.S. History and </w:t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  <w:t xml:space="preserve">  </w:t>
      </w:r>
      <w:r w:rsidR="004D20C5">
        <w:rPr>
          <w:rFonts w:ascii="Times New Roman" w:hAnsi="Times New Roman"/>
          <w:b/>
          <w:sz w:val="20"/>
        </w:rPr>
        <w:t xml:space="preserve">     </w:t>
      </w:r>
      <w:r w:rsidR="004D20C5">
        <w:rPr>
          <w:rFonts w:ascii="Times New Roman" w:hAnsi="Times New Roman"/>
          <w:b/>
          <w:sz w:val="20"/>
        </w:rPr>
        <w:tab/>
      </w:r>
      <w:proofErr w:type="gramStart"/>
      <w:r w:rsidR="004D20C5">
        <w:rPr>
          <w:rFonts w:ascii="Times New Roman" w:hAnsi="Times New Roman"/>
          <w:b/>
          <w:sz w:val="20"/>
        </w:rPr>
        <w:tab/>
        <w:t xml:space="preserve">  Government</w:t>
      </w:r>
      <w:proofErr w:type="gramEnd"/>
      <w:r w:rsidRPr="000E5D8F">
        <w:rPr>
          <w:rFonts w:ascii="Times New Roman" w:hAnsi="Times New Roman"/>
          <w:b/>
          <w:sz w:val="20"/>
          <w:szCs w:val="20"/>
        </w:rPr>
        <w:t xml:space="preserve"> </w:t>
      </w:r>
      <w:r w:rsidR="008B421D" w:rsidRPr="000E5D8F">
        <w:rPr>
          <w:rFonts w:ascii="Times New Roman" w:hAnsi="Times New Roman"/>
          <w:b/>
          <w:sz w:val="20"/>
          <w:szCs w:val="20"/>
        </w:rPr>
        <w:t xml:space="preserve">student </w:t>
      </w:r>
      <w:r w:rsidR="00B11847" w:rsidRPr="000E5D8F">
        <w:rPr>
          <w:rFonts w:ascii="Times New Roman" w:hAnsi="Times New Roman"/>
          <w:b/>
          <w:sz w:val="20"/>
          <w:szCs w:val="20"/>
        </w:rPr>
        <w:t xml:space="preserve">learning </w:t>
      </w:r>
      <w:r w:rsidRPr="000E5D8F">
        <w:rPr>
          <w:rFonts w:ascii="Times New Roman" w:hAnsi="Times New Roman"/>
          <w:b/>
          <w:sz w:val="20"/>
          <w:szCs w:val="20"/>
        </w:rPr>
        <w:t>outcomes</w:t>
      </w: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66D8855A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14:paraId="1B80C030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an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14:paraId="3559B9E5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14:paraId="4E3D5278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14:paraId="21919BFD" w14:textId="77777777"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14:paraId="6A19FCF1" w14:textId="77777777"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 xml:space="preserve">, identify </w:t>
      </w:r>
      <w:r w:rsidR="0070631D">
        <w:rPr>
          <w:rFonts w:ascii="Times New Roman" w:hAnsi="Times New Roman"/>
          <w:sz w:val="20"/>
          <w:szCs w:val="20"/>
        </w:rPr>
        <w:t>the GE l</w:t>
      </w:r>
      <w:r>
        <w:rPr>
          <w:rFonts w:ascii="Times New Roman" w:hAnsi="Times New Roman"/>
          <w:sz w:val="20"/>
          <w:szCs w:val="20"/>
        </w:rPr>
        <w:t>earning outcomes assessed, the assessment instruments and methodology employed, and the resulting scores</w:t>
      </w:r>
    </w:p>
    <w:p w14:paraId="0209A70F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what way(s) your assessment activities may reflect the university’s commitment to diversity in all its dimensions but especially with respect to underrepresented groups</w:t>
      </w:r>
    </w:p>
    <w:p w14:paraId="475AA771" w14:textId="77777777" w:rsidR="00281389" w:rsidRPr="0015729C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15729C">
        <w:rPr>
          <w:rFonts w:ascii="Times New Roman" w:hAnsi="Times New Roman"/>
          <w:sz w:val="20"/>
          <w:szCs w:val="20"/>
        </w:rPr>
        <w:t>any other assessment-related i</w:t>
      </w:r>
      <w:r w:rsidR="0070631D">
        <w:rPr>
          <w:rFonts w:ascii="Times New Roman" w:hAnsi="Times New Roman"/>
          <w:sz w:val="20"/>
          <w:szCs w:val="20"/>
        </w:rPr>
        <w:t xml:space="preserve">nformation you wish to </w:t>
      </w:r>
      <w:proofErr w:type="gramStart"/>
      <w:r w:rsidR="0070631D">
        <w:rPr>
          <w:rFonts w:ascii="Times New Roman" w:hAnsi="Times New Roman"/>
          <w:sz w:val="20"/>
          <w:szCs w:val="20"/>
        </w:rPr>
        <w:t>include:</w:t>
      </w:r>
      <w:proofErr w:type="gramEnd"/>
      <w:r w:rsidR="0070631D">
        <w:rPr>
          <w:rFonts w:ascii="Times New Roman" w:hAnsi="Times New Roman"/>
          <w:sz w:val="20"/>
          <w:szCs w:val="20"/>
        </w:rPr>
        <w:t xml:space="preserve"> e.g. </w:t>
      </w:r>
      <w:r w:rsidRPr="0015729C">
        <w:rPr>
          <w:rFonts w:ascii="Times New Roman" w:hAnsi="Times New Roman"/>
          <w:sz w:val="20"/>
          <w:szCs w:val="20"/>
        </w:rPr>
        <w:t>SLO revision (especially to ensure continuing alignment between program course offerings and both program and university stude</w:t>
      </w:r>
      <w:r w:rsidR="0070631D">
        <w:rPr>
          <w:rFonts w:ascii="Times New Roman" w:hAnsi="Times New Roman"/>
          <w:sz w:val="20"/>
          <w:szCs w:val="20"/>
        </w:rPr>
        <w:t xml:space="preserve">nt learning outcomes) and the creation or </w:t>
      </w:r>
      <w:r w:rsidRPr="0015729C">
        <w:rPr>
          <w:rFonts w:ascii="Times New Roman" w:hAnsi="Times New Roman"/>
          <w:sz w:val="20"/>
          <w:szCs w:val="20"/>
        </w:rPr>
        <w:t>modification of new assessment instruments</w:t>
      </w:r>
    </w:p>
    <w:p w14:paraId="7BD66E58" w14:textId="77777777"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14:paraId="6C542412" w14:textId="6D97D0E5" w:rsidR="00281389" w:rsidRDefault="00281389" w:rsidP="00281389">
      <w:pPr>
        <w:pStyle w:val="MediumGrid1-Accent2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     Preview of planned assessment activities for 20</w:t>
      </w:r>
      <w:r w:rsidR="00482856">
        <w:rPr>
          <w:rFonts w:ascii="Times New Roman" w:hAnsi="Times New Roman"/>
          <w:b/>
          <w:sz w:val="20"/>
          <w:szCs w:val="20"/>
        </w:rPr>
        <w:t>20-21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p w14:paraId="7435C31F" w14:textId="4D8B65AF" w:rsidR="00C85207" w:rsidRDefault="00C852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5B3A14A" w14:textId="6816F898" w:rsidR="008E7347" w:rsidRPr="00A35386" w:rsidRDefault="008E7347" w:rsidP="008E7347">
      <w:pPr>
        <w:jc w:val="center"/>
        <w:rPr>
          <w:rFonts w:ascii="Times New Roman" w:hAnsi="Times New Roman"/>
          <w:b/>
          <w:sz w:val="20"/>
          <w:szCs w:val="20"/>
        </w:rPr>
      </w:pPr>
      <w:r w:rsidRPr="00A35386">
        <w:rPr>
          <w:rFonts w:ascii="Times New Roman" w:hAnsi="Times New Roman"/>
          <w:b/>
          <w:sz w:val="20"/>
          <w:szCs w:val="20"/>
        </w:rPr>
        <w:lastRenderedPageBreak/>
        <w:t>201</w:t>
      </w:r>
      <w:r w:rsidR="00056B9B">
        <w:rPr>
          <w:rFonts w:ascii="Times New Roman" w:hAnsi="Times New Roman"/>
          <w:b/>
          <w:sz w:val="20"/>
          <w:szCs w:val="20"/>
        </w:rPr>
        <w:t>9</w:t>
      </w:r>
      <w:r w:rsidRPr="00A35386">
        <w:rPr>
          <w:rFonts w:ascii="Times New Roman" w:hAnsi="Times New Roman"/>
          <w:b/>
          <w:sz w:val="20"/>
          <w:szCs w:val="20"/>
        </w:rPr>
        <w:t>-20</w:t>
      </w:r>
      <w:r w:rsidR="00056B9B">
        <w:rPr>
          <w:rFonts w:ascii="Times New Roman" w:hAnsi="Times New Roman"/>
          <w:b/>
          <w:sz w:val="20"/>
          <w:szCs w:val="20"/>
        </w:rPr>
        <w:t>20</w:t>
      </w:r>
      <w:r w:rsidRPr="00A35386">
        <w:rPr>
          <w:rFonts w:ascii="Times New Roman" w:hAnsi="Times New Roman"/>
          <w:b/>
          <w:sz w:val="20"/>
          <w:szCs w:val="20"/>
        </w:rPr>
        <w:t xml:space="preserve"> Annual Program Assessment Report</w:t>
      </w:r>
    </w:p>
    <w:p w14:paraId="273F46C3" w14:textId="6454970A" w:rsidR="008E7347" w:rsidRPr="00A35386" w:rsidRDefault="008E7347" w:rsidP="008E7347">
      <w:pPr>
        <w:pStyle w:val="NormalWeb"/>
        <w:shd w:val="clear" w:color="auto" w:fill="FFFFFF"/>
        <w:spacing w:before="0" w:beforeAutospacing="0" w:after="150" w:afterAutospacing="0" w:line="270" w:lineRule="atLeast"/>
        <w:rPr>
          <w:sz w:val="20"/>
          <w:szCs w:val="20"/>
        </w:rPr>
      </w:pPr>
      <w:r w:rsidRPr="00A35386">
        <w:rPr>
          <w:b/>
          <w:sz w:val="20"/>
          <w:szCs w:val="20"/>
        </w:rPr>
        <w:t xml:space="preserve">Overview of Annual Assessment Project(s).  </w:t>
      </w:r>
      <w:r w:rsidRPr="00A35386">
        <w:rPr>
          <w:sz w:val="20"/>
          <w:szCs w:val="20"/>
        </w:rPr>
        <w:t>The focus of the 2019</w:t>
      </w:r>
      <w:r w:rsidR="007B06AF">
        <w:rPr>
          <w:sz w:val="20"/>
          <w:szCs w:val="20"/>
        </w:rPr>
        <w:t>-20</w:t>
      </w:r>
      <w:r w:rsidRPr="00A35386">
        <w:rPr>
          <w:sz w:val="20"/>
          <w:szCs w:val="20"/>
        </w:rPr>
        <w:t xml:space="preserve"> assessment activities was </w:t>
      </w:r>
      <w:r w:rsidR="007B06AF">
        <w:rPr>
          <w:sz w:val="20"/>
          <w:szCs w:val="20"/>
        </w:rPr>
        <w:t xml:space="preserve">on </w:t>
      </w:r>
      <w:r w:rsidR="007B06AF" w:rsidRPr="007B06AF">
        <w:rPr>
          <w:sz w:val="20"/>
          <w:szCs w:val="20"/>
        </w:rPr>
        <w:t>General Education Section D: Social Sciences and U.S. History an</w:t>
      </w:r>
      <w:r w:rsidR="007B06AF">
        <w:rPr>
          <w:sz w:val="20"/>
          <w:szCs w:val="20"/>
        </w:rPr>
        <w:t xml:space="preserve">d </w:t>
      </w:r>
      <w:r w:rsidR="007B06AF" w:rsidRPr="007B06AF">
        <w:rPr>
          <w:sz w:val="20"/>
          <w:szCs w:val="20"/>
        </w:rPr>
        <w:t>Government student learning outcomes</w:t>
      </w:r>
      <w:r w:rsidR="007B06AF">
        <w:rPr>
          <w:sz w:val="20"/>
          <w:szCs w:val="20"/>
        </w:rPr>
        <w:t xml:space="preserve"> </w:t>
      </w:r>
      <w:r w:rsidRPr="00A35386">
        <w:rPr>
          <w:sz w:val="20"/>
          <w:szCs w:val="20"/>
        </w:rPr>
        <w:t xml:space="preserve">in the Asian American Studies </w:t>
      </w:r>
      <w:r>
        <w:rPr>
          <w:sz w:val="20"/>
          <w:szCs w:val="20"/>
        </w:rPr>
        <w:t xml:space="preserve">(AAS) </w:t>
      </w:r>
      <w:r w:rsidRPr="00A35386">
        <w:rPr>
          <w:sz w:val="20"/>
          <w:szCs w:val="20"/>
        </w:rPr>
        <w:t xml:space="preserve">Department. </w:t>
      </w:r>
    </w:p>
    <w:p w14:paraId="418A6721" w14:textId="765BB726" w:rsidR="008E7347" w:rsidRPr="00330367" w:rsidRDefault="00330367" w:rsidP="00330367">
      <w:pPr>
        <w:pStyle w:val="NormalWeb"/>
        <w:shd w:val="clear" w:color="auto" w:fill="FFFFFF"/>
        <w:spacing w:after="150" w:line="270" w:lineRule="atLeast"/>
        <w:rPr>
          <w:b/>
          <w:bCs/>
          <w:sz w:val="20"/>
          <w:szCs w:val="20"/>
        </w:rPr>
      </w:pPr>
      <w:r w:rsidRPr="00330367">
        <w:rPr>
          <w:b/>
          <w:bCs/>
          <w:sz w:val="20"/>
          <w:szCs w:val="20"/>
        </w:rPr>
        <w:t>AAS 347: Asian American Politics and the Law</w:t>
      </w:r>
      <w:r w:rsidR="008E7347" w:rsidRPr="00A35386">
        <w:rPr>
          <w:b/>
          <w:bCs/>
          <w:sz w:val="20"/>
          <w:szCs w:val="20"/>
        </w:rPr>
        <w:t xml:space="preserve"> (3)</w:t>
      </w:r>
      <w:r w:rsidR="008E7347" w:rsidRPr="00A35386">
        <w:rPr>
          <w:sz w:val="20"/>
          <w:szCs w:val="20"/>
        </w:rPr>
        <w:t xml:space="preserve"> is a central General Education course in </w:t>
      </w:r>
      <w:r w:rsidR="00F34C77" w:rsidRPr="007B06AF">
        <w:rPr>
          <w:sz w:val="20"/>
          <w:szCs w:val="20"/>
        </w:rPr>
        <w:t>Social Sciences and U.S. History an</w:t>
      </w:r>
      <w:r w:rsidR="00F34C77">
        <w:rPr>
          <w:sz w:val="20"/>
          <w:szCs w:val="20"/>
        </w:rPr>
        <w:t xml:space="preserve">d </w:t>
      </w:r>
      <w:r w:rsidR="00F34C77" w:rsidRPr="007B06AF">
        <w:rPr>
          <w:sz w:val="20"/>
          <w:szCs w:val="20"/>
        </w:rPr>
        <w:t>Government</w:t>
      </w:r>
      <w:r w:rsidR="00F34C77">
        <w:rPr>
          <w:sz w:val="20"/>
          <w:szCs w:val="20"/>
        </w:rPr>
        <w:t xml:space="preserve"> </w:t>
      </w:r>
      <w:r w:rsidR="008E7347" w:rsidRPr="00A35386">
        <w:rPr>
          <w:sz w:val="20"/>
          <w:szCs w:val="20"/>
        </w:rPr>
        <w:t>in the AAS Major.</w:t>
      </w:r>
    </w:p>
    <w:p w14:paraId="75A330FB" w14:textId="68957D65" w:rsidR="008E7347" w:rsidRDefault="008E7347" w:rsidP="008E7347">
      <w:pPr>
        <w:pStyle w:val="NormalWeb"/>
        <w:shd w:val="clear" w:color="auto" w:fill="FFFFFF"/>
        <w:spacing w:before="0" w:beforeAutospacing="0" w:after="150" w:afterAutospacing="0" w:line="270" w:lineRule="atLeast"/>
        <w:rPr>
          <w:sz w:val="20"/>
          <w:szCs w:val="20"/>
        </w:rPr>
      </w:pPr>
      <w:r w:rsidRPr="00A35386">
        <w:rPr>
          <w:b/>
          <w:bCs/>
          <w:sz w:val="20"/>
          <w:szCs w:val="20"/>
        </w:rPr>
        <w:t>Process:</w:t>
      </w:r>
      <w:r w:rsidRPr="00A35386">
        <w:rPr>
          <w:sz w:val="20"/>
          <w:szCs w:val="20"/>
        </w:rPr>
        <w:t xml:space="preserve"> During the </w:t>
      </w:r>
      <w:r w:rsidR="00F34C77">
        <w:rPr>
          <w:sz w:val="20"/>
          <w:szCs w:val="20"/>
        </w:rPr>
        <w:t>fall</w:t>
      </w:r>
      <w:r w:rsidRPr="00A35386">
        <w:rPr>
          <w:sz w:val="20"/>
          <w:szCs w:val="20"/>
        </w:rPr>
        <w:t xml:space="preserve"> of 20</w:t>
      </w:r>
      <w:r w:rsidR="00F34C77">
        <w:rPr>
          <w:sz w:val="20"/>
          <w:szCs w:val="20"/>
        </w:rPr>
        <w:t>20</w:t>
      </w:r>
      <w:r w:rsidRPr="00A35386">
        <w:rPr>
          <w:sz w:val="20"/>
          <w:szCs w:val="20"/>
        </w:rPr>
        <w:t xml:space="preserve">, the final essays in </w:t>
      </w:r>
      <w:r w:rsidR="00D63B75">
        <w:rPr>
          <w:sz w:val="20"/>
          <w:szCs w:val="20"/>
        </w:rPr>
        <w:t>Dr.</w:t>
      </w:r>
      <w:r w:rsidRPr="00A35386">
        <w:rPr>
          <w:sz w:val="20"/>
          <w:szCs w:val="20"/>
        </w:rPr>
        <w:t xml:space="preserve"> </w:t>
      </w:r>
      <w:r w:rsidR="00F34C77">
        <w:rPr>
          <w:sz w:val="20"/>
          <w:szCs w:val="20"/>
        </w:rPr>
        <w:t xml:space="preserve">Phil Hutchison’s </w:t>
      </w:r>
      <w:r w:rsidR="00F34C77" w:rsidRPr="00F34C77">
        <w:rPr>
          <w:sz w:val="20"/>
          <w:szCs w:val="20"/>
        </w:rPr>
        <w:t>AAS 347:</w:t>
      </w:r>
      <w:r w:rsidR="00D63B75">
        <w:rPr>
          <w:sz w:val="20"/>
          <w:szCs w:val="20"/>
        </w:rPr>
        <w:t xml:space="preserve"> </w:t>
      </w:r>
      <w:r w:rsidR="00F34C77" w:rsidRPr="00F34C77">
        <w:rPr>
          <w:sz w:val="20"/>
          <w:szCs w:val="20"/>
        </w:rPr>
        <w:t>Asian American Politics and the Law</w:t>
      </w:r>
      <w:r w:rsidR="00F34C77">
        <w:rPr>
          <w:sz w:val="20"/>
          <w:szCs w:val="20"/>
        </w:rPr>
        <w:t xml:space="preserve"> </w:t>
      </w:r>
      <w:r w:rsidRPr="00A35386">
        <w:rPr>
          <w:sz w:val="20"/>
          <w:szCs w:val="20"/>
        </w:rPr>
        <w:t xml:space="preserve">were assessed based on General Education (GE) </w:t>
      </w:r>
      <w:r w:rsidR="00F34C77" w:rsidRPr="007B06AF">
        <w:rPr>
          <w:sz w:val="20"/>
          <w:szCs w:val="20"/>
        </w:rPr>
        <w:t>Section D: Social Sciences and U.S. History an</w:t>
      </w:r>
      <w:r w:rsidR="00F34C77">
        <w:rPr>
          <w:sz w:val="20"/>
          <w:szCs w:val="20"/>
        </w:rPr>
        <w:t xml:space="preserve">d </w:t>
      </w:r>
      <w:r w:rsidR="00F34C77" w:rsidRPr="007B06AF">
        <w:rPr>
          <w:sz w:val="20"/>
          <w:szCs w:val="20"/>
        </w:rPr>
        <w:t>Government</w:t>
      </w:r>
      <w:r w:rsidR="00F34C77">
        <w:rPr>
          <w:sz w:val="20"/>
          <w:szCs w:val="20"/>
        </w:rPr>
        <w:t xml:space="preserve"> </w:t>
      </w:r>
      <w:r w:rsidRPr="00A35386">
        <w:rPr>
          <w:sz w:val="20"/>
          <w:szCs w:val="20"/>
        </w:rPr>
        <w:t>Student Learning Objective (SLO) #</w:t>
      </w:r>
      <w:r w:rsidR="00F34C77">
        <w:rPr>
          <w:sz w:val="20"/>
          <w:szCs w:val="20"/>
        </w:rPr>
        <w:t>4</w:t>
      </w:r>
      <w:r w:rsidRPr="00A35386">
        <w:rPr>
          <w:sz w:val="20"/>
          <w:szCs w:val="20"/>
        </w:rPr>
        <w:t>:</w:t>
      </w:r>
    </w:p>
    <w:p w14:paraId="7C062F72" w14:textId="77777777" w:rsidR="00330367" w:rsidRPr="00330367" w:rsidRDefault="00330367" w:rsidP="00330367">
      <w:pPr>
        <w:rPr>
          <w:rFonts w:ascii="Times New Roman" w:hAnsi="Times New Roman"/>
          <w:sz w:val="20"/>
          <w:szCs w:val="20"/>
        </w:rPr>
      </w:pPr>
      <w:r w:rsidRPr="00330367">
        <w:rPr>
          <w:rFonts w:ascii="Times New Roman" w:hAnsi="Times New Roman"/>
          <w:sz w:val="20"/>
          <w:szCs w:val="20"/>
        </w:rPr>
        <w:t>Describe and examine the histories and development of political institutions as related to diverse peoples in the United States and California.</w:t>
      </w:r>
    </w:p>
    <w:p w14:paraId="4F115112" w14:textId="0BB24D91" w:rsidR="00F34C77" w:rsidRDefault="008E7347" w:rsidP="008E7347">
      <w:pPr>
        <w:rPr>
          <w:rFonts w:ascii="Times New Roman" w:hAnsi="Times New Roman"/>
          <w:sz w:val="20"/>
          <w:szCs w:val="20"/>
        </w:rPr>
      </w:pPr>
      <w:r w:rsidRPr="00A35386">
        <w:rPr>
          <w:rFonts w:ascii="Times New Roman" w:hAnsi="Times New Roman"/>
          <w:b/>
          <w:sz w:val="20"/>
          <w:szCs w:val="20"/>
        </w:rPr>
        <w:t>Signature Assignment:</w:t>
      </w:r>
      <w:r w:rsidRPr="00A35386">
        <w:rPr>
          <w:rFonts w:ascii="Times New Roman" w:hAnsi="Times New Roman"/>
          <w:sz w:val="20"/>
          <w:szCs w:val="20"/>
        </w:rPr>
        <w:t xml:space="preserve"> Research Paper: </w:t>
      </w:r>
      <w:r w:rsidR="00F34C77">
        <w:rPr>
          <w:rFonts w:ascii="Times New Roman" w:hAnsi="Times New Roman"/>
          <w:sz w:val="20"/>
          <w:szCs w:val="20"/>
        </w:rPr>
        <w:t>A 7-9-page final research paper with five academic sources.</w:t>
      </w:r>
    </w:p>
    <w:p w14:paraId="7521BEFE" w14:textId="64FB7CF6" w:rsidR="008E7347" w:rsidRPr="00A35386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86">
        <w:rPr>
          <w:rFonts w:ascii="Times New Roman" w:hAnsi="Times New Roman"/>
          <w:b/>
          <w:sz w:val="20"/>
          <w:szCs w:val="20"/>
        </w:rPr>
        <w:t>Assessment Tool:</w:t>
      </w:r>
      <w:r w:rsidRPr="00A35386">
        <w:rPr>
          <w:rFonts w:ascii="Times New Roman" w:hAnsi="Times New Roman"/>
          <w:sz w:val="20"/>
          <w:szCs w:val="20"/>
        </w:rPr>
        <w:t xml:space="preserve"> The rubric addressed five criteria with letter grade scoring from A to F. The five criteria addressed were ideas, organization and coherence, support, style, and mechanics.</w:t>
      </w:r>
    </w:p>
    <w:p w14:paraId="2AA90492" w14:textId="77777777" w:rsidR="008E7347" w:rsidRPr="00A35386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2116E7" w14:textId="7166B172" w:rsidR="008E7347" w:rsidRPr="00A35386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86">
        <w:rPr>
          <w:rFonts w:ascii="Times New Roman" w:hAnsi="Times New Roman"/>
          <w:b/>
          <w:sz w:val="20"/>
          <w:szCs w:val="20"/>
        </w:rPr>
        <w:t>Findings:</w:t>
      </w:r>
      <w:r w:rsidRPr="00A35386">
        <w:rPr>
          <w:rFonts w:ascii="Times New Roman" w:hAnsi="Times New Roman"/>
          <w:sz w:val="20"/>
          <w:szCs w:val="20"/>
        </w:rPr>
        <w:t xml:space="preserve"> N=</w:t>
      </w:r>
      <w:r w:rsidR="00F34C77">
        <w:rPr>
          <w:rFonts w:ascii="Times New Roman" w:hAnsi="Times New Roman"/>
          <w:sz w:val="20"/>
          <w:szCs w:val="20"/>
        </w:rPr>
        <w:t>35</w:t>
      </w:r>
      <w:r w:rsidRPr="00A35386">
        <w:rPr>
          <w:rFonts w:ascii="Times New Roman" w:hAnsi="Times New Roman"/>
          <w:sz w:val="20"/>
          <w:szCs w:val="20"/>
        </w:rPr>
        <w:t xml:space="preserve"> papers. Scoring by one faculty member. Average grade of final essays was B (8</w:t>
      </w:r>
      <w:r w:rsidR="00D63B75">
        <w:rPr>
          <w:rFonts w:ascii="Times New Roman" w:hAnsi="Times New Roman"/>
          <w:sz w:val="20"/>
          <w:szCs w:val="20"/>
        </w:rPr>
        <w:t>3</w:t>
      </w:r>
      <w:r w:rsidRPr="00A35386">
        <w:rPr>
          <w:rFonts w:ascii="Times New Roman" w:hAnsi="Times New Roman"/>
          <w:sz w:val="20"/>
          <w:szCs w:val="20"/>
        </w:rPr>
        <w:t>%).</w:t>
      </w:r>
    </w:p>
    <w:p w14:paraId="5D7868CB" w14:textId="77777777" w:rsidR="008E7347" w:rsidRPr="00A35386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591B85" w14:textId="77777777" w:rsidR="008E7347" w:rsidRPr="00A35386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86">
        <w:rPr>
          <w:rFonts w:ascii="Times New Roman" w:hAnsi="Times New Roman"/>
          <w:sz w:val="20"/>
          <w:szCs w:val="20"/>
        </w:rPr>
        <w:t>Specific observations:</w:t>
      </w:r>
    </w:p>
    <w:p w14:paraId="4881AD1C" w14:textId="77777777" w:rsidR="008E7347" w:rsidRPr="002346EB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DAE550" w14:textId="4DDE9201" w:rsidR="008E7347" w:rsidRPr="002346EB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6EB">
        <w:rPr>
          <w:rFonts w:ascii="Times New Roman" w:hAnsi="Times New Roman"/>
          <w:sz w:val="20"/>
          <w:szCs w:val="20"/>
        </w:rPr>
        <w:t xml:space="preserve">A range: </w:t>
      </w:r>
      <w:r w:rsidR="00D63B75">
        <w:rPr>
          <w:rFonts w:ascii="Times New Roman" w:hAnsi="Times New Roman"/>
          <w:sz w:val="20"/>
          <w:szCs w:val="20"/>
        </w:rPr>
        <w:t>10</w:t>
      </w:r>
      <w:r w:rsidRPr="002346EB">
        <w:rPr>
          <w:rFonts w:ascii="Times New Roman" w:hAnsi="Times New Roman"/>
          <w:sz w:val="20"/>
          <w:szCs w:val="20"/>
        </w:rPr>
        <w:t xml:space="preserve"> essays (A = </w:t>
      </w:r>
      <w:r w:rsidR="00D63B75">
        <w:rPr>
          <w:rFonts w:ascii="Times New Roman" w:hAnsi="Times New Roman"/>
          <w:sz w:val="20"/>
          <w:szCs w:val="20"/>
        </w:rPr>
        <w:t>7, A- = 3</w:t>
      </w:r>
      <w:r w:rsidRPr="002346EB">
        <w:rPr>
          <w:rFonts w:ascii="Times New Roman" w:hAnsi="Times New Roman"/>
          <w:sz w:val="20"/>
          <w:szCs w:val="20"/>
        </w:rPr>
        <w:t xml:space="preserve">) </w:t>
      </w:r>
    </w:p>
    <w:p w14:paraId="359BF53F" w14:textId="77777777" w:rsidR="008E7347" w:rsidRPr="002346EB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1C3ACB" w14:textId="62B1FBC6" w:rsidR="008E7347" w:rsidRPr="002346EB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6EB">
        <w:rPr>
          <w:rFonts w:ascii="Times New Roman" w:hAnsi="Times New Roman"/>
          <w:sz w:val="20"/>
          <w:szCs w:val="20"/>
        </w:rPr>
        <w:t xml:space="preserve">B range: 14 essays (B+ = 7, B = </w:t>
      </w:r>
      <w:r w:rsidR="00D63B75">
        <w:rPr>
          <w:rFonts w:ascii="Times New Roman" w:hAnsi="Times New Roman"/>
          <w:sz w:val="20"/>
          <w:szCs w:val="20"/>
        </w:rPr>
        <w:t>2</w:t>
      </w:r>
      <w:r w:rsidRPr="002346EB">
        <w:rPr>
          <w:rFonts w:ascii="Times New Roman" w:hAnsi="Times New Roman"/>
          <w:sz w:val="20"/>
          <w:szCs w:val="20"/>
        </w:rPr>
        <w:t xml:space="preserve">, B- = </w:t>
      </w:r>
      <w:r w:rsidR="00D63B75">
        <w:rPr>
          <w:rFonts w:ascii="Times New Roman" w:hAnsi="Times New Roman"/>
          <w:sz w:val="20"/>
          <w:szCs w:val="20"/>
        </w:rPr>
        <w:t>5</w:t>
      </w:r>
      <w:r w:rsidRPr="002346EB">
        <w:rPr>
          <w:rFonts w:ascii="Times New Roman" w:hAnsi="Times New Roman"/>
          <w:sz w:val="20"/>
          <w:szCs w:val="20"/>
        </w:rPr>
        <w:t xml:space="preserve">) </w:t>
      </w:r>
    </w:p>
    <w:p w14:paraId="45084D78" w14:textId="77777777" w:rsidR="008E7347" w:rsidRPr="002346EB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D33868" w14:textId="3DF2FDC3" w:rsidR="008E7347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6EB">
        <w:rPr>
          <w:rFonts w:ascii="Times New Roman" w:hAnsi="Times New Roman"/>
          <w:sz w:val="20"/>
          <w:szCs w:val="20"/>
        </w:rPr>
        <w:t xml:space="preserve">C range: </w:t>
      </w:r>
      <w:r w:rsidR="00D63B75">
        <w:rPr>
          <w:rFonts w:ascii="Times New Roman" w:hAnsi="Times New Roman"/>
          <w:sz w:val="20"/>
          <w:szCs w:val="20"/>
        </w:rPr>
        <w:t>9</w:t>
      </w:r>
      <w:r w:rsidRPr="002346EB">
        <w:rPr>
          <w:rFonts w:ascii="Times New Roman" w:hAnsi="Times New Roman"/>
          <w:sz w:val="20"/>
          <w:szCs w:val="20"/>
        </w:rPr>
        <w:t xml:space="preserve"> essays (C+ = </w:t>
      </w:r>
      <w:r w:rsidR="00D63B75">
        <w:rPr>
          <w:rFonts w:ascii="Times New Roman" w:hAnsi="Times New Roman"/>
          <w:sz w:val="20"/>
          <w:szCs w:val="20"/>
        </w:rPr>
        <w:t>3, C = 5, C- = 1</w:t>
      </w:r>
      <w:r w:rsidRPr="002346EB">
        <w:rPr>
          <w:rFonts w:ascii="Times New Roman" w:hAnsi="Times New Roman"/>
          <w:sz w:val="20"/>
          <w:szCs w:val="20"/>
        </w:rPr>
        <w:t>)</w:t>
      </w:r>
    </w:p>
    <w:p w14:paraId="47BEE456" w14:textId="014A8206" w:rsidR="00D63B75" w:rsidRDefault="00D63B75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6ADE4C" w14:textId="5FD8D8AD" w:rsidR="00D63B75" w:rsidRDefault="00D63B75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 range: 2 essays (D- = 2)</w:t>
      </w:r>
    </w:p>
    <w:p w14:paraId="0982CB80" w14:textId="77777777" w:rsidR="00F34C77" w:rsidRPr="00A35386" w:rsidRDefault="00F34C7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27D628" w14:textId="7DCC5795" w:rsidR="008E7347" w:rsidRPr="00A35386" w:rsidRDefault="008E7347" w:rsidP="008E7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86">
        <w:rPr>
          <w:rFonts w:ascii="Times New Roman" w:hAnsi="Times New Roman"/>
          <w:b/>
          <w:sz w:val="20"/>
          <w:szCs w:val="20"/>
        </w:rPr>
        <w:t>Discussion:</w:t>
      </w:r>
      <w:r w:rsidRPr="00A35386">
        <w:rPr>
          <w:rFonts w:ascii="Times New Roman" w:hAnsi="Times New Roman"/>
          <w:sz w:val="20"/>
          <w:szCs w:val="20"/>
        </w:rPr>
        <w:t xml:space="preserve"> </w:t>
      </w:r>
      <w:r w:rsidR="00D63B75">
        <w:rPr>
          <w:rFonts w:ascii="Times New Roman" w:hAnsi="Times New Roman"/>
          <w:sz w:val="20"/>
          <w:szCs w:val="20"/>
        </w:rPr>
        <w:t xml:space="preserve">The healthy range of grades from A to C reflects a careful process of grading on Dr. Hutchison’s part. </w:t>
      </w:r>
    </w:p>
    <w:tbl>
      <w:tblPr>
        <w:tblW w:w="5400" w:type="dxa"/>
        <w:tblInd w:w="5" w:type="dxa"/>
        <w:tblLook w:val="04A0" w:firstRow="1" w:lastRow="0" w:firstColumn="1" w:lastColumn="0" w:noHBand="0" w:noVBand="1"/>
      </w:tblPr>
      <w:tblGrid>
        <w:gridCol w:w="1155"/>
        <w:gridCol w:w="1363"/>
        <w:gridCol w:w="654"/>
        <w:gridCol w:w="1420"/>
        <w:gridCol w:w="808"/>
      </w:tblGrid>
      <w:tr w:rsidR="008E7347" w:rsidRPr="00A35386" w14:paraId="483B54BD" w14:textId="77777777" w:rsidTr="003F42FA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759" w14:textId="77777777" w:rsidR="008E7347" w:rsidRPr="00A35386" w:rsidRDefault="008E7347" w:rsidP="003F4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EA80" w14:textId="77777777" w:rsidR="008E7347" w:rsidRPr="00A35386" w:rsidRDefault="008E7347" w:rsidP="003F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210B" w14:textId="77777777" w:rsidR="008E7347" w:rsidRPr="00A35386" w:rsidRDefault="008E7347" w:rsidP="003F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7617" w14:textId="77777777" w:rsidR="008E7347" w:rsidRPr="00A35386" w:rsidRDefault="008E7347" w:rsidP="003F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3B0E" w14:textId="77777777" w:rsidR="008E7347" w:rsidRPr="00A35386" w:rsidRDefault="008E7347" w:rsidP="003F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2EA988" w14:textId="3CD8DAE6" w:rsidR="008E7347" w:rsidRDefault="008E7347" w:rsidP="008E7347">
      <w:pPr>
        <w:rPr>
          <w:rFonts w:ascii="Times New Roman" w:hAnsi="Times New Roman"/>
          <w:sz w:val="20"/>
          <w:szCs w:val="20"/>
        </w:rPr>
      </w:pPr>
      <w:r w:rsidRPr="00A35386">
        <w:rPr>
          <w:rFonts w:ascii="Times New Roman" w:hAnsi="Times New Roman"/>
          <w:b/>
          <w:sz w:val="20"/>
          <w:szCs w:val="20"/>
        </w:rPr>
        <w:t xml:space="preserve">3.     Preview of planned assessment activities for next year.  </w:t>
      </w:r>
      <w:r w:rsidRPr="00A35386">
        <w:rPr>
          <w:rFonts w:ascii="Times New Roman" w:hAnsi="Times New Roman"/>
          <w:sz w:val="20"/>
          <w:szCs w:val="20"/>
        </w:rPr>
        <w:t>Include a brief description and explanation of how next year’s assessment will contribute to a continuous program of ongoing assessment.</w:t>
      </w:r>
    </w:p>
    <w:p w14:paraId="665288C9" w14:textId="20F85B49" w:rsidR="00D63B75" w:rsidRPr="00D63B75" w:rsidRDefault="00D63B75" w:rsidP="008E7347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Next year’s assessment will be administered centrally by the college and will contribute to a continuous program of ongoing assessment in an online format. </w:t>
      </w:r>
    </w:p>
    <w:sectPr w:rsidR="00D63B75" w:rsidRPr="00D63B75" w:rsidSect="00281389">
      <w:footerReference w:type="even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19484" w14:textId="77777777" w:rsidR="00A2533F" w:rsidRDefault="00A2533F" w:rsidP="00281389">
      <w:pPr>
        <w:spacing w:after="0" w:line="240" w:lineRule="auto"/>
      </w:pPr>
      <w:r>
        <w:separator/>
      </w:r>
    </w:p>
  </w:endnote>
  <w:endnote w:type="continuationSeparator" w:id="0">
    <w:p w14:paraId="11607A6F" w14:textId="77777777" w:rsidR="00A2533F" w:rsidRDefault="00A2533F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0DE1" w14:textId="77777777"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319A7" w14:textId="77777777" w:rsidR="003F755F" w:rsidRDefault="003F755F" w:rsidP="002813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447A" w14:textId="77777777"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C4BC16" w14:textId="77777777" w:rsidR="003F755F" w:rsidRDefault="003F755F" w:rsidP="00281389">
    <w:pPr>
      <w:pStyle w:val="Footer"/>
      <w:ind w:right="360"/>
    </w:pPr>
  </w:p>
  <w:p w14:paraId="38706193" w14:textId="77777777" w:rsidR="003F755F" w:rsidRDefault="003F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9680F" w14:textId="77777777" w:rsidR="00A2533F" w:rsidRDefault="00A2533F" w:rsidP="00281389">
      <w:pPr>
        <w:spacing w:after="0" w:line="240" w:lineRule="auto"/>
      </w:pPr>
      <w:r>
        <w:separator/>
      </w:r>
    </w:p>
  </w:footnote>
  <w:footnote w:type="continuationSeparator" w:id="0">
    <w:p w14:paraId="29A30950" w14:textId="77777777" w:rsidR="00A2533F" w:rsidRDefault="00A2533F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BE"/>
    <w:multiLevelType w:val="multilevel"/>
    <w:tmpl w:val="D6F4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A45"/>
    <w:rsid w:val="00056B9B"/>
    <w:rsid w:val="0007258D"/>
    <w:rsid w:val="000E5D8F"/>
    <w:rsid w:val="00117A45"/>
    <w:rsid w:val="00126CAE"/>
    <w:rsid w:val="00281389"/>
    <w:rsid w:val="002F650A"/>
    <w:rsid w:val="00330367"/>
    <w:rsid w:val="003A41A4"/>
    <w:rsid w:val="003D0F20"/>
    <w:rsid w:val="003D5616"/>
    <w:rsid w:val="003F755F"/>
    <w:rsid w:val="00482856"/>
    <w:rsid w:val="004D20C5"/>
    <w:rsid w:val="00602010"/>
    <w:rsid w:val="00620B35"/>
    <w:rsid w:val="00676B1D"/>
    <w:rsid w:val="006E1BBF"/>
    <w:rsid w:val="0070631D"/>
    <w:rsid w:val="00707029"/>
    <w:rsid w:val="007B06AF"/>
    <w:rsid w:val="008B421D"/>
    <w:rsid w:val="008E7347"/>
    <w:rsid w:val="008F1180"/>
    <w:rsid w:val="009312BC"/>
    <w:rsid w:val="00941B06"/>
    <w:rsid w:val="009471A9"/>
    <w:rsid w:val="009601A7"/>
    <w:rsid w:val="00A2533F"/>
    <w:rsid w:val="00B11847"/>
    <w:rsid w:val="00C037E5"/>
    <w:rsid w:val="00C2785D"/>
    <w:rsid w:val="00C361DE"/>
    <w:rsid w:val="00C85207"/>
    <w:rsid w:val="00CD5B64"/>
    <w:rsid w:val="00D63B75"/>
    <w:rsid w:val="00D66F6B"/>
    <w:rsid w:val="00E73C8E"/>
    <w:rsid w:val="00F3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6185"/>
  <w15:docId w15:val="{C99E0691-CB39-BE41-A083-07466D6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rsid w:val="000E5D8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5D8F"/>
    <w:rPr>
      <w:rFonts w:ascii="Times" w:hAnsi="Times"/>
      <w:b/>
      <w:sz w:val="24"/>
    </w:rPr>
  </w:style>
  <w:style w:type="paragraph" w:styleId="NormalWeb">
    <w:name w:val="Normal (Web)"/>
    <w:basedOn w:val="Normal"/>
    <w:uiPriority w:val="99"/>
    <w:unhideWhenUsed/>
    <w:rsid w:val="00941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.solomon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5182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Hattori, Tomo</cp:lastModifiedBy>
  <cp:revision>20</cp:revision>
  <cp:lastPrinted>2014-10-20T20:50:00Z</cp:lastPrinted>
  <dcterms:created xsi:type="dcterms:W3CDTF">2020-02-17T18:59:00Z</dcterms:created>
  <dcterms:modified xsi:type="dcterms:W3CDTF">2020-10-12T17:51:00Z</dcterms:modified>
</cp:coreProperties>
</file>