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5A" w:rsidRPr="00E57FB5" w:rsidRDefault="006E555A" w:rsidP="00E55DF9">
      <w:pPr>
        <w:jc w:val="center"/>
        <w:rPr>
          <w:rFonts w:ascii="Calibri" w:hAnsi="Calibri"/>
          <w:b/>
          <w:sz w:val="28"/>
          <w:szCs w:val="28"/>
        </w:rPr>
      </w:pPr>
      <w:r w:rsidRPr="00E57FB5">
        <w:rPr>
          <w:rFonts w:ascii="Calibri" w:hAnsi="Calibri"/>
          <w:b/>
          <w:sz w:val="28"/>
          <w:szCs w:val="28"/>
        </w:rPr>
        <w:t>Program Assessment Plan, 2011-2016</w:t>
      </w:r>
    </w:p>
    <w:p w:rsidR="00E55DF9" w:rsidRPr="00E57FB5" w:rsidRDefault="00E55DF9" w:rsidP="00E55DF9">
      <w:pPr>
        <w:jc w:val="center"/>
        <w:rPr>
          <w:rFonts w:ascii="Calibri" w:hAnsi="Calibri"/>
          <w:b/>
          <w:sz w:val="20"/>
          <w:szCs w:val="20"/>
        </w:rPr>
      </w:pPr>
    </w:p>
    <w:p w:rsidR="00E55DF9" w:rsidRPr="00E57FB5" w:rsidRDefault="00E55DF9" w:rsidP="00E55DF9">
      <w:pPr>
        <w:jc w:val="center"/>
        <w:rPr>
          <w:rFonts w:ascii="Calibri" w:hAnsi="Calibri"/>
          <w:b/>
          <w:sz w:val="20"/>
          <w:szCs w:val="20"/>
        </w:rPr>
      </w:pPr>
      <w:r w:rsidRPr="00E57FB5">
        <w:rPr>
          <w:rFonts w:ascii="Calibri" w:hAnsi="Calibri"/>
          <w:b/>
        </w:rPr>
        <w:t>Department</w:t>
      </w:r>
      <w:r>
        <w:rPr>
          <w:rFonts w:ascii="Calibri" w:hAnsi="Calibri"/>
          <w:b/>
        </w:rPr>
        <w:t>/Program</w:t>
      </w:r>
      <w:r w:rsidRPr="00E57FB5">
        <w:rPr>
          <w:rFonts w:ascii="Calibri" w:hAnsi="Calibri"/>
          <w:b/>
        </w:rPr>
        <w:t>:</w:t>
      </w:r>
      <w:r w:rsidRPr="00E57FB5">
        <w:rPr>
          <w:rFonts w:ascii="Calibri" w:hAnsi="Calibri"/>
          <w:b/>
          <w:sz w:val="20"/>
          <w:szCs w:val="20"/>
        </w:rPr>
        <w:t xml:space="preserve"> ______</w:t>
      </w:r>
      <w:r w:rsidR="009F6C54">
        <w:rPr>
          <w:rFonts w:ascii="Calibri" w:hAnsi="Calibri"/>
          <w:b/>
          <w:sz w:val="20"/>
          <w:szCs w:val="20"/>
        </w:rPr>
        <w:t>Family and Consumer Sciences</w:t>
      </w:r>
      <w:r w:rsidRPr="00E57FB5">
        <w:rPr>
          <w:rFonts w:ascii="Calibri" w:hAnsi="Calibri"/>
          <w:b/>
          <w:sz w:val="20"/>
          <w:szCs w:val="20"/>
        </w:rPr>
        <w:t>_______________________________________</w:t>
      </w:r>
    </w:p>
    <w:p w:rsidR="00E55DF9" w:rsidRPr="00E57FB5" w:rsidRDefault="00E55DF9" w:rsidP="00E55DF9">
      <w:pPr>
        <w:jc w:val="center"/>
        <w:rPr>
          <w:rFonts w:ascii="Calibri" w:hAnsi="Calibri"/>
          <w:b/>
          <w:sz w:val="20"/>
          <w:szCs w:val="20"/>
        </w:rPr>
      </w:pPr>
    </w:p>
    <w:p w:rsidR="00E55DF9" w:rsidRPr="00E57FB5" w:rsidRDefault="00E55DF9" w:rsidP="00E55DF9">
      <w:pPr>
        <w:jc w:val="cente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7"/>
        <w:gridCol w:w="2071"/>
        <w:gridCol w:w="2520"/>
        <w:gridCol w:w="6390"/>
        <w:gridCol w:w="1908"/>
      </w:tblGrid>
      <w:tr w:rsidR="00E55DF9" w:rsidRPr="00A9702F">
        <w:tc>
          <w:tcPr>
            <w:tcW w:w="1727" w:type="dxa"/>
          </w:tcPr>
          <w:p w:rsidR="00E55DF9" w:rsidRPr="00A9702F" w:rsidRDefault="00E55DF9" w:rsidP="00E55DF9">
            <w:pPr>
              <w:jc w:val="center"/>
              <w:rPr>
                <w:rFonts w:ascii="Calibri" w:hAnsi="Calibri"/>
              </w:rPr>
            </w:pPr>
            <w:r w:rsidRPr="007E7148">
              <w:rPr>
                <w:rFonts w:ascii="Calibri" w:hAnsi="Calibri"/>
                <w:b/>
              </w:rPr>
              <w:t>Time Period</w:t>
            </w:r>
            <w:r>
              <w:rPr>
                <w:rFonts w:ascii="Calibri" w:hAnsi="Calibri"/>
              </w:rPr>
              <w:t xml:space="preserve"> (Academic Year, Semester, etc.)</w:t>
            </w:r>
          </w:p>
        </w:tc>
        <w:tc>
          <w:tcPr>
            <w:tcW w:w="2071" w:type="dxa"/>
          </w:tcPr>
          <w:p w:rsidR="00E55DF9" w:rsidRDefault="00E55DF9" w:rsidP="00E55DF9">
            <w:pPr>
              <w:jc w:val="center"/>
              <w:rPr>
                <w:rFonts w:ascii="Calibri" w:hAnsi="Calibri"/>
              </w:rPr>
            </w:pPr>
            <w:r w:rsidRPr="007E7148">
              <w:rPr>
                <w:rFonts w:ascii="Calibri" w:hAnsi="Calibri"/>
                <w:b/>
              </w:rPr>
              <w:t>Assessment Activity</w:t>
            </w:r>
            <w:r>
              <w:rPr>
                <w:rFonts w:ascii="Calibri" w:hAnsi="Calibri"/>
              </w:rPr>
              <w:t xml:space="preserve"> </w:t>
            </w:r>
          </w:p>
          <w:p w:rsidR="00E55DF9" w:rsidRPr="00A9702F" w:rsidRDefault="00E55DF9" w:rsidP="00E55DF9">
            <w:pPr>
              <w:jc w:val="center"/>
              <w:rPr>
                <w:rFonts w:ascii="Calibri" w:hAnsi="Calibri"/>
              </w:rPr>
            </w:pPr>
            <w:r>
              <w:rPr>
                <w:rFonts w:ascii="Calibri" w:hAnsi="Calibri"/>
              </w:rPr>
              <w:t>(Outcome Assessment, Outcomes Review, Alumni Survey, Assessment Analysis, etc.)</w:t>
            </w:r>
          </w:p>
        </w:tc>
        <w:tc>
          <w:tcPr>
            <w:tcW w:w="2520" w:type="dxa"/>
          </w:tcPr>
          <w:p w:rsidR="00E55DF9" w:rsidRDefault="00E55DF9" w:rsidP="00E55DF9">
            <w:pPr>
              <w:jc w:val="center"/>
              <w:rPr>
                <w:rFonts w:ascii="Calibri" w:hAnsi="Calibri"/>
                <w:b/>
              </w:rPr>
            </w:pPr>
            <w:r>
              <w:rPr>
                <w:rFonts w:ascii="Calibri" w:hAnsi="Calibri"/>
                <w:b/>
              </w:rPr>
              <w:t>Responsible Individual or Organization</w:t>
            </w:r>
          </w:p>
          <w:p w:rsidR="00E55DF9" w:rsidRPr="00032BD7" w:rsidRDefault="00E55DF9" w:rsidP="00E55DF9">
            <w:pPr>
              <w:jc w:val="center"/>
              <w:rPr>
                <w:rFonts w:ascii="Calibri" w:hAnsi="Calibri"/>
              </w:rPr>
            </w:pPr>
            <w:r>
              <w:rPr>
                <w:rFonts w:ascii="Calibri" w:hAnsi="Calibri"/>
              </w:rPr>
              <w:t>(Specify who is responsible to see that this activity is carried out.)</w:t>
            </w:r>
          </w:p>
        </w:tc>
        <w:tc>
          <w:tcPr>
            <w:tcW w:w="6390" w:type="dxa"/>
          </w:tcPr>
          <w:p w:rsidR="00E55DF9" w:rsidRDefault="00E55DF9" w:rsidP="00E55DF9">
            <w:pPr>
              <w:jc w:val="center"/>
              <w:rPr>
                <w:rFonts w:ascii="Calibri" w:hAnsi="Calibri"/>
              </w:rPr>
            </w:pPr>
            <w:r w:rsidRPr="007E7148">
              <w:rPr>
                <w:rFonts w:ascii="Calibri" w:hAnsi="Calibri"/>
                <w:b/>
              </w:rPr>
              <w:t>Relevant Planning Information</w:t>
            </w:r>
            <w:r>
              <w:rPr>
                <w:rFonts w:ascii="Calibri" w:hAnsi="Calibri"/>
              </w:rPr>
              <w:t xml:space="preserve"> </w:t>
            </w:r>
          </w:p>
          <w:p w:rsidR="00E55DF9" w:rsidRPr="00A9702F" w:rsidRDefault="00E55DF9" w:rsidP="00E55DF9">
            <w:pPr>
              <w:jc w:val="center"/>
              <w:rPr>
                <w:rFonts w:ascii="Calibri" w:hAnsi="Calibri"/>
              </w:rPr>
            </w:pPr>
            <w:r>
              <w:rPr>
                <w:rFonts w:ascii="Calibri" w:hAnsi="Calibri"/>
              </w:rPr>
              <w:t>(For Outcome Assessment indicate information such as where the evidence will be gathered, type of student work to be used, whether this is a direct or indirect assessment,  what results would indicate success, etc. as appropriate and known at the time the plan is created.  For other assessment tasks, indicate how they will be carried out.)</w:t>
            </w:r>
          </w:p>
        </w:tc>
        <w:tc>
          <w:tcPr>
            <w:tcW w:w="1908" w:type="dxa"/>
          </w:tcPr>
          <w:p w:rsidR="00E55DF9" w:rsidRDefault="00E55DF9" w:rsidP="00E55DF9">
            <w:pPr>
              <w:jc w:val="center"/>
              <w:rPr>
                <w:rFonts w:ascii="Calibri" w:hAnsi="Calibri"/>
                <w:b/>
              </w:rPr>
            </w:pPr>
            <w:r w:rsidRPr="007E7148">
              <w:rPr>
                <w:rFonts w:ascii="Calibri" w:hAnsi="Calibri"/>
                <w:b/>
              </w:rPr>
              <w:t>Status</w:t>
            </w:r>
          </w:p>
          <w:p w:rsidR="00E55DF9" w:rsidRPr="007E7148" w:rsidRDefault="00E55DF9" w:rsidP="00E55DF9">
            <w:pPr>
              <w:rPr>
                <w:rFonts w:ascii="Calibri" w:hAnsi="Calibri"/>
              </w:rPr>
            </w:pPr>
            <w:r>
              <w:rPr>
                <w:rFonts w:ascii="Calibri" w:hAnsi="Calibri"/>
              </w:rPr>
              <w:t>(Use this column to indicate the status of the activity during  Assessment Plan review.  E.g., Completed, Postponed,      In-Progress, Deleted, etc.)</w:t>
            </w:r>
          </w:p>
        </w:tc>
      </w:tr>
      <w:tr w:rsidR="00E55DF9" w:rsidRPr="00A9702F">
        <w:tc>
          <w:tcPr>
            <w:tcW w:w="1727" w:type="dxa"/>
          </w:tcPr>
          <w:p w:rsidR="00E55DF9" w:rsidRPr="00A9702F" w:rsidRDefault="00E55DF9" w:rsidP="00E55DF9">
            <w:pPr>
              <w:rPr>
                <w:rFonts w:ascii="Calibri" w:hAnsi="Calibri"/>
                <w:sz w:val="20"/>
                <w:szCs w:val="20"/>
              </w:rPr>
            </w:pPr>
          </w:p>
          <w:p w:rsidR="00E55DF9" w:rsidRPr="00A9702F" w:rsidRDefault="00D230BC" w:rsidP="00E55DF9">
            <w:pPr>
              <w:rPr>
                <w:rFonts w:ascii="Calibri" w:hAnsi="Calibri"/>
                <w:sz w:val="20"/>
                <w:szCs w:val="20"/>
              </w:rPr>
            </w:pPr>
            <w:r>
              <w:rPr>
                <w:rFonts w:ascii="Calibri" w:hAnsi="Calibri"/>
                <w:sz w:val="20"/>
                <w:szCs w:val="20"/>
              </w:rPr>
              <w:t>2011-2012</w:t>
            </w:r>
          </w:p>
          <w:p w:rsidR="00E55DF9" w:rsidRPr="00A9702F" w:rsidRDefault="00E55DF9" w:rsidP="00E55DF9">
            <w:pPr>
              <w:rPr>
                <w:rFonts w:ascii="Calibri" w:hAnsi="Calibri"/>
                <w:sz w:val="20"/>
                <w:szCs w:val="20"/>
              </w:rPr>
            </w:pPr>
          </w:p>
        </w:tc>
        <w:tc>
          <w:tcPr>
            <w:tcW w:w="2071" w:type="dxa"/>
          </w:tcPr>
          <w:p w:rsidR="00E55DF9" w:rsidRPr="00A9702F" w:rsidRDefault="00E55DF9" w:rsidP="00E55DF9">
            <w:pPr>
              <w:rPr>
                <w:rFonts w:ascii="Calibri" w:hAnsi="Calibri"/>
                <w:sz w:val="20"/>
                <w:szCs w:val="20"/>
              </w:rPr>
            </w:pPr>
            <w:r w:rsidRPr="00A9702F">
              <w:rPr>
                <w:rFonts w:ascii="Calibri" w:hAnsi="Calibri"/>
                <w:sz w:val="20"/>
                <w:szCs w:val="20"/>
              </w:rPr>
              <w:t xml:space="preserve"> </w:t>
            </w:r>
            <w:r w:rsidR="00D230BC">
              <w:rPr>
                <w:rFonts w:ascii="Calibri" w:hAnsi="Calibri"/>
                <w:sz w:val="20"/>
                <w:szCs w:val="20"/>
              </w:rPr>
              <w:t xml:space="preserve">Planning for </w:t>
            </w:r>
            <w:r w:rsidR="00F471D6">
              <w:rPr>
                <w:rFonts w:ascii="Calibri" w:hAnsi="Calibri"/>
                <w:sz w:val="20"/>
                <w:szCs w:val="20"/>
              </w:rPr>
              <w:t xml:space="preserve">our </w:t>
            </w:r>
            <w:r w:rsidR="00D230BC">
              <w:rPr>
                <w:rFonts w:ascii="Calibri" w:hAnsi="Calibri"/>
                <w:sz w:val="20"/>
                <w:szCs w:val="20"/>
              </w:rPr>
              <w:t xml:space="preserve">upcoming AAFCS </w:t>
            </w:r>
            <w:r w:rsidR="00F471D6">
              <w:rPr>
                <w:rFonts w:ascii="Calibri" w:hAnsi="Calibri"/>
                <w:sz w:val="20"/>
                <w:szCs w:val="20"/>
              </w:rPr>
              <w:t>a</w:t>
            </w:r>
            <w:r w:rsidR="00CD65F3">
              <w:rPr>
                <w:rFonts w:ascii="Calibri" w:hAnsi="Calibri"/>
                <w:sz w:val="20"/>
                <w:szCs w:val="20"/>
              </w:rPr>
              <w:t>ccreditation</w:t>
            </w:r>
            <w:r w:rsidR="00D230BC">
              <w:rPr>
                <w:rFonts w:ascii="Calibri" w:hAnsi="Calibri"/>
                <w:sz w:val="20"/>
                <w:szCs w:val="20"/>
              </w:rPr>
              <w:t xml:space="preserve">, including realigning Department SLOs with the AAFCS </w:t>
            </w:r>
            <w:r w:rsidR="00F471D6">
              <w:rPr>
                <w:rFonts w:ascii="Calibri" w:hAnsi="Calibri"/>
                <w:sz w:val="20"/>
                <w:szCs w:val="20"/>
              </w:rPr>
              <w:t>a</w:t>
            </w:r>
            <w:r w:rsidR="00CD65F3">
              <w:rPr>
                <w:rFonts w:ascii="Calibri" w:hAnsi="Calibri"/>
                <w:sz w:val="20"/>
                <w:szCs w:val="20"/>
              </w:rPr>
              <w:t>ccreditation</w:t>
            </w:r>
            <w:r w:rsidR="00D230BC">
              <w:rPr>
                <w:rFonts w:ascii="Calibri" w:hAnsi="Calibri"/>
                <w:sz w:val="20"/>
                <w:szCs w:val="20"/>
              </w:rPr>
              <w:t xml:space="preserve"> document standards and discussing course alignment with these standards.</w:t>
            </w:r>
          </w:p>
          <w:p w:rsidR="00E55DF9" w:rsidRDefault="00E55DF9" w:rsidP="00E55DF9">
            <w:pPr>
              <w:rPr>
                <w:rFonts w:ascii="Calibri" w:hAnsi="Calibri"/>
                <w:sz w:val="20"/>
                <w:szCs w:val="20"/>
              </w:rPr>
            </w:pPr>
          </w:p>
          <w:p w:rsidR="00D230BC" w:rsidRPr="00A9702F" w:rsidRDefault="00D230BC" w:rsidP="00E55DF9">
            <w:pPr>
              <w:rPr>
                <w:rFonts w:ascii="Calibri" w:hAnsi="Calibri"/>
                <w:sz w:val="20"/>
                <w:szCs w:val="20"/>
              </w:rPr>
            </w:pPr>
          </w:p>
        </w:tc>
        <w:tc>
          <w:tcPr>
            <w:tcW w:w="2520" w:type="dxa"/>
          </w:tcPr>
          <w:p w:rsidR="00E55DF9" w:rsidRPr="00A9702F" w:rsidRDefault="00D230BC" w:rsidP="00E55DF9">
            <w:pPr>
              <w:rPr>
                <w:rFonts w:ascii="Calibri" w:hAnsi="Calibri"/>
                <w:sz w:val="20"/>
                <w:szCs w:val="20"/>
              </w:rPr>
            </w:pPr>
            <w:r>
              <w:rPr>
                <w:rFonts w:ascii="Calibri" w:hAnsi="Calibri"/>
                <w:sz w:val="20"/>
                <w:szCs w:val="20"/>
              </w:rPr>
              <w:t>All full time faculty will contribute, under the leadership of our Department Chair.</w:t>
            </w:r>
          </w:p>
        </w:tc>
        <w:tc>
          <w:tcPr>
            <w:tcW w:w="6390" w:type="dxa"/>
          </w:tcPr>
          <w:p w:rsidR="00E55DF9" w:rsidRDefault="00D230BC" w:rsidP="00E55DF9">
            <w:pPr>
              <w:rPr>
                <w:rFonts w:ascii="Calibri" w:hAnsi="Calibri"/>
                <w:sz w:val="20"/>
                <w:szCs w:val="20"/>
              </w:rPr>
            </w:pPr>
            <w:r>
              <w:rPr>
                <w:rFonts w:ascii="Calibri" w:hAnsi="Calibri"/>
                <w:sz w:val="20"/>
                <w:szCs w:val="20"/>
              </w:rPr>
              <w:t>This direct assessment is our American Association of Family and Consumer Sciences (AAFCS) accreditation that occurs every ten years.  Our final report will be due in the Spring of 2013.</w:t>
            </w:r>
          </w:p>
          <w:p w:rsidR="00D230BC" w:rsidRDefault="00D230BC" w:rsidP="00E55DF9">
            <w:pPr>
              <w:rPr>
                <w:rFonts w:ascii="Calibri" w:hAnsi="Calibri"/>
                <w:sz w:val="20"/>
                <w:szCs w:val="20"/>
              </w:rPr>
            </w:pPr>
          </w:p>
          <w:p w:rsidR="00D230BC" w:rsidRDefault="00D230BC" w:rsidP="00E55DF9">
            <w:pPr>
              <w:rPr>
                <w:rFonts w:ascii="Calibri" w:hAnsi="Calibri"/>
                <w:sz w:val="20"/>
                <w:szCs w:val="20"/>
              </w:rPr>
            </w:pPr>
            <w:r>
              <w:rPr>
                <w:rFonts w:ascii="Calibri" w:hAnsi="Calibri"/>
                <w:sz w:val="20"/>
                <w:szCs w:val="20"/>
              </w:rPr>
              <w:t xml:space="preserve">For the 2011-2012 academic </w:t>
            </w:r>
            <w:proofErr w:type="gramStart"/>
            <w:r>
              <w:rPr>
                <w:rFonts w:ascii="Calibri" w:hAnsi="Calibri"/>
                <w:sz w:val="20"/>
                <w:szCs w:val="20"/>
              </w:rPr>
              <w:t>year</w:t>
            </w:r>
            <w:proofErr w:type="gramEnd"/>
            <w:r>
              <w:rPr>
                <w:rFonts w:ascii="Calibri" w:hAnsi="Calibri"/>
                <w:sz w:val="20"/>
                <w:szCs w:val="20"/>
              </w:rPr>
              <w:t>, our department will be reevaluating our existing five department SLOs to align them with the standard</w:t>
            </w:r>
            <w:r w:rsidR="00F471D6">
              <w:rPr>
                <w:rFonts w:ascii="Calibri" w:hAnsi="Calibri"/>
                <w:sz w:val="20"/>
                <w:szCs w:val="20"/>
              </w:rPr>
              <w:t>s</w:t>
            </w:r>
            <w:r>
              <w:rPr>
                <w:rFonts w:ascii="Calibri" w:hAnsi="Calibri"/>
                <w:sz w:val="20"/>
                <w:szCs w:val="20"/>
              </w:rPr>
              <w:t xml:space="preserve"> put forth by AAFCS.  We will also begin discussing how our courses align with these standards, as well as identifying specific course assignments that </w:t>
            </w:r>
            <w:r w:rsidR="00F471D6">
              <w:rPr>
                <w:rFonts w:ascii="Calibri" w:hAnsi="Calibri"/>
                <w:sz w:val="20"/>
                <w:szCs w:val="20"/>
              </w:rPr>
              <w:t xml:space="preserve">evidence students’ learning of </w:t>
            </w:r>
            <w:r>
              <w:rPr>
                <w:rFonts w:ascii="Calibri" w:hAnsi="Calibri"/>
                <w:sz w:val="20"/>
                <w:szCs w:val="20"/>
              </w:rPr>
              <w:t xml:space="preserve">the standards.  Any obvious modifications with either course content or course assignments will be made in preparation for the upcoming AAFCS </w:t>
            </w:r>
            <w:r w:rsidR="00CD65F3">
              <w:rPr>
                <w:rFonts w:ascii="Calibri" w:hAnsi="Calibri"/>
                <w:sz w:val="20"/>
                <w:szCs w:val="20"/>
              </w:rPr>
              <w:t>accreditation</w:t>
            </w:r>
            <w:r>
              <w:rPr>
                <w:rFonts w:ascii="Calibri" w:hAnsi="Calibri"/>
                <w:sz w:val="20"/>
                <w:szCs w:val="20"/>
              </w:rPr>
              <w:t>.</w:t>
            </w:r>
          </w:p>
          <w:p w:rsidR="00CD65F3" w:rsidRDefault="00CD65F3" w:rsidP="00E55DF9">
            <w:pPr>
              <w:rPr>
                <w:rFonts w:ascii="Calibri" w:hAnsi="Calibri"/>
                <w:sz w:val="20"/>
                <w:szCs w:val="20"/>
              </w:rPr>
            </w:pPr>
          </w:p>
          <w:p w:rsidR="00CD65F3" w:rsidRPr="00CD65F3" w:rsidRDefault="00CD65F3" w:rsidP="00CD65F3">
            <w:pPr>
              <w:rPr>
                <w:rFonts w:ascii="Calibri" w:hAnsi="Calibri"/>
              </w:rPr>
            </w:pPr>
            <w:r>
              <w:rPr>
                <w:rFonts w:ascii="Calibri" w:hAnsi="Calibri"/>
                <w:sz w:val="20"/>
                <w:szCs w:val="20"/>
              </w:rPr>
              <w:t xml:space="preserve">The </w:t>
            </w:r>
            <w:r w:rsidRPr="00CD65F3">
              <w:rPr>
                <w:rFonts w:ascii="Calibri" w:hAnsi="Calibri"/>
                <w:b/>
                <w:sz w:val="20"/>
                <w:szCs w:val="20"/>
              </w:rPr>
              <w:t>Curriculum Alignment: Resources for Assessment</w:t>
            </w:r>
            <w:r>
              <w:rPr>
                <w:rFonts w:ascii="Calibri" w:hAnsi="Calibri"/>
                <w:b/>
                <w:sz w:val="20"/>
                <w:szCs w:val="20"/>
              </w:rPr>
              <w:t xml:space="preserve"> </w:t>
            </w:r>
            <w:r>
              <w:rPr>
                <w:rFonts w:ascii="Calibri" w:hAnsi="Calibri"/>
                <w:sz w:val="20"/>
                <w:szCs w:val="20"/>
              </w:rPr>
              <w:t>t</w:t>
            </w:r>
            <w:r w:rsidR="00390871">
              <w:rPr>
                <w:rFonts w:ascii="Calibri" w:hAnsi="Calibri"/>
                <w:sz w:val="20"/>
                <w:szCs w:val="20"/>
              </w:rPr>
              <w:t>able</w:t>
            </w:r>
            <w:r>
              <w:rPr>
                <w:rFonts w:ascii="Calibri" w:hAnsi="Calibri"/>
                <w:sz w:val="20"/>
                <w:szCs w:val="20"/>
              </w:rPr>
              <w:t xml:space="preserve"> below will be used to assist the faculty in the above mentioned tasks.</w:t>
            </w:r>
          </w:p>
          <w:p w:rsidR="00CD65F3" w:rsidRPr="00A9702F" w:rsidRDefault="00CD65F3" w:rsidP="00E55DF9">
            <w:pPr>
              <w:rPr>
                <w:rFonts w:ascii="Calibri" w:hAnsi="Calibri"/>
                <w:sz w:val="20"/>
                <w:szCs w:val="20"/>
              </w:rPr>
            </w:pPr>
          </w:p>
        </w:tc>
        <w:tc>
          <w:tcPr>
            <w:tcW w:w="1908" w:type="dxa"/>
          </w:tcPr>
          <w:p w:rsidR="00E55DF9" w:rsidRPr="00A9702F" w:rsidRDefault="00E55DF9" w:rsidP="00E55DF9">
            <w:pPr>
              <w:rPr>
                <w:rFonts w:ascii="Calibri" w:hAnsi="Calibri"/>
                <w:sz w:val="20"/>
                <w:szCs w:val="20"/>
              </w:rPr>
            </w:pPr>
          </w:p>
        </w:tc>
      </w:tr>
      <w:tr w:rsidR="00E55DF9" w:rsidRPr="00A9702F">
        <w:tc>
          <w:tcPr>
            <w:tcW w:w="1727" w:type="dxa"/>
          </w:tcPr>
          <w:p w:rsidR="00E55DF9" w:rsidRPr="00A9702F" w:rsidRDefault="00E55DF9" w:rsidP="00E55DF9">
            <w:pPr>
              <w:rPr>
                <w:rFonts w:ascii="Calibri" w:hAnsi="Calibri"/>
                <w:sz w:val="20"/>
                <w:szCs w:val="20"/>
              </w:rPr>
            </w:pPr>
            <w:r w:rsidRPr="00A9702F">
              <w:rPr>
                <w:rFonts w:ascii="Calibri" w:hAnsi="Calibri"/>
                <w:sz w:val="20"/>
                <w:szCs w:val="20"/>
              </w:rPr>
              <w:t xml:space="preserve"> </w:t>
            </w:r>
          </w:p>
          <w:p w:rsidR="00E55DF9" w:rsidRPr="00A9702F" w:rsidRDefault="00D230BC" w:rsidP="00E55DF9">
            <w:pPr>
              <w:rPr>
                <w:rFonts w:ascii="Calibri" w:hAnsi="Calibri"/>
                <w:sz w:val="20"/>
                <w:szCs w:val="20"/>
              </w:rPr>
            </w:pPr>
            <w:r>
              <w:rPr>
                <w:rFonts w:ascii="Calibri" w:hAnsi="Calibri"/>
                <w:sz w:val="20"/>
                <w:szCs w:val="20"/>
              </w:rPr>
              <w:t>2012-2013</w:t>
            </w:r>
          </w:p>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p>
        </w:tc>
        <w:tc>
          <w:tcPr>
            <w:tcW w:w="2071" w:type="dxa"/>
          </w:tcPr>
          <w:p w:rsidR="00E55DF9" w:rsidRDefault="00D230BC" w:rsidP="00E55DF9">
            <w:pPr>
              <w:rPr>
                <w:rFonts w:ascii="Calibri" w:hAnsi="Calibri"/>
                <w:sz w:val="20"/>
                <w:szCs w:val="20"/>
              </w:rPr>
            </w:pPr>
            <w:r>
              <w:rPr>
                <w:rFonts w:ascii="Calibri" w:hAnsi="Calibri"/>
                <w:sz w:val="20"/>
                <w:szCs w:val="20"/>
              </w:rPr>
              <w:t xml:space="preserve">AAFCS  </w:t>
            </w:r>
            <w:r w:rsidR="00CD65F3">
              <w:rPr>
                <w:rFonts w:ascii="Calibri" w:hAnsi="Calibri"/>
                <w:sz w:val="20"/>
                <w:szCs w:val="20"/>
              </w:rPr>
              <w:t>Accreditation</w:t>
            </w:r>
            <w:r>
              <w:rPr>
                <w:rFonts w:ascii="Calibri" w:hAnsi="Calibri"/>
                <w:sz w:val="20"/>
                <w:szCs w:val="20"/>
              </w:rPr>
              <w:t xml:space="preserve"> takes place, final report due in the spring of 2013</w:t>
            </w:r>
          </w:p>
          <w:p w:rsidR="00D230BC" w:rsidRPr="00A9702F" w:rsidRDefault="00D230BC" w:rsidP="00E55DF9">
            <w:pPr>
              <w:rPr>
                <w:rFonts w:ascii="Calibri" w:hAnsi="Calibri"/>
                <w:sz w:val="20"/>
                <w:szCs w:val="20"/>
              </w:rPr>
            </w:pPr>
          </w:p>
        </w:tc>
        <w:tc>
          <w:tcPr>
            <w:tcW w:w="2520" w:type="dxa"/>
          </w:tcPr>
          <w:p w:rsidR="00E55DF9" w:rsidRPr="00A9702F" w:rsidRDefault="00D230BC" w:rsidP="00E55DF9">
            <w:pPr>
              <w:rPr>
                <w:rFonts w:ascii="Calibri" w:hAnsi="Calibri"/>
                <w:sz w:val="20"/>
                <w:szCs w:val="20"/>
              </w:rPr>
            </w:pPr>
            <w:r>
              <w:rPr>
                <w:rFonts w:ascii="Calibri" w:hAnsi="Calibri"/>
                <w:sz w:val="20"/>
                <w:szCs w:val="20"/>
              </w:rPr>
              <w:t xml:space="preserve">All full time </w:t>
            </w:r>
            <w:proofErr w:type="gramStart"/>
            <w:r>
              <w:rPr>
                <w:rFonts w:ascii="Calibri" w:hAnsi="Calibri"/>
                <w:sz w:val="20"/>
                <w:szCs w:val="20"/>
              </w:rPr>
              <w:t>faculty</w:t>
            </w:r>
            <w:proofErr w:type="gramEnd"/>
            <w:r>
              <w:rPr>
                <w:rFonts w:ascii="Calibri" w:hAnsi="Calibri"/>
                <w:sz w:val="20"/>
                <w:szCs w:val="20"/>
              </w:rPr>
              <w:t xml:space="preserve"> will contribute, under the leadership of our Department Chair.</w:t>
            </w:r>
          </w:p>
        </w:tc>
        <w:tc>
          <w:tcPr>
            <w:tcW w:w="6390" w:type="dxa"/>
          </w:tcPr>
          <w:p w:rsidR="00E55DF9" w:rsidRPr="00A9702F" w:rsidRDefault="00D230BC" w:rsidP="00E55DF9">
            <w:pPr>
              <w:rPr>
                <w:rFonts w:ascii="Calibri" w:hAnsi="Calibri"/>
                <w:sz w:val="20"/>
                <w:szCs w:val="20"/>
              </w:rPr>
            </w:pPr>
            <w:r>
              <w:rPr>
                <w:rFonts w:ascii="Calibri" w:hAnsi="Calibri"/>
                <w:sz w:val="20"/>
                <w:szCs w:val="20"/>
              </w:rPr>
              <w:t xml:space="preserve">AAFCS accreditation will take place in the fall </w:t>
            </w:r>
            <w:r w:rsidR="00F471D6">
              <w:rPr>
                <w:rFonts w:ascii="Calibri" w:hAnsi="Calibri"/>
                <w:sz w:val="20"/>
                <w:szCs w:val="20"/>
              </w:rPr>
              <w:t xml:space="preserve">and spring </w:t>
            </w:r>
            <w:r>
              <w:rPr>
                <w:rFonts w:ascii="Calibri" w:hAnsi="Calibri"/>
                <w:sz w:val="20"/>
                <w:szCs w:val="20"/>
              </w:rPr>
              <w:t>semester</w:t>
            </w:r>
            <w:r w:rsidR="00F471D6">
              <w:rPr>
                <w:rFonts w:ascii="Calibri" w:hAnsi="Calibri"/>
                <w:sz w:val="20"/>
                <w:szCs w:val="20"/>
              </w:rPr>
              <w:t>s</w:t>
            </w:r>
            <w:r>
              <w:rPr>
                <w:rFonts w:ascii="Calibri" w:hAnsi="Calibri"/>
                <w:sz w:val="20"/>
                <w:szCs w:val="20"/>
              </w:rPr>
              <w:t>.  The final report is due in the spring</w:t>
            </w:r>
            <w:r w:rsidR="00F471D6">
              <w:rPr>
                <w:rFonts w:ascii="Calibri" w:hAnsi="Calibri"/>
                <w:sz w:val="20"/>
                <w:szCs w:val="20"/>
              </w:rPr>
              <w:t xml:space="preserve"> of 2013</w:t>
            </w:r>
            <w:r>
              <w:rPr>
                <w:rFonts w:ascii="Calibri" w:hAnsi="Calibri"/>
                <w:sz w:val="20"/>
                <w:szCs w:val="20"/>
              </w:rPr>
              <w:t>, as well as any revisions made to the report based on feedback from our accreditation body.</w:t>
            </w:r>
          </w:p>
        </w:tc>
        <w:tc>
          <w:tcPr>
            <w:tcW w:w="1908" w:type="dxa"/>
          </w:tcPr>
          <w:p w:rsidR="00E55DF9" w:rsidRPr="00A9702F" w:rsidRDefault="00E55DF9" w:rsidP="00E55DF9">
            <w:pPr>
              <w:rPr>
                <w:rFonts w:ascii="Calibri" w:hAnsi="Calibri"/>
                <w:sz w:val="20"/>
                <w:szCs w:val="20"/>
              </w:rPr>
            </w:pPr>
          </w:p>
        </w:tc>
      </w:tr>
      <w:tr w:rsidR="00E55DF9" w:rsidRPr="00A9702F">
        <w:tc>
          <w:tcPr>
            <w:tcW w:w="1727" w:type="dxa"/>
          </w:tcPr>
          <w:p w:rsidR="00E55DF9" w:rsidRPr="00A9702F" w:rsidRDefault="00E55DF9" w:rsidP="00E55DF9">
            <w:pPr>
              <w:rPr>
                <w:rFonts w:ascii="Calibri" w:hAnsi="Calibri"/>
                <w:sz w:val="20"/>
                <w:szCs w:val="20"/>
              </w:rPr>
            </w:pPr>
          </w:p>
          <w:p w:rsidR="00E55DF9" w:rsidRPr="00A9702F" w:rsidRDefault="00D230BC" w:rsidP="00E55DF9">
            <w:pPr>
              <w:rPr>
                <w:rFonts w:ascii="Calibri" w:hAnsi="Calibri"/>
                <w:sz w:val="20"/>
                <w:szCs w:val="20"/>
              </w:rPr>
            </w:pPr>
            <w:r>
              <w:rPr>
                <w:rFonts w:ascii="Calibri" w:hAnsi="Calibri"/>
                <w:sz w:val="20"/>
                <w:szCs w:val="20"/>
              </w:rPr>
              <w:t>2013-2016</w:t>
            </w:r>
          </w:p>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r w:rsidRPr="00A9702F">
              <w:rPr>
                <w:rFonts w:ascii="Calibri" w:hAnsi="Calibri"/>
                <w:sz w:val="20"/>
                <w:szCs w:val="20"/>
              </w:rPr>
              <w:t xml:space="preserve">   </w:t>
            </w:r>
          </w:p>
        </w:tc>
        <w:tc>
          <w:tcPr>
            <w:tcW w:w="2071" w:type="dxa"/>
          </w:tcPr>
          <w:p w:rsidR="00E55DF9" w:rsidRDefault="00D230BC" w:rsidP="009F6C54">
            <w:pPr>
              <w:rPr>
                <w:rFonts w:ascii="Calibri" w:hAnsi="Calibri"/>
                <w:sz w:val="20"/>
                <w:szCs w:val="20"/>
              </w:rPr>
            </w:pPr>
            <w:r>
              <w:rPr>
                <w:rFonts w:ascii="Calibri" w:hAnsi="Calibri"/>
                <w:sz w:val="20"/>
                <w:szCs w:val="20"/>
              </w:rPr>
              <w:t xml:space="preserve">Closing the loop </w:t>
            </w:r>
            <w:r w:rsidR="00CD65F3">
              <w:rPr>
                <w:rFonts w:ascii="Calibri" w:hAnsi="Calibri"/>
                <w:sz w:val="20"/>
                <w:szCs w:val="20"/>
              </w:rPr>
              <w:t>activities</w:t>
            </w:r>
            <w:r>
              <w:rPr>
                <w:rFonts w:ascii="Calibri" w:hAnsi="Calibri"/>
                <w:sz w:val="20"/>
                <w:szCs w:val="20"/>
              </w:rPr>
              <w:t xml:space="preserve"> will take place; based on </w:t>
            </w:r>
            <w:r w:rsidR="00F471D6">
              <w:rPr>
                <w:rFonts w:ascii="Calibri" w:hAnsi="Calibri"/>
                <w:sz w:val="20"/>
                <w:szCs w:val="20"/>
              </w:rPr>
              <w:t xml:space="preserve">any </w:t>
            </w:r>
            <w:r>
              <w:rPr>
                <w:rFonts w:ascii="Calibri" w:hAnsi="Calibri"/>
                <w:sz w:val="20"/>
                <w:szCs w:val="20"/>
              </w:rPr>
              <w:t>fe</w:t>
            </w:r>
            <w:r w:rsidR="00F471D6">
              <w:rPr>
                <w:rFonts w:ascii="Calibri" w:hAnsi="Calibri"/>
                <w:sz w:val="20"/>
                <w:szCs w:val="20"/>
              </w:rPr>
              <w:t>edback and recommendations outlin</w:t>
            </w:r>
            <w:r>
              <w:rPr>
                <w:rFonts w:ascii="Calibri" w:hAnsi="Calibri"/>
                <w:sz w:val="20"/>
                <w:szCs w:val="20"/>
              </w:rPr>
              <w:t xml:space="preserve">ed in the </w:t>
            </w:r>
            <w:r w:rsidR="00CD65F3">
              <w:rPr>
                <w:rFonts w:ascii="Calibri" w:hAnsi="Calibri"/>
                <w:sz w:val="20"/>
                <w:szCs w:val="20"/>
              </w:rPr>
              <w:t>accreditation</w:t>
            </w:r>
            <w:r>
              <w:rPr>
                <w:rFonts w:ascii="Calibri" w:hAnsi="Calibri"/>
                <w:sz w:val="20"/>
                <w:szCs w:val="20"/>
              </w:rPr>
              <w:t xml:space="preserve"> process, changes will be made to department SLOs, course content, and student assessments.</w:t>
            </w:r>
            <w:r w:rsidR="00F471D6">
              <w:rPr>
                <w:rFonts w:ascii="Calibri" w:hAnsi="Calibri"/>
                <w:sz w:val="20"/>
                <w:szCs w:val="20"/>
              </w:rPr>
              <w:t xml:space="preserve">  </w:t>
            </w:r>
          </w:p>
          <w:p w:rsidR="009F6C54" w:rsidRPr="00A9702F" w:rsidRDefault="009F6C54" w:rsidP="009F6C54">
            <w:pPr>
              <w:rPr>
                <w:rFonts w:ascii="Calibri" w:hAnsi="Calibri"/>
                <w:sz w:val="20"/>
                <w:szCs w:val="20"/>
              </w:rPr>
            </w:pPr>
          </w:p>
        </w:tc>
        <w:tc>
          <w:tcPr>
            <w:tcW w:w="2520" w:type="dxa"/>
          </w:tcPr>
          <w:p w:rsidR="00E55DF9" w:rsidRPr="00A9702F" w:rsidRDefault="00D230BC" w:rsidP="00D230BC">
            <w:pPr>
              <w:rPr>
                <w:rFonts w:ascii="Calibri" w:hAnsi="Calibri"/>
                <w:sz w:val="20"/>
                <w:szCs w:val="20"/>
              </w:rPr>
            </w:pPr>
            <w:r>
              <w:rPr>
                <w:rFonts w:ascii="Calibri" w:hAnsi="Calibri"/>
                <w:sz w:val="20"/>
                <w:szCs w:val="20"/>
              </w:rPr>
              <w:t>All full time faculty will contribute, under the leadership of our Department Chair.</w:t>
            </w:r>
          </w:p>
        </w:tc>
        <w:tc>
          <w:tcPr>
            <w:tcW w:w="6390" w:type="dxa"/>
          </w:tcPr>
          <w:p w:rsidR="00E55DF9" w:rsidRPr="00A9702F" w:rsidRDefault="00F471D6" w:rsidP="00F471D6">
            <w:pPr>
              <w:ind w:left="360"/>
              <w:rPr>
                <w:rFonts w:ascii="Calibri" w:hAnsi="Calibri"/>
                <w:sz w:val="20"/>
                <w:szCs w:val="20"/>
              </w:rPr>
            </w:pPr>
            <w:r>
              <w:rPr>
                <w:rFonts w:ascii="Calibri" w:hAnsi="Calibri"/>
                <w:sz w:val="20"/>
                <w:szCs w:val="20"/>
              </w:rPr>
              <w:t xml:space="preserve">Based on input from AAFCS, our department will develop a new </w:t>
            </w:r>
            <w:r w:rsidR="00C741B5">
              <w:rPr>
                <w:rFonts w:ascii="Calibri" w:hAnsi="Calibri"/>
                <w:sz w:val="20"/>
                <w:szCs w:val="20"/>
              </w:rPr>
              <w:t xml:space="preserve">three year assessment </w:t>
            </w:r>
            <w:r>
              <w:rPr>
                <w:rFonts w:ascii="Calibri" w:hAnsi="Calibri"/>
                <w:sz w:val="20"/>
                <w:szCs w:val="20"/>
              </w:rPr>
              <w:t>plan a</w:t>
            </w:r>
            <w:r w:rsidR="00C741B5">
              <w:rPr>
                <w:rFonts w:ascii="Calibri" w:hAnsi="Calibri"/>
                <w:sz w:val="20"/>
                <w:szCs w:val="20"/>
              </w:rPr>
              <w:t>t</w:t>
            </w:r>
            <w:r>
              <w:rPr>
                <w:rFonts w:ascii="Calibri" w:hAnsi="Calibri"/>
                <w:sz w:val="20"/>
                <w:szCs w:val="20"/>
              </w:rPr>
              <w:t xml:space="preserve"> that time, during the fall semester of </w:t>
            </w:r>
            <w:proofErr w:type="gramStart"/>
            <w:r>
              <w:rPr>
                <w:rFonts w:ascii="Calibri" w:hAnsi="Calibri"/>
                <w:sz w:val="20"/>
                <w:szCs w:val="20"/>
              </w:rPr>
              <w:t>2013,</w:t>
            </w:r>
            <w:r w:rsidR="00C741B5">
              <w:rPr>
                <w:rFonts w:ascii="Calibri" w:hAnsi="Calibri"/>
                <w:sz w:val="20"/>
                <w:szCs w:val="20"/>
              </w:rPr>
              <w:t xml:space="preserve"> </w:t>
            </w:r>
            <w:r>
              <w:rPr>
                <w:rFonts w:ascii="Calibri" w:hAnsi="Calibri"/>
                <w:sz w:val="20"/>
                <w:szCs w:val="20"/>
              </w:rPr>
              <w:t>that</w:t>
            </w:r>
            <w:proofErr w:type="gramEnd"/>
            <w:r>
              <w:rPr>
                <w:rFonts w:ascii="Calibri" w:hAnsi="Calibri"/>
                <w:sz w:val="20"/>
                <w:szCs w:val="20"/>
              </w:rPr>
              <w:t xml:space="preserve"> will outline</w:t>
            </w:r>
            <w:r w:rsidR="00C741B5">
              <w:rPr>
                <w:rFonts w:ascii="Calibri" w:hAnsi="Calibri"/>
                <w:sz w:val="20"/>
                <w:szCs w:val="20"/>
              </w:rPr>
              <w:t xml:space="preserve"> activities/tasks based on findings in the accreditation report.</w:t>
            </w:r>
          </w:p>
        </w:tc>
        <w:tc>
          <w:tcPr>
            <w:tcW w:w="1908" w:type="dxa"/>
          </w:tcPr>
          <w:p w:rsidR="00E55DF9" w:rsidRPr="00A9702F" w:rsidRDefault="00E55DF9" w:rsidP="00E55DF9">
            <w:pPr>
              <w:ind w:left="360"/>
              <w:rPr>
                <w:rFonts w:ascii="Calibri" w:hAnsi="Calibri"/>
                <w:sz w:val="20"/>
                <w:szCs w:val="20"/>
              </w:rPr>
            </w:pPr>
          </w:p>
        </w:tc>
      </w:tr>
      <w:tr w:rsidR="00E55DF9" w:rsidRPr="00A9702F">
        <w:tc>
          <w:tcPr>
            <w:tcW w:w="1727" w:type="dxa"/>
          </w:tcPr>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r w:rsidRPr="00A9702F">
              <w:rPr>
                <w:rFonts w:ascii="Calibri" w:hAnsi="Calibri"/>
                <w:sz w:val="20"/>
                <w:szCs w:val="20"/>
              </w:rPr>
              <w:t xml:space="preserve"> </w:t>
            </w:r>
          </w:p>
        </w:tc>
        <w:tc>
          <w:tcPr>
            <w:tcW w:w="2071" w:type="dxa"/>
          </w:tcPr>
          <w:p w:rsidR="00E55DF9" w:rsidRPr="00A9702F" w:rsidRDefault="00E55DF9" w:rsidP="00E55DF9">
            <w:pPr>
              <w:ind w:left="360"/>
              <w:rPr>
                <w:rFonts w:ascii="Calibri" w:hAnsi="Calibri"/>
                <w:sz w:val="20"/>
                <w:szCs w:val="20"/>
              </w:rPr>
            </w:pPr>
          </w:p>
        </w:tc>
        <w:tc>
          <w:tcPr>
            <w:tcW w:w="2520" w:type="dxa"/>
          </w:tcPr>
          <w:p w:rsidR="00E55DF9" w:rsidRPr="00A9702F" w:rsidRDefault="00E55DF9" w:rsidP="00E55DF9">
            <w:pPr>
              <w:ind w:left="360"/>
              <w:rPr>
                <w:rFonts w:ascii="Calibri" w:hAnsi="Calibri"/>
                <w:sz w:val="20"/>
                <w:szCs w:val="20"/>
              </w:rPr>
            </w:pPr>
          </w:p>
        </w:tc>
        <w:tc>
          <w:tcPr>
            <w:tcW w:w="6390" w:type="dxa"/>
          </w:tcPr>
          <w:p w:rsidR="00E55DF9" w:rsidRPr="00A9702F" w:rsidRDefault="00E55DF9" w:rsidP="00E55DF9">
            <w:pPr>
              <w:ind w:left="360"/>
              <w:rPr>
                <w:rFonts w:ascii="Calibri" w:hAnsi="Calibri"/>
                <w:sz w:val="20"/>
                <w:szCs w:val="20"/>
              </w:rPr>
            </w:pPr>
          </w:p>
        </w:tc>
        <w:tc>
          <w:tcPr>
            <w:tcW w:w="1908" w:type="dxa"/>
          </w:tcPr>
          <w:p w:rsidR="00E55DF9" w:rsidRPr="00A9702F" w:rsidRDefault="00E55DF9" w:rsidP="00E55DF9">
            <w:pPr>
              <w:ind w:left="360"/>
              <w:rPr>
                <w:rFonts w:ascii="Calibri" w:hAnsi="Calibri"/>
                <w:sz w:val="20"/>
                <w:szCs w:val="20"/>
              </w:rPr>
            </w:pPr>
          </w:p>
        </w:tc>
      </w:tr>
      <w:tr w:rsidR="00E55DF9" w:rsidRPr="00A9702F">
        <w:tc>
          <w:tcPr>
            <w:tcW w:w="1727" w:type="dxa"/>
          </w:tcPr>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r w:rsidRPr="00A9702F">
              <w:rPr>
                <w:rFonts w:ascii="Calibri" w:hAnsi="Calibri"/>
                <w:sz w:val="20"/>
                <w:szCs w:val="20"/>
              </w:rPr>
              <w:t xml:space="preserve"> </w:t>
            </w:r>
          </w:p>
        </w:tc>
        <w:tc>
          <w:tcPr>
            <w:tcW w:w="2071" w:type="dxa"/>
          </w:tcPr>
          <w:p w:rsidR="00E55DF9" w:rsidRPr="00A9702F" w:rsidRDefault="00E55DF9" w:rsidP="00E55DF9">
            <w:pPr>
              <w:ind w:left="360"/>
              <w:rPr>
                <w:rFonts w:ascii="Calibri" w:hAnsi="Calibri"/>
                <w:sz w:val="20"/>
                <w:szCs w:val="20"/>
              </w:rPr>
            </w:pPr>
          </w:p>
        </w:tc>
        <w:tc>
          <w:tcPr>
            <w:tcW w:w="2520" w:type="dxa"/>
          </w:tcPr>
          <w:p w:rsidR="00E55DF9" w:rsidRPr="00A9702F" w:rsidRDefault="00E55DF9" w:rsidP="00E55DF9">
            <w:pPr>
              <w:ind w:left="360"/>
              <w:rPr>
                <w:rFonts w:ascii="Calibri" w:hAnsi="Calibri"/>
                <w:sz w:val="20"/>
                <w:szCs w:val="20"/>
              </w:rPr>
            </w:pPr>
          </w:p>
        </w:tc>
        <w:tc>
          <w:tcPr>
            <w:tcW w:w="6390" w:type="dxa"/>
          </w:tcPr>
          <w:p w:rsidR="00E55DF9" w:rsidRPr="00A9702F" w:rsidRDefault="00E55DF9" w:rsidP="00E55DF9">
            <w:pPr>
              <w:ind w:left="360"/>
              <w:rPr>
                <w:rFonts w:ascii="Calibri" w:hAnsi="Calibri"/>
                <w:sz w:val="20"/>
                <w:szCs w:val="20"/>
              </w:rPr>
            </w:pPr>
          </w:p>
        </w:tc>
        <w:tc>
          <w:tcPr>
            <w:tcW w:w="1908" w:type="dxa"/>
          </w:tcPr>
          <w:p w:rsidR="00E55DF9" w:rsidRPr="00A9702F" w:rsidRDefault="00E55DF9" w:rsidP="00E55DF9">
            <w:pPr>
              <w:ind w:left="360"/>
              <w:rPr>
                <w:rFonts w:ascii="Calibri" w:hAnsi="Calibri"/>
                <w:sz w:val="20"/>
                <w:szCs w:val="20"/>
              </w:rPr>
            </w:pPr>
          </w:p>
        </w:tc>
      </w:tr>
      <w:tr w:rsidR="00E55DF9" w:rsidRPr="00A9702F">
        <w:tc>
          <w:tcPr>
            <w:tcW w:w="1727" w:type="dxa"/>
          </w:tcPr>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p>
          <w:p w:rsidR="00E55DF9" w:rsidRPr="00A9702F" w:rsidRDefault="00E55DF9" w:rsidP="00E55DF9">
            <w:pPr>
              <w:rPr>
                <w:rFonts w:ascii="Calibri" w:hAnsi="Calibri"/>
                <w:sz w:val="20"/>
                <w:szCs w:val="20"/>
              </w:rPr>
            </w:pPr>
          </w:p>
        </w:tc>
        <w:tc>
          <w:tcPr>
            <w:tcW w:w="2071" w:type="dxa"/>
          </w:tcPr>
          <w:p w:rsidR="00E55DF9" w:rsidRPr="00A9702F" w:rsidRDefault="00E55DF9" w:rsidP="00E55DF9">
            <w:pPr>
              <w:ind w:left="360"/>
              <w:rPr>
                <w:rFonts w:ascii="Calibri" w:hAnsi="Calibri"/>
                <w:sz w:val="20"/>
                <w:szCs w:val="20"/>
              </w:rPr>
            </w:pPr>
          </w:p>
        </w:tc>
        <w:tc>
          <w:tcPr>
            <w:tcW w:w="2520" w:type="dxa"/>
          </w:tcPr>
          <w:p w:rsidR="00E55DF9" w:rsidRPr="00A9702F" w:rsidRDefault="00E55DF9" w:rsidP="00E55DF9">
            <w:pPr>
              <w:ind w:left="360"/>
              <w:rPr>
                <w:rFonts w:ascii="Calibri" w:hAnsi="Calibri"/>
                <w:sz w:val="20"/>
                <w:szCs w:val="20"/>
              </w:rPr>
            </w:pPr>
          </w:p>
        </w:tc>
        <w:tc>
          <w:tcPr>
            <w:tcW w:w="6390" w:type="dxa"/>
          </w:tcPr>
          <w:p w:rsidR="00E55DF9" w:rsidRPr="00A9702F" w:rsidRDefault="00E55DF9" w:rsidP="00E55DF9">
            <w:pPr>
              <w:ind w:left="360"/>
              <w:rPr>
                <w:rFonts w:ascii="Calibri" w:hAnsi="Calibri"/>
                <w:sz w:val="20"/>
                <w:szCs w:val="20"/>
              </w:rPr>
            </w:pPr>
          </w:p>
        </w:tc>
        <w:tc>
          <w:tcPr>
            <w:tcW w:w="1908" w:type="dxa"/>
          </w:tcPr>
          <w:p w:rsidR="00E55DF9" w:rsidRPr="00A9702F" w:rsidRDefault="00E55DF9" w:rsidP="00E55DF9">
            <w:pPr>
              <w:ind w:left="360"/>
              <w:rPr>
                <w:rFonts w:ascii="Calibri" w:hAnsi="Calibri"/>
                <w:sz w:val="20"/>
                <w:szCs w:val="20"/>
              </w:rPr>
            </w:pPr>
          </w:p>
        </w:tc>
      </w:tr>
    </w:tbl>
    <w:p w:rsidR="00E55DF9" w:rsidRPr="00E57FB5" w:rsidRDefault="00E55DF9" w:rsidP="00E55DF9">
      <w:pPr>
        <w:jc w:val="center"/>
        <w:rPr>
          <w:rFonts w:ascii="Calibri" w:hAnsi="Calibri"/>
          <w:sz w:val="20"/>
          <w:szCs w:val="20"/>
        </w:rPr>
      </w:pPr>
    </w:p>
    <w:p w:rsidR="00E55DF9" w:rsidRPr="00E57FB5" w:rsidRDefault="00E55DF9" w:rsidP="00E55DF9">
      <w:pPr>
        <w:jc w:val="center"/>
        <w:rPr>
          <w:rFonts w:ascii="Calibri" w:hAnsi="Calibri"/>
          <w:sz w:val="20"/>
          <w:szCs w:val="20"/>
        </w:rPr>
      </w:pPr>
    </w:p>
    <w:p w:rsidR="00E55DF9" w:rsidRPr="00E57FB5" w:rsidRDefault="00E55DF9" w:rsidP="00E55DF9">
      <w:pPr>
        <w:jc w:val="center"/>
        <w:rPr>
          <w:rFonts w:ascii="Calibri" w:hAnsi="Calibri"/>
          <w:sz w:val="20"/>
          <w:szCs w:val="20"/>
        </w:rPr>
      </w:pPr>
    </w:p>
    <w:p w:rsidR="00E55DF9" w:rsidRDefault="00E55DF9" w:rsidP="00E55DF9">
      <w:pPr>
        <w:rPr>
          <w:rFonts w:ascii="Calibri" w:hAnsi="Calibri"/>
          <w:sz w:val="20"/>
          <w:szCs w:val="20"/>
        </w:rPr>
      </w:pPr>
    </w:p>
    <w:p w:rsidR="00CD65F3" w:rsidRDefault="00CD65F3" w:rsidP="00E55DF9">
      <w:pPr>
        <w:rPr>
          <w:rFonts w:ascii="Calibri" w:hAnsi="Calibri"/>
          <w:sz w:val="20"/>
          <w:szCs w:val="20"/>
        </w:rPr>
      </w:pPr>
    </w:p>
    <w:p w:rsidR="00CD65F3" w:rsidRDefault="00CD65F3" w:rsidP="00E55DF9">
      <w:pPr>
        <w:rPr>
          <w:rFonts w:ascii="Calibri" w:hAnsi="Calibri"/>
          <w:sz w:val="20"/>
          <w:szCs w:val="20"/>
        </w:rPr>
      </w:pPr>
    </w:p>
    <w:p w:rsidR="00CD65F3" w:rsidRDefault="00CD65F3" w:rsidP="00E55DF9">
      <w:pPr>
        <w:rPr>
          <w:rFonts w:ascii="Calibri" w:hAnsi="Calibri"/>
          <w:sz w:val="20"/>
          <w:szCs w:val="20"/>
        </w:rPr>
      </w:pPr>
    </w:p>
    <w:p w:rsidR="00CD65F3" w:rsidRDefault="00CD65F3" w:rsidP="00E55DF9">
      <w:pPr>
        <w:rPr>
          <w:rFonts w:ascii="Calibri" w:hAnsi="Calibri"/>
          <w:sz w:val="20"/>
          <w:szCs w:val="20"/>
        </w:rPr>
      </w:pPr>
    </w:p>
    <w:p w:rsidR="00CD65F3" w:rsidRDefault="00CD65F3" w:rsidP="00E55DF9">
      <w:pPr>
        <w:rPr>
          <w:rFonts w:ascii="Calibri" w:hAnsi="Calibri"/>
          <w:sz w:val="20"/>
          <w:szCs w:val="20"/>
        </w:rPr>
      </w:pPr>
    </w:p>
    <w:p w:rsidR="00CD65F3" w:rsidRDefault="00CD65F3" w:rsidP="00E55DF9">
      <w:pPr>
        <w:rPr>
          <w:rFonts w:ascii="Calibri" w:hAnsi="Calibri"/>
          <w:sz w:val="20"/>
          <w:szCs w:val="20"/>
        </w:rPr>
      </w:pPr>
    </w:p>
    <w:p w:rsidR="00CD65F3" w:rsidRDefault="00CD65F3" w:rsidP="00E55DF9">
      <w:pPr>
        <w:rPr>
          <w:rFonts w:ascii="Calibri" w:hAnsi="Calibri"/>
          <w:sz w:val="20"/>
          <w:szCs w:val="20"/>
        </w:rPr>
      </w:pPr>
    </w:p>
    <w:p w:rsidR="00CD65F3" w:rsidRDefault="00CD65F3" w:rsidP="00E55DF9">
      <w:pPr>
        <w:rPr>
          <w:rFonts w:ascii="Calibri" w:hAnsi="Calibri"/>
          <w:sz w:val="20"/>
          <w:szCs w:val="20"/>
        </w:rPr>
      </w:pPr>
    </w:p>
    <w:p w:rsidR="00CD65F3" w:rsidRDefault="00CD65F3" w:rsidP="00E55DF9">
      <w:pPr>
        <w:rPr>
          <w:rFonts w:ascii="Calibri" w:hAnsi="Calibri"/>
          <w:sz w:val="20"/>
          <w:szCs w:val="20"/>
        </w:rPr>
      </w:pPr>
    </w:p>
    <w:p w:rsidR="00CD65F3" w:rsidRPr="00E57FB5" w:rsidRDefault="00CD65F3" w:rsidP="00E55DF9">
      <w:pPr>
        <w:rPr>
          <w:rFonts w:ascii="Calibri" w:hAnsi="Calibri"/>
          <w:sz w:val="20"/>
          <w:szCs w:val="20"/>
        </w:rPr>
      </w:pPr>
    </w:p>
    <w:p w:rsidR="00E55DF9" w:rsidRPr="00A9702F" w:rsidRDefault="00E55DF9" w:rsidP="00E55DF9">
      <w:pPr>
        <w:rPr>
          <w:rFonts w:ascii="Calibri" w:hAnsi="Calibri"/>
          <w:sz w:val="20"/>
          <w:szCs w:val="20"/>
        </w:rPr>
      </w:pPr>
    </w:p>
    <w:p w:rsidR="00E55DF9" w:rsidRPr="00E57FB5" w:rsidRDefault="00E55DF9" w:rsidP="00E55DF9">
      <w:pPr>
        <w:rPr>
          <w:rFonts w:ascii="Calibri" w:hAnsi="Calibri"/>
          <w:b/>
        </w:rPr>
      </w:pPr>
      <w:r w:rsidRPr="00E57FB5">
        <w:rPr>
          <w:rFonts w:ascii="Calibri" w:hAnsi="Calibri"/>
          <w:b/>
        </w:rPr>
        <w:lastRenderedPageBreak/>
        <w:t>Curriculum Alignment: Resources for Assessment</w:t>
      </w:r>
    </w:p>
    <w:p w:rsidR="00E55DF9" w:rsidRPr="00E57FB5" w:rsidRDefault="00E55DF9" w:rsidP="00E55DF9">
      <w:pPr>
        <w:rPr>
          <w:rFonts w:ascii="Calibri" w:hAnsi="Calibri"/>
        </w:rPr>
      </w:pPr>
      <w:r w:rsidRPr="00E57FB5">
        <w:rPr>
          <w:rFonts w:ascii="Calibri" w:hAnsi="Calibri"/>
        </w:rPr>
        <w:t>In which courses or activities is relevant information covered?</w:t>
      </w:r>
    </w:p>
    <w:p w:rsidR="00E55DF9" w:rsidRPr="00E57FB5" w:rsidRDefault="00E55DF9" w:rsidP="00E55DF9">
      <w:pPr>
        <w:rPr>
          <w:rFonts w:ascii="Calibri" w:hAnsi="Calibri"/>
        </w:rPr>
      </w:pPr>
      <w:r w:rsidRPr="00E57FB5">
        <w:rPr>
          <w:rFonts w:ascii="Calibri" w:hAnsi="Calibri"/>
        </w:rPr>
        <w:t>Which courses or activities provide student learning opportunities for the program learning outcome?</w:t>
      </w:r>
    </w:p>
    <w:p w:rsidR="00E55DF9" w:rsidRPr="007E7148" w:rsidRDefault="00E55DF9" w:rsidP="00E55DF9">
      <w:pPr>
        <w:rPr>
          <w:rFonts w:ascii="Calibri" w:hAnsi="Calibri"/>
        </w:rPr>
      </w:pPr>
      <w:r w:rsidRPr="007E7148">
        <w:rPr>
          <w:rFonts w:ascii="Calibri" w:hAnsi="Calibri"/>
        </w:rPr>
        <w:t>(</w:t>
      </w:r>
      <w:r>
        <w:rPr>
          <w:rFonts w:ascii="Calibri" w:hAnsi="Calibri"/>
        </w:rPr>
        <w:t>For each course i</w:t>
      </w:r>
      <w:r w:rsidRPr="007E7148">
        <w:rPr>
          <w:rFonts w:ascii="Calibri" w:hAnsi="Calibri"/>
        </w:rPr>
        <w:t>ndicate at which</w:t>
      </w:r>
      <w:r>
        <w:rPr>
          <w:rFonts w:ascii="Calibri" w:hAnsi="Calibri"/>
        </w:rPr>
        <w:t xml:space="preserve"> level the outcome is covered -- Introduced, Developed and Mastery.)</w:t>
      </w:r>
    </w:p>
    <w:p w:rsidR="00E55DF9" w:rsidRPr="00E57FB5" w:rsidRDefault="00E55DF9" w:rsidP="00E55DF9">
      <w:pPr>
        <w:rPr>
          <w:rFonts w:ascii="Calibri" w:hAnsi="Calibri"/>
          <w:sz w:val="20"/>
          <w:szCs w:val="20"/>
        </w:rPr>
      </w:pPr>
      <w:r w:rsidRPr="00E57FB5">
        <w:rPr>
          <w:rFonts w:ascii="Calibri" w:hAnsi="Calibr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9"/>
        <w:gridCol w:w="2114"/>
        <w:gridCol w:w="2114"/>
        <w:gridCol w:w="2114"/>
        <w:gridCol w:w="2115"/>
        <w:gridCol w:w="1955"/>
        <w:gridCol w:w="1955"/>
      </w:tblGrid>
      <w:tr w:rsidR="00E55DF9" w:rsidRPr="00A9702F">
        <w:tc>
          <w:tcPr>
            <w:tcW w:w="2249" w:type="dxa"/>
          </w:tcPr>
          <w:p w:rsidR="00E55DF9" w:rsidRPr="00A9702F" w:rsidRDefault="00E55DF9" w:rsidP="00E55DF9">
            <w:pPr>
              <w:rPr>
                <w:rFonts w:ascii="Calibri" w:hAnsi="Calibri"/>
              </w:rPr>
            </w:pPr>
            <w:r w:rsidRPr="00A9702F">
              <w:rPr>
                <w:rFonts w:ascii="Calibri" w:hAnsi="Calibri"/>
              </w:rPr>
              <w:t>Program Courses</w:t>
            </w:r>
          </w:p>
        </w:tc>
        <w:tc>
          <w:tcPr>
            <w:tcW w:w="2114" w:type="dxa"/>
          </w:tcPr>
          <w:p w:rsidR="00E55DF9" w:rsidRPr="00A9702F" w:rsidRDefault="00E55DF9" w:rsidP="00E55DF9">
            <w:pPr>
              <w:rPr>
                <w:rFonts w:ascii="Calibri" w:hAnsi="Calibri"/>
              </w:rPr>
            </w:pPr>
            <w:r w:rsidRPr="00A9702F">
              <w:rPr>
                <w:rFonts w:ascii="Calibri" w:hAnsi="Calibri"/>
              </w:rPr>
              <w:t>PLO 1</w:t>
            </w:r>
          </w:p>
        </w:tc>
        <w:tc>
          <w:tcPr>
            <w:tcW w:w="2114" w:type="dxa"/>
          </w:tcPr>
          <w:p w:rsidR="00E55DF9" w:rsidRPr="00A9702F" w:rsidRDefault="00E55DF9" w:rsidP="00E55DF9">
            <w:pPr>
              <w:rPr>
                <w:rFonts w:ascii="Calibri" w:hAnsi="Calibri"/>
              </w:rPr>
            </w:pPr>
            <w:r w:rsidRPr="00A9702F">
              <w:rPr>
                <w:rFonts w:ascii="Calibri" w:hAnsi="Calibri"/>
              </w:rPr>
              <w:t>PLO 2</w:t>
            </w:r>
          </w:p>
        </w:tc>
        <w:tc>
          <w:tcPr>
            <w:tcW w:w="2114" w:type="dxa"/>
          </w:tcPr>
          <w:p w:rsidR="00E55DF9" w:rsidRPr="00A9702F" w:rsidRDefault="00E55DF9" w:rsidP="00E55DF9">
            <w:pPr>
              <w:rPr>
                <w:rFonts w:ascii="Calibri" w:hAnsi="Calibri"/>
              </w:rPr>
            </w:pPr>
            <w:r w:rsidRPr="00A9702F">
              <w:rPr>
                <w:rFonts w:ascii="Calibri" w:hAnsi="Calibri"/>
              </w:rPr>
              <w:t>PLO 3</w:t>
            </w:r>
          </w:p>
        </w:tc>
        <w:tc>
          <w:tcPr>
            <w:tcW w:w="2115" w:type="dxa"/>
          </w:tcPr>
          <w:p w:rsidR="00E55DF9" w:rsidRPr="00A9702F" w:rsidRDefault="00E55DF9" w:rsidP="00E55DF9">
            <w:pPr>
              <w:rPr>
                <w:rFonts w:ascii="Calibri" w:hAnsi="Calibri"/>
              </w:rPr>
            </w:pPr>
            <w:r w:rsidRPr="00A9702F">
              <w:rPr>
                <w:rFonts w:ascii="Calibri" w:hAnsi="Calibri"/>
              </w:rPr>
              <w:t>PLO 4</w:t>
            </w:r>
          </w:p>
        </w:tc>
        <w:tc>
          <w:tcPr>
            <w:tcW w:w="1955" w:type="dxa"/>
          </w:tcPr>
          <w:p w:rsidR="00E55DF9" w:rsidRPr="00A9702F" w:rsidRDefault="00E55DF9" w:rsidP="00E55DF9">
            <w:pPr>
              <w:rPr>
                <w:rFonts w:ascii="Calibri" w:hAnsi="Calibri"/>
              </w:rPr>
            </w:pPr>
            <w:r w:rsidRPr="00A9702F">
              <w:rPr>
                <w:rFonts w:ascii="Calibri" w:hAnsi="Calibri"/>
              </w:rPr>
              <w:t>PLO 5</w:t>
            </w:r>
          </w:p>
        </w:tc>
        <w:tc>
          <w:tcPr>
            <w:tcW w:w="1955" w:type="dxa"/>
          </w:tcPr>
          <w:p w:rsidR="00E55DF9" w:rsidRPr="00A9702F" w:rsidRDefault="00E55DF9" w:rsidP="00E55DF9">
            <w:pPr>
              <w:rPr>
                <w:rFonts w:ascii="Calibri" w:hAnsi="Calibri"/>
              </w:rPr>
            </w:pPr>
            <w:r w:rsidRPr="00A9702F">
              <w:rPr>
                <w:rFonts w:ascii="Calibri" w:hAnsi="Calibri"/>
              </w:rPr>
              <w:t>PLO 6</w:t>
            </w: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r w:rsidR="00E55DF9" w:rsidRPr="00A9702F">
        <w:tc>
          <w:tcPr>
            <w:tcW w:w="2249"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4" w:type="dxa"/>
          </w:tcPr>
          <w:p w:rsidR="00E55DF9" w:rsidRPr="00A9702F" w:rsidRDefault="00E55DF9" w:rsidP="00E55DF9">
            <w:pPr>
              <w:rPr>
                <w:rFonts w:ascii="Calibri" w:hAnsi="Calibri"/>
                <w:sz w:val="20"/>
                <w:szCs w:val="20"/>
              </w:rPr>
            </w:pPr>
          </w:p>
        </w:tc>
        <w:tc>
          <w:tcPr>
            <w:tcW w:w="211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c>
          <w:tcPr>
            <w:tcW w:w="1955" w:type="dxa"/>
          </w:tcPr>
          <w:p w:rsidR="00E55DF9" w:rsidRPr="00A9702F" w:rsidRDefault="00E55DF9" w:rsidP="00E55DF9">
            <w:pPr>
              <w:rPr>
                <w:rFonts w:ascii="Calibri" w:hAnsi="Calibri"/>
                <w:sz w:val="20"/>
                <w:szCs w:val="20"/>
              </w:rPr>
            </w:pPr>
          </w:p>
        </w:tc>
      </w:tr>
    </w:tbl>
    <w:p w:rsidR="00E55DF9" w:rsidRPr="00E57FB5" w:rsidRDefault="00E55DF9" w:rsidP="00E55DF9">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070"/>
        <w:gridCol w:w="2160"/>
        <w:gridCol w:w="2070"/>
        <w:gridCol w:w="2160"/>
        <w:gridCol w:w="1890"/>
        <w:gridCol w:w="1998"/>
      </w:tblGrid>
      <w:tr w:rsidR="00E55DF9" w:rsidRPr="00A9702F">
        <w:tc>
          <w:tcPr>
            <w:tcW w:w="2268" w:type="dxa"/>
          </w:tcPr>
          <w:p w:rsidR="00E55DF9" w:rsidRPr="00A9702F" w:rsidRDefault="00E55DF9" w:rsidP="00E55DF9">
            <w:pPr>
              <w:tabs>
                <w:tab w:val="left" w:pos="2070"/>
              </w:tabs>
              <w:rPr>
                <w:rFonts w:ascii="Calibri" w:hAnsi="Calibri"/>
              </w:rPr>
            </w:pPr>
            <w:r w:rsidRPr="00A9702F">
              <w:rPr>
                <w:rFonts w:ascii="Calibri" w:hAnsi="Calibri"/>
              </w:rPr>
              <w:t xml:space="preserve">Other activities  </w:t>
            </w:r>
          </w:p>
        </w:tc>
        <w:tc>
          <w:tcPr>
            <w:tcW w:w="2070" w:type="dxa"/>
          </w:tcPr>
          <w:p w:rsidR="00E55DF9" w:rsidRPr="00A9702F" w:rsidRDefault="00E55DF9" w:rsidP="00E55DF9">
            <w:pPr>
              <w:rPr>
                <w:rFonts w:ascii="Calibri" w:hAnsi="Calibri"/>
              </w:rPr>
            </w:pPr>
            <w:r w:rsidRPr="00A9702F">
              <w:rPr>
                <w:rFonts w:ascii="Calibri" w:hAnsi="Calibri"/>
              </w:rPr>
              <w:t>PLO 1</w:t>
            </w:r>
          </w:p>
        </w:tc>
        <w:tc>
          <w:tcPr>
            <w:tcW w:w="2160" w:type="dxa"/>
          </w:tcPr>
          <w:p w:rsidR="00E55DF9" w:rsidRPr="00A9702F" w:rsidRDefault="00E55DF9" w:rsidP="00E55DF9">
            <w:pPr>
              <w:rPr>
                <w:rFonts w:ascii="Calibri" w:hAnsi="Calibri"/>
              </w:rPr>
            </w:pPr>
            <w:r w:rsidRPr="00A9702F">
              <w:rPr>
                <w:rFonts w:ascii="Calibri" w:hAnsi="Calibri"/>
              </w:rPr>
              <w:t>PLO 2</w:t>
            </w:r>
          </w:p>
        </w:tc>
        <w:tc>
          <w:tcPr>
            <w:tcW w:w="2070" w:type="dxa"/>
          </w:tcPr>
          <w:p w:rsidR="00E55DF9" w:rsidRPr="00A9702F" w:rsidRDefault="00E55DF9" w:rsidP="00E55DF9">
            <w:pPr>
              <w:rPr>
                <w:rFonts w:ascii="Calibri" w:hAnsi="Calibri"/>
              </w:rPr>
            </w:pPr>
            <w:r w:rsidRPr="00A9702F">
              <w:rPr>
                <w:rFonts w:ascii="Calibri" w:hAnsi="Calibri"/>
              </w:rPr>
              <w:t>PLO 3</w:t>
            </w:r>
          </w:p>
        </w:tc>
        <w:tc>
          <w:tcPr>
            <w:tcW w:w="2160" w:type="dxa"/>
          </w:tcPr>
          <w:p w:rsidR="00E55DF9" w:rsidRPr="00A9702F" w:rsidRDefault="00E55DF9" w:rsidP="00E55DF9">
            <w:pPr>
              <w:rPr>
                <w:rFonts w:ascii="Calibri" w:hAnsi="Calibri"/>
              </w:rPr>
            </w:pPr>
            <w:r w:rsidRPr="00A9702F">
              <w:rPr>
                <w:rFonts w:ascii="Calibri" w:hAnsi="Calibri"/>
              </w:rPr>
              <w:t>PLO 4</w:t>
            </w:r>
          </w:p>
        </w:tc>
        <w:tc>
          <w:tcPr>
            <w:tcW w:w="1890" w:type="dxa"/>
          </w:tcPr>
          <w:p w:rsidR="00E55DF9" w:rsidRPr="00A9702F" w:rsidRDefault="00E55DF9" w:rsidP="00E55DF9">
            <w:pPr>
              <w:rPr>
                <w:rFonts w:ascii="Calibri" w:hAnsi="Calibri"/>
              </w:rPr>
            </w:pPr>
            <w:r w:rsidRPr="00A9702F">
              <w:rPr>
                <w:rFonts w:ascii="Calibri" w:hAnsi="Calibri"/>
              </w:rPr>
              <w:t>PLO 5</w:t>
            </w:r>
          </w:p>
        </w:tc>
        <w:tc>
          <w:tcPr>
            <w:tcW w:w="1998" w:type="dxa"/>
          </w:tcPr>
          <w:p w:rsidR="00E55DF9" w:rsidRPr="00A9702F" w:rsidRDefault="00E55DF9" w:rsidP="00E55DF9">
            <w:pPr>
              <w:rPr>
                <w:rFonts w:ascii="Calibri" w:hAnsi="Calibri"/>
              </w:rPr>
            </w:pPr>
            <w:r w:rsidRPr="00A9702F">
              <w:rPr>
                <w:rFonts w:ascii="Calibri" w:hAnsi="Calibri"/>
              </w:rPr>
              <w:t>PLO 6</w:t>
            </w:r>
          </w:p>
        </w:tc>
      </w:tr>
      <w:tr w:rsidR="00E55DF9" w:rsidRPr="00A9702F">
        <w:tc>
          <w:tcPr>
            <w:tcW w:w="2268" w:type="dxa"/>
          </w:tcPr>
          <w:p w:rsidR="00E55DF9" w:rsidRPr="00A9702F" w:rsidRDefault="00E55DF9" w:rsidP="00E55DF9">
            <w:pPr>
              <w:rPr>
                <w:rFonts w:ascii="Calibri" w:hAnsi="Calibri"/>
                <w:sz w:val="20"/>
                <w:szCs w:val="20"/>
              </w:rPr>
            </w:pPr>
          </w:p>
        </w:tc>
        <w:tc>
          <w:tcPr>
            <w:tcW w:w="2070" w:type="dxa"/>
          </w:tcPr>
          <w:p w:rsidR="00E55DF9" w:rsidRPr="00A9702F" w:rsidRDefault="00E55DF9" w:rsidP="00E55DF9">
            <w:pPr>
              <w:rPr>
                <w:rFonts w:ascii="Calibri" w:hAnsi="Calibri"/>
                <w:sz w:val="20"/>
                <w:szCs w:val="20"/>
              </w:rPr>
            </w:pPr>
          </w:p>
        </w:tc>
        <w:tc>
          <w:tcPr>
            <w:tcW w:w="2160" w:type="dxa"/>
          </w:tcPr>
          <w:p w:rsidR="00E55DF9" w:rsidRPr="00A9702F" w:rsidRDefault="00E55DF9" w:rsidP="00E55DF9">
            <w:pPr>
              <w:rPr>
                <w:rFonts w:ascii="Calibri" w:hAnsi="Calibri"/>
                <w:sz w:val="20"/>
                <w:szCs w:val="20"/>
              </w:rPr>
            </w:pPr>
          </w:p>
        </w:tc>
        <w:tc>
          <w:tcPr>
            <w:tcW w:w="2070" w:type="dxa"/>
          </w:tcPr>
          <w:p w:rsidR="00E55DF9" w:rsidRPr="00A9702F" w:rsidRDefault="00E55DF9" w:rsidP="00E55DF9">
            <w:pPr>
              <w:rPr>
                <w:rFonts w:ascii="Calibri" w:hAnsi="Calibri"/>
                <w:sz w:val="20"/>
                <w:szCs w:val="20"/>
              </w:rPr>
            </w:pPr>
          </w:p>
        </w:tc>
        <w:tc>
          <w:tcPr>
            <w:tcW w:w="2160" w:type="dxa"/>
          </w:tcPr>
          <w:p w:rsidR="00E55DF9" w:rsidRPr="00A9702F" w:rsidRDefault="00E55DF9" w:rsidP="00E55DF9">
            <w:pPr>
              <w:rPr>
                <w:rFonts w:ascii="Calibri" w:hAnsi="Calibri"/>
                <w:sz w:val="20"/>
                <w:szCs w:val="20"/>
              </w:rPr>
            </w:pPr>
          </w:p>
        </w:tc>
        <w:tc>
          <w:tcPr>
            <w:tcW w:w="1890" w:type="dxa"/>
          </w:tcPr>
          <w:p w:rsidR="00E55DF9" w:rsidRPr="00A9702F" w:rsidRDefault="00E55DF9" w:rsidP="00E55DF9">
            <w:pPr>
              <w:rPr>
                <w:rFonts w:ascii="Calibri" w:hAnsi="Calibri"/>
                <w:sz w:val="20"/>
                <w:szCs w:val="20"/>
              </w:rPr>
            </w:pPr>
          </w:p>
        </w:tc>
        <w:tc>
          <w:tcPr>
            <w:tcW w:w="1998" w:type="dxa"/>
          </w:tcPr>
          <w:p w:rsidR="00E55DF9" w:rsidRPr="00A9702F" w:rsidRDefault="00E55DF9" w:rsidP="00E55DF9">
            <w:pPr>
              <w:rPr>
                <w:rFonts w:ascii="Calibri" w:hAnsi="Calibri"/>
                <w:sz w:val="20"/>
                <w:szCs w:val="20"/>
              </w:rPr>
            </w:pPr>
          </w:p>
        </w:tc>
      </w:tr>
      <w:tr w:rsidR="00E55DF9" w:rsidRPr="00A9702F">
        <w:tc>
          <w:tcPr>
            <w:tcW w:w="2268" w:type="dxa"/>
          </w:tcPr>
          <w:p w:rsidR="00E55DF9" w:rsidRPr="00A9702F" w:rsidRDefault="00E55DF9" w:rsidP="00E55DF9">
            <w:pPr>
              <w:rPr>
                <w:rFonts w:ascii="Calibri" w:hAnsi="Calibri"/>
                <w:sz w:val="20"/>
                <w:szCs w:val="20"/>
              </w:rPr>
            </w:pPr>
          </w:p>
        </w:tc>
        <w:tc>
          <w:tcPr>
            <w:tcW w:w="2070" w:type="dxa"/>
          </w:tcPr>
          <w:p w:rsidR="00E55DF9" w:rsidRPr="00A9702F" w:rsidRDefault="00E55DF9" w:rsidP="00E55DF9">
            <w:pPr>
              <w:rPr>
                <w:rFonts w:ascii="Calibri" w:hAnsi="Calibri"/>
                <w:sz w:val="20"/>
                <w:szCs w:val="20"/>
              </w:rPr>
            </w:pPr>
          </w:p>
        </w:tc>
        <w:tc>
          <w:tcPr>
            <w:tcW w:w="2160" w:type="dxa"/>
          </w:tcPr>
          <w:p w:rsidR="00E55DF9" w:rsidRPr="00A9702F" w:rsidRDefault="00E55DF9" w:rsidP="00E55DF9">
            <w:pPr>
              <w:rPr>
                <w:rFonts w:ascii="Calibri" w:hAnsi="Calibri"/>
                <w:sz w:val="20"/>
                <w:szCs w:val="20"/>
              </w:rPr>
            </w:pPr>
          </w:p>
        </w:tc>
        <w:tc>
          <w:tcPr>
            <w:tcW w:w="2070" w:type="dxa"/>
          </w:tcPr>
          <w:p w:rsidR="00E55DF9" w:rsidRPr="00A9702F" w:rsidRDefault="00E55DF9" w:rsidP="00E55DF9">
            <w:pPr>
              <w:rPr>
                <w:rFonts w:ascii="Calibri" w:hAnsi="Calibri"/>
                <w:sz w:val="20"/>
                <w:szCs w:val="20"/>
              </w:rPr>
            </w:pPr>
          </w:p>
        </w:tc>
        <w:tc>
          <w:tcPr>
            <w:tcW w:w="2160" w:type="dxa"/>
          </w:tcPr>
          <w:p w:rsidR="00E55DF9" w:rsidRPr="00A9702F" w:rsidRDefault="00E55DF9" w:rsidP="00E55DF9">
            <w:pPr>
              <w:rPr>
                <w:rFonts w:ascii="Calibri" w:hAnsi="Calibri"/>
                <w:sz w:val="20"/>
                <w:szCs w:val="20"/>
              </w:rPr>
            </w:pPr>
          </w:p>
        </w:tc>
        <w:tc>
          <w:tcPr>
            <w:tcW w:w="1890" w:type="dxa"/>
          </w:tcPr>
          <w:p w:rsidR="00E55DF9" w:rsidRPr="00A9702F" w:rsidRDefault="00E55DF9" w:rsidP="00E55DF9">
            <w:pPr>
              <w:rPr>
                <w:rFonts w:ascii="Calibri" w:hAnsi="Calibri"/>
                <w:sz w:val="20"/>
                <w:szCs w:val="20"/>
              </w:rPr>
            </w:pPr>
          </w:p>
        </w:tc>
        <w:tc>
          <w:tcPr>
            <w:tcW w:w="1998" w:type="dxa"/>
          </w:tcPr>
          <w:p w:rsidR="00E55DF9" w:rsidRPr="00A9702F" w:rsidRDefault="00E55DF9" w:rsidP="00E55DF9">
            <w:pPr>
              <w:rPr>
                <w:rFonts w:ascii="Calibri" w:hAnsi="Calibri"/>
                <w:sz w:val="20"/>
                <w:szCs w:val="20"/>
              </w:rPr>
            </w:pPr>
          </w:p>
        </w:tc>
      </w:tr>
      <w:tr w:rsidR="00E55DF9" w:rsidRPr="00A9702F">
        <w:tc>
          <w:tcPr>
            <w:tcW w:w="2268" w:type="dxa"/>
          </w:tcPr>
          <w:p w:rsidR="00E55DF9" w:rsidRPr="00A9702F" w:rsidRDefault="00E55DF9" w:rsidP="00E55DF9">
            <w:pPr>
              <w:rPr>
                <w:rFonts w:ascii="Calibri" w:hAnsi="Calibri"/>
                <w:sz w:val="20"/>
                <w:szCs w:val="20"/>
              </w:rPr>
            </w:pPr>
          </w:p>
        </w:tc>
        <w:tc>
          <w:tcPr>
            <w:tcW w:w="2070" w:type="dxa"/>
          </w:tcPr>
          <w:p w:rsidR="00E55DF9" w:rsidRPr="00A9702F" w:rsidRDefault="00E55DF9" w:rsidP="00E55DF9">
            <w:pPr>
              <w:rPr>
                <w:rFonts w:ascii="Calibri" w:hAnsi="Calibri"/>
                <w:sz w:val="20"/>
                <w:szCs w:val="20"/>
              </w:rPr>
            </w:pPr>
          </w:p>
        </w:tc>
        <w:tc>
          <w:tcPr>
            <w:tcW w:w="2160" w:type="dxa"/>
          </w:tcPr>
          <w:p w:rsidR="00E55DF9" w:rsidRPr="00A9702F" w:rsidRDefault="00E55DF9" w:rsidP="00E55DF9">
            <w:pPr>
              <w:rPr>
                <w:rFonts w:ascii="Calibri" w:hAnsi="Calibri"/>
                <w:sz w:val="20"/>
                <w:szCs w:val="20"/>
              </w:rPr>
            </w:pPr>
          </w:p>
        </w:tc>
        <w:tc>
          <w:tcPr>
            <w:tcW w:w="2070" w:type="dxa"/>
          </w:tcPr>
          <w:p w:rsidR="00E55DF9" w:rsidRPr="00A9702F" w:rsidRDefault="00E55DF9" w:rsidP="00E55DF9">
            <w:pPr>
              <w:rPr>
                <w:rFonts w:ascii="Calibri" w:hAnsi="Calibri"/>
                <w:sz w:val="20"/>
                <w:szCs w:val="20"/>
              </w:rPr>
            </w:pPr>
          </w:p>
        </w:tc>
        <w:tc>
          <w:tcPr>
            <w:tcW w:w="2160" w:type="dxa"/>
          </w:tcPr>
          <w:p w:rsidR="00E55DF9" w:rsidRPr="00A9702F" w:rsidRDefault="00E55DF9" w:rsidP="00E55DF9">
            <w:pPr>
              <w:rPr>
                <w:rFonts w:ascii="Calibri" w:hAnsi="Calibri"/>
                <w:sz w:val="20"/>
                <w:szCs w:val="20"/>
              </w:rPr>
            </w:pPr>
          </w:p>
        </w:tc>
        <w:tc>
          <w:tcPr>
            <w:tcW w:w="1890" w:type="dxa"/>
          </w:tcPr>
          <w:p w:rsidR="00E55DF9" w:rsidRPr="00A9702F" w:rsidRDefault="00E55DF9" w:rsidP="00E55DF9">
            <w:pPr>
              <w:rPr>
                <w:rFonts w:ascii="Calibri" w:hAnsi="Calibri"/>
                <w:sz w:val="20"/>
                <w:szCs w:val="20"/>
              </w:rPr>
            </w:pPr>
          </w:p>
        </w:tc>
        <w:tc>
          <w:tcPr>
            <w:tcW w:w="1998" w:type="dxa"/>
          </w:tcPr>
          <w:p w:rsidR="00E55DF9" w:rsidRPr="00A9702F" w:rsidRDefault="00E55DF9" w:rsidP="00E55DF9">
            <w:pPr>
              <w:rPr>
                <w:rFonts w:ascii="Calibri" w:hAnsi="Calibri"/>
                <w:sz w:val="20"/>
                <w:szCs w:val="20"/>
              </w:rPr>
            </w:pPr>
          </w:p>
        </w:tc>
      </w:tr>
    </w:tbl>
    <w:p w:rsidR="00E55DF9" w:rsidRPr="00E57FB5" w:rsidRDefault="00E55DF9" w:rsidP="00E55DF9">
      <w:pPr>
        <w:rPr>
          <w:rFonts w:ascii="Calibri" w:hAnsi="Calibri"/>
          <w:sz w:val="20"/>
          <w:szCs w:val="20"/>
        </w:rPr>
      </w:pPr>
    </w:p>
    <w:p w:rsidR="00E55DF9" w:rsidRPr="00E57FB5" w:rsidRDefault="00E55DF9" w:rsidP="00E55DF9">
      <w:pPr>
        <w:jc w:val="center"/>
        <w:rPr>
          <w:rFonts w:ascii="Calibri" w:hAnsi="Calibri"/>
          <w:sz w:val="20"/>
          <w:szCs w:val="20"/>
        </w:rPr>
      </w:pPr>
    </w:p>
    <w:p w:rsidR="00E55DF9" w:rsidRPr="00E57FB5" w:rsidRDefault="00E55DF9" w:rsidP="00E55DF9">
      <w:pPr>
        <w:jc w:val="center"/>
        <w:rPr>
          <w:rFonts w:ascii="Calibri" w:hAnsi="Calibri"/>
          <w:sz w:val="20"/>
          <w:szCs w:val="20"/>
        </w:rPr>
      </w:pPr>
    </w:p>
    <w:p w:rsidR="00E55DF9" w:rsidRPr="00E57FB5" w:rsidRDefault="00E55DF9" w:rsidP="00E55DF9">
      <w:pPr>
        <w:jc w:val="center"/>
        <w:rPr>
          <w:rFonts w:ascii="Calibri" w:hAnsi="Calibri"/>
          <w:sz w:val="20"/>
          <w:szCs w:val="20"/>
        </w:rPr>
      </w:pPr>
    </w:p>
    <w:p w:rsidR="00E55DF9" w:rsidRPr="00E57FB5" w:rsidRDefault="00E55DF9" w:rsidP="00E55DF9">
      <w:pPr>
        <w:jc w:val="center"/>
        <w:rPr>
          <w:rFonts w:ascii="Calibri" w:hAnsi="Calibri"/>
          <w:sz w:val="20"/>
          <w:szCs w:val="20"/>
        </w:rPr>
      </w:pPr>
    </w:p>
    <w:p w:rsidR="00E55DF9" w:rsidRPr="00E57FB5" w:rsidRDefault="00E55DF9" w:rsidP="00E55DF9">
      <w:pPr>
        <w:jc w:val="center"/>
        <w:rPr>
          <w:rFonts w:ascii="Calibri" w:hAnsi="Calibri"/>
          <w:sz w:val="20"/>
          <w:szCs w:val="20"/>
        </w:rPr>
      </w:pPr>
    </w:p>
    <w:sectPr w:rsidR="00E55DF9" w:rsidRPr="00E57FB5" w:rsidSect="00E55DF9">
      <w:footerReference w:type="default" r:id="rId7"/>
      <w:pgSz w:w="15840" w:h="12240" w:orient="landscape" w:code="1"/>
      <w:pgMar w:top="864" w:right="720" w:bottom="86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4C2" w:rsidRDefault="003E04C2" w:rsidP="00DD2BDE">
      <w:r>
        <w:separator/>
      </w:r>
    </w:p>
  </w:endnote>
  <w:endnote w:type="continuationSeparator" w:id="0">
    <w:p w:rsidR="003E04C2" w:rsidRDefault="003E04C2" w:rsidP="00DD2BD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1687"/>
      <w:gridCol w:w="12929"/>
    </w:tblGrid>
    <w:tr w:rsidR="00D230BC">
      <w:tc>
        <w:tcPr>
          <w:tcW w:w="918" w:type="dxa"/>
        </w:tcPr>
        <w:p w:rsidR="00D230BC" w:rsidRDefault="00D230BC">
          <w:pPr>
            <w:pStyle w:val="Footer"/>
            <w:jc w:val="right"/>
            <w:rPr>
              <w:b/>
              <w:color w:val="4F81BD"/>
              <w:sz w:val="32"/>
              <w:szCs w:val="32"/>
            </w:rPr>
          </w:pPr>
          <w:r>
            <w:t>Lingard, version B</w:t>
          </w:r>
          <w:fldSimple w:instr=" PAGE   \* MERGEFORMAT ">
            <w:r w:rsidR="00C741B5" w:rsidRPr="00C741B5">
              <w:rPr>
                <w:b/>
                <w:noProof/>
                <w:color w:val="4F81BD"/>
                <w:sz w:val="32"/>
                <w:szCs w:val="32"/>
              </w:rPr>
              <w:t>1</w:t>
            </w:r>
          </w:fldSimple>
        </w:p>
      </w:tc>
      <w:tc>
        <w:tcPr>
          <w:tcW w:w="7938" w:type="dxa"/>
        </w:tcPr>
        <w:p w:rsidR="00D230BC" w:rsidRDefault="00D230BC">
          <w:pPr>
            <w:pStyle w:val="Footer"/>
          </w:pPr>
        </w:p>
      </w:tc>
    </w:tr>
  </w:tbl>
  <w:p w:rsidR="00D230BC" w:rsidRDefault="00D23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4C2" w:rsidRDefault="003E04C2" w:rsidP="00DD2BDE">
      <w:r>
        <w:separator/>
      </w:r>
    </w:p>
  </w:footnote>
  <w:footnote w:type="continuationSeparator" w:id="0">
    <w:p w:rsidR="003E04C2" w:rsidRDefault="003E04C2" w:rsidP="00DD2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6D95"/>
    <w:multiLevelType w:val="multilevel"/>
    <w:tmpl w:val="074AE00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510875"/>
    <w:multiLevelType w:val="hybridMultilevel"/>
    <w:tmpl w:val="2160A838"/>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86103E"/>
    <w:multiLevelType w:val="hybridMultilevel"/>
    <w:tmpl w:val="074AE008"/>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7B08F3"/>
    <w:multiLevelType w:val="multilevel"/>
    <w:tmpl w:val="074AE00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8567371"/>
    <w:multiLevelType w:val="hybridMultilevel"/>
    <w:tmpl w:val="FF8A1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9112F1"/>
    <w:multiLevelType w:val="multilevel"/>
    <w:tmpl w:val="2160A83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F6A1261"/>
    <w:multiLevelType w:val="multilevel"/>
    <w:tmpl w:val="2160A83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64E62"/>
    <w:rsid w:val="00390871"/>
    <w:rsid w:val="003E04C2"/>
    <w:rsid w:val="006E555A"/>
    <w:rsid w:val="009F6C54"/>
    <w:rsid w:val="00C741B5"/>
    <w:rsid w:val="00CD65F3"/>
    <w:rsid w:val="00D230BC"/>
    <w:rsid w:val="00DD2BDE"/>
    <w:rsid w:val="00E55DF9"/>
    <w:rsid w:val="00F47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775F0"/>
    <w:rPr>
      <w:rFonts w:ascii="Tahoma" w:hAnsi="Tahoma" w:cs="Tahoma"/>
      <w:sz w:val="16"/>
      <w:szCs w:val="16"/>
    </w:rPr>
  </w:style>
  <w:style w:type="paragraph" w:styleId="Header">
    <w:name w:val="header"/>
    <w:basedOn w:val="Normal"/>
    <w:link w:val="HeaderChar"/>
    <w:rsid w:val="00DD2BDE"/>
    <w:pPr>
      <w:tabs>
        <w:tab w:val="center" w:pos="4680"/>
        <w:tab w:val="right" w:pos="9360"/>
      </w:tabs>
    </w:pPr>
  </w:style>
  <w:style w:type="character" w:customStyle="1" w:styleId="HeaderChar">
    <w:name w:val="Header Char"/>
    <w:basedOn w:val="DefaultParagraphFont"/>
    <w:link w:val="Header"/>
    <w:rsid w:val="00DD2BDE"/>
    <w:rPr>
      <w:sz w:val="24"/>
      <w:szCs w:val="24"/>
    </w:rPr>
  </w:style>
  <w:style w:type="paragraph" w:styleId="Footer">
    <w:name w:val="footer"/>
    <w:basedOn w:val="Normal"/>
    <w:link w:val="FooterChar"/>
    <w:uiPriority w:val="99"/>
    <w:rsid w:val="00DD2BDE"/>
    <w:pPr>
      <w:tabs>
        <w:tab w:val="center" w:pos="4680"/>
        <w:tab w:val="right" w:pos="9360"/>
      </w:tabs>
    </w:pPr>
  </w:style>
  <w:style w:type="character" w:customStyle="1" w:styleId="FooterChar">
    <w:name w:val="Footer Char"/>
    <w:basedOn w:val="DefaultParagraphFont"/>
    <w:link w:val="Footer"/>
    <w:uiPriority w:val="99"/>
    <w:rsid w:val="00DD2BD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Assessment Plan, 2004-05</vt:lpstr>
    </vt:vector>
  </TitlesOfParts>
  <Company>Assessment/CSUN</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2004-05</dc:title>
  <dc:subject/>
  <dc:creator>Roberta Madison</dc:creator>
  <cp:keywords/>
  <dc:description/>
  <cp:lastModifiedBy>aschock</cp:lastModifiedBy>
  <cp:revision>5</cp:revision>
  <cp:lastPrinted>2011-03-20T19:01:00Z</cp:lastPrinted>
  <dcterms:created xsi:type="dcterms:W3CDTF">2011-04-13T22:17:00Z</dcterms:created>
  <dcterms:modified xsi:type="dcterms:W3CDTF">2011-04-13T22:28:00Z</dcterms:modified>
</cp:coreProperties>
</file>