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01" w:rsidRPr="00883501" w:rsidRDefault="00883501" w:rsidP="00883501">
      <w:pPr>
        <w:spacing w:after="0" w:line="264" w:lineRule="auto"/>
        <w:jc w:val="center"/>
        <w:rPr>
          <w:b/>
          <w:sz w:val="24"/>
        </w:rPr>
      </w:pPr>
      <w:r w:rsidRPr="00883501">
        <w:rPr>
          <w:b/>
          <w:sz w:val="24"/>
        </w:rPr>
        <w:t>IS 441 SQL Practice (Subquery; OUTER JOIN; Self Join), 12/04/2015</w:t>
      </w:r>
    </w:p>
    <w:p w:rsidR="00883501" w:rsidRDefault="00883501" w:rsidP="00883501">
      <w:pPr>
        <w:spacing w:after="0" w:line="264" w:lineRule="auto"/>
      </w:pPr>
    </w:p>
    <w:p w:rsidR="00883501" w:rsidRDefault="00883501" w:rsidP="00883501">
      <w:pPr>
        <w:pStyle w:val="ListParagraph"/>
        <w:numPr>
          <w:ilvl w:val="0"/>
          <w:numId w:val="1"/>
        </w:numPr>
        <w:spacing w:after="0" w:line="264" w:lineRule="auto"/>
      </w:pPr>
      <w:r>
        <w:t>General: Places where subquery may be used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28"/>
        <w:gridCol w:w="3267"/>
        <w:gridCol w:w="5855"/>
      </w:tblGrid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Position of Subquery in SELECT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Example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1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 xml:space="preserve">SELECT (Subquery) 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 w:rsidRPr="001258B3">
              <w:rPr>
                <w:color w:val="FF0000"/>
              </w:rPr>
              <w:t xml:space="preserve">SELECT RestaurantID, </w:t>
            </w:r>
            <w:r>
              <w:t xml:space="preserve">(SELECT </w:t>
            </w:r>
            <w:r w:rsidRPr="001258B3">
              <w:rPr>
                <w:color w:val="FF0000"/>
              </w:rPr>
              <w:t xml:space="preserve">AVG(SqFt) </w:t>
            </w:r>
            <w:r>
              <w:t>FROM 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2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FROM (Subquery)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FROM (Select * FROM… WHERE State=”CA”)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3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WHERE Boolean with (Subquery)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WHERE AnnualSales</w:t>
            </w:r>
            <w:proofErr w:type="gramStart"/>
            <w:r>
              <w:t>&gt;(</w:t>
            </w:r>
            <w:proofErr w:type="gramEnd"/>
            <w:r>
              <w:t>SELECT AVG(AnnualSales) FROM…)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4</w:t>
            </w:r>
          </w:p>
        </w:tc>
        <w:tc>
          <w:tcPr>
            <w:tcW w:w="3267" w:type="dxa"/>
          </w:tcPr>
          <w:p w:rsidR="00883501" w:rsidRDefault="00883501" w:rsidP="00883501">
            <w:pPr>
              <w:spacing w:line="264" w:lineRule="auto"/>
            </w:pPr>
            <w:r>
              <w:t>GROUP BY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5</w:t>
            </w:r>
          </w:p>
        </w:tc>
        <w:tc>
          <w:tcPr>
            <w:tcW w:w="3267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HAVING Boolean with (Subquery)</w:t>
            </w:r>
          </w:p>
        </w:tc>
        <w:tc>
          <w:tcPr>
            <w:tcW w:w="5855" w:type="dxa"/>
          </w:tcPr>
          <w:p w:rsidR="00883501" w:rsidRPr="00883501" w:rsidRDefault="00883501" w:rsidP="00883501">
            <w:pPr>
              <w:pStyle w:val="ListParagraph"/>
              <w:spacing w:line="264" w:lineRule="auto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883501">
              <w:rPr>
                <w:rFonts w:ascii="Arial Narrow" w:hAnsi="Arial Narrow"/>
                <w:sz w:val="21"/>
                <w:szCs w:val="21"/>
              </w:rPr>
              <w:t xml:space="preserve">HAVING </w:t>
            </w:r>
            <w:proofErr w:type="gramStart"/>
            <w:r w:rsidRPr="00883501">
              <w:rPr>
                <w:rFonts w:ascii="Arial Narrow" w:hAnsi="Arial Narrow"/>
                <w:sz w:val="21"/>
                <w:szCs w:val="21"/>
              </w:rPr>
              <w:t>AVG(</w:t>
            </w:r>
            <w:proofErr w:type="gramEnd"/>
            <w:r w:rsidRPr="00883501">
              <w:rPr>
                <w:rFonts w:ascii="Arial Narrow" w:hAnsi="Arial Narrow"/>
                <w:sz w:val="21"/>
                <w:szCs w:val="21"/>
              </w:rPr>
              <w:t>AnnualSales)&gt; (SELECT AVG(AnnualSales) FROM…)</w:t>
            </w:r>
          </w:p>
        </w:tc>
      </w:tr>
      <w:tr w:rsidR="00883501" w:rsidTr="00883501">
        <w:tc>
          <w:tcPr>
            <w:tcW w:w="328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  <w:r>
              <w:t>6</w:t>
            </w:r>
          </w:p>
        </w:tc>
        <w:tc>
          <w:tcPr>
            <w:tcW w:w="3267" w:type="dxa"/>
          </w:tcPr>
          <w:p w:rsidR="00883501" w:rsidRDefault="00883501" w:rsidP="00442123">
            <w:pPr>
              <w:spacing w:line="264" w:lineRule="auto"/>
            </w:pPr>
            <w:r>
              <w:t xml:space="preserve">ORDER BY </w:t>
            </w:r>
            <w:r w:rsidR="00442123">
              <w:t>;</w:t>
            </w:r>
          </w:p>
        </w:tc>
        <w:tc>
          <w:tcPr>
            <w:tcW w:w="5855" w:type="dxa"/>
          </w:tcPr>
          <w:p w:rsidR="00883501" w:rsidRDefault="00883501" w:rsidP="00883501">
            <w:pPr>
              <w:pStyle w:val="ListParagraph"/>
              <w:spacing w:line="264" w:lineRule="auto"/>
              <w:ind w:left="0"/>
            </w:pPr>
          </w:p>
        </w:tc>
      </w:tr>
    </w:tbl>
    <w:p w:rsidR="00883501" w:rsidRDefault="00442123" w:rsidP="00883501">
      <w:pPr>
        <w:pStyle w:val="ListParagraph"/>
        <w:spacing w:after="0" w:line="264" w:lineRule="auto"/>
      </w:pPr>
      <w:r>
        <w:t>3 and 5 re logically the same – 3 is condition for filtering rows and 5 is condition for filtering groups.</w:t>
      </w:r>
    </w:p>
    <w:p w:rsidR="00442123" w:rsidRDefault="00442123" w:rsidP="00442123">
      <w:pPr>
        <w:spacing w:after="0" w:line="264" w:lineRule="auto"/>
      </w:pPr>
    </w:p>
    <w:p w:rsidR="006963B9" w:rsidRDefault="006963B9" w:rsidP="006963B9">
      <w:pPr>
        <w:pStyle w:val="ListParagraph"/>
        <w:numPr>
          <w:ilvl w:val="0"/>
          <w:numId w:val="2"/>
        </w:numPr>
        <w:spacing w:after="0" w:line="264" w:lineRule="auto"/>
      </w:pPr>
      <w:r w:rsidRPr="00010EBD">
        <w:rPr>
          <w:u w:val="single"/>
        </w:rPr>
        <w:t>Types of subqueries</w:t>
      </w:r>
      <w:r>
        <w:t xml:space="preserve"> in terms of their positions in the SELECT-Clause</w:t>
      </w:r>
    </w:p>
    <w:p w:rsidR="00442123" w:rsidRDefault="00442123" w:rsidP="00442123">
      <w:pPr>
        <w:pStyle w:val="ListParagraph"/>
        <w:numPr>
          <w:ilvl w:val="0"/>
          <w:numId w:val="1"/>
        </w:numPr>
        <w:spacing w:after="0" w:line="264" w:lineRule="auto"/>
      </w:pPr>
      <w:r>
        <w:t>SELECT (Subquery)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Purpose/occasion: the subquery results will be displayed; or: the desired results cannot be “legally” put in SELECT-clause unless it is a value returned by a subquery.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Example: display individual annual sales (row value) and the average sales (set value/aggregate function value).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Discussion: in this example, 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>Must do it this way (why)?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>The “</w:t>
      </w:r>
      <w:r w:rsidR="008A45F3">
        <w:t>whole-table</w:t>
      </w:r>
      <w:r>
        <w:t xml:space="preserve"> average”;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 xml:space="preserve">The “by-city average” – involves </w:t>
      </w:r>
      <w:r w:rsidRPr="00442123">
        <w:rPr>
          <w:color w:val="FF0000"/>
        </w:rPr>
        <w:t>passing parameters/arguments</w:t>
      </w:r>
      <w:r>
        <w:t>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Comment: canNOT be accomplished through JOIN</w:t>
      </w:r>
      <w:r w:rsidR="00F528A4">
        <w:t xml:space="preserve"> or WHERE</w:t>
      </w:r>
      <w:r>
        <w:t>.</w:t>
      </w:r>
    </w:p>
    <w:p w:rsidR="00442123" w:rsidRDefault="00442123" w:rsidP="00442123">
      <w:pPr>
        <w:pStyle w:val="ListParagraph"/>
        <w:numPr>
          <w:ilvl w:val="0"/>
          <w:numId w:val="1"/>
        </w:numPr>
        <w:spacing w:after="0" w:line="264" w:lineRule="auto"/>
      </w:pPr>
      <w:r>
        <w:t>FROM (Subquery)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Purpose/occasion: the subquery results (dynaset) will be used as the data source for further query.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>Example: display restaurant IDs and their cities for those restaurants in California.</w:t>
      </w:r>
    </w:p>
    <w:p w:rsidR="00442123" w:rsidRDefault="00442123" w:rsidP="00442123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Discussion: in this example, </w:t>
      </w:r>
    </w:p>
    <w:p w:rsidR="00442123" w:rsidRDefault="00442123" w:rsidP="00442123">
      <w:pPr>
        <w:pStyle w:val="ListParagraph"/>
        <w:numPr>
          <w:ilvl w:val="2"/>
          <w:numId w:val="1"/>
        </w:numPr>
        <w:spacing w:after="0" w:line="264" w:lineRule="auto"/>
      </w:pPr>
      <w:r>
        <w:t xml:space="preserve">The subset “restaurants in CA” can be obtained </w:t>
      </w:r>
    </w:p>
    <w:p w:rsidR="00442123" w:rsidRDefault="00F528A4" w:rsidP="00442123">
      <w:pPr>
        <w:pStyle w:val="ListParagraph"/>
        <w:numPr>
          <w:ilvl w:val="3"/>
          <w:numId w:val="1"/>
        </w:numPr>
        <w:spacing w:after="0" w:line="264" w:lineRule="auto"/>
      </w:pPr>
      <w:r>
        <w:t>Through WHERE which filters all the rows using State=’CA’</w:t>
      </w:r>
    </w:p>
    <w:p w:rsidR="00F528A4" w:rsidRDefault="00F528A4" w:rsidP="00442123">
      <w:pPr>
        <w:pStyle w:val="ListParagraph"/>
        <w:numPr>
          <w:ilvl w:val="3"/>
          <w:numId w:val="1"/>
        </w:numPr>
        <w:spacing w:after="0" w:line="264" w:lineRule="auto"/>
      </w:pPr>
      <w:r>
        <w:t>Through subquery which narrow all records down to those in CA.</w:t>
      </w:r>
    </w:p>
    <w:p w:rsidR="00F528A4" w:rsidRDefault="00F528A4" w:rsidP="00F528A4">
      <w:pPr>
        <w:pStyle w:val="ListParagraph"/>
        <w:numPr>
          <w:ilvl w:val="1"/>
          <w:numId w:val="1"/>
        </w:numPr>
        <w:spacing w:after="0" w:line="264" w:lineRule="auto"/>
      </w:pPr>
      <w:r>
        <w:t xml:space="preserve">Comment: </w:t>
      </w:r>
    </w:p>
    <w:p w:rsidR="00F528A4" w:rsidRDefault="00036F5E" w:rsidP="00F528A4">
      <w:pPr>
        <w:pStyle w:val="ListParagraph"/>
        <w:numPr>
          <w:ilvl w:val="2"/>
          <w:numId w:val="1"/>
        </w:num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2661313</wp:posOffset>
                </wp:positionH>
                <wp:positionV relativeFrom="paragraph">
                  <wp:posOffset>279353</wp:posOffset>
                </wp:positionV>
                <wp:extent cx="2272353" cy="586853"/>
                <wp:effectExtent l="0" t="0" r="1397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353" cy="5868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88D71" id="Oval 1" o:spid="_x0000_s1026" style="position:absolute;margin-left:209.55pt;margin-top:22pt;width:178.9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F528A4">
        <w:t>In this SPECIFIC example, it doesn’t have to use subquery, just showcase what subquery can do;</w:t>
      </w:r>
    </w:p>
    <w:p w:rsidR="00F528A4" w:rsidRDefault="00F528A4" w:rsidP="00F528A4">
      <w:pPr>
        <w:pStyle w:val="ListParagraph"/>
        <w:numPr>
          <w:ilvl w:val="2"/>
          <w:numId w:val="1"/>
        </w:numPr>
        <w:spacing w:after="0" w:line="264" w:lineRule="auto"/>
      </w:pPr>
      <w:r>
        <w:t>In other cases (such as “</w:t>
      </w:r>
      <w:r w:rsidRPr="00036F5E">
        <w:rPr>
          <w:color w:val="FF0000"/>
        </w:rPr>
        <w:t>WHERE EXIST</w:t>
      </w:r>
      <w:r>
        <w:t>” example in the text) there is no “normal” way in WHERE without subquery.</w:t>
      </w:r>
      <w:r w:rsidR="00036F5E">
        <w:t xml:space="preserve"> </w:t>
      </w:r>
      <w:r w:rsidR="00036F5E" w:rsidRPr="00036F5E">
        <w:rPr>
          <w:color w:val="FF0000"/>
        </w:rPr>
        <w:sym w:font="Wingdings" w:char="F0E7"/>
      </w:r>
      <w:r w:rsidR="00036F5E" w:rsidRPr="00036F5E">
        <w:rPr>
          <w:color w:val="FF0000"/>
        </w:rPr>
        <w:t xml:space="preserve"> NOT in the final exam</w:t>
      </w:r>
    </w:p>
    <w:p w:rsidR="00442123" w:rsidRDefault="00094146" w:rsidP="00F528A4">
      <w:pPr>
        <w:pStyle w:val="ListParagraph"/>
        <w:numPr>
          <w:ilvl w:val="0"/>
          <w:numId w:val="1"/>
        </w:num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7B519" wp14:editId="4C2B5AE5">
                <wp:simplePos x="0" y="0"/>
                <wp:positionH relativeFrom="column">
                  <wp:posOffset>4060800</wp:posOffset>
                </wp:positionH>
                <wp:positionV relativeFrom="paragraph">
                  <wp:posOffset>141105</wp:posOffset>
                </wp:positionV>
                <wp:extent cx="2411095" cy="453390"/>
                <wp:effectExtent l="19050" t="19050" r="27305" b="4191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095" cy="453390"/>
                        </a:xfrm>
                        <a:prstGeom prst="leftArrow">
                          <a:avLst>
                            <a:gd name="adj1" fmla="val 62704"/>
                            <a:gd name="adj2" fmla="val 1151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146" w:rsidRDefault="00094146" w:rsidP="00094146">
                            <w:pPr>
                              <w:jc w:val="center"/>
                            </w:pPr>
                            <w:r>
                              <w:t xml:space="preserve">Will </w:t>
                            </w:r>
                            <w:r w:rsidRPr="00094146">
                              <w:rPr>
                                <w:color w:val="FF0000"/>
                              </w:rPr>
                              <w:t>NOT</w:t>
                            </w:r>
                            <w:r>
                              <w:t xml:space="preserve"> be in final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B5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left:0;text-align:left;margin-left:319.75pt;margin-top:11.1pt;width:189.8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" adj="4675,4028" fillcolor="#5b9bd5 [3204]" strokecolor="#1f4d78 [1604]" strokeweight="1pt">
                <v:textbox>
                  <w:txbxContent>
                    <w:p w:rsidR="00094146" w:rsidRDefault="00094146" w:rsidP="00094146">
                      <w:pPr>
                        <w:jc w:val="center"/>
                      </w:pPr>
                      <w:r>
                        <w:t xml:space="preserve">Will </w:t>
                      </w:r>
                      <w:r w:rsidRPr="00094146">
                        <w:rPr>
                          <w:color w:val="FF0000"/>
                        </w:rPr>
                        <w:t>NOT</w:t>
                      </w:r>
                      <w:r>
                        <w:t xml:space="preserve"> be in final exam</w:t>
                      </w:r>
                    </w:p>
                  </w:txbxContent>
                </v:textbox>
              </v:shape>
            </w:pict>
          </mc:Fallback>
        </mc:AlternateContent>
      </w:r>
      <w:r w:rsidR="00036F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565E8" wp14:editId="2AD362D4">
                <wp:simplePos x="0" y="0"/>
                <wp:positionH relativeFrom="column">
                  <wp:posOffset>88710</wp:posOffset>
                </wp:positionH>
                <wp:positionV relativeFrom="paragraph">
                  <wp:posOffset>163404</wp:posOffset>
                </wp:positionV>
                <wp:extent cx="402609" cy="313898"/>
                <wp:effectExtent l="38100" t="38100" r="16510" b="4826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313898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545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7pt;margin-top:12.85pt;width:31.7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" fillcolor="red" strokecolor="#1f4d78 [1604]" strokeweight="1pt"/>
            </w:pict>
          </mc:Fallback>
        </mc:AlternateContent>
      </w:r>
      <w:r w:rsidR="006963B9">
        <w:t>WHERE Boolean with (Subquery): This is the most common and most “natural” type of subquery</w:t>
      </w:r>
    </w:p>
    <w:p w:rsidR="006963B9" w:rsidRDefault="006963B9" w:rsidP="00F528A4">
      <w:pPr>
        <w:pStyle w:val="ListParagraph"/>
        <w:numPr>
          <w:ilvl w:val="0"/>
          <w:numId w:val="1"/>
        </w:numPr>
        <w:spacing w:after="0" w:line="264" w:lineRule="auto"/>
      </w:pPr>
      <w:r w:rsidRPr="00094146">
        <w:rPr>
          <w:color w:val="FF0000"/>
        </w:rPr>
        <w:t>WHERE EXIST</w:t>
      </w:r>
      <w:r>
        <w:t>: This is more complex, and is correlated subquery</w:t>
      </w:r>
    </w:p>
    <w:p w:rsidR="006963B9" w:rsidRDefault="006963B9" w:rsidP="006963B9">
      <w:pPr>
        <w:spacing w:after="0" w:line="264" w:lineRule="auto"/>
        <w:ind w:left="360"/>
      </w:pPr>
    </w:p>
    <w:p w:rsidR="006963B9" w:rsidRDefault="006963B9" w:rsidP="006963B9">
      <w:pPr>
        <w:pStyle w:val="ListParagraph"/>
        <w:numPr>
          <w:ilvl w:val="0"/>
          <w:numId w:val="2"/>
        </w:numPr>
        <w:spacing w:after="0" w:line="264" w:lineRule="auto"/>
      </w:pPr>
      <w:r>
        <w:t>Results of Subqueries; Arguments/Parameters of Subqueries</w:t>
      </w:r>
      <w:r w:rsidR="003A49B0">
        <w:t xml:space="preserve">; </w:t>
      </w:r>
      <w:r w:rsidR="003A49B0" w:rsidRPr="003A49B0">
        <w:rPr>
          <w:color w:val="FF0000"/>
        </w:rPr>
        <w:t>Relationships between Main and SUBqueries</w:t>
      </w:r>
    </w:p>
    <w:p w:rsidR="006963B9" w:rsidRDefault="006963B9" w:rsidP="006963B9">
      <w:pPr>
        <w:pStyle w:val="ListParagraph"/>
        <w:numPr>
          <w:ilvl w:val="0"/>
          <w:numId w:val="3"/>
        </w:numPr>
        <w:spacing w:after="0" w:line="264" w:lineRule="auto"/>
      </w:pPr>
      <w:r>
        <w:lastRenderedPageBreak/>
        <w:t>[Normally] The results of subqueries are not for display but for participation in a Boolean operation.</w:t>
      </w:r>
    </w:p>
    <w:p w:rsidR="006963B9" w:rsidRDefault="006963B9" w:rsidP="006963B9">
      <w:pPr>
        <w:pStyle w:val="ListParagraph"/>
        <w:numPr>
          <w:ilvl w:val="1"/>
          <w:numId w:val="3"/>
        </w:numPr>
        <w:spacing w:after="0" w:line="264" w:lineRule="auto"/>
      </w:pPr>
      <w:r>
        <w:t>Example: WHERE AnnualSales</w:t>
      </w:r>
      <w:proofErr w:type="gramStart"/>
      <w:r>
        <w:t>&gt;(</w:t>
      </w:r>
      <w:proofErr w:type="gramEnd"/>
      <w:r w:rsidRPr="006963B9">
        <w:rPr>
          <w:color w:val="0000FF"/>
        </w:rPr>
        <w:t>SELECT AVG(AnnualSales) FROM</w:t>
      </w:r>
      <w:r>
        <w:t>…)</w:t>
      </w:r>
    </w:p>
    <w:p w:rsidR="006963B9" w:rsidRPr="00036F5E" w:rsidRDefault="006963B9" w:rsidP="006963B9">
      <w:pPr>
        <w:pStyle w:val="ListParagraph"/>
        <w:numPr>
          <w:ilvl w:val="1"/>
          <w:numId w:val="3"/>
        </w:numPr>
        <w:spacing w:after="0" w:line="264" w:lineRule="auto"/>
        <w:rPr>
          <w:u w:val="single"/>
        </w:rPr>
      </w:pPr>
      <w:r>
        <w:t xml:space="preserve">If results of a subquery are intended to be displayed, then the subquery must be placed in the SELECT-clause: </w:t>
      </w:r>
      <w:r w:rsidRPr="00036F5E">
        <w:rPr>
          <w:u w:val="single"/>
        </w:rPr>
        <w:t>SELECT RestaurantID, (</w:t>
      </w:r>
      <w:r w:rsidRPr="00036F5E">
        <w:rPr>
          <w:color w:val="FF0000"/>
          <w:u w:val="single"/>
        </w:rPr>
        <w:t>SELECT AVG(SqFt) FROM …)</w:t>
      </w:r>
    </w:p>
    <w:p w:rsidR="006963B9" w:rsidRDefault="006963B9" w:rsidP="006963B9">
      <w:pPr>
        <w:pStyle w:val="ListParagraph"/>
        <w:numPr>
          <w:ilvl w:val="1"/>
          <w:numId w:val="3"/>
        </w:numPr>
        <w:spacing w:after="0" w:line="264" w:lineRule="auto"/>
      </w:pPr>
      <w:r>
        <w:t xml:space="preserve">The outer/main query and the subquery are </w:t>
      </w:r>
      <w:r w:rsidRPr="00036F5E">
        <w:rPr>
          <w:color w:val="FF0000"/>
        </w:rPr>
        <w:t xml:space="preserve">“two different worlds” </w:t>
      </w:r>
      <w:r>
        <w:t>– meaning: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They can use different sets of tables;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They can involve different sets of fields;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>
        <w:t>The fields in outer/main query is completely “alien” to those in the subquery, and vice versa;</w:t>
      </w:r>
    </w:p>
    <w:p w:rsidR="006963B9" w:rsidRDefault="006963B9" w:rsidP="006963B9">
      <w:pPr>
        <w:pStyle w:val="ListParagraph"/>
        <w:numPr>
          <w:ilvl w:val="2"/>
          <w:numId w:val="3"/>
        </w:numPr>
        <w:spacing w:after="0" w:line="264" w:lineRule="auto"/>
      </w:pPr>
      <w:r w:rsidRPr="00036F5E">
        <w:rPr>
          <w:color w:val="FF0000"/>
        </w:rPr>
        <w:t>If we need to “force” the subquery to use the tables in the main/outer query</w:t>
      </w:r>
      <w:r>
        <w:t xml:space="preserve">, we need to pass parameters into the subquery </w:t>
      </w:r>
    </w:p>
    <w:p w:rsidR="006963B9" w:rsidRDefault="006963B9" w:rsidP="006963B9">
      <w:pPr>
        <w:pStyle w:val="ListParagraph"/>
        <w:numPr>
          <w:ilvl w:val="3"/>
          <w:numId w:val="3"/>
        </w:numPr>
        <w:spacing w:after="0" w:line="264" w:lineRule="auto"/>
      </w:pPr>
      <w:r>
        <w:t xml:space="preserve">Example: “List restaurants whose sales are higher than the AVG of </w:t>
      </w:r>
      <w:r w:rsidR="00010EBD">
        <w:t>sales</w:t>
      </w:r>
      <w:r>
        <w:t xml:space="preserve"> </w:t>
      </w:r>
      <w:r w:rsidR="00010EBD">
        <w:t>in</w:t>
      </w:r>
      <w:r>
        <w:t xml:space="preserve"> </w:t>
      </w:r>
      <w:r w:rsidRPr="00010EBD">
        <w:rPr>
          <w:color w:val="FF0000"/>
          <w:u w:val="single"/>
        </w:rPr>
        <w:t>its own city</w:t>
      </w:r>
      <w:r>
        <w:t>”</w:t>
      </w:r>
    </w:p>
    <w:p w:rsidR="00883501" w:rsidRDefault="00883501" w:rsidP="00883501">
      <w:pPr>
        <w:pStyle w:val="ListParagraph"/>
        <w:spacing w:after="0" w:line="264" w:lineRule="auto"/>
      </w:pPr>
    </w:p>
    <w:p w:rsidR="00883501" w:rsidRDefault="00010EBD" w:rsidP="00010EBD">
      <w:pPr>
        <w:pStyle w:val="ListParagraph"/>
        <w:numPr>
          <w:ilvl w:val="0"/>
          <w:numId w:val="2"/>
        </w:numPr>
        <w:spacing w:after="0" w:line="264" w:lineRule="auto"/>
      </w:pPr>
      <w:r>
        <w:t>OUTER JOIN</w:t>
      </w:r>
    </w:p>
    <w:p w:rsidR="00010EBD" w:rsidRDefault="00010EBD" w:rsidP="00010EBD">
      <w:pPr>
        <w:pStyle w:val="ListParagraph"/>
        <w:numPr>
          <w:ilvl w:val="1"/>
          <w:numId w:val="2"/>
        </w:numPr>
        <w:spacing w:after="0" w:line="264" w:lineRule="auto"/>
      </w:pPr>
      <w:r>
        <w:t>Purpose/occasion:</w:t>
      </w:r>
      <w:r w:rsidR="00AE3683">
        <w:t xml:space="preserve"> in two related tables, </w:t>
      </w:r>
      <w:r w:rsidR="00AE3683" w:rsidRPr="003A49B0">
        <w:rPr>
          <w:color w:val="FF0000"/>
        </w:rPr>
        <w:t xml:space="preserve">when we want to list all rows in one table (table “A”) no matter whether it has related rows in another (table “B”), </w:t>
      </w:r>
      <w:r w:rsidR="00AE3683">
        <w:t>that is when OUTER JOIN will be used.</w:t>
      </w:r>
    </w:p>
    <w:p w:rsidR="00AE3683" w:rsidRDefault="00AE3683" w:rsidP="00010EBD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Syntax: </w:t>
      </w:r>
    </w:p>
    <w:p w:rsidR="00AE3683" w:rsidRDefault="00AE3683" w:rsidP="00AE3683">
      <w:pPr>
        <w:pStyle w:val="ListParagraph"/>
        <w:spacing w:after="0" w:line="264" w:lineRule="auto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235"/>
        <w:gridCol w:w="4675"/>
      </w:tblGrid>
      <w:tr w:rsidR="003A49B0" w:rsidTr="003A49B0">
        <w:tc>
          <w:tcPr>
            <w:tcW w:w="323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… FROM </w:t>
            </w:r>
            <w:r w:rsidRPr="003A49B0">
              <w:rPr>
                <w:u w:val="single"/>
              </w:rPr>
              <w:t xml:space="preserve">A </w:t>
            </w:r>
            <w:r w:rsidRPr="003A49B0">
              <w:rPr>
                <w:b/>
                <w:color w:val="0000FF"/>
                <w:u w:val="single"/>
              </w:rPr>
              <w:t>LEFT</w:t>
            </w:r>
            <w:r>
              <w:t xml:space="preserve"> </w:t>
            </w:r>
            <w:r w:rsidRPr="00AE3683">
              <w:rPr>
                <w:i/>
              </w:rPr>
              <w:t>[OUTER]</w:t>
            </w:r>
            <w:r>
              <w:t xml:space="preserve"> JOIN B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 w:rsidRPr="003A49B0">
              <w:rPr>
                <w:color w:val="0000FF"/>
              </w:rPr>
              <w:t>EVERY row in A</w:t>
            </w:r>
            <w:r>
              <w:t>, plus the matching B rows</w:t>
            </w:r>
          </w:p>
        </w:tc>
      </w:tr>
      <w:tr w:rsidR="003A49B0" w:rsidTr="003A49B0">
        <w:tc>
          <w:tcPr>
            <w:tcW w:w="3235" w:type="dxa"/>
          </w:tcPr>
          <w:p w:rsidR="003A49B0" w:rsidRDefault="003A49B0" w:rsidP="003A49B0">
            <w:pPr>
              <w:pStyle w:val="ListParagraph"/>
              <w:spacing w:line="264" w:lineRule="auto"/>
              <w:ind w:left="1440"/>
            </w:pPr>
            <w:r>
              <w:t>Or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</w:p>
        </w:tc>
      </w:tr>
      <w:tr w:rsidR="003A49B0" w:rsidTr="003A49B0">
        <w:tc>
          <w:tcPr>
            <w:tcW w:w="323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… FROM B </w:t>
            </w:r>
            <w:r w:rsidRPr="003A49B0">
              <w:rPr>
                <w:b/>
                <w:color w:val="FF0000"/>
                <w:u w:val="single"/>
              </w:rPr>
              <w:t>RIGHT</w:t>
            </w:r>
            <w:r w:rsidRPr="003A49B0">
              <w:rPr>
                <w:u w:val="single"/>
              </w:rPr>
              <w:t xml:space="preserve"> </w:t>
            </w:r>
            <w:r w:rsidRPr="003A49B0">
              <w:rPr>
                <w:i/>
                <w:u w:val="single"/>
              </w:rPr>
              <w:t>[OUTER]</w:t>
            </w:r>
            <w:r w:rsidRPr="003A49B0">
              <w:rPr>
                <w:u w:val="single"/>
              </w:rPr>
              <w:t xml:space="preserve"> JOIN A</w:t>
            </w:r>
          </w:p>
        </w:tc>
        <w:tc>
          <w:tcPr>
            <w:tcW w:w="4675" w:type="dxa"/>
          </w:tcPr>
          <w:p w:rsidR="003A49B0" w:rsidRDefault="003A49B0" w:rsidP="00AE3683">
            <w:pPr>
              <w:pStyle w:val="ListParagraph"/>
              <w:spacing w:line="264" w:lineRule="auto"/>
              <w:ind w:left="0"/>
            </w:pPr>
            <w:r>
              <w:t xml:space="preserve">Matching rows in B, and </w:t>
            </w:r>
            <w:r w:rsidRPr="003A49B0">
              <w:rPr>
                <w:b/>
                <w:color w:val="FF0000"/>
              </w:rPr>
              <w:t>EVERY row in A</w:t>
            </w:r>
          </w:p>
        </w:tc>
      </w:tr>
    </w:tbl>
    <w:p w:rsidR="003A49B0" w:rsidRDefault="003A49B0" w:rsidP="00AE3683">
      <w:pPr>
        <w:pStyle w:val="ListParagraph"/>
        <w:spacing w:after="0" w:line="264" w:lineRule="auto"/>
        <w:ind w:left="1440"/>
      </w:pPr>
    </w:p>
    <w:p w:rsidR="00AE3683" w:rsidRDefault="00AE3683" w:rsidP="00AE3683">
      <w:pPr>
        <w:pStyle w:val="ListParagraph"/>
        <w:spacing w:after="0" w:line="264" w:lineRule="auto"/>
        <w:ind w:left="1440"/>
      </w:pPr>
      <w:r>
        <w:t xml:space="preserve">Note the comparison of LEFT and RIGHT, with the </w:t>
      </w:r>
      <w:r w:rsidRPr="00AE3683">
        <w:rPr>
          <w:u w:val="single"/>
        </w:rPr>
        <w:t>simultaneous SWITCHING of A &amp; B</w:t>
      </w:r>
      <w:r>
        <w:t>.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Example: 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all </w:t>
      </w:r>
      <w:r w:rsidRPr="003A49B0">
        <w:rPr>
          <w:b/>
        </w:rPr>
        <w:t>employee</w:t>
      </w:r>
      <w:r>
        <w:t xml:space="preserve">s and their assigned </w:t>
      </w:r>
      <w:r w:rsidRPr="003A49B0">
        <w:rPr>
          <w:b/>
        </w:rPr>
        <w:t>project</w:t>
      </w:r>
      <w:r>
        <w:t xml:space="preserve">, even for those w/o a project 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 xml:space="preserve">all </w:t>
      </w:r>
      <w:r w:rsidRPr="003A49B0">
        <w:rPr>
          <w:b/>
        </w:rPr>
        <w:t>customer</w:t>
      </w:r>
      <w:r>
        <w:t xml:space="preserve">s and their order IDs, even for those who haven’t placed an </w:t>
      </w:r>
      <w:r w:rsidRPr="003A49B0">
        <w:rPr>
          <w:b/>
        </w:rPr>
        <w:t>o</w:t>
      </w:r>
      <w:r w:rsidR="003A49B0" w:rsidRPr="003A49B0">
        <w:rPr>
          <w:b/>
        </w:rPr>
        <w:t>r</w:t>
      </w:r>
      <w:r w:rsidRPr="003A49B0">
        <w:rPr>
          <w:b/>
        </w:rPr>
        <w:t>der</w:t>
      </w:r>
    </w:p>
    <w:p w:rsidR="00AE3683" w:rsidRDefault="00D069FD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STUD LEFT JOIN CAR; or CAR RIGHT JOIN STUD – all students and the matching cars, including the students who do NOT own a car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Reminder: </w:t>
      </w:r>
      <w:r w:rsidRPr="00D069FD">
        <w:rPr>
          <w:color w:val="FF0000"/>
        </w:rPr>
        <w:t>do NOT forget the join condition</w:t>
      </w:r>
      <w:r>
        <w:t>!!!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WHERE</w:t>
      </w:r>
      <w:r w:rsidR="00D069FD">
        <w:t xml:space="preserve"> EMPLOYEE.ProjID = PROJECT.ProjID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ON</w:t>
      </w:r>
      <w:r w:rsidR="00D069FD">
        <w:t xml:space="preserve"> EMPLOYEE.ProjID = PROJECT.ProjID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USING</w:t>
      </w:r>
      <w:r w:rsidR="00D069FD">
        <w:t xml:space="preserve"> ProjID</w:t>
      </w:r>
    </w:p>
    <w:p w:rsidR="00AE3683" w:rsidRDefault="00AE3683" w:rsidP="00AE3683">
      <w:pPr>
        <w:pStyle w:val="ListParagraph"/>
        <w:numPr>
          <w:ilvl w:val="0"/>
          <w:numId w:val="2"/>
        </w:numPr>
        <w:spacing w:after="0" w:line="264" w:lineRule="auto"/>
      </w:pPr>
      <w:r>
        <w:t>Self Join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>Purpose/occasion: use one physical table (that is stored as “one piece”) for two logical tables or views.</w:t>
      </w:r>
    </w:p>
    <w:p w:rsidR="00AE3683" w:rsidRDefault="00AE3683" w:rsidP="00AE3683">
      <w:pPr>
        <w:pStyle w:val="ListParagraph"/>
        <w:numPr>
          <w:ilvl w:val="1"/>
          <w:numId w:val="2"/>
        </w:numPr>
        <w:spacing w:after="0" w:line="264" w:lineRule="auto"/>
      </w:pPr>
      <w:r>
        <w:t>Key points: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Define the two logical tables using alias;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Identify the way (the field) the two views are related (</w:t>
      </w:r>
      <w:r w:rsidRPr="00D069FD">
        <w:rPr>
          <w:color w:val="FF0000"/>
        </w:rPr>
        <w:t>PK=FK</w:t>
      </w:r>
      <w:r>
        <w:t>);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State the join condition;</w:t>
      </w:r>
    </w:p>
    <w:p w:rsidR="00AE3683" w:rsidRDefault="00AE3683" w:rsidP="00AE3683">
      <w:pPr>
        <w:pStyle w:val="ListParagraph"/>
        <w:numPr>
          <w:ilvl w:val="2"/>
          <w:numId w:val="2"/>
        </w:numPr>
        <w:spacing w:after="0" w:line="264" w:lineRule="auto"/>
      </w:pPr>
      <w:r>
        <w:t>Do NOT confuse the PK with the FK!</w:t>
      </w:r>
    </w:p>
    <w:p w:rsidR="00AE3683" w:rsidRDefault="00AE3683" w:rsidP="00AE3683">
      <w:pPr>
        <w:pStyle w:val="ListParagraph"/>
        <w:numPr>
          <w:ilvl w:val="3"/>
          <w:numId w:val="2"/>
        </w:numPr>
        <w:spacing w:after="0" w:line="264" w:lineRule="auto"/>
      </w:pPr>
      <w:r>
        <w:lastRenderedPageBreak/>
        <w:t>“Employee’s manager ID is the same as Manager’s employee ID”</w:t>
      </w:r>
    </w:p>
    <w:p w:rsidR="00AE368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Often with other conditions just as in a regular table join.</w:t>
      </w:r>
    </w:p>
    <w:p w:rsidR="006243C3" w:rsidRDefault="006243C3" w:rsidP="006243C3">
      <w:pPr>
        <w:pStyle w:val="ListParagraph"/>
        <w:numPr>
          <w:ilvl w:val="0"/>
          <w:numId w:val="2"/>
        </w:numPr>
        <w:spacing w:after="0" w:line="264" w:lineRule="auto"/>
      </w:pPr>
      <w:r>
        <w:t>GROUP BY – things to watch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>Order of clause: first GROUP BY, then HAVING (very basic but…);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>Row value vs set value (aggregate function use);</w:t>
      </w:r>
    </w:p>
    <w:p w:rsidR="006243C3" w:rsidRDefault="006243C3" w:rsidP="006243C3">
      <w:pPr>
        <w:pStyle w:val="ListParagraph"/>
        <w:numPr>
          <w:ilvl w:val="1"/>
          <w:numId w:val="2"/>
        </w:numPr>
        <w:spacing w:after="0" w:line="264" w:lineRule="auto"/>
      </w:pPr>
      <w:r>
        <w:t xml:space="preserve">The values for Boolean operation in HAVING can be 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A value that has existed for the rows, where …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  <w:r>
        <w:t>A value that only exists for the whole group, where…</w:t>
      </w:r>
    </w:p>
    <w:p w:rsidR="006243C3" w:rsidRDefault="006243C3" w:rsidP="006243C3">
      <w:pPr>
        <w:pStyle w:val="ListParagraph"/>
        <w:numPr>
          <w:ilvl w:val="2"/>
          <w:numId w:val="2"/>
        </w:numPr>
        <w:spacing w:after="0" w:line="264" w:lineRule="auto"/>
      </w:pPr>
    </w:p>
    <w:p w:rsidR="00883501" w:rsidRDefault="008A45F3" w:rsidP="00883501">
      <w:pPr>
        <w:spacing w:after="0" w:line="264" w:lineRule="auto"/>
      </w:pPr>
      <w:r>
        <w:t xml:space="preserve">=============== </w:t>
      </w:r>
    </w:p>
    <w:p w:rsidR="008A45F3" w:rsidRDefault="008A45F3" w:rsidP="00883501">
      <w:pPr>
        <w:spacing w:after="0" w:line="264" w:lineRule="auto"/>
      </w:pPr>
      <w:r>
        <w:t>Codes from practice:</w:t>
      </w:r>
      <w:r w:rsidR="003169D9">
        <w:t xml:space="preserve"> </w:t>
      </w:r>
    </w:p>
    <w:p w:rsidR="003169D9" w:rsidRDefault="003169D9" w:rsidP="00883501">
      <w:pPr>
        <w:spacing w:after="0" w:line="264" w:lineRule="auto"/>
      </w:pPr>
      <w:r>
        <w:t>[The first three questions are 2017; the rest are 2016]</w:t>
      </w:r>
    </w:p>
    <w:p w:rsidR="003169D9" w:rsidRDefault="003169D9" w:rsidP="00883501">
      <w:pPr>
        <w:spacing w:after="0" w:line="264" w:lineRule="auto"/>
      </w:pPr>
    </w:p>
    <w:p w:rsidR="003169D9" w:rsidRPr="003169D9" w:rsidRDefault="003169D9" w:rsidP="00883501">
      <w:pPr>
        <w:spacing w:after="0" w:line="264" w:lineRule="auto"/>
        <w:rPr>
          <w:b/>
          <w:u w:val="single"/>
        </w:rPr>
      </w:pPr>
      <w:r w:rsidRPr="003169D9">
        <w:rPr>
          <w:b/>
          <w:u w:val="single"/>
        </w:rPr>
        <w:t>Example 1:</w:t>
      </w:r>
    </w:p>
    <w:p w:rsidR="008A45F3" w:rsidRDefault="0025537A" w:rsidP="00883501">
      <w:pPr>
        <w:spacing w:after="0" w:line="264" w:lineRule="auto"/>
      </w:pPr>
      <w:r>
        <w:t xml:space="preserve">Display the restaurants whose sales are greater than the average sale </w:t>
      </w:r>
      <w:r w:rsidRPr="0025537A">
        <w:rPr>
          <w:u w:val="single"/>
        </w:rPr>
        <w:t>IN ITS OWN CITY</w:t>
      </w:r>
      <w:r>
        <w:t>.</w:t>
      </w:r>
    </w:p>
    <w:p w:rsidR="008A45F3" w:rsidRDefault="008A45F3" w:rsidP="00883501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“City AVG”:</w:t>
      </w:r>
    </w:p>
    <w:p w:rsidR="00973F39" w:rsidRPr="00973F39" w:rsidRDefault="00973F39" w:rsidP="00883501">
      <w:pPr>
        <w:spacing w:after="0" w:line="264" w:lineRule="auto"/>
      </w:pPr>
    </w:p>
    <w:p w:rsidR="00973F39" w:rsidRDefault="00973F39" w:rsidP="00973F39">
      <w:pPr>
        <w:spacing w:after="0" w:line="264" w:lineRule="auto"/>
      </w:pPr>
      <w:r w:rsidRPr="00973F39">
        <w:t xml:space="preserve">SELECT restaurantID, annualsales, </w:t>
      </w:r>
      <w:r>
        <w:t>City,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(SELECT </w:t>
      </w:r>
      <w:proofErr w:type="gramStart"/>
      <w:r w:rsidRPr="00973F39">
        <w:rPr>
          <w:color w:val="0000FF"/>
        </w:rPr>
        <w:t>AVG(</w:t>
      </w:r>
      <w:proofErr w:type="gramEnd"/>
      <w:r w:rsidRPr="00973F39">
        <w:rPr>
          <w:color w:val="0000FF"/>
        </w:rPr>
        <w:t xml:space="preserve">annualsales) FROM restaurants 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WHERE city = </w:t>
      </w:r>
      <w:r w:rsidRPr="00973F39">
        <w:rPr>
          <w:color w:val="FF0000"/>
        </w:rPr>
        <w:t>My</w:t>
      </w:r>
      <w:r w:rsidRPr="00973F39">
        <w:rPr>
          <w:color w:val="0000FF"/>
        </w:rPr>
        <w:t>.City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>GROUP BY City)</w:t>
      </w:r>
    </w:p>
    <w:p w:rsidR="00973F39" w:rsidRPr="00973F39" w:rsidRDefault="00973F39" w:rsidP="00973F39">
      <w:pPr>
        <w:spacing w:after="0" w:line="264" w:lineRule="auto"/>
      </w:pPr>
      <w:r w:rsidRPr="00973F39">
        <w:t>FROM Restaurants</w:t>
      </w:r>
      <w:r>
        <w:t xml:space="preserve"> AS </w:t>
      </w:r>
      <w:r w:rsidRPr="00973F39">
        <w:rPr>
          <w:color w:val="FF0000"/>
        </w:rPr>
        <w:t>My</w:t>
      </w:r>
    </w:p>
    <w:p w:rsidR="00973F39" w:rsidRPr="00131FE4" w:rsidRDefault="00973F39" w:rsidP="00973F39">
      <w:pPr>
        <w:spacing w:after="0" w:line="264" w:lineRule="auto"/>
        <w:rPr>
          <w:color w:val="FF0000"/>
          <w:sz w:val="24"/>
        </w:rPr>
      </w:pPr>
      <w:r w:rsidRPr="00131FE4">
        <w:rPr>
          <w:color w:val="FF0000"/>
          <w:sz w:val="48"/>
        </w:rPr>
        <w:t xml:space="preserve">WHERE annualsales </w:t>
      </w:r>
      <w:proofErr w:type="gramStart"/>
      <w:r w:rsidRPr="00131FE4">
        <w:rPr>
          <w:color w:val="FF0000"/>
          <w:sz w:val="48"/>
        </w:rPr>
        <w:t xml:space="preserve">&gt; </w:t>
      </w:r>
      <w:r w:rsidR="00131FE4">
        <w:rPr>
          <w:color w:val="FF0000"/>
          <w:sz w:val="48"/>
        </w:rPr>
        <w:t xml:space="preserve"> </w:t>
      </w:r>
      <w:r w:rsidR="00131FE4" w:rsidRPr="00131FE4">
        <w:rPr>
          <w:color w:val="FF0000"/>
          <w:sz w:val="24"/>
        </w:rPr>
        <w:t>#</w:t>
      </w:r>
      <w:proofErr w:type="gramEnd"/>
      <w:r w:rsidR="00131FE4" w:rsidRPr="00131FE4">
        <w:rPr>
          <w:color w:val="FF0000"/>
          <w:sz w:val="24"/>
        </w:rPr>
        <w:t>WHERE is the condition for rows</w:t>
      </w:r>
    </w:p>
    <w:p w:rsidR="00973F39" w:rsidRP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 (SELECT </w:t>
      </w:r>
      <w:proofErr w:type="gramStart"/>
      <w:r w:rsidRPr="00973F39">
        <w:rPr>
          <w:color w:val="0000FF"/>
        </w:rPr>
        <w:t>AVG(</w:t>
      </w:r>
      <w:proofErr w:type="gramEnd"/>
      <w:r w:rsidRPr="00973F39">
        <w:rPr>
          <w:color w:val="0000FF"/>
        </w:rPr>
        <w:t xml:space="preserve">annualsales) FROM restaurants </w:t>
      </w:r>
    </w:p>
    <w:p w:rsidR="00973F39" w:rsidRPr="00131FE4" w:rsidRDefault="00973F39" w:rsidP="00973F39">
      <w:pPr>
        <w:spacing w:after="0" w:line="264" w:lineRule="auto"/>
        <w:rPr>
          <w:color w:val="0000FF"/>
          <w:u w:val="single"/>
        </w:rPr>
      </w:pPr>
      <w:r w:rsidRPr="00131FE4">
        <w:rPr>
          <w:color w:val="0000FF"/>
          <w:u w:val="single"/>
        </w:rPr>
        <w:t xml:space="preserve">WHERE city = </w:t>
      </w:r>
      <w:r w:rsidRPr="00131FE4">
        <w:rPr>
          <w:color w:val="FF0000"/>
          <w:u w:val="single"/>
        </w:rPr>
        <w:t>My</w:t>
      </w:r>
      <w:r w:rsidRPr="00131FE4">
        <w:rPr>
          <w:color w:val="0000FF"/>
          <w:u w:val="single"/>
        </w:rPr>
        <w:t>.City</w:t>
      </w:r>
    </w:p>
    <w:p w:rsidR="00973F39" w:rsidRDefault="00973F39" w:rsidP="00973F3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>GROUP BY City)</w:t>
      </w:r>
    </w:p>
    <w:p w:rsidR="00973F39" w:rsidRPr="00973F39" w:rsidRDefault="00A50259" w:rsidP="00883501">
      <w:pPr>
        <w:spacing w:after="0" w:line="264" w:lineRule="auto"/>
      </w:pPr>
      <w:r>
        <w:rPr>
          <w:noProof/>
        </w:rPr>
        <w:drawing>
          <wp:inline distT="0" distB="0" distL="0" distR="0" wp14:anchorId="345B26EA" wp14:editId="550ABB61">
            <wp:extent cx="369570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39" w:rsidRPr="00973F39" w:rsidRDefault="00973F39" w:rsidP="00883501">
      <w:pPr>
        <w:spacing w:after="0" w:line="264" w:lineRule="auto"/>
      </w:pPr>
    </w:p>
    <w:p w:rsidR="00973F39" w:rsidRDefault="00973F39" w:rsidP="00883501">
      <w:pPr>
        <w:spacing w:after="0" w:line="264" w:lineRule="auto"/>
      </w:pPr>
    </w:p>
    <w:p w:rsidR="003169D9" w:rsidRDefault="003169D9" w:rsidP="00883501">
      <w:pPr>
        <w:spacing w:after="0" w:line="264" w:lineRule="auto"/>
      </w:pPr>
    </w:p>
    <w:p w:rsidR="003169D9" w:rsidRDefault="003169D9" w:rsidP="00883501">
      <w:pPr>
        <w:spacing w:after="0" w:line="264" w:lineRule="auto"/>
      </w:pPr>
    </w:p>
    <w:p w:rsidR="003169D9" w:rsidRDefault="003169D9" w:rsidP="00883501">
      <w:pPr>
        <w:spacing w:after="0" w:line="264" w:lineRule="auto"/>
      </w:pPr>
    </w:p>
    <w:p w:rsidR="003169D9" w:rsidRDefault="003169D9" w:rsidP="00883501">
      <w:pPr>
        <w:spacing w:after="0" w:line="264" w:lineRule="auto"/>
      </w:pPr>
    </w:p>
    <w:p w:rsidR="003169D9" w:rsidRPr="003169D9" w:rsidRDefault="003169D9" w:rsidP="003169D9">
      <w:pPr>
        <w:spacing w:after="0" w:line="264" w:lineRule="auto"/>
        <w:rPr>
          <w:b/>
          <w:u w:val="single"/>
        </w:rPr>
      </w:pPr>
      <w:r w:rsidRPr="003169D9">
        <w:rPr>
          <w:b/>
          <w:u w:val="single"/>
        </w:rPr>
        <w:lastRenderedPageBreak/>
        <w:t xml:space="preserve">Example </w:t>
      </w:r>
      <w:r>
        <w:rPr>
          <w:b/>
          <w:u w:val="single"/>
        </w:rPr>
        <w:t>2</w:t>
      </w:r>
      <w:r w:rsidRPr="003169D9">
        <w:rPr>
          <w:b/>
          <w:u w:val="single"/>
        </w:rPr>
        <w:t>:</w:t>
      </w:r>
    </w:p>
    <w:p w:rsidR="003169D9" w:rsidRDefault="003169D9" w:rsidP="003169D9">
      <w:pPr>
        <w:spacing w:after="0" w:line="264" w:lineRule="auto"/>
      </w:pPr>
      <w:r>
        <w:t xml:space="preserve">Display the restaurants whose </w:t>
      </w:r>
      <w:r>
        <w:t>square footage is lower</w:t>
      </w:r>
      <w:r>
        <w:t xml:space="preserve"> than the average </w:t>
      </w:r>
      <w:r>
        <w:t>SqFt</w:t>
      </w:r>
      <w:r>
        <w:t xml:space="preserve"> </w:t>
      </w:r>
      <w:r w:rsidRPr="0025537A">
        <w:rPr>
          <w:u w:val="single"/>
        </w:rPr>
        <w:t xml:space="preserve">IN ITS OWN </w:t>
      </w:r>
      <w:r>
        <w:rPr>
          <w:u w:val="single"/>
        </w:rPr>
        <w:t>TYPEofservice</w:t>
      </w:r>
      <w:r>
        <w:t>.</w:t>
      </w:r>
    </w:p>
    <w:p w:rsidR="003169D9" w:rsidRDefault="003169D9" w:rsidP="003169D9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</w:t>
      </w:r>
      <w:r>
        <w:rPr>
          <w:b/>
          <w:u w:val="single"/>
        </w:rPr>
        <w:t>Gang</w:t>
      </w:r>
      <w:r w:rsidRPr="008A45F3">
        <w:rPr>
          <w:b/>
          <w:u w:val="single"/>
        </w:rPr>
        <w:t>AVG”:</w:t>
      </w:r>
    </w:p>
    <w:p w:rsidR="003169D9" w:rsidRPr="00973F39" w:rsidRDefault="003169D9" w:rsidP="00883501">
      <w:pPr>
        <w:spacing w:after="0" w:line="264" w:lineRule="auto"/>
      </w:pPr>
    </w:p>
    <w:p w:rsidR="003169D9" w:rsidRDefault="003169D9" w:rsidP="003169D9">
      <w:pPr>
        <w:spacing w:after="0" w:line="264" w:lineRule="auto"/>
      </w:pPr>
      <w:r w:rsidRPr="00973F39">
        <w:t xml:space="preserve">SELECT restaurantID, </w:t>
      </w:r>
      <w:r>
        <w:t>squarefootage</w:t>
      </w:r>
      <w:r w:rsidRPr="00973F39">
        <w:t xml:space="preserve">, </w:t>
      </w:r>
      <w:r>
        <w:t>TypeOfService,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(SELECT </w:t>
      </w:r>
      <w:proofErr w:type="gramStart"/>
      <w:r w:rsidRPr="00973F39">
        <w:rPr>
          <w:color w:val="0000FF"/>
        </w:rPr>
        <w:t>AVG(</w:t>
      </w:r>
      <w:proofErr w:type="gramEnd"/>
      <w:r>
        <w:rPr>
          <w:color w:val="0000FF"/>
        </w:rPr>
        <w:t>squarefootage</w:t>
      </w:r>
      <w:r w:rsidRPr="00973F39">
        <w:rPr>
          <w:color w:val="0000FF"/>
        </w:rPr>
        <w:t xml:space="preserve">) FROM restaurants 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WHERE </w:t>
      </w:r>
      <w:r>
        <w:rPr>
          <w:color w:val="0000FF"/>
        </w:rPr>
        <w:t>TypeOfService</w:t>
      </w:r>
      <w:r w:rsidRPr="00973F39">
        <w:rPr>
          <w:color w:val="0000FF"/>
        </w:rPr>
        <w:t xml:space="preserve"> = </w:t>
      </w:r>
      <w:r w:rsidRPr="00973F39">
        <w:rPr>
          <w:color w:val="FF0000"/>
        </w:rPr>
        <w:t>My</w:t>
      </w:r>
      <w:r>
        <w:rPr>
          <w:color w:val="FF0000"/>
        </w:rPr>
        <w:t>Gang</w:t>
      </w:r>
      <w:r w:rsidRPr="00973F39">
        <w:rPr>
          <w:color w:val="0000FF"/>
        </w:rPr>
        <w:t>.</w:t>
      </w:r>
      <w:r>
        <w:rPr>
          <w:color w:val="0000FF"/>
        </w:rPr>
        <w:t>TypeOfService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GROUP BY </w:t>
      </w:r>
      <w:r>
        <w:rPr>
          <w:color w:val="0000FF"/>
        </w:rPr>
        <w:t>TypeOfService</w:t>
      </w:r>
      <w:r w:rsidRPr="00973F39">
        <w:rPr>
          <w:color w:val="0000FF"/>
        </w:rPr>
        <w:t>)</w:t>
      </w:r>
      <w:r>
        <w:t xml:space="preserve"> AS </w:t>
      </w:r>
      <w:r>
        <w:rPr>
          <w:color w:val="FF0000"/>
        </w:rPr>
        <w:t>GangAVG</w:t>
      </w:r>
    </w:p>
    <w:p w:rsidR="003169D9" w:rsidRPr="00973F39" w:rsidRDefault="003169D9" w:rsidP="003169D9">
      <w:pPr>
        <w:spacing w:after="0" w:line="264" w:lineRule="auto"/>
      </w:pPr>
      <w:r w:rsidRPr="00973F39">
        <w:t>FROM Restaurants</w:t>
      </w:r>
      <w:r>
        <w:t xml:space="preserve"> AS </w:t>
      </w:r>
      <w:r w:rsidRPr="00973F39">
        <w:rPr>
          <w:color w:val="FF0000"/>
        </w:rPr>
        <w:t>My</w:t>
      </w:r>
      <w:r>
        <w:rPr>
          <w:color w:val="FF0000"/>
        </w:rPr>
        <w:t>Gang</w:t>
      </w:r>
    </w:p>
    <w:p w:rsidR="003169D9" w:rsidRDefault="003169D9" w:rsidP="003169D9">
      <w:pPr>
        <w:spacing w:after="0" w:line="264" w:lineRule="auto"/>
        <w:rPr>
          <w:color w:val="FF0000"/>
          <w:sz w:val="48"/>
        </w:rPr>
      </w:pPr>
      <w:r w:rsidRPr="00131FE4">
        <w:rPr>
          <w:color w:val="FF0000"/>
          <w:sz w:val="48"/>
        </w:rPr>
        <w:t xml:space="preserve">WHERE </w:t>
      </w:r>
      <w:r>
        <w:rPr>
          <w:color w:val="FF0000"/>
          <w:sz w:val="48"/>
        </w:rPr>
        <w:t>squarefootage</w:t>
      </w:r>
      <w:r w:rsidRPr="00131FE4">
        <w:rPr>
          <w:color w:val="FF0000"/>
          <w:sz w:val="48"/>
        </w:rPr>
        <w:t xml:space="preserve"> </w:t>
      </w:r>
      <w:r>
        <w:rPr>
          <w:color w:val="FF0000"/>
          <w:sz w:val="48"/>
        </w:rPr>
        <w:t>&lt;</w:t>
      </w:r>
      <w:r w:rsidRPr="00131FE4">
        <w:rPr>
          <w:color w:val="FF0000"/>
          <w:sz w:val="48"/>
        </w:rPr>
        <w:t xml:space="preserve"> </w:t>
      </w:r>
      <w:r>
        <w:rPr>
          <w:color w:val="FF0000"/>
          <w:sz w:val="48"/>
        </w:rPr>
        <w:t xml:space="preserve"> </w:t>
      </w:r>
    </w:p>
    <w:p w:rsidR="003169D9" w:rsidRPr="00973F39" w:rsidRDefault="003169D9" w:rsidP="003169D9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 (SELECT </w:t>
      </w:r>
      <w:proofErr w:type="gramStart"/>
      <w:r w:rsidRPr="00973F39">
        <w:rPr>
          <w:color w:val="0000FF"/>
        </w:rPr>
        <w:t>AVG(</w:t>
      </w:r>
      <w:proofErr w:type="gramEnd"/>
      <w:r>
        <w:rPr>
          <w:color w:val="0000FF"/>
        </w:rPr>
        <w:t>squarefootage</w:t>
      </w:r>
      <w:r w:rsidRPr="00973F39">
        <w:rPr>
          <w:color w:val="0000FF"/>
        </w:rPr>
        <w:t xml:space="preserve">) FROM restaurants </w:t>
      </w:r>
    </w:p>
    <w:p w:rsidR="003169D9" w:rsidRPr="00131FE4" w:rsidRDefault="003169D9" w:rsidP="003169D9">
      <w:pPr>
        <w:spacing w:after="0" w:line="264" w:lineRule="auto"/>
        <w:rPr>
          <w:color w:val="0000FF"/>
          <w:u w:val="single"/>
        </w:rPr>
      </w:pPr>
      <w:r w:rsidRPr="00131FE4">
        <w:rPr>
          <w:color w:val="0000FF"/>
          <w:u w:val="single"/>
        </w:rPr>
        <w:t xml:space="preserve">WHERE </w:t>
      </w:r>
      <w:r>
        <w:rPr>
          <w:color w:val="0000FF"/>
          <w:u w:val="single"/>
        </w:rPr>
        <w:t>TypeOfService</w:t>
      </w:r>
      <w:r w:rsidRPr="00131FE4">
        <w:rPr>
          <w:color w:val="0000FF"/>
          <w:u w:val="single"/>
        </w:rPr>
        <w:t xml:space="preserve"> = </w:t>
      </w:r>
      <w:r w:rsidRPr="00131FE4">
        <w:rPr>
          <w:color w:val="FF0000"/>
          <w:u w:val="single"/>
        </w:rPr>
        <w:t>My</w:t>
      </w:r>
      <w:r>
        <w:rPr>
          <w:color w:val="FF0000"/>
          <w:u w:val="single"/>
        </w:rPr>
        <w:t>Gang.</w:t>
      </w:r>
      <w:r>
        <w:rPr>
          <w:color w:val="0000FF"/>
          <w:u w:val="single"/>
        </w:rPr>
        <w:t>TypeOfService</w:t>
      </w:r>
    </w:p>
    <w:p w:rsidR="003169D9" w:rsidRDefault="003169D9" w:rsidP="003169D9">
      <w:pPr>
        <w:tabs>
          <w:tab w:val="left" w:pos="2739"/>
        </w:tabs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GROUP BY </w:t>
      </w:r>
      <w:r>
        <w:rPr>
          <w:color w:val="0000FF"/>
        </w:rPr>
        <w:t>TypeOfService</w:t>
      </w:r>
      <w:r w:rsidRPr="00973F39">
        <w:rPr>
          <w:color w:val="0000FF"/>
        </w:rPr>
        <w:t>)</w:t>
      </w:r>
      <w:r>
        <w:rPr>
          <w:color w:val="0000FF"/>
        </w:rPr>
        <w:tab/>
      </w:r>
    </w:p>
    <w:p w:rsidR="003169D9" w:rsidRDefault="003169D9" w:rsidP="003169D9">
      <w:pPr>
        <w:tabs>
          <w:tab w:val="left" w:pos="2739"/>
        </w:tabs>
        <w:spacing w:after="0" w:line="264" w:lineRule="auto"/>
        <w:rPr>
          <w:color w:val="0000FF"/>
        </w:rPr>
      </w:pPr>
    </w:p>
    <w:p w:rsidR="003169D9" w:rsidRDefault="003169D9" w:rsidP="003169D9">
      <w:pPr>
        <w:tabs>
          <w:tab w:val="left" w:pos="2739"/>
        </w:tabs>
        <w:spacing w:after="0" w:line="264" w:lineRule="auto"/>
        <w:rPr>
          <w:color w:val="0000FF"/>
        </w:rPr>
      </w:pPr>
      <w:r>
        <w:rPr>
          <w:noProof/>
        </w:rPr>
        <w:drawing>
          <wp:inline distT="0" distB="0" distL="0" distR="0" wp14:anchorId="0A46D783" wp14:editId="5AC663B3">
            <wp:extent cx="3943350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D9" w:rsidRDefault="003169D9" w:rsidP="003169D9"/>
    <w:p w:rsidR="003169D9" w:rsidRPr="003169D9" w:rsidRDefault="003169D9" w:rsidP="003169D9">
      <w:pPr>
        <w:spacing w:after="0" w:line="264" w:lineRule="auto"/>
        <w:rPr>
          <w:b/>
          <w:u w:val="single"/>
        </w:rPr>
      </w:pPr>
      <w:r w:rsidRPr="003169D9">
        <w:rPr>
          <w:b/>
          <w:u w:val="single"/>
        </w:rPr>
        <w:t xml:space="preserve">Example </w:t>
      </w:r>
      <w:r>
        <w:rPr>
          <w:b/>
          <w:u w:val="single"/>
        </w:rPr>
        <w:t>3</w:t>
      </w:r>
      <w:r w:rsidRPr="003169D9">
        <w:rPr>
          <w:b/>
          <w:u w:val="single"/>
        </w:rPr>
        <w:t>:</w:t>
      </w:r>
    </w:p>
    <w:p w:rsidR="003169D9" w:rsidRDefault="003169D9" w:rsidP="003169D9">
      <w:pPr>
        <w:spacing w:after="0" w:line="264" w:lineRule="auto"/>
      </w:pPr>
      <w:r>
        <w:t xml:space="preserve">Display the restaurants whose </w:t>
      </w:r>
      <w:r>
        <w:t xml:space="preserve">sales are </w:t>
      </w:r>
      <w:r w:rsidRPr="003169D9">
        <w:rPr>
          <w:u w:val="single"/>
        </w:rPr>
        <w:t>at least one and a half times</w:t>
      </w:r>
      <w:r>
        <w:t xml:space="preserve"> the average </w:t>
      </w:r>
      <w:r>
        <w:t>of the restaurants</w:t>
      </w:r>
    </w:p>
    <w:p w:rsidR="003169D9" w:rsidRDefault="003169D9" w:rsidP="003169D9">
      <w:pPr>
        <w:spacing w:after="0" w:line="264" w:lineRule="auto"/>
      </w:pPr>
      <w:r>
        <w:rPr>
          <w:u w:val="single"/>
        </w:rPr>
        <w:t>By the SAME Francisee</w:t>
      </w:r>
      <w:r>
        <w:t>.</w:t>
      </w:r>
      <w:r w:rsidR="007E0650">
        <w:t xml:space="preserve"> [Last name – from the Franchisees table]</w:t>
      </w:r>
    </w:p>
    <w:p w:rsidR="003169D9" w:rsidRDefault="003169D9" w:rsidP="003169D9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</w:t>
      </w:r>
      <w:r>
        <w:rPr>
          <w:b/>
          <w:u w:val="single"/>
        </w:rPr>
        <w:t>HiInThePack</w:t>
      </w:r>
      <w:r w:rsidRPr="008A45F3">
        <w:rPr>
          <w:b/>
          <w:u w:val="single"/>
        </w:rPr>
        <w:t>”:</w:t>
      </w:r>
    </w:p>
    <w:p w:rsidR="003169D9" w:rsidRDefault="003169D9" w:rsidP="003169D9"/>
    <w:p w:rsidR="00C26A0B" w:rsidRDefault="00C26A0B" w:rsidP="00C26A0B">
      <w:pPr>
        <w:spacing w:after="0" w:line="264" w:lineRule="auto"/>
      </w:pPr>
      <w:r w:rsidRPr="00973F39">
        <w:t xml:space="preserve">SELECT restaurantID, annualsales, </w:t>
      </w:r>
      <w:r>
        <w:t>restaurants.</w:t>
      </w:r>
      <w:r>
        <w:rPr>
          <w:color w:val="0000FF"/>
        </w:rPr>
        <w:t>franchiseeID</w:t>
      </w:r>
      <w:r>
        <w:t>, Lastname</w:t>
      </w:r>
    </w:p>
    <w:p w:rsidR="00C26A0B" w:rsidRPr="00975669" w:rsidRDefault="00C26A0B" w:rsidP="00C26A0B">
      <w:pPr>
        <w:spacing w:after="0" w:line="264" w:lineRule="auto"/>
        <w:rPr>
          <w:color w:val="0000FF"/>
          <w:sz w:val="12"/>
        </w:rPr>
      </w:pPr>
      <w:r w:rsidRPr="00975669">
        <w:rPr>
          <w:color w:val="0000FF"/>
          <w:sz w:val="12"/>
        </w:rPr>
        <w:t xml:space="preserve">(SELECT </w:t>
      </w:r>
      <w:proofErr w:type="gramStart"/>
      <w:r w:rsidRPr="00975669">
        <w:rPr>
          <w:color w:val="0000FF"/>
          <w:sz w:val="12"/>
        </w:rPr>
        <w:t>AVG(</w:t>
      </w:r>
      <w:proofErr w:type="gramEnd"/>
      <w:r w:rsidRPr="00975669">
        <w:rPr>
          <w:color w:val="0000FF"/>
          <w:sz w:val="12"/>
        </w:rPr>
        <w:t xml:space="preserve">annualsales) FROM restaurants </w:t>
      </w:r>
    </w:p>
    <w:p w:rsidR="00C26A0B" w:rsidRPr="00975669" w:rsidRDefault="00C26A0B" w:rsidP="00C26A0B">
      <w:pPr>
        <w:spacing w:after="0" w:line="264" w:lineRule="auto"/>
        <w:rPr>
          <w:color w:val="0000FF"/>
          <w:sz w:val="12"/>
        </w:rPr>
      </w:pPr>
      <w:r w:rsidRPr="00975669">
        <w:rPr>
          <w:color w:val="0000FF"/>
          <w:sz w:val="12"/>
        </w:rPr>
        <w:t xml:space="preserve">WHERE franchiseeID = </w:t>
      </w:r>
      <w:r w:rsidRPr="00975669">
        <w:rPr>
          <w:color w:val="FF0000"/>
          <w:sz w:val="12"/>
        </w:rPr>
        <w:t>family</w:t>
      </w:r>
      <w:r w:rsidRPr="00975669">
        <w:rPr>
          <w:color w:val="0000FF"/>
          <w:sz w:val="12"/>
        </w:rPr>
        <w:t>.franchiseeID</w:t>
      </w:r>
    </w:p>
    <w:p w:rsidR="00C26A0B" w:rsidRPr="00975669" w:rsidRDefault="00C26A0B" w:rsidP="00C26A0B">
      <w:pPr>
        <w:spacing w:after="0" w:line="264" w:lineRule="auto"/>
        <w:rPr>
          <w:color w:val="0000FF"/>
          <w:sz w:val="12"/>
        </w:rPr>
      </w:pPr>
      <w:r w:rsidRPr="00975669">
        <w:rPr>
          <w:color w:val="0000FF"/>
          <w:sz w:val="12"/>
        </w:rPr>
        <w:t>GROUP BY franchiseeID)</w:t>
      </w:r>
      <w:r>
        <w:rPr>
          <w:color w:val="0000FF"/>
          <w:sz w:val="12"/>
        </w:rPr>
        <w:t xml:space="preserve"> AS HiInThePack</w:t>
      </w:r>
    </w:p>
    <w:p w:rsidR="00C26A0B" w:rsidRDefault="00C26A0B" w:rsidP="00C26A0B">
      <w:pPr>
        <w:spacing w:after="0" w:line="264" w:lineRule="auto"/>
        <w:rPr>
          <w:color w:val="FF0000"/>
        </w:rPr>
      </w:pPr>
      <w:r w:rsidRPr="00973F39">
        <w:t>FROM Restaurants</w:t>
      </w:r>
      <w:r>
        <w:t xml:space="preserve"> AS </w:t>
      </w:r>
      <w:r>
        <w:rPr>
          <w:color w:val="FF0000"/>
        </w:rPr>
        <w:t>family, Franchisees</w:t>
      </w:r>
    </w:p>
    <w:p w:rsidR="00C26A0B" w:rsidRPr="00975669" w:rsidRDefault="00C26A0B" w:rsidP="00C26A0B">
      <w:pPr>
        <w:spacing w:after="0" w:line="264" w:lineRule="auto"/>
        <w:rPr>
          <w:color w:val="008000"/>
        </w:rPr>
      </w:pPr>
      <w:r w:rsidRPr="00975669">
        <w:rPr>
          <w:color w:val="008000"/>
        </w:rPr>
        <w:t>WHERE family.franchiseeID = franchisees.franchiseeID</w:t>
      </w:r>
    </w:p>
    <w:p w:rsidR="00C26A0B" w:rsidRDefault="00C26A0B" w:rsidP="00C26A0B">
      <w:pPr>
        <w:spacing w:after="0" w:line="264" w:lineRule="auto"/>
        <w:rPr>
          <w:color w:val="FF0000"/>
          <w:sz w:val="24"/>
        </w:rPr>
      </w:pPr>
      <w:r>
        <w:rPr>
          <w:color w:val="FF0000"/>
        </w:rPr>
        <w:t>AND</w:t>
      </w:r>
      <w:r>
        <w:rPr>
          <w:color w:val="FF0000"/>
          <w:sz w:val="48"/>
        </w:rPr>
        <w:t xml:space="preserve"> annualsales &gt;=</w:t>
      </w:r>
    </w:p>
    <w:p w:rsidR="00C26A0B" w:rsidRPr="00131FE4" w:rsidRDefault="00C26A0B" w:rsidP="00C26A0B">
      <w:pPr>
        <w:spacing w:after="0" w:line="264" w:lineRule="auto"/>
        <w:rPr>
          <w:color w:val="FF0000"/>
          <w:sz w:val="24"/>
        </w:rPr>
      </w:pPr>
      <w:r>
        <w:rPr>
          <w:color w:val="FF0000"/>
          <w:sz w:val="24"/>
        </w:rPr>
        <w:t>1.5*</w:t>
      </w:r>
    </w:p>
    <w:p w:rsidR="00C26A0B" w:rsidRPr="00973F39" w:rsidRDefault="00C26A0B" w:rsidP="00C26A0B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(SELECT </w:t>
      </w:r>
      <w:proofErr w:type="gramStart"/>
      <w:r w:rsidRPr="00973F39">
        <w:rPr>
          <w:color w:val="0000FF"/>
        </w:rPr>
        <w:t>AVG(</w:t>
      </w:r>
      <w:proofErr w:type="gramEnd"/>
      <w:r w:rsidRPr="00973F39">
        <w:rPr>
          <w:color w:val="0000FF"/>
        </w:rPr>
        <w:t xml:space="preserve">annualsales) FROM restaurants </w:t>
      </w:r>
    </w:p>
    <w:p w:rsidR="00C26A0B" w:rsidRPr="00973F39" w:rsidRDefault="00C26A0B" w:rsidP="00C26A0B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WHERE </w:t>
      </w:r>
      <w:r>
        <w:rPr>
          <w:color w:val="0000FF"/>
        </w:rPr>
        <w:t>franchiseeID</w:t>
      </w:r>
      <w:r w:rsidRPr="00973F39">
        <w:rPr>
          <w:color w:val="0000FF"/>
        </w:rPr>
        <w:t xml:space="preserve"> = </w:t>
      </w:r>
      <w:r>
        <w:rPr>
          <w:color w:val="FF0000"/>
        </w:rPr>
        <w:t>famil</w:t>
      </w:r>
      <w:r w:rsidRPr="00973F39">
        <w:rPr>
          <w:color w:val="FF0000"/>
        </w:rPr>
        <w:t>y</w:t>
      </w:r>
      <w:r w:rsidRPr="00973F39">
        <w:rPr>
          <w:color w:val="0000FF"/>
        </w:rPr>
        <w:t>.</w:t>
      </w:r>
      <w:r>
        <w:rPr>
          <w:color w:val="0000FF"/>
        </w:rPr>
        <w:t>franchiseeID</w:t>
      </w:r>
    </w:p>
    <w:p w:rsidR="00C26A0B" w:rsidRPr="00973F39" w:rsidRDefault="00C26A0B" w:rsidP="00C26A0B">
      <w:pPr>
        <w:spacing w:after="0" w:line="264" w:lineRule="auto"/>
        <w:rPr>
          <w:color w:val="0000FF"/>
        </w:rPr>
      </w:pPr>
      <w:r w:rsidRPr="00973F39">
        <w:rPr>
          <w:color w:val="0000FF"/>
        </w:rPr>
        <w:t xml:space="preserve">GROUP BY </w:t>
      </w:r>
      <w:r>
        <w:rPr>
          <w:color w:val="0000FF"/>
        </w:rPr>
        <w:t>franchiseeID</w:t>
      </w:r>
      <w:r w:rsidRPr="00973F39">
        <w:rPr>
          <w:color w:val="0000FF"/>
        </w:rPr>
        <w:t>)</w:t>
      </w:r>
    </w:p>
    <w:p w:rsidR="00C26A0B" w:rsidRDefault="00C26A0B" w:rsidP="00C26A0B"/>
    <w:p w:rsidR="00C26A0B" w:rsidRDefault="00C26A0B" w:rsidP="00C26A0B">
      <w:r>
        <w:rPr>
          <w:noProof/>
        </w:rPr>
        <w:lastRenderedPageBreak/>
        <w:drawing>
          <wp:inline distT="0" distB="0" distL="0" distR="0" wp14:anchorId="2D7077AC" wp14:editId="3154B8F9">
            <wp:extent cx="46482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0B" w:rsidRDefault="00C26A0B" w:rsidP="003169D9"/>
    <w:p w:rsidR="003169D9" w:rsidRDefault="002B3BC6" w:rsidP="003169D9">
      <w:r>
        <w:t>Example 4: Self-Join</w:t>
      </w:r>
    </w:p>
    <w:p w:rsidR="002B3BC6" w:rsidRDefault="002B3BC6" w:rsidP="003169D9">
      <w:r>
        <w:t>Attributing the number of orders from employees to their managers</w:t>
      </w:r>
    </w:p>
    <w:p w:rsidR="002B3BC6" w:rsidRDefault="002B3BC6" w:rsidP="002B3BC6">
      <w:r>
        <w:t>SELECT M.</w:t>
      </w:r>
      <w:r>
        <w:t xml:space="preserve">Name, </w:t>
      </w:r>
      <w:proofErr w:type="gramStart"/>
      <w:r>
        <w:t>COUNT(</w:t>
      </w:r>
      <w:proofErr w:type="gramEnd"/>
      <w:r>
        <w:t>orderID)</w:t>
      </w:r>
    </w:p>
    <w:p w:rsidR="002B3BC6" w:rsidRDefault="002B3BC6" w:rsidP="002B3BC6">
      <w:r>
        <w:t>FROM Employee M, Employee E, [order] O</w:t>
      </w:r>
    </w:p>
    <w:p w:rsidR="002B3BC6" w:rsidRDefault="002B3BC6" w:rsidP="002B3BC6">
      <w:r>
        <w:t>WHERE E.eID=O.eID</w:t>
      </w:r>
    </w:p>
    <w:p w:rsidR="002B3BC6" w:rsidRDefault="002B3BC6" w:rsidP="002B3BC6">
      <w:r>
        <w:t>AND E.ManagerID=M.eID</w:t>
      </w:r>
    </w:p>
    <w:p w:rsidR="00973F39" w:rsidRPr="00973F39" w:rsidRDefault="002B3BC6" w:rsidP="00883501">
      <w:pPr>
        <w:spacing w:after="0" w:line="264" w:lineRule="auto"/>
      </w:pPr>
      <w:r>
        <w:t>GROUP BY M.Name</w:t>
      </w:r>
    </w:p>
    <w:p w:rsidR="00973F39" w:rsidRDefault="00973F39" w:rsidP="00883501">
      <w:pPr>
        <w:spacing w:after="0" w:line="264" w:lineRule="auto"/>
      </w:pPr>
    </w:p>
    <w:p w:rsidR="002B3BC6" w:rsidRPr="00973F39" w:rsidRDefault="002B3BC6" w:rsidP="00883501">
      <w:pPr>
        <w:spacing w:after="0" w:line="264" w:lineRule="auto"/>
      </w:pPr>
      <w:r>
        <w:rPr>
          <w:noProof/>
        </w:rPr>
        <w:drawing>
          <wp:inline distT="0" distB="0" distL="0" distR="0" wp14:anchorId="67917780" wp14:editId="5F616142">
            <wp:extent cx="1981200" cy="1000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973F39" w:rsidP="00883501">
      <w:pPr>
        <w:spacing w:after="0" w:line="264" w:lineRule="auto"/>
        <w:rPr>
          <w:b/>
          <w:u w:val="single"/>
        </w:rPr>
      </w:pPr>
    </w:p>
    <w:p w:rsidR="00973F39" w:rsidRDefault="003169D9" w:rsidP="00883501">
      <w:pPr>
        <w:spacing w:after="0" w:line="264" w:lineRule="auto"/>
        <w:rPr>
          <w:b/>
          <w:u w:val="single"/>
        </w:rPr>
      </w:pPr>
      <w:r>
        <w:rPr>
          <w:b/>
          <w:u w:val="single"/>
        </w:rPr>
        <w:t>=====================================================</w:t>
      </w:r>
    </w:p>
    <w:p w:rsidR="00973F39" w:rsidRDefault="003169D9" w:rsidP="00883501">
      <w:pPr>
        <w:spacing w:after="0" w:line="264" w:lineRule="auto"/>
        <w:rPr>
          <w:b/>
          <w:u w:val="single"/>
        </w:rPr>
      </w:pPr>
      <w:r>
        <w:rPr>
          <w:b/>
          <w:u w:val="single"/>
        </w:rPr>
        <w:t>Below are codes from 2015/2016:</w:t>
      </w:r>
    </w:p>
    <w:p w:rsidR="00973F39" w:rsidRPr="008A45F3" w:rsidRDefault="00973F39" w:rsidP="00883501">
      <w:pPr>
        <w:spacing w:after="0" w:line="264" w:lineRule="auto"/>
        <w:rPr>
          <w:b/>
          <w:u w:val="single"/>
        </w:rPr>
      </w:pPr>
    </w:p>
    <w:p w:rsidR="008A45F3" w:rsidRDefault="00036F5E" w:rsidP="008A45F3">
      <w:pPr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299085</wp:posOffset>
                </wp:positionV>
                <wp:extent cx="387350" cy="114300"/>
                <wp:effectExtent l="38100" t="38100" r="127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3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7CC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7.5pt;margin-top:23.55pt;width:30.5pt;height: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A45F3">
        <w:t xml:space="preserve">SELECT restaurantID, city, annualsales, (select </w:t>
      </w:r>
      <w:proofErr w:type="gramStart"/>
      <w:r w:rsidR="008A45F3">
        <w:t>avg(</w:t>
      </w:r>
      <w:proofErr w:type="gramEnd"/>
      <w:r w:rsidR="008A45F3">
        <w:t>annualsales) from restaurants where city=</w:t>
      </w:r>
      <w:r w:rsidR="008A45F3" w:rsidRPr="00036F5E">
        <w:rPr>
          <w:color w:val="FF0000"/>
        </w:rPr>
        <w:t>Maintable</w:t>
      </w:r>
      <w:r w:rsidR="008A45F3">
        <w:t>.city) AS TotalAvg</w:t>
      </w:r>
    </w:p>
    <w:p w:rsidR="00036F5E" w:rsidRDefault="008A45F3" w:rsidP="008A45F3">
      <w:pPr>
        <w:spacing w:after="0" w:line="264" w:lineRule="auto"/>
        <w:rPr>
          <w:color w:val="FF0000"/>
        </w:rPr>
      </w:pPr>
      <w:r>
        <w:t xml:space="preserve">FROM Restaurants as </w:t>
      </w:r>
      <w:r w:rsidRPr="00036F5E">
        <w:rPr>
          <w:color w:val="FF0000"/>
        </w:rPr>
        <w:t>MainTable</w:t>
      </w:r>
    </w:p>
    <w:p w:rsidR="003A49B0" w:rsidRPr="00036F5E" w:rsidRDefault="003A49B0" w:rsidP="008A45F3">
      <w:pPr>
        <w:spacing w:after="0" w:line="264" w:lineRule="auto"/>
        <w:rPr>
          <w:color w:val="FF0000"/>
        </w:rPr>
      </w:pPr>
      <w:r>
        <w:rPr>
          <w:color w:val="FF0000"/>
        </w:rPr>
        <w:t>WHERE AnnualSales</w:t>
      </w:r>
      <w:proofErr w:type="gramStart"/>
      <w:r>
        <w:rPr>
          <w:color w:val="FF0000"/>
        </w:rPr>
        <w:t>&gt;</w:t>
      </w:r>
      <w:r>
        <w:t>(</w:t>
      </w:r>
      <w:proofErr w:type="gramEnd"/>
      <w:r>
        <w:t>select avg(annualsales) from restaurants where city=</w:t>
      </w:r>
      <w:r w:rsidRPr="00036F5E">
        <w:rPr>
          <w:color w:val="FF0000"/>
        </w:rPr>
        <w:t>Maintable</w:t>
      </w:r>
      <w:r>
        <w:t>.city)</w:t>
      </w:r>
    </w:p>
    <w:p w:rsidR="008A45F3" w:rsidRDefault="008A45F3" w:rsidP="008A45F3">
      <w:pPr>
        <w:spacing w:after="0" w:line="264" w:lineRule="auto"/>
      </w:pPr>
      <w:proofErr w:type="gramStart"/>
      <w:r>
        <w:t>order</w:t>
      </w:r>
      <w:proofErr w:type="gramEnd"/>
      <w:r>
        <w:t xml:space="preserve"> by city;</w:t>
      </w:r>
    </w:p>
    <w:p w:rsidR="008A45F3" w:rsidRDefault="008A45F3" w:rsidP="008A45F3">
      <w:pPr>
        <w:spacing w:after="0" w:line="264" w:lineRule="auto"/>
      </w:pPr>
    </w:p>
    <w:p w:rsidR="008A45F3" w:rsidRDefault="008A45F3" w:rsidP="008A45F3">
      <w:pPr>
        <w:spacing w:after="0" w:line="264" w:lineRule="auto"/>
      </w:pPr>
    </w:p>
    <w:p w:rsidR="008A45F3" w:rsidRPr="008A45F3" w:rsidRDefault="008A45F3" w:rsidP="008A45F3">
      <w:pPr>
        <w:spacing w:after="0" w:line="264" w:lineRule="auto"/>
        <w:rPr>
          <w:b/>
          <w:u w:val="single"/>
        </w:rPr>
      </w:pPr>
      <w:r w:rsidRPr="008A45F3">
        <w:rPr>
          <w:b/>
          <w:u w:val="single"/>
        </w:rPr>
        <w:t>“SELECT a subset from CA”:</w:t>
      </w:r>
    </w:p>
    <w:p w:rsidR="008A45F3" w:rsidRDefault="008A45F3" w:rsidP="008A45F3">
      <w:pPr>
        <w:spacing w:after="0" w:line="264" w:lineRule="auto"/>
      </w:pPr>
      <w:r>
        <w:t>SELECT restaurantID, city</w:t>
      </w:r>
    </w:p>
    <w:p w:rsidR="008A45F3" w:rsidRDefault="008A45F3" w:rsidP="008A45F3">
      <w:pPr>
        <w:spacing w:after="0" w:line="264" w:lineRule="auto"/>
      </w:pPr>
      <w:r>
        <w:t>FROM (SELECT * from Restaurants where state='ca');</w:t>
      </w:r>
    </w:p>
    <w:p w:rsidR="008A45F3" w:rsidRDefault="008A45F3" w:rsidP="008A45F3">
      <w:pPr>
        <w:spacing w:after="0" w:line="264" w:lineRule="auto"/>
      </w:pPr>
    </w:p>
    <w:p w:rsidR="008A45F3" w:rsidRDefault="008A45F3" w:rsidP="008A45F3">
      <w:pPr>
        <w:spacing w:after="0" w:line="264" w:lineRule="auto"/>
      </w:pPr>
    </w:p>
    <w:sectPr w:rsidR="008A45F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46" w:rsidRDefault="00845146" w:rsidP="00AE3683">
      <w:pPr>
        <w:spacing w:after="0" w:line="240" w:lineRule="auto"/>
      </w:pPr>
      <w:r>
        <w:separator/>
      </w:r>
    </w:p>
  </w:endnote>
  <w:endnote w:type="continuationSeparator" w:id="0">
    <w:p w:rsidR="00845146" w:rsidRDefault="00845146" w:rsidP="00A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45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683" w:rsidRDefault="00AE36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B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683" w:rsidRDefault="00AE3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46" w:rsidRDefault="00845146" w:rsidP="00AE3683">
      <w:pPr>
        <w:spacing w:after="0" w:line="240" w:lineRule="auto"/>
      </w:pPr>
      <w:r>
        <w:separator/>
      </w:r>
    </w:p>
  </w:footnote>
  <w:footnote w:type="continuationSeparator" w:id="0">
    <w:p w:rsidR="00845146" w:rsidRDefault="00845146" w:rsidP="00AE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332"/>
    <w:multiLevelType w:val="hybridMultilevel"/>
    <w:tmpl w:val="D840C94A"/>
    <w:lvl w:ilvl="0" w:tplc="73DE7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1773"/>
    <w:multiLevelType w:val="hybridMultilevel"/>
    <w:tmpl w:val="D5E41B0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F90"/>
    <w:multiLevelType w:val="hybridMultilevel"/>
    <w:tmpl w:val="A7B2D464"/>
    <w:lvl w:ilvl="0" w:tplc="3ACC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01"/>
    <w:rsid w:val="00010EBD"/>
    <w:rsid w:val="00036F5E"/>
    <w:rsid w:val="00094146"/>
    <w:rsid w:val="001258B3"/>
    <w:rsid w:val="00131FE4"/>
    <w:rsid w:val="00251775"/>
    <w:rsid w:val="0025537A"/>
    <w:rsid w:val="002655CA"/>
    <w:rsid w:val="002B3BC6"/>
    <w:rsid w:val="003169D9"/>
    <w:rsid w:val="003A49B0"/>
    <w:rsid w:val="0044161D"/>
    <w:rsid w:val="00442123"/>
    <w:rsid w:val="006243C3"/>
    <w:rsid w:val="006963B9"/>
    <w:rsid w:val="007E0650"/>
    <w:rsid w:val="00845146"/>
    <w:rsid w:val="00883501"/>
    <w:rsid w:val="008A45F3"/>
    <w:rsid w:val="00973F39"/>
    <w:rsid w:val="009A0A1B"/>
    <w:rsid w:val="00A50259"/>
    <w:rsid w:val="00A654E2"/>
    <w:rsid w:val="00AE3683"/>
    <w:rsid w:val="00C26A0B"/>
    <w:rsid w:val="00C47AE8"/>
    <w:rsid w:val="00CB1C85"/>
    <w:rsid w:val="00D069FD"/>
    <w:rsid w:val="00E163AC"/>
    <w:rsid w:val="00F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81696-4B95-4D02-9021-9B2D58A9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01"/>
    <w:pPr>
      <w:ind w:left="720"/>
      <w:contextualSpacing/>
    </w:pPr>
  </w:style>
  <w:style w:type="table" w:styleId="TableGrid">
    <w:name w:val="Table Grid"/>
    <w:basedOn w:val="TableNormal"/>
    <w:uiPriority w:val="39"/>
    <w:rsid w:val="0088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83"/>
  </w:style>
  <w:style w:type="paragraph" w:styleId="Footer">
    <w:name w:val="footer"/>
    <w:basedOn w:val="Normal"/>
    <w:link w:val="FooterChar"/>
    <w:uiPriority w:val="99"/>
    <w:unhideWhenUsed/>
    <w:rsid w:val="00A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dcterms:created xsi:type="dcterms:W3CDTF">2017-05-04T03:35:00Z</dcterms:created>
  <dcterms:modified xsi:type="dcterms:W3CDTF">2017-05-04T04:07:00Z</dcterms:modified>
</cp:coreProperties>
</file>