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4A" w:rsidRPr="00F52BC8"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CALIFORNIA STATE UNIVERSITY - NORTHRIDGE</w:t>
      </w:r>
    </w:p>
    <w:p w:rsidR="00AB1C4A" w:rsidRPr="00F52BC8"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College of Health and Human Development</w:t>
      </w:r>
    </w:p>
    <w:p w:rsidR="00AB1C4A" w:rsidRPr="00F52BC8" w:rsidRDefault="00AB1C4A" w:rsidP="00AB1C4A">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Department of Recreation &amp; Tourism Management </w:t>
      </w:r>
    </w:p>
    <w:p w:rsidR="00AB1C4A" w:rsidRPr="00F52BC8" w:rsidRDefault="00AB1C4A" w:rsidP="00AB1C4A">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F52BC8">
        <w:rPr>
          <w:rFonts w:ascii="Times New Roman" w:eastAsia="Times New Roman" w:hAnsi="Times New Roman" w:cs="Times New Roman"/>
          <w:b/>
          <w:bCs/>
          <w:color w:val="000000"/>
          <w:sz w:val="24"/>
          <w:szCs w:val="24"/>
        </w:rPr>
        <w:t xml:space="preserve">RTM </w:t>
      </w:r>
      <w:r w:rsidR="00FF4D7A" w:rsidRPr="00F52BC8">
        <w:rPr>
          <w:rFonts w:ascii="Times New Roman" w:eastAsia="Times New Roman" w:hAnsi="Times New Roman" w:cs="Times New Roman"/>
          <w:b/>
          <w:bCs/>
          <w:color w:val="000000"/>
          <w:sz w:val="24"/>
          <w:szCs w:val="24"/>
        </w:rPr>
        <w:t xml:space="preserve">302: Dynamics of Leadership in Recreation and Human Services </w:t>
      </w:r>
      <w:r w:rsidR="00FF4D7A" w:rsidRPr="00F52BC8">
        <w:rPr>
          <w:rFonts w:ascii="Times New Roman" w:eastAsia="Times New Roman" w:hAnsi="Times New Roman" w:cs="Times New Roman"/>
          <w:b/>
          <w:sz w:val="24"/>
          <w:szCs w:val="24"/>
        </w:rPr>
        <w:t>(</w:t>
      </w:r>
      <w:r w:rsidRPr="00F52BC8">
        <w:rPr>
          <w:rFonts w:ascii="Times New Roman" w:eastAsia="Times New Roman" w:hAnsi="Times New Roman" w:cs="Times New Roman"/>
          <w:b/>
          <w:bCs/>
          <w:color w:val="000000"/>
          <w:sz w:val="24"/>
          <w:szCs w:val="24"/>
        </w:rPr>
        <w:t>3 units)</w:t>
      </w:r>
    </w:p>
    <w:p w:rsidR="00AB1C4A" w:rsidRPr="00F52BC8" w:rsidRDefault="00AB1C4A" w:rsidP="00AB1C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Instructor: </w:t>
      </w:r>
      <w:r w:rsidRPr="00F52BC8">
        <w:rPr>
          <w:rFonts w:ascii="Times New Roman" w:eastAsia="Times New Roman" w:hAnsi="Times New Roman" w:cs="Times New Roman"/>
          <w:b/>
          <w:bCs/>
          <w:color w:val="000000"/>
          <w:sz w:val="24"/>
          <w:szCs w:val="24"/>
        </w:rPr>
        <w:tab/>
      </w:r>
      <w:r w:rsidRPr="00F52BC8">
        <w:rPr>
          <w:rFonts w:ascii="Times New Roman" w:eastAsia="Times New Roman" w:hAnsi="Times New Roman" w:cs="Times New Roman"/>
          <w:b/>
          <w:bCs/>
          <w:color w:val="000000"/>
          <w:sz w:val="24"/>
          <w:szCs w:val="24"/>
        </w:rPr>
        <w:tab/>
      </w:r>
      <w:r w:rsidRPr="00F52BC8">
        <w:rPr>
          <w:rFonts w:ascii="Times New Roman" w:eastAsia="Times New Roman" w:hAnsi="Times New Roman" w:cs="Times New Roman"/>
          <w:color w:val="000000"/>
          <w:sz w:val="24"/>
          <w:szCs w:val="24"/>
          <w:u w:val="single"/>
        </w:rPr>
        <w:t xml:space="preserve"> </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b/>
          <w:bCs/>
          <w:color w:val="000000"/>
          <w:sz w:val="24"/>
          <w:szCs w:val="24"/>
        </w:rPr>
        <w:t>Office Hours</w:t>
      </w:r>
      <w:r w:rsidRPr="00F52BC8">
        <w:rPr>
          <w:rFonts w:ascii="Times New Roman" w:eastAsia="Times New Roman" w:hAnsi="Times New Roman" w:cs="Times New Roman"/>
          <w:color w:val="000000"/>
          <w:sz w:val="24"/>
          <w:szCs w:val="24"/>
        </w:rPr>
        <w:t xml:space="preserve">: </w:t>
      </w:r>
      <w:r w:rsidRPr="00F52BC8">
        <w:rPr>
          <w:rFonts w:ascii="Times New Roman" w:eastAsia="Times New Roman" w:hAnsi="Times New Roman" w:cs="Times New Roman"/>
          <w:color w:val="000000"/>
          <w:sz w:val="24"/>
          <w:szCs w:val="24"/>
        </w:rPr>
        <w:tab/>
      </w:r>
      <w:r w:rsidRPr="00F52BC8">
        <w:rPr>
          <w:rFonts w:ascii="Times New Roman" w:eastAsia="Times New Roman" w:hAnsi="Times New Roman" w:cs="Times New Roman"/>
          <w:color w:val="000000"/>
          <w:sz w:val="24"/>
          <w:szCs w:val="24"/>
        </w:rPr>
        <w:tab/>
      </w:r>
      <w:r w:rsidRPr="00F52BC8">
        <w:rPr>
          <w:rFonts w:ascii="Times New Roman" w:eastAsia="Times New Roman" w:hAnsi="Times New Roman" w:cs="Times New Roman"/>
          <w:sz w:val="24"/>
          <w:szCs w:val="24"/>
        </w:rPr>
        <w:t xml:space="preserve"> </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 xml:space="preserve">  </w:t>
      </w:r>
    </w:p>
    <w:p w:rsidR="00AB1C4A" w:rsidRPr="00F52BC8" w:rsidRDefault="00AB1C4A" w:rsidP="00AB1C4A">
      <w:pPr>
        <w:autoSpaceDE w:val="0"/>
        <w:autoSpaceDN w:val="0"/>
        <w:adjustRightInd w:val="0"/>
        <w:spacing w:after="0" w:line="240" w:lineRule="auto"/>
        <w:ind w:left="2160" w:hanging="2160"/>
        <w:jc w:val="both"/>
        <w:rPr>
          <w:rFonts w:ascii="Times New Roman" w:eastAsia="Times New Roman" w:hAnsi="Times New Roman" w:cs="Times New Roman"/>
          <w:sz w:val="24"/>
          <w:szCs w:val="24"/>
        </w:rPr>
      </w:pPr>
      <w:r w:rsidRPr="00F52BC8">
        <w:rPr>
          <w:rFonts w:ascii="Times New Roman" w:eastAsia="Times New Roman" w:hAnsi="Times New Roman" w:cs="Times New Roman"/>
          <w:b/>
          <w:bCs/>
          <w:sz w:val="24"/>
          <w:szCs w:val="24"/>
        </w:rPr>
        <w:t xml:space="preserve">Course Website: </w:t>
      </w:r>
      <w:r w:rsidRPr="00F52BC8">
        <w:rPr>
          <w:rFonts w:ascii="Times New Roman" w:eastAsia="Times New Roman" w:hAnsi="Times New Roman" w:cs="Times New Roman"/>
          <w:b/>
          <w:bCs/>
          <w:sz w:val="24"/>
          <w:szCs w:val="24"/>
        </w:rPr>
        <w:tab/>
      </w:r>
      <w:r w:rsidR="00FF4D7A" w:rsidRPr="00F52BC8">
        <w:rPr>
          <w:rFonts w:ascii="Times New Roman" w:eastAsia="Times New Roman" w:hAnsi="Times New Roman" w:cs="Times New Roman"/>
          <w:b/>
          <w:bCs/>
          <w:color w:val="000000"/>
          <w:sz w:val="24"/>
          <w:szCs w:val="24"/>
        </w:rPr>
        <w:t xml:space="preserve">RTM 302: Dynamics of Leadership in Recreation and Human Services </w:t>
      </w:r>
      <w:r w:rsidRPr="00F52BC8">
        <w:rPr>
          <w:rFonts w:ascii="Times New Roman" w:eastAsia="Times New Roman" w:hAnsi="Times New Roman" w:cs="Times New Roman"/>
          <w:b/>
          <w:bCs/>
          <w:sz w:val="24"/>
          <w:szCs w:val="24"/>
        </w:rPr>
        <w:t>(</w:t>
      </w:r>
      <w:r w:rsidRPr="00F52BC8">
        <w:rPr>
          <w:rFonts w:ascii="Times New Roman" w:eastAsia="Times New Roman" w:hAnsi="Times New Roman" w:cs="Times New Roman"/>
          <w:sz w:val="24"/>
          <w:szCs w:val="24"/>
        </w:rPr>
        <w:t xml:space="preserve">login at http://moodle.csun.edu) </w:t>
      </w: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B1C4A" w:rsidRPr="00F52BC8" w:rsidRDefault="00AB1C4A" w:rsidP="00C35C10">
      <w:pPr>
        <w:spacing w:after="0" w:line="240" w:lineRule="auto"/>
        <w:ind w:left="2160" w:hanging="2160"/>
        <w:rPr>
          <w:rFonts w:ascii="Times New Roman" w:eastAsia="Times New Roman" w:hAnsi="Times New Roman" w:cs="Times New Roman"/>
          <w:bCs/>
          <w:color w:val="000000"/>
          <w:sz w:val="24"/>
          <w:szCs w:val="24"/>
        </w:rPr>
      </w:pPr>
      <w:r w:rsidRPr="00F52BC8">
        <w:rPr>
          <w:rFonts w:ascii="Times New Roman" w:eastAsia="Times New Roman" w:hAnsi="Times New Roman" w:cs="Times New Roman"/>
          <w:b/>
          <w:bCs/>
          <w:color w:val="000000"/>
          <w:sz w:val="24"/>
          <w:szCs w:val="24"/>
        </w:rPr>
        <w:t xml:space="preserve">Required Text: </w:t>
      </w:r>
      <w:r w:rsidRPr="00F52BC8">
        <w:rPr>
          <w:rFonts w:ascii="Times New Roman" w:eastAsia="Times New Roman" w:hAnsi="Times New Roman" w:cs="Times New Roman"/>
          <w:b/>
          <w:bCs/>
          <w:color w:val="000000"/>
          <w:sz w:val="24"/>
          <w:szCs w:val="24"/>
        </w:rPr>
        <w:tab/>
      </w:r>
      <w:r w:rsidR="00C35C10" w:rsidRPr="00F52BC8">
        <w:rPr>
          <w:rFonts w:ascii="Times New Roman" w:eastAsia="Times New Roman" w:hAnsi="Times New Roman" w:cs="Times New Roman"/>
          <w:bCs/>
          <w:color w:val="000000"/>
          <w:sz w:val="24"/>
          <w:szCs w:val="24"/>
        </w:rPr>
        <w:t>Bennis, W. &amp; Goldsmith, J. (2010). Learning to Lead: A Workbook on Becoming a Leader. New York: Basic Books (4th ed.)</w:t>
      </w:r>
    </w:p>
    <w:p w:rsidR="00C35C10" w:rsidRPr="00F52BC8" w:rsidRDefault="00C35C10" w:rsidP="00C35C10">
      <w:pPr>
        <w:spacing w:after="0" w:line="240" w:lineRule="auto"/>
        <w:ind w:left="2160" w:hanging="2160"/>
        <w:rPr>
          <w:rFonts w:ascii="Times New Roman" w:eastAsia="Times New Roman" w:hAnsi="Times New Roman" w:cs="Times New Roman"/>
          <w:sz w:val="24"/>
          <w:szCs w:val="24"/>
        </w:rPr>
      </w:pPr>
    </w:p>
    <w:p w:rsidR="00C35C10" w:rsidRPr="00F52BC8" w:rsidRDefault="00C35C10" w:rsidP="00C35C10">
      <w:pPr>
        <w:spacing w:after="0" w:line="240" w:lineRule="auto"/>
        <w:ind w:left="2160" w:hanging="2160"/>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ab/>
        <w:t>Russell, R. (2012). Leadership in Recreation. Urbana, IL: </w:t>
      </w:r>
      <w:proofErr w:type="spellStart"/>
      <w:r w:rsidRPr="00F52BC8">
        <w:rPr>
          <w:rFonts w:ascii="Times New Roman" w:eastAsia="Times New Roman" w:hAnsi="Times New Roman" w:cs="Times New Roman"/>
          <w:sz w:val="24"/>
          <w:szCs w:val="24"/>
        </w:rPr>
        <w:t>Sagamore</w:t>
      </w:r>
      <w:proofErr w:type="spellEnd"/>
      <w:r w:rsidRPr="00F52BC8">
        <w:rPr>
          <w:rFonts w:ascii="Times New Roman" w:eastAsia="Times New Roman" w:hAnsi="Times New Roman" w:cs="Times New Roman"/>
          <w:sz w:val="24"/>
          <w:szCs w:val="24"/>
        </w:rPr>
        <w:t xml:space="preserve">. (4th </w:t>
      </w:r>
      <w:proofErr w:type="gramStart"/>
      <w:r w:rsidRPr="00F52BC8">
        <w:rPr>
          <w:rFonts w:ascii="Times New Roman" w:eastAsia="Times New Roman" w:hAnsi="Times New Roman" w:cs="Times New Roman"/>
          <w:sz w:val="24"/>
          <w:szCs w:val="24"/>
        </w:rPr>
        <w:t>ed</w:t>
      </w:r>
      <w:proofErr w:type="gramEnd"/>
      <w:r w:rsidRPr="00F52BC8">
        <w:rPr>
          <w:rFonts w:ascii="Times New Roman" w:eastAsia="Times New Roman" w:hAnsi="Times New Roman" w:cs="Times New Roman"/>
          <w:sz w:val="24"/>
          <w:szCs w:val="24"/>
        </w:rPr>
        <w:t>.)</w:t>
      </w:r>
      <w:r w:rsidR="007251CB" w:rsidRPr="00F52BC8">
        <w:rPr>
          <w:rFonts w:ascii="Times New Roman" w:eastAsia="Times New Roman" w:hAnsi="Times New Roman" w:cs="Times New Roman"/>
          <w:sz w:val="24"/>
          <w:szCs w:val="24"/>
        </w:rPr>
        <w:t xml:space="preserve">  - OR- </w:t>
      </w:r>
    </w:p>
    <w:p w:rsidR="007251CB" w:rsidRPr="00F52BC8" w:rsidRDefault="007251CB" w:rsidP="00C35C10">
      <w:pPr>
        <w:spacing w:after="0" w:line="240" w:lineRule="auto"/>
        <w:ind w:left="2160" w:hanging="2160"/>
        <w:rPr>
          <w:rFonts w:ascii="Times New Roman" w:eastAsia="Times New Roman" w:hAnsi="Times New Roman" w:cs="Times New Roman"/>
          <w:sz w:val="24"/>
          <w:szCs w:val="24"/>
        </w:rPr>
      </w:pPr>
    </w:p>
    <w:p w:rsidR="007251CB" w:rsidRPr="00F52BC8" w:rsidRDefault="007251CB" w:rsidP="007251CB">
      <w:pPr>
        <w:spacing w:after="0" w:line="240" w:lineRule="auto"/>
        <w:ind w:left="2160" w:hanging="2160"/>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ab/>
      </w:r>
      <w:proofErr w:type="spellStart"/>
      <w:proofErr w:type="gramStart"/>
      <w:r w:rsidRPr="00F52BC8">
        <w:rPr>
          <w:rFonts w:ascii="Times New Roman" w:eastAsia="Times New Roman" w:hAnsi="Times New Roman" w:cs="Times New Roman"/>
          <w:sz w:val="24"/>
          <w:szCs w:val="24"/>
        </w:rPr>
        <w:t>Edginton</w:t>
      </w:r>
      <w:proofErr w:type="spellEnd"/>
      <w:r w:rsidRPr="00F52BC8">
        <w:rPr>
          <w:rFonts w:ascii="Times New Roman" w:eastAsia="Times New Roman" w:hAnsi="Times New Roman" w:cs="Times New Roman"/>
          <w:sz w:val="24"/>
          <w:szCs w:val="24"/>
        </w:rPr>
        <w:t>, C.R., Hudson, S.D. and Scholl, K.G. (2011).</w:t>
      </w:r>
      <w:proofErr w:type="gramEnd"/>
      <w:r w:rsidRPr="00F52BC8">
        <w:rPr>
          <w:rFonts w:ascii="Times New Roman" w:eastAsia="Times New Roman" w:hAnsi="Times New Roman" w:cs="Times New Roman"/>
          <w:sz w:val="24"/>
          <w:szCs w:val="24"/>
        </w:rPr>
        <w:t xml:space="preserve">  Leadership for recreation, parks, and leisure services (4th </w:t>
      </w:r>
      <w:proofErr w:type="gramStart"/>
      <w:r w:rsidRPr="00F52BC8">
        <w:rPr>
          <w:rFonts w:ascii="Times New Roman" w:eastAsia="Times New Roman" w:hAnsi="Times New Roman" w:cs="Times New Roman"/>
          <w:sz w:val="24"/>
          <w:szCs w:val="24"/>
        </w:rPr>
        <w:t>ed</w:t>
      </w:r>
      <w:proofErr w:type="gramEnd"/>
      <w:r w:rsidRPr="00F52BC8">
        <w:rPr>
          <w:rFonts w:ascii="Times New Roman" w:eastAsia="Times New Roman" w:hAnsi="Times New Roman" w:cs="Times New Roman"/>
          <w:sz w:val="24"/>
          <w:szCs w:val="24"/>
        </w:rPr>
        <w:t xml:space="preserve">.).  Champaign, IL:  </w:t>
      </w:r>
      <w:proofErr w:type="spellStart"/>
      <w:r w:rsidRPr="00F52BC8">
        <w:rPr>
          <w:rFonts w:ascii="Times New Roman" w:eastAsia="Times New Roman" w:hAnsi="Times New Roman" w:cs="Times New Roman"/>
          <w:sz w:val="24"/>
          <w:szCs w:val="24"/>
        </w:rPr>
        <w:t>Sagamore</w:t>
      </w:r>
      <w:proofErr w:type="spellEnd"/>
      <w:r w:rsidRPr="00F52BC8">
        <w:rPr>
          <w:rFonts w:ascii="Times New Roman" w:eastAsia="Times New Roman" w:hAnsi="Times New Roman" w:cs="Times New Roman"/>
          <w:sz w:val="24"/>
          <w:szCs w:val="24"/>
        </w:rPr>
        <w:t xml:space="preserve"> Publishing, L.L.C.</w:t>
      </w:r>
    </w:p>
    <w:p w:rsidR="007251CB" w:rsidRPr="00F52BC8" w:rsidRDefault="007251CB" w:rsidP="00C35C10">
      <w:pPr>
        <w:spacing w:after="0" w:line="240" w:lineRule="auto"/>
        <w:ind w:left="2160" w:hanging="2160"/>
        <w:rPr>
          <w:rFonts w:ascii="Times New Roman" w:eastAsia="Times New Roman" w:hAnsi="Times New Roman" w:cs="Times New Roman"/>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Cases &amp; Readings: </w:t>
      </w:r>
      <w:r w:rsidRPr="00F52BC8">
        <w:rPr>
          <w:rFonts w:ascii="Times New Roman" w:eastAsia="Times New Roman" w:hAnsi="Times New Roman" w:cs="Times New Roman"/>
          <w:b/>
          <w:bCs/>
          <w:color w:val="000000"/>
          <w:sz w:val="24"/>
          <w:szCs w:val="24"/>
        </w:rPr>
        <w:tab/>
      </w:r>
      <w:r w:rsidRPr="00F52BC8">
        <w:rPr>
          <w:rFonts w:ascii="Times New Roman" w:eastAsia="Times New Roman" w:hAnsi="Times New Roman" w:cs="Times New Roman"/>
          <w:color w:val="000000"/>
          <w:sz w:val="24"/>
          <w:szCs w:val="24"/>
        </w:rPr>
        <w:t>As assigned (provided via Moodle).</w:t>
      </w: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Course Description: </w:t>
      </w:r>
    </w:p>
    <w:p w:rsidR="00AB1C4A" w:rsidRPr="00F52BC8" w:rsidRDefault="00D17C52" w:rsidP="00AB1C4A">
      <w:pPr>
        <w:autoSpaceDE w:val="0"/>
        <w:autoSpaceDN w:val="0"/>
        <w:adjustRightInd w:val="0"/>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 xml:space="preserve">Includes an analysis of personal leadership theory and small-group dynamics and a review of classic leadership studies, with emphasis on leadership values and methods, including group dynamics, communication, decision making and motivation. Emphasis on competencies and skills needed for successful leadership of small groups. Experimental components are an integral part of class design.  Field trip experiences required. </w:t>
      </w: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Course Objectives: </w:t>
      </w:r>
    </w:p>
    <w:p w:rsidR="00AB1C4A" w:rsidRPr="00F52BC8" w:rsidRDefault="00AB1C4A" w:rsidP="00AB1C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At the end of the course, successful students will be able to: </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F52BC8" w:rsidRDefault="00FF4D7A"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Comprehend the classic leadership/management theory and research.</w:t>
      </w:r>
    </w:p>
    <w:p w:rsidR="00FF4D7A" w:rsidRPr="00F52BC8" w:rsidRDefault="00FF4D7A"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Comprehend communication theory as it relates to leadership effectiveness and demonstrate competency in listening skills and personal communication effectiveness including multi-cultural settings.</w:t>
      </w:r>
    </w:p>
    <w:p w:rsidR="00FF4D7A" w:rsidRPr="00F52BC8" w:rsidRDefault="00B07F5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Practice</w:t>
      </w:r>
      <w:r w:rsidR="00FF4D7A" w:rsidRPr="00F52BC8">
        <w:rPr>
          <w:rFonts w:ascii="Times New Roman" w:eastAsia="Times New Roman" w:hAnsi="Times New Roman" w:cs="Times New Roman"/>
          <w:color w:val="000000"/>
          <w:sz w:val="24"/>
          <w:szCs w:val="24"/>
        </w:rPr>
        <w:t xml:space="preserve"> decision-making theory as it relates to leadership influence in groups and demonstrate competency in generation of new ideas and analysis of alternatives, evaluation of consequences (safety management), and implementation strategies.</w:t>
      </w:r>
    </w:p>
    <w:p w:rsidR="00FF4D7A" w:rsidRPr="00F52BC8" w:rsidRDefault="00B07F5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Practice</w:t>
      </w:r>
      <w:r w:rsidR="00FF4D7A" w:rsidRPr="00F52BC8">
        <w:rPr>
          <w:rFonts w:ascii="Times New Roman" w:eastAsia="Times New Roman" w:hAnsi="Times New Roman" w:cs="Times New Roman"/>
          <w:color w:val="000000"/>
          <w:sz w:val="24"/>
          <w:szCs w:val="24"/>
        </w:rPr>
        <w:t xml:space="preserve"> group process theory as it relates to leadership influence in creating &amp; sustaining effective teams and managing conflict and discipline issues in groups.</w:t>
      </w:r>
    </w:p>
    <w:p w:rsidR="00FF4D7A" w:rsidRPr="00F52BC8" w:rsidRDefault="00FF4D7A"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lastRenderedPageBreak/>
        <w:t xml:space="preserve">Comprehend motivation theory as it relates to sustaining involvement in groups and as it relates to the recruitment, review, and termination of employees with reference to legal issues related to the hiring and termination process. </w:t>
      </w:r>
    </w:p>
    <w:p w:rsidR="00FF4D7A" w:rsidRPr="00F52BC8" w:rsidRDefault="00B07F5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Apply</w:t>
      </w:r>
      <w:r w:rsidR="00FF4D7A" w:rsidRPr="00F52BC8">
        <w:rPr>
          <w:rFonts w:ascii="Times New Roman" w:eastAsia="Times New Roman" w:hAnsi="Times New Roman" w:cs="Times New Roman"/>
          <w:color w:val="000000"/>
          <w:sz w:val="24"/>
          <w:szCs w:val="24"/>
        </w:rPr>
        <w:t xml:space="preserve"> the influence of personal value systems in leadership effectiveness.</w:t>
      </w:r>
    </w:p>
    <w:p w:rsidR="00FF4D7A" w:rsidRPr="00F52BC8" w:rsidRDefault="00B07F54" w:rsidP="00AB1C4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Apply</w:t>
      </w:r>
      <w:r w:rsidR="00FF4D7A" w:rsidRPr="00F52BC8">
        <w:rPr>
          <w:rFonts w:ascii="Times New Roman" w:eastAsia="Times New Roman" w:hAnsi="Times New Roman" w:cs="Times New Roman"/>
          <w:color w:val="000000"/>
          <w:sz w:val="24"/>
          <w:szCs w:val="24"/>
        </w:rPr>
        <w:t xml:space="preserve"> the role of temperament theory or strengths theory on personal leadership and in sustaining effective teams. </w:t>
      </w:r>
    </w:p>
    <w:p w:rsidR="00FF4D7A" w:rsidRPr="00F52BC8" w:rsidRDefault="00FF4D7A" w:rsidP="00FF4D7A">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Comprehend the theories of personal time management and techniques for managing personal goal attainment.</w:t>
      </w:r>
    </w:p>
    <w:p w:rsidR="00AB1C4A" w:rsidRPr="00F52BC8" w:rsidRDefault="00AB1C4A" w:rsidP="00AB1C4A">
      <w:pPr>
        <w:spacing w:after="0" w:line="240" w:lineRule="auto"/>
        <w:ind w:left="360"/>
        <w:rPr>
          <w:rFonts w:ascii="Times New Roman" w:eastAsia="Times New Roman" w:hAnsi="Times New Roman" w:cs="Times New Roman"/>
          <w:color w:val="000000"/>
          <w:sz w:val="24"/>
          <w:szCs w:val="24"/>
        </w:rPr>
      </w:pPr>
    </w:p>
    <w:p w:rsidR="00294A9F" w:rsidRPr="00F52BC8" w:rsidRDefault="00294A9F" w:rsidP="00294A9F">
      <w:pPr>
        <w:spacing w:after="0" w:line="240" w:lineRule="auto"/>
        <w:rPr>
          <w:rFonts w:ascii="Times New Roman" w:eastAsia="Times New Roman" w:hAnsi="Times New Roman" w:cs="Times New Roman"/>
          <w:b/>
          <w:color w:val="000000"/>
          <w:sz w:val="24"/>
          <w:szCs w:val="24"/>
        </w:rPr>
      </w:pPr>
      <w:r w:rsidRPr="00F52BC8">
        <w:rPr>
          <w:rFonts w:ascii="Times New Roman" w:eastAsia="Times New Roman" w:hAnsi="Times New Roman" w:cs="Times New Roman"/>
          <w:b/>
          <w:color w:val="000000"/>
          <w:sz w:val="24"/>
          <w:szCs w:val="24"/>
        </w:rPr>
        <w:t>Recreation and Tourism Management B.S. Program Learning Outcomes:</w:t>
      </w:r>
    </w:p>
    <w:p w:rsidR="00294A9F" w:rsidRPr="00F52BC8" w:rsidRDefault="00294A9F" w:rsidP="00294A9F">
      <w:pPr>
        <w:spacing w:after="0" w:line="240" w:lineRule="auto"/>
        <w:rPr>
          <w:rFonts w:ascii="Times New Roman" w:eastAsia="Times New Roman" w:hAnsi="Times New Roman" w:cs="Times New Roman"/>
          <w:b/>
          <w:color w:val="000000"/>
          <w:sz w:val="24"/>
          <w:szCs w:val="24"/>
        </w:rPr>
      </w:pPr>
    </w:p>
    <w:p w:rsidR="00294A9F" w:rsidRPr="00F52BC8" w:rsidRDefault="00294A9F" w:rsidP="00294A9F">
      <w:pPr>
        <w:pStyle w:val="ListParagraph"/>
        <w:numPr>
          <w:ilvl w:val="0"/>
          <w:numId w:val="5"/>
        </w:numPr>
        <w:ind w:left="36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294A9F" w:rsidRPr="00F52BC8" w:rsidRDefault="00294A9F" w:rsidP="00294A9F">
      <w:pPr>
        <w:pStyle w:val="ListParagraph"/>
        <w:numPr>
          <w:ilvl w:val="0"/>
          <w:numId w:val="5"/>
        </w:numPr>
        <w:ind w:left="360"/>
        <w:rPr>
          <w:rFonts w:ascii="Times New Roman" w:hAnsi="Times New Roman" w:cs="Times New Roman"/>
          <w:sz w:val="24"/>
          <w:szCs w:val="24"/>
        </w:rPr>
      </w:pPr>
      <w:r w:rsidRPr="00F52BC8">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294A9F" w:rsidRPr="00F52BC8" w:rsidRDefault="00294A9F" w:rsidP="00294A9F">
      <w:pPr>
        <w:pStyle w:val="ListParagraph"/>
        <w:numPr>
          <w:ilvl w:val="0"/>
          <w:numId w:val="5"/>
        </w:numPr>
        <w:ind w:left="360"/>
        <w:rPr>
          <w:rFonts w:ascii="Times New Roman" w:hAnsi="Times New Roman" w:cs="Times New Roman"/>
          <w:sz w:val="24"/>
          <w:szCs w:val="24"/>
        </w:rPr>
      </w:pPr>
      <w:r w:rsidRPr="00F52BC8">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294A9F" w:rsidRPr="00F52BC8" w:rsidRDefault="00294A9F" w:rsidP="00294A9F">
      <w:pPr>
        <w:pStyle w:val="ListParagraph"/>
        <w:numPr>
          <w:ilvl w:val="0"/>
          <w:numId w:val="5"/>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F52BC8">
        <w:rPr>
          <w:rFonts w:ascii="Times New Roman" w:hAnsi="Times New Roman" w:cs="Times New Roman"/>
          <w:sz w:val="24"/>
          <w:szCs w:val="24"/>
        </w:rPr>
        <w:t>Students will demonstrate an increase in Emotional Intelligence while pursuing their degree objectives.</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b/>
          <w:bCs/>
          <w:color w:val="000000"/>
          <w:sz w:val="24"/>
          <w:szCs w:val="24"/>
        </w:rPr>
        <w:t xml:space="preserve">Course Requirements: </w:t>
      </w:r>
    </w:p>
    <w:p w:rsidR="00294A9F" w:rsidRPr="00F52BC8" w:rsidRDefault="00AB1C4A" w:rsidP="00AB1C4A">
      <w:pPr>
        <w:spacing w:after="12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 xml:space="preserve">This seminar oriented class is based on student participation &amp; discussion, assigned readings, </w:t>
      </w:r>
      <w:r w:rsidR="00B33E9E" w:rsidRPr="00F52BC8">
        <w:rPr>
          <w:rFonts w:ascii="Times New Roman" w:eastAsia="Times New Roman" w:hAnsi="Times New Roman" w:cs="Times New Roman"/>
          <w:color w:val="000000"/>
          <w:sz w:val="24"/>
          <w:szCs w:val="24"/>
        </w:rPr>
        <w:t xml:space="preserve">projects, </w:t>
      </w:r>
      <w:r w:rsidRPr="00F52BC8">
        <w:rPr>
          <w:rFonts w:ascii="Times New Roman" w:eastAsia="Times New Roman" w:hAnsi="Times New Roman" w:cs="Times New Roman"/>
          <w:color w:val="000000"/>
          <w:sz w:val="24"/>
          <w:szCs w:val="24"/>
        </w:rPr>
        <w:t>case studies, and other supplementary materials.  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w:t>
      </w:r>
    </w:p>
    <w:p w:rsidR="00AB1C4A" w:rsidRPr="00F52BC8" w:rsidRDefault="00AB1C4A" w:rsidP="00AB1C4A">
      <w:pPr>
        <w:spacing w:after="12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 xml:space="preserve"> </w:t>
      </w:r>
    </w:p>
    <w:p w:rsidR="00AB1C4A" w:rsidRPr="00F52BC8" w:rsidRDefault="00AB1C4A" w:rsidP="00AB1C4A">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 xml:space="preserve">1. </w:t>
      </w:r>
      <w:r w:rsidR="00C35C10" w:rsidRPr="00F52BC8">
        <w:rPr>
          <w:rFonts w:ascii="Times New Roman" w:eastAsia="Times New Roman" w:hAnsi="Times New Roman" w:cs="Times New Roman"/>
          <w:b/>
          <w:i/>
          <w:color w:val="000000"/>
          <w:sz w:val="24"/>
          <w:szCs w:val="24"/>
        </w:rPr>
        <w:t>Learning to Lead Workbook Exercises (Individual, In-Class Small Group, In-Class Whole Class)</w:t>
      </w:r>
      <w:r w:rsidRPr="00F52BC8">
        <w:rPr>
          <w:rFonts w:ascii="Times New Roman" w:eastAsia="Times New Roman" w:hAnsi="Times New Roman" w:cs="Times New Roman"/>
          <w:b/>
          <w:i/>
          <w:color w:val="000000"/>
          <w:sz w:val="24"/>
          <w:szCs w:val="24"/>
        </w:rPr>
        <w:t xml:space="preserve"> - 40 points</w:t>
      </w:r>
    </w:p>
    <w:p w:rsidR="00AB1C4A" w:rsidRPr="00F52BC8" w:rsidRDefault="00C35C10" w:rsidP="00AB1C4A">
      <w:pPr>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Students will complete all required assignments in the workbook. Some assignments will be completed in class. Since it is for “personal leadership development,” evaluation will be on detailed, thorough and thoughtful completion of assignments.</w:t>
      </w:r>
      <w:r w:rsidR="00A414C7" w:rsidRPr="00F52BC8">
        <w:rPr>
          <w:rFonts w:ascii="Times New Roman" w:eastAsia="Times New Roman" w:hAnsi="Times New Roman" w:cs="Times New Roman"/>
          <w:sz w:val="24"/>
          <w:szCs w:val="24"/>
        </w:rPr>
        <w:t xml:space="preserve">  The reflective workbook assignments should follow the specific directions provided and/or the general guidelines distributed for a reflective journal entry. </w:t>
      </w:r>
    </w:p>
    <w:p w:rsidR="00A414C7" w:rsidRPr="00F52BC8" w:rsidRDefault="00A414C7" w:rsidP="00A414C7">
      <w:pPr>
        <w:spacing w:after="0" w:line="240" w:lineRule="auto"/>
        <w:rPr>
          <w:rFonts w:ascii="Times New Roman" w:eastAsia="Times New Roman" w:hAnsi="Times New Roman" w:cs="Times New Roman"/>
          <w:sz w:val="24"/>
          <w:szCs w:val="24"/>
        </w:rPr>
      </w:pPr>
    </w:p>
    <w:p w:rsidR="00A414C7" w:rsidRPr="00F52BC8" w:rsidRDefault="00A414C7" w:rsidP="00A414C7">
      <w:pPr>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 xml:space="preserve">Many class sessions will provide an experiential leadership learning experience.  Students may be in the role of identified leader for a particular class exercise or working in triads on a skill development area.  Active participation is central to achieving skill competency.   </w:t>
      </w:r>
    </w:p>
    <w:p w:rsidR="00C35C10" w:rsidRPr="00F52BC8" w:rsidRDefault="00C35C10" w:rsidP="00AB1C4A">
      <w:pPr>
        <w:spacing w:after="0" w:line="240" w:lineRule="auto"/>
        <w:rPr>
          <w:rFonts w:ascii="Times New Roman" w:eastAsia="Times New Roman" w:hAnsi="Times New Roman" w:cs="Times New Roman"/>
          <w:b/>
          <w:color w:val="000000"/>
          <w:sz w:val="24"/>
          <w:szCs w:val="24"/>
        </w:rPr>
      </w:pPr>
    </w:p>
    <w:p w:rsidR="00AB1C4A" w:rsidRPr="00F52BC8" w:rsidRDefault="00AB1C4A" w:rsidP="00AB1C4A">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 xml:space="preserve">2. </w:t>
      </w:r>
      <w:r w:rsidR="00C35C10" w:rsidRPr="00F52BC8">
        <w:rPr>
          <w:rFonts w:ascii="Times New Roman" w:eastAsia="Times New Roman" w:hAnsi="Times New Roman" w:cs="Times New Roman"/>
          <w:b/>
          <w:i/>
          <w:color w:val="000000"/>
          <w:sz w:val="24"/>
          <w:szCs w:val="24"/>
        </w:rPr>
        <w:t>Leadership in the Movies</w:t>
      </w:r>
      <w:r w:rsidRPr="00F52BC8">
        <w:rPr>
          <w:rFonts w:ascii="Times New Roman" w:eastAsia="Times New Roman" w:hAnsi="Times New Roman" w:cs="Times New Roman"/>
          <w:b/>
          <w:i/>
          <w:color w:val="000000"/>
          <w:sz w:val="24"/>
          <w:szCs w:val="24"/>
        </w:rPr>
        <w:t>– 30 points</w:t>
      </w:r>
    </w:p>
    <w:p w:rsidR="00C35C10" w:rsidRPr="00F52BC8" w:rsidRDefault="005F2B09" w:rsidP="00AB1C4A">
      <w:pPr>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lastRenderedPageBreak/>
        <w:t>Students will watch two (2) movies that illustrate leadership issues and submit a 3-4 page paper about the movie, its leadership issues, applicable leadership theories/concepts, and personal reactions. An informal in-class presentation will be required.</w:t>
      </w:r>
    </w:p>
    <w:p w:rsidR="005F2B09" w:rsidRPr="00F52BC8" w:rsidRDefault="005F2B09" w:rsidP="00AB1C4A">
      <w:pPr>
        <w:spacing w:after="0" w:line="240" w:lineRule="auto"/>
        <w:rPr>
          <w:rFonts w:ascii="Times New Roman" w:eastAsia="Times New Roman" w:hAnsi="Times New Roman" w:cs="Times New Roman"/>
          <w:color w:val="000000"/>
          <w:sz w:val="24"/>
          <w:szCs w:val="24"/>
        </w:rPr>
      </w:pPr>
    </w:p>
    <w:p w:rsidR="00C35C10" w:rsidRPr="00F52BC8" w:rsidRDefault="00C35C10" w:rsidP="00C35C10">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3.</w:t>
      </w:r>
      <w:r w:rsidRPr="00F52BC8">
        <w:rPr>
          <w:rFonts w:ascii="Times New Roman" w:eastAsia="Times New Roman" w:hAnsi="Times New Roman" w:cs="Times New Roman"/>
          <w:b/>
          <w:i/>
          <w:color w:val="000000"/>
          <w:sz w:val="24"/>
          <w:szCs w:val="24"/>
        </w:rPr>
        <w:t xml:space="preserve"> Leadership Profile– 30 points</w:t>
      </w:r>
    </w:p>
    <w:p w:rsidR="00C35C10" w:rsidRPr="00F52BC8" w:rsidRDefault="005F2B09" w:rsidP="00AB1C4A">
      <w:pPr>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Students will research a current leader and write a 5-7 page paper that discusses the individual’s leadership style based on at least three theories/concepts presented in class materials. An informal in-class presentation will be required.</w:t>
      </w:r>
    </w:p>
    <w:p w:rsidR="00C35C10" w:rsidRPr="00F52BC8" w:rsidRDefault="00C35C10" w:rsidP="00AB1C4A">
      <w:pPr>
        <w:spacing w:after="0" w:line="240" w:lineRule="auto"/>
        <w:rPr>
          <w:rFonts w:ascii="Times New Roman" w:eastAsia="Times New Roman" w:hAnsi="Times New Roman" w:cs="Times New Roman"/>
          <w:color w:val="000000"/>
          <w:sz w:val="24"/>
          <w:szCs w:val="24"/>
        </w:rPr>
      </w:pPr>
    </w:p>
    <w:p w:rsidR="00AB1C4A" w:rsidRPr="00F52BC8" w:rsidRDefault="00C35C10" w:rsidP="00AB1C4A">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4</w:t>
      </w:r>
      <w:r w:rsidR="00AB1C4A" w:rsidRPr="00F52BC8">
        <w:rPr>
          <w:rFonts w:ascii="Times New Roman" w:eastAsia="Times New Roman" w:hAnsi="Times New Roman" w:cs="Times New Roman"/>
          <w:b/>
          <w:color w:val="000000"/>
          <w:sz w:val="24"/>
          <w:szCs w:val="24"/>
        </w:rPr>
        <w:t xml:space="preserve">. </w:t>
      </w:r>
      <w:r w:rsidRPr="00F52BC8">
        <w:rPr>
          <w:rFonts w:ascii="Times New Roman" w:eastAsia="Times New Roman" w:hAnsi="Times New Roman" w:cs="Times New Roman"/>
          <w:b/>
          <w:i/>
          <w:color w:val="000000"/>
          <w:sz w:val="24"/>
          <w:szCs w:val="24"/>
        </w:rPr>
        <w:t>Individual Problem-Solving Project</w:t>
      </w:r>
      <w:r w:rsidR="00AB1C4A" w:rsidRPr="00F52BC8">
        <w:rPr>
          <w:rFonts w:ascii="Times New Roman" w:eastAsia="Times New Roman" w:hAnsi="Times New Roman" w:cs="Times New Roman"/>
          <w:b/>
          <w:i/>
          <w:color w:val="000000"/>
          <w:sz w:val="24"/>
          <w:szCs w:val="24"/>
        </w:rPr>
        <w:t xml:space="preserve"> – 30 points</w:t>
      </w:r>
    </w:p>
    <w:p w:rsidR="00C35C10" w:rsidRPr="00F52BC8" w:rsidRDefault="005F2B09" w:rsidP="00AB1C4A">
      <w:pPr>
        <w:spacing w:after="0" w:line="240" w:lineRule="auto"/>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Students will develop a 6-8 page paper about a leadership position they held/hold/could hold in a recreation/tourism setting, organized by Leadership Role/Personal Assessment, Challenge Identification, and Leadership Plan.</w:t>
      </w:r>
    </w:p>
    <w:p w:rsidR="005F2B09" w:rsidRPr="00F52BC8" w:rsidRDefault="005F2B09" w:rsidP="00AB1C4A">
      <w:pPr>
        <w:spacing w:after="0" w:line="240" w:lineRule="auto"/>
        <w:rPr>
          <w:rFonts w:ascii="Times New Roman" w:eastAsia="Times New Roman" w:hAnsi="Times New Roman" w:cs="Times New Roman"/>
          <w:color w:val="000000"/>
          <w:sz w:val="24"/>
          <w:szCs w:val="24"/>
        </w:rPr>
      </w:pPr>
    </w:p>
    <w:p w:rsidR="00C35C10" w:rsidRPr="00F52BC8" w:rsidRDefault="00C35C10" w:rsidP="00AB1C4A">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5.</w:t>
      </w:r>
      <w:r w:rsidRPr="00F52BC8">
        <w:rPr>
          <w:rFonts w:ascii="Times New Roman" w:eastAsia="Times New Roman" w:hAnsi="Times New Roman" w:cs="Times New Roman"/>
          <w:b/>
          <w:i/>
          <w:color w:val="000000"/>
          <w:sz w:val="24"/>
          <w:szCs w:val="24"/>
        </w:rPr>
        <w:t xml:space="preserve"> Group Leadership Project</w:t>
      </w:r>
      <w:r w:rsidR="005F2B09" w:rsidRPr="00F52BC8">
        <w:rPr>
          <w:rFonts w:ascii="Times New Roman" w:eastAsia="Times New Roman" w:hAnsi="Times New Roman" w:cs="Times New Roman"/>
          <w:b/>
          <w:i/>
          <w:color w:val="000000"/>
          <w:sz w:val="24"/>
          <w:szCs w:val="24"/>
        </w:rPr>
        <w:t xml:space="preserve">- </w:t>
      </w:r>
      <w:r w:rsidR="00B33E9E" w:rsidRPr="00F52BC8">
        <w:rPr>
          <w:rFonts w:ascii="Times New Roman" w:eastAsia="Times New Roman" w:hAnsi="Times New Roman" w:cs="Times New Roman"/>
          <w:b/>
          <w:i/>
          <w:color w:val="000000"/>
          <w:sz w:val="24"/>
          <w:szCs w:val="24"/>
        </w:rPr>
        <w:t>40</w:t>
      </w:r>
      <w:r w:rsidR="005F2B09" w:rsidRPr="00F52BC8">
        <w:rPr>
          <w:rFonts w:ascii="Times New Roman" w:eastAsia="Times New Roman" w:hAnsi="Times New Roman" w:cs="Times New Roman"/>
          <w:b/>
          <w:i/>
          <w:color w:val="000000"/>
          <w:sz w:val="24"/>
          <w:szCs w:val="24"/>
        </w:rPr>
        <w:t xml:space="preserve"> points</w:t>
      </w:r>
    </w:p>
    <w:p w:rsidR="005F2B09" w:rsidRPr="00F52BC8" w:rsidRDefault="00B33E9E" w:rsidP="00AB1C4A">
      <w:pPr>
        <w:spacing w:after="0" w:line="240" w:lineRule="auto"/>
        <w:rPr>
          <w:rFonts w:ascii="Times New Roman" w:eastAsia="Times New Roman" w:hAnsi="Times New Roman" w:cs="Times New Roman"/>
          <w:sz w:val="24"/>
          <w:szCs w:val="24"/>
        </w:rPr>
      </w:pPr>
      <w:r w:rsidRPr="00F52BC8">
        <w:rPr>
          <w:rFonts w:ascii="Times New Roman" w:eastAsia="Times New Roman" w:hAnsi="Times New Roman" w:cs="Times New Roman"/>
          <w:sz w:val="24"/>
          <w:szCs w:val="24"/>
        </w:rPr>
        <w:t>The leadership</w:t>
      </w:r>
      <w:r w:rsidR="00A414C7" w:rsidRPr="00F52BC8">
        <w:rPr>
          <w:rFonts w:ascii="Times New Roman" w:eastAsia="Times New Roman" w:hAnsi="Times New Roman" w:cs="Times New Roman"/>
          <w:sz w:val="24"/>
          <w:szCs w:val="24"/>
        </w:rPr>
        <w:t xml:space="preserve"> experience weekend can be the group leadership project.  An outdoor adventure experience or similar experiential design will explore issues of leadership values and the leadership decision making &amp; group development process.</w:t>
      </w:r>
      <w:r w:rsidRPr="00F52BC8">
        <w:rPr>
          <w:rFonts w:ascii="Times New Roman" w:eastAsia="Times New Roman" w:hAnsi="Times New Roman" w:cs="Times New Roman"/>
          <w:sz w:val="24"/>
          <w:szCs w:val="24"/>
        </w:rPr>
        <w:t xml:space="preserve"> Optional: </w:t>
      </w:r>
      <w:r w:rsidR="00A414C7" w:rsidRPr="00F52BC8">
        <w:rPr>
          <w:rFonts w:ascii="Times New Roman" w:eastAsia="Times New Roman" w:hAnsi="Times New Roman" w:cs="Times New Roman"/>
          <w:sz w:val="24"/>
          <w:szCs w:val="24"/>
        </w:rPr>
        <w:t xml:space="preserve">An alternative is for a group to complete an out-of-class experiential leadership project with instructor approval.  </w:t>
      </w:r>
    </w:p>
    <w:p w:rsidR="005F2B09" w:rsidRPr="00F52BC8" w:rsidRDefault="005F2B09" w:rsidP="00AB1C4A">
      <w:pPr>
        <w:spacing w:after="0" w:line="240" w:lineRule="auto"/>
        <w:rPr>
          <w:rFonts w:ascii="Times New Roman" w:eastAsia="Times New Roman" w:hAnsi="Times New Roman" w:cs="Times New Roman"/>
          <w:color w:val="000000"/>
          <w:sz w:val="24"/>
          <w:szCs w:val="24"/>
        </w:rPr>
      </w:pPr>
    </w:p>
    <w:p w:rsidR="00C35C10" w:rsidRPr="00F52BC8" w:rsidRDefault="00C35C10" w:rsidP="00AB1C4A">
      <w:pPr>
        <w:spacing w:after="0" w:line="240" w:lineRule="auto"/>
        <w:rPr>
          <w:rFonts w:ascii="Times New Roman" w:eastAsia="Times New Roman" w:hAnsi="Times New Roman" w:cs="Times New Roman"/>
          <w:b/>
          <w:i/>
          <w:color w:val="000000"/>
          <w:sz w:val="24"/>
          <w:szCs w:val="24"/>
        </w:rPr>
      </w:pPr>
      <w:r w:rsidRPr="00F52BC8">
        <w:rPr>
          <w:rFonts w:ascii="Times New Roman" w:eastAsia="Times New Roman" w:hAnsi="Times New Roman" w:cs="Times New Roman"/>
          <w:b/>
          <w:color w:val="000000"/>
          <w:sz w:val="24"/>
          <w:szCs w:val="24"/>
        </w:rPr>
        <w:t xml:space="preserve">6. </w:t>
      </w:r>
      <w:r w:rsidRPr="00F52BC8">
        <w:rPr>
          <w:rFonts w:ascii="Times New Roman" w:eastAsia="Times New Roman" w:hAnsi="Times New Roman" w:cs="Times New Roman"/>
          <w:b/>
          <w:i/>
          <w:color w:val="000000"/>
          <w:sz w:val="24"/>
          <w:szCs w:val="24"/>
        </w:rPr>
        <w:t>In-Class Participation</w:t>
      </w:r>
      <w:r w:rsidR="005F2B09" w:rsidRPr="00F52BC8">
        <w:rPr>
          <w:rFonts w:ascii="Times New Roman" w:eastAsia="Times New Roman" w:hAnsi="Times New Roman" w:cs="Times New Roman"/>
          <w:b/>
          <w:i/>
          <w:color w:val="000000"/>
          <w:sz w:val="24"/>
          <w:szCs w:val="24"/>
        </w:rPr>
        <w:t>- 30 points</w:t>
      </w:r>
    </w:p>
    <w:p w:rsidR="00AB1C4A" w:rsidRPr="00F52BC8" w:rsidRDefault="0037375C" w:rsidP="00AB1C4A">
      <w:pPr>
        <w:autoSpaceDE w:val="0"/>
        <w:autoSpaceDN w:val="0"/>
        <w:adjustRightInd w:val="0"/>
        <w:spacing w:after="0" w:line="240" w:lineRule="auto"/>
        <w:rPr>
          <w:rFonts w:ascii="Times New Roman" w:eastAsia="Times New Roman" w:hAnsi="Times New Roman" w:cs="Times New Roman"/>
          <w:bCs/>
          <w:color w:val="000000"/>
          <w:sz w:val="24"/>
          <w:szCs w:val="24"/>
        </w:rPr>
      </w:pPr>
      <w:r w:rsidRPr="00F52BC8">
        <w:rPr>
          <w:rFonts w:ascii="Times New Roman" w:eastAsia="Times New Roman" w:hAnsi="Times New Roman" w:cs="Times New Roman"/>
          <w:bCs/>
          <w:color w:val="000000"/>
          <w:sz w:val="24"/>
          <w:szCs w:val="24"/>
        </w:rPr>
        <w:t xml:space="preserve">Participation includes asking questions, sharing thoughts during the discussions, actively participating and contributing to group-problem solving activities, and </w:t>
      </w:r>
      <w:r w:rsidR="00B33E9E" w:rsidRPr="00F52BC8">
        <w:rPr>
          <w:rFonts w:ascii="Times New Roman" w:eastAsia="Times New Roman" w:hAnsi="Times New Roman" w:cs="Times New Roman"/>
          <w:bCs/>
          <w:color w:val="000000"/>
          <w:sz w:val="24"/>
          <w:szCs w:val="24"/>
        </w:rPr>
        <w:t>discussing observations</w:t>
      </w:r>
      <w:r w:rsidRPr="00F52BC8">
        <w:rPr>
          <w:rFonts w:ascii="Times New Roman" w:eastAsia="Times New Roman" w:hAnsi="Times New Roman" w:cs="Times New Roman"/>
          <w:bCs/>
          <w:color w:val="000000"/>
          <w:sz w:val="24"/>
          <w:szCs w:val="24"/>
        </w:rPr>
        <w:t xml:space="preserve"> from the reading assignments.</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B1C4A" w:rsidRPr="00F52BC8" w:rsidRDefault="00B33E9E" w:rsidP="00AB1C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F52BC8">
        <w:rPr>
          <w:rFonts w:ascii="Times New Roman" w:eastAsia="Times New Roman" w:hAnsi="Times New Roman" w:cs="Times New Roman"/>
          <w:b/>
          <w:bCs/>
          <w:color w:val="000000"/>
          <w:sz w:val="24"/>
          <w:szCs w:val="24"/>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900"/>
      </w:tblGrid>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Leadership Workbook</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20%</w:t>
            </w:r>
          </w:p>
        </w:tc>
      </w:tr>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Movie Analysis</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15%</w:t>
            </w:r>
          </w:p>
        </w:tc>
      </w:tr>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Leadership Profile</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15%</w:t>
            </w:r>
          </w:p>
        </w:tc>
      </w:tr>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Problem Solving Project</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15%</w:t>
            </w:r>
          </w:p>
        </w:tc>
      </w:tr>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Group Leadership Project</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20%</w:t>
            </w:r>
          </w:p>
        </w:tc>
      </w:tr>
      <w:tr w:rsidR="00B33E9E" w:rsidRPr="00F52BC8" w:rsidTr="00B33E9E">
        <w:tc>
          <w:tcPr>
            <w:tcW w:w="2808"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In-Class Participation</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15%</w:t>
            </w:r>
          </w:p>
        </w:tc>
      </w:tr>
      <w:tr w:rsidR="00B33E9E" w:rsidRPr="00F52BC8" w:rsidTr="00B33E9E">
        <w:tc>
          <w:tcPr>
            <w:tcW w:w="2808" w:type="dxa"/>
          </w:tcPr>
          <w:p w:rsidR="00B33E9E" w:rsidRPr="00F52BC8" w:rsidRDefault="00B33E9E" w:rsidP="00B33E9E">
            <w:pPr>
              <w:autoSpaceDE w:val="0"/>
              <w:autoSpaceDN w:val="0"/>
              <w:adjustRightInd w:val="0"/>
              <w:jc w:val="right"/>
              <w:rPr>
                <w:rFonts w:ascii="Times New Roman" w:eastAsia="Times New Roman" w:hAnsi="Times New Roman" w:cs="Times New Roman"/>
                <w:b/>
                <w:color w:val="000000"/>
                <w:sz w:val="24"/>
                <w:szCs w:val="24"/>
              </w:rPr>
            </w:pPr>
            <w:r w:rsidRPr="00F52BC8">
              <w:rPr>
                <w:rFonts w:ascii="Times New Roman" w:eastAsia="Times New Roman" w:hAnsi="Times New Roman" w:cs="Times New Roman"/>
                <w:b/>
                <w:color w:val="000000"/>
                <w:sz w:val="24"/>
                <w:szCs w:val="24"/>
              </w:rPr>
              <w:t>Total</w:t>
            </w:r>
          </w:p>
        </w:tc>
        <w:tc>
          <w:tcPr>
            <w:tcW w:w="900" w:type="dxa"/>
          </w:tcPr>
          <w:p w:rsidR="00B33E9E" w:rsidRPr="00F52BC8" w:rsidRDefault="00B33E9E" w:rsidP="00AB1C4A">
            <w:pPr>
              <w:autoSpaceDE w:val="0"/>
              <w:autoSpaceDN w:val="0"/>
              <w:adjustRightInd w:val="0"/>
              <w:rPr>
                <w:rFonts w:ascii="Times New Roman" w:eastAsia="Times New Roman" w:hAnsi="Times New Roman" w:cs="Times New Roman"/>
                <w:color w:val="000000"/>
                <w:sz w:val="24"/>
                <w:szCs w:val="24"/>
              </w:rPr>
            </w:pPr>
            <w:r w:rsidRPr="00F52BC8">
              <w:rPr>
                <w:rFonts w:ascii="Times New Roman" w:eastAsia="Times New Roman" w:hAnsi="Times New Roman" w:cs="Times New Roman"/>
                <w:color w:val="000000"/>
                <w:sz w:val="24"/>
                <w:szCs w:val="24"/>
              </w:rPr>
              <w:t>100%</w:t>
            </w:r>
          </w:p>
        </w:tc>
      </w:tr>
    </w:tbl>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bCs/>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bCs/>
          <w:sz w:val="24"/>
          <w:szCs w:val="24"/>
        </w:rPr>
      </w:pPr>
      <w:r w:rsidRPr="00F52BC8">
        <w:rPr>
          <w:rFonts w:ascii="Times New Roman" w:eastAsia="Times New Roman" w:hAnsi="Times New Roman" w:cs="Times New Roman"/>
          <w:b/>
          <w:bCs/>
          <w:sz w:val="24"/>
          <w:szCs w:val="24"/>
        </w:rPr>
        <w:t>Grading</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F52BC8">
        <w:rPr>
          <w:rFonts w:ascii="Times New Roman" w:eastAsia="Times New Roman" w:hAnsi="Times New Roman" w:cs="Times New Roman"/>
          <w:bCs/>
          <w:sz w:val="24"/>
          <w:szCs w:val="24"/>
        </w:rPr>
        <w:t>A</w:t>
      </w:r>
      <w:r w:rsidRPr="00F52BC8">
        <w:rPr>
          <w:rFonts w:ascii="Times New Roman" w:eastAsia="Times New Roman" w:hAnsi="Times New Roman" w:cs="Times New Roman"/>
          <w:bCs/>
          <w:sz w:val="24"/>
          <w:szCs w:val="24"/>
        </w:rPr>
        <w:tab/>
        <w:t>90-100%</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F52BC8">
        <w:rPr>
          <w:rFonts w:ascii="Times New Roman" w:eastAsia="Times New Roman" w:hAnsi="Times New Roman" w:cs="Times New Roman"/>
          <w:bCs/>
          <w:sz w:val="24"/>
          <w:szCs w:val="24"/>
        </w:rPr>
        <w:t>B</w:t>
      </w:r>
      <w:r w:rsidRPr="00F52BC8">
        <w:rPr>
          <w:rFonts w:ascii="Times New Roman" w:eastAsia="Times New Roman" w:hAnsi="Times New Roman" w:cs="Times New Roman"/>
          <w:bCs/>
          <w:sz w:val="24"/>
          <w:szCs w:val="24"/>
        </w:rPr>
        <w:tab/>
        <w:t>80-89%</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F52BC8">
        <w:rPr>
          <w:rFonts w:ascii="Times New Roman" w:eastAsia="Times New Roman" w:hAnsi="Times New Roman" w:cs="Times New Roman"/>
          <w:bCs/>
          <w:sz w:val="24"/>
          <w:szCs w:val="24"/>
        </w:rPr>
        <w:t>C</w:t>
      </w:r>
      <w:r w:rsidRPr="00F52BC8">
        <w:rPr>
          <w:rFonts w:ascii="Times New Roman" w:eastAsia="Times New Roman" w:hAnsi="Times New Roman" w:cs="Times New Roman"/>
          <w:bCs/>
          <w:sz w:val="24"/>
          <w:szCs w:val="24"/>
        </w:rPr>
        <w:tab/>
        <w:t>70-79%</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r w:rsidRPr="00F52BC8">
        <w:rPr>
          <w:rFonts w:ascii="Times New Roman" w:eastAsia="Times New Roman" w:hAnsi="Times New Roman" w:cs="Times New Roman"/>
          <w:bCs/>
          <w:sz w:val="24"/>
          <w:szCs w:val="24"/>
        </w:rPr>
        <w:t>D</w:t>
      </w:r>
      <w:r w:rsidRPr="00F52BC8">
        <w:rPr>
          <w:rFonts w:ascii="Times New Roman" w:eastAsia="Times New Roman" w:hAnsi="Times New Roman" w:cs="Times New Roman"/>
          <w:bCs/>
          <w:sz w:val="24"/>
          <w:szCs w:val="24"/>
        </w:rPr>
        <w:tab/>
        <w:t>&lt; 69%</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Cs/>
          <w:sz w:val="24"/>
          <w:szCs w:val="24"/>
        </w:rPr>
      </w:pPr>
    </w:p>
    <w:p w:rsidR="00A414C7" w:rsidRPr="00F52BC8" w:rsidRDefault="00294A9F" w:rsidP="00294A9F">
      <w:pPr>
        <w:autoSpaceDE w:val="0"/>
        <w:autoSpaceDN w:val="0"/>
        <w:adjustRightInd w:val="0"/>
        <w:spacing w:after="0" w:line="240" w:lineRule="auto"/>
        <w:rPr>
          <w:rFonts w:ascii="Times New Roman" w:eastAsia="MS Mincho" w:hAnsi="Times New Roman" w:cs="Times New Roman"/>
          <w:sz w:val="24"/>
          <w:szCs w:val="24"/>
          <w:lang w:eastAsia="ja-JP"/>
        </w:rPr>
      </w:pPr>
      <w:r w:rsidRPr="00F52BC8">
        <w:rPr>
          <w:rFonts w:ascii="Times New Roman" w:eastAsia="Times New Roman" w:hAnsi="Times New Roman" w:cs="Times New Roman"/>
          <w:b/>
          <w:bCs/>
          <w:sz w:val="24"/>
          <w:szCs w:val="24"/>
          <w:u w:val="single"/>
        </w:rPr>
        <w:t>COURSE CALENDAR</w:t>
      </w:r>
    </w:p>
    <w:tbl>
      <w:tblPr>
        <w:tblStyle w:val="TableGrid"/>
        <w:tblW w:w="0" w:type="auto"/>
        <w:tblLook w:val="04A0" w:firstRow="1" w:lastRow="0" w:firstColumn="1" w:lastColumn="0" w:noHBand="0" w:noVBand="1"/>
      </w:tblPr>
      <w:tblGrid>
        <w:gridCol w:w="7848"/>
        <w:gridCol w:w="1728"/>
      </w:tblGrid>
      <w:tr w:rsidR="00F31196" w:rsidRPr="00F52BC8" w:rsidTr="00F31196">
        <w:tc>
          <w:tcPr>
            <w:tcW w:w="7848" w:type="dxa"/>
          </w:tcPr>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I. Introduction</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Overview of leadership theory  </w:t>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B.  Leadership skill models</w:t>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C.  Leadership theories</w:t>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lastRenderedPageBreak/>
              <w:t xml:space="preserve">               1. Trait/character theories</w:t>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2. Behavioral theories</w:t>
            </w:r>
          </w:p>
          <w:p w:rsidR="00F31196" w:rsidRPr="00F52BC8" w:rsidRDefault="00F31196" w:rsidP="00F31196">
            <w:pPr>
              <w:widowControl w:val="0"/>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3. Situational theories</w:t>
            </w:r>
          </w:p>
          <w:p w:rsidR="00F31196" w:rsidRPr="00F52BC8" w:rsidRDefault="00F31196" w:rsidP="00F31196">
            <w:pPr>
              <w:widowControl w:val="0"/>
              <w:autoSpaceDE w:val="0"/>
              <w:autoSpaceDN w:val="0"/>
              <w:adjustRightInd w:val="0"/>
              <w:jc w:val="both"/>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 xml:space="preserve">              4. Path-goal theories </w:t>
            </w:r>
          </w:p>
        </w:tc>
        <w:tc>
          <w:tcPr>
            <w:tcW w:w="1728" w:type="dxa"/>
          </w:tcPr>
          <w:p w:rsidR="00F31196" w:rsidRPr="00F52BC8" w:rsidRDefault="00F31196" w:rsidP="00AB1C4A">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lastRenderedPageBreak/>
              <w:t>Week</w:t>
            </w:r>
            <w:r w:rsidR="00B33E9E" w:rsidRPr="00F52BC8">
              <w:rPr>
                <w:rFonts w:ascii="Times New Roman" w:eastAsia="MS Mincho" w:hAnsi="Times New Roman" w:cs="Times New Roman"/>
                <w:sz w:val="24"/>
                <w:szCs w:val="24"/>
                <w:lang w:eastAsia="ja-JP"/>
              </w:rPr>
              <w:t>s</w:t>
            </w:r>
            <w:r w:rsidRPr="00F52BC8">
              <w:rPr>
                <w:rFonts w:ascii="Times New Roman" w:eastAsia="MS Mincho" w:hAnsi="Times New Roman" w:cs="Times New Roman"/>
                <w:sz w:val="24"/>
                <w:szCs w:val="24"/>
                <w:lang w:eastAsia="ja-JP"/>
              </w:rPr>
              <w:t xml:space="preserve"> 1</w:t>
            </w:r>
            <w:r w:rsidR="00B33E9E" w:rsidRPr="00F52BC8">
              <w:rPr>
                <w:rFonts w:ascii="Times New Roman" w:eastAsia="MS Mincho" w:hAnsi="Times New Roman" w:cs="Times New Roman"/>
                <w:sz w:val="24"/>
                <w:szCs w:val="24"/>
                <w:lang w:eastAsia="ja-JP"/>
              </w:rPr>
              <w:t>-3</w:t>
            </w:r>
          </w:p>
        </w:tc>
      </w:tr>
      <w:tr w:rsidR="00F31196" w:rsidRPr="00F52BC8" w:rsidTr="00F31196">
        <w:tc>
          <w:tcPr>
            <w:tcW w:w="7848" w:type="dxa"/>
          </w:tcPr>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lastRenderedPageBreak/>
              <w:t>II. Decision Making Skills</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Problem solving thinking skills (</w:t>
            </w:r>
            <w:proofErr w:type="spellStart"/>
            <w:r w:rsidRPr="00F52BC8">
              <w:rPr>
                <w:rFonts w:ascii="Times New Roman" w:eastAsia="MS Mincho" w:hAnsi="Times New Roman" w:cs="Times New Roman"/>
                <w:sz w:val="24"/>
                <w:szCs w:val="24"/>
                <w:lang w:eastAsia="ja-JP"/>
              </w:rPr>
              <w:t>Spivak</w:t>
            </w:r>
            <w:proofErr w:type="spellEnd"/>
            <w:r w:rsidRPr="00F52BC8">
              <w:rPr>
                <w:rFonts w:ascii="Times New Roman" w:eastAsia="MS Mincho" w:hAnsi="Times New Roman" w:cs="Times New Roman"/>
                <w:sz w:val="24"/>
                <w:szCs w:val="24"/>
                <w:lang w:eastAsia="ja-JP"/>
              </w:rPr>
              <w:t xml:space="preserve"> et al)</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B. Brainstorming techniques </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C. Creativity &amp; play models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D. Consequential thinking</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E.  Strategy analysis </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F.  Group decision making models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1. Consensus/Democratic/Authoritarian</w:t>
            </w:r>
          </w:p>
        </w:tc>
        <w:tc>
          <w:tcPr>
            <w:tcW w:w="1728" w:type="dxa"/>
          </w:tcPr>
          <w:p w:rsidR="00F31196" w:rsidRPr="00F52BC8" w:rsidRDefault="00F31196" w:rsidP="00AB1C4A">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Weeks 2 - 4</w:t>
            </w:r>
          </w:p>
        </w:tc>
      </w:tr>
      <w:tr w:rsidR="00F31196" w:rsidRPr="00F52BC8" w:rsidTr="00F31196">
        <w:tc>
          <w:tcPr>
            <w:tcW w:w="7848" w:type="dxa"/>
          </w:tcPr>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III. Group Process Models &amp; Skills</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Types &amp; characteristics of groups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B.  Group life cycle</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C.  Group building techniques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D.  Leading discussions &amp; other meeting strategies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E.  High performance teams research  </w:t>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F.  Conflict management techniques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G.  Temperament theory research on work teams</w:t>
            </w:r>
          </w:p>
          <w:p w:rsidR="00ED46D8"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H.  </w:t>
            </w:r>
            <w:r w:rsidR="00ED46D8" w:rsidRPr="00F52BC8">
              <w:rPr>
                <w:rFonts w:ascii="Times New Roman" w:eastAsia="MS Mincho" w:hAnsi="Times New Roman" w:cs="Times New Roman"/>
                <w:sz w:val="24"/>
                <w:szCs w:val="24"/>
                <w:lang w:eastAsia="ja-JP"/>
              </w:rPr>
              <w:t>Strength Finder research on teams</w:t>
            </w:r>
          </w:p>
          <w:p w:rsidR="00F31196" w:rsidRPr="00F52BC8" w:rsidRDefault="00ED46D8"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I. </w:t>
            </w:r>
            <w:r w:rsidR="00F31196" w:rsidRPr="00F52BC8">
              <w:rPr>
                <w:rFonts w:ascii="Times New Roman" w:eastAsia="MS Mincho" w:hAnsi="Times New Roman" w:cs="Times New Roman"/>
                <w:sz w:val="24"/>
                <w:szCs w:val="24"/>
                <w:lang w:eastAsia="ja-JP"/>
              </w:rPr>
              <w:t>Closure techniques</w:t>
            </w:r>
          </w:p>
          <w:p w:rsidR="00F31196" w:rsidRPr="00F52BC8" w:rsidRDefault="00F31196" w:rsidP="00ED46D8">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 xml:space="preserve">          </w:t>
            </w:r>
            <w:r w:rsidR="00ED46D8" w:rsidRPr="00F52BC8">
              <w:rPr>
                <w:rFonts w:ascii="Times New Roman" w:eastAsia="MS Mincho" w:hAnsi="Times New Roman" w:cs="Times New Roman"/>
                <w:sz w:val="24"/>
                <w:szCs w:val="24"/>
                <w:lang w:eastAsia="ja-JP"/>
              </w:rPr>
              <w:t>J</w:t>
            </w:r>
            <w:r w:rsidRPr="00F52BC8">
              <w:rPr>
                <w:rFonts w:ascii="Times New Roman" w:eastAsia="MS Mincho" w:hAnsi="Times New Roman" w:cs="Times New Roman"/>
                <w:sz w:val="24"/>
                <w:szCs w:val="24"/>
                <w:lang w:eastAsia="ja-JP"/>
              </w:rPr>
              <w:t>.  Cultural influences on group models</w:t>
            </w:r>
          </w:p>
        </w:tc>
        <w:tc>
          <w:tcPr>
            <w:tcW w:w="1728" w:type="dxa"/>
          </w:tcPr>
          <w:p w:rsidR="00F31196" w:rsidRPr="00F52BC8" w:rsidRDefault="00F31196" w:rsidP="00AB1C4A">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Weeks 5-8</w:t>
            </w:r>
          </w:p>
        </w:tc>
      </w:tr>
      <w:tr w:rsidR="00F31196" w:rsidRPr="00F52BC8" w:rsidTr="00F31196">
        <w:tc>
          <w:tcPr>
            <w:tcW w:w="7848" w:type="dxa"/>
          </w:tcPr>
          <w:p w:rsidR="00F31196" w:rsidRPr="00F52BC8" w:rsidRDefault="00F31196" w:rsidP="00F31196">
            <w:pPr>
              <w:widowControl w:val="0"/>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IV. Communication Skills &amp; Leadership</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Listening skills (Danish et al)</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1. Non-verbal</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2. Verbal</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B.  Speaking skills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1. </w:t>
            </w:r>
            <w:r w:rsidR="00252282" w:rsidRPr="00F52BC8">
              <w:rPr>
                <w:rFonts w:ascii="Times New Roman" w:eastAsia="MS Mincho" w:hAnsi="Times New Roman" w:cs="Times New Roman"/>
                <w:sz w:val="24"/>
                <w:szCs w:val="24"/>
                <w:lang w:eastAsia="ja-JP"/>
              </w:rPr>
              <w:t>“</w:t>
            </w:r>
            <w:r w:rsidRPr="00F52BC8">
              <w:rPr>
                <w:rFonts w:ascii="Times New Roman" w:eastAsia="MS Mincho" w:hAnsi="Times New Roman" w:cs="Times New Roman"/>
                <w:sz w:val="24"/>
                <w:szCs w:val="24"/>
                <w:lang w:eastAsia="ja-JP"/>
              </w:rPr>
              <w:t>I</w:t>
            </w:r>
            <w:r w:rsidR="00252282" w:rsidRPr="00F52BC8">
              <w:rPr>
                <w:rFonts w:ascii="Times New Roman" w:eastAsia="MS Mincho" w:hAnsi="Times New Roman" w:cs="Times New Roman"/>
                <w:sz w:val="24"/>
                <w:szCs w:val="24"/>
                <w:lang w:eastAsia="ja-JP"/>
              </w:rPr>
              <w:t>”</w:t>
            </w:r>
            <w:r w:rsidRPr="00F52BC8">
              <w:rPr>
                <w:rFonts w:ascii="Times New Roman" w:eastAsia="MS Mincho" w:hAnsi="Times New Roman" w:cs="Times New Roman"/>
                <w:sz w:val="24"/>
                <w:szCs w:val="24"/>
                <w:lang w:eastAsia="ja-JP"/>
              </w:rPr>
              <w:t xml:space="preserve"> messages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2. Presentation techniques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 xml:space="preserve">          C.  Cross-cultural communication &amp; leadership</w:t>
            </w:r>
          </w:p>
        </w:tc>
        <w:tc>
          <w:tcPr>
            <w:tcW w:w="1728" w:type="dxa"/>
          </w:tcPr>
          <w:p w:rsidR="00F31196" w:rsidRPr="00F52BC8" w:rsidRDefault="00F31196" w:rsidP="00AB1C4A">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Weeks 9-11</w:t>
            </w:r>
          </w:p>
        </w:tc>
      </w:tr>
      <w:tr w:rsidR="00F31196" w:rsidRPr="00F52BC8" w:rsidTr="00F31196">
        <w:tc>
          <w:tcPr>
            <w:tcW w:w="7848" w:type="dxa"/>
          </w:tcPr>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V. Personal Management Skills</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History of  time management skills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 xml:space="preserve">         B. Managing priorities</w:t>
            </w:r>
          </w:p>
        </w:tc>
        <w:tc>
          <w:tcPr>
            <w:tcW w:w="1728" w:type="dxa"/>
          </w:tcPr>
          <w:p w:rsidR="00F31196" w:rsidRPr="00F52BC8" w:rsidRDefault="00F31196" w:rsidP="00AB1C4A">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Week 12</w:t>
            </w:r>
          </w:p>
        </w:tc>
      </w:tr>
      <w:tr w:rsidR="00F31196" w:rsidRPr="00F52BC8" w:rsidTr="00F31196">
        <w:tc>
          <w:tcPr>
            <w:tcW w:w="7848" w:type="dxa"/>
          </w:tcPr>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VI. Motivation &amp; Leadership Roles</w:t>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r w:rsidRPr="00F52BC8">
              <w:rPr>
                <w:rFonts w:ascii="Times New Roman" w:eastAsia="MS Mincho" w:hAnsi="Times New Roman" w:cs="Times New Roman"/>
                <w:sz w:val="24"/>
                <w:szCs w:val="24"/>
                <w:lang w:eastAsia="ja-JP"/>
              </w:rPr>
              <w:tab/>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A. Motivation theory</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B. Recruitment</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1. Applications/ Interviews</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C. Training</w:t>
            </w:r>
          </w:p>
          <w:p w:rsidR="00F31196" w:rsidRPr="00F52BC8" w:rsidRDefault="00F31196" w:rsidP="00F3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F52BC8">
              <w:rPr>
                <w:rFonts w:ascii="Times New Roman" w:eastAsia="MS Mincho" w:hAnsi="Times New Roman" w:cs="Times New Roman"/>
                <w:sz w:val="24"/>
                <w:szCs w:val="24"/>
                <w:lang w:eastAsia="ja-JP"/>
              </w:rPr>
              <w:t xml:space="preserve">         D. Performance reviews</w:t>
            </w:r>
          </w:p>
          <w:p w:rsidR="00F31196" w:rsidRPr="00F52BC8" w:rsidRDefault="00F31196" w:rsidP="00252282">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 xml:space="preserve">          </w:t>
            </w:r>
            <w:r w:rsidR="00252282" w:rsidRPr="00F52BC8">
              <w:rPr>
                <w:rFonts w:ascii="Times New Roman" w:eastAsia="MS Mincho" w:hAnsi="Times New Roman" w:cs="Times New Roman"/>
                <w:sz w:val="24"/>
                <w:szCs w:val="24"/>
                <w:lang w:eastAsia="ja-JP"/>
              </w:rPr>
              <w:t>E</w:t>
            </w:r>
            <w:r w:rsidRPr="00F52BC8">
              <w:rPr>
                <w:rFonts w:ascii="Times New Roman" w:eastAsia="MS Mincho" w:hAnsi="Times New Roman" w:cs="Times New Roman"/>
                <w:sz w:val="24"/>
                <w:szCs w:val="24"/>
                <w:lang w:eastAsia="ja-JP"/>
              </w:rPr>
              <w:t>. Terminations</w:t>
            </w:r>
          </w:p>
        </w:tc>
        <w:tc>
          <w:tcPr>
            <w:tcW w:w="1728" w:type="dxa"/>
          </w:tcPr>
          <w:p w:rsidR="00F31196" w:rsidRPr="00F52BC8" w:rsidRDefault="00F31196" w:rsidP="00F31196">
            <w:pPr>
              <w:autoSpaceDE w:val="0"/>
              <w:autoSpaceDN w:val="0"/>
              <w:adjustRightInd w:val="0"/>
              <w:rPr>
                <w:rFonts w:ascii="Times New Roman" w:eastAsia="Times New Roman" w:hAnsi="Times New Roman" w:cs="Times New Roman"/>
                <w:b/>
                <w:bCs/>
                <w:sz w:val="24"/>
                <w:szCs w:val="24"/>
                <w:u w:val="single"/>
              </w:rPr>
            </w:pPr>
            <w:r w:rsidRPr="00F52BC8">
              <w:rPr>
                <w:rFonts w:ascii="Times New Roman" w:eastAsia="MS Mincho" w:hAnsi="Times New Roman" w:cs="Times New Roman"/>
                <w:sz w:val="24"/>
                <w:szCs w:val="24"/>
                <w:lang w:eastAsia="ja-JP"/>
              </w:rPr>
              <w:t>Weeks 13-15</w:t>
            </w:r>
          </w:p>
        </w:tc>
      </w:tr>
    </w:tbl>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bCs/>
          <w:sz w:val="24"/>
          <w:szCs w:val="24"/>
          <w:u w:val="single"/>
        </w:rPr>
      </w:pPr>
    </w:p>
    <w:p w:rsidR="00F31196" w:rsidRPr="00F52BC8" w:rsidRDefault="00F31196" w:rsidP="00AB1C4A">
      <w:pPr>
        <w:autoSpaceDE w:val="0"/>
        <w:autoSpaceDN w:val="0"/>
        <w:adjustRightInd w:val="0"/>
        <w:spacing w:after="0" w:line="240" w:lineRule="auto"/>
        <w:rPr>
          <w:rFonts w:ascii="Times New Roman" w:eastAsia="Times New Roman" w:hAnsi="Times New Roman" w:cs="Times New Roman"/>
          <w:b/>
          <w:bCs/>
          <w:sz w:val="24"/>
          <w:szCs w:val="24"/>
          <w:u w:val="single"/>
        </w:rPr>
      </w:pPr>
    </w:p>
    <w:p w:rsidR="00AB1C4A" w:rsidRPr="00F52BC8"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F52BC8">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F52BC8">
        <w:rPr>
          <w:rFonts w:ascii="Times New Roman" w:eastAsia="Times New Roman" w:hAnsi="Times New Roman" w:cs="Times New Roman"/>
          <w:b/>
          <w:i/>
          <w:sz w:val="24"/>
          <w:szCs w:val="24"/>
          <w:u w:val="single"/>
        </w:rPr>
        <w:t>student’s responsibility</w:t>
      </w:r>
      <w:r w:rsidRPr="00F52BC8">
        <w:rPr>
          <w:rFonts w:ascii="Times New Roman" w:eastAsia="Times New Roman" w:hAnsi="Times New Roman" w:cs="Times New Roman"/>
          <w:b/>
          <w:i/>
          <w:sz w:val="24"/>
          <w:szCs w:val="24"/>
        </w:rPr>
        <w:t xml:space="preserve"> to keep track of changes provided through Moodle.</w:t>
      </w:r>
    </w:p>
    <w:p w:rsidR="00AB1C4A" w:rsidRPr="00F52BC8"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bookmarkStart w:id="0" w:name="_GoBack"/>
      <w:bookmarkEnd w:id="0"/>
    </w:p>
    <w:p w:rsidR="00AB1C4A" w:rsidRPr="00F52BC8"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294A9F" w:rsidRPr="00F52BC8" w:rsidRDefault="00294A9F" w:rsidP="00AB1C4A">
      <w:pPr>
        <w:autoSpaceDE w:val="0"/>
        <w:autoSpaceDN w:val="0"/>
        <w:adjustRightInd w:val="0"/>
        <w:spacing w:after="0" w:line="240" w:lineRule="auto"/>
        <w:rPr>
          <w:rFonts w:ascii="Times New Roman" w:eastAsia="Times New Roman" w:hAnsi="Times New Roman" w:cs="Times New Roman"/>
          <w:b/>
          <w:sz w:val="24"/>
          <w:szCs w:val="24"/>
          <w:u w:val="single"/>
        </w:rPr>
      </w:pPr>
    </w:p>
    <w:p w:rsidR="00294A9F" w:rsidRPr="00F52BC8" w:rsidRDefault="00294A9F" w:rsidP="00AB1C4A">
      <w:pPr>
        <w:autoSpaceDE w:val="0"/>
        <w:autoSpaceDN w:val="0"/>
        <w:adjustRightInd w:val="0"/>
        <w:spacing w:after="0" w:line="240" w:lineRule="auto"/>
        <w:rPr>
          <w:rFonts w:ascii="Times New Roman" w:eastAsia="Times New Roman" w:hAnsi="Times New Roman" w:cs="Times New Roman"/>
          <w:b/>
          <w:sz w:val="24"/>
          <w:szCs w:val="24"/>
          <w:u w:val="single"/>
        </w:rPr>
      </w:pP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sz w:val="24"/>
          <w:szCs w:val="24"/>
          <w:u w:val="single"/>
        </w:rPr>
      </w:pPr>
      <w:r w:rsidRPr="00F52BC8">
        <w:rPr>
          <w:rFonts w:ascii="Times New Roman" w:eastAsia="Times New Roman" w:hAnsi="Times New Roman" w:cs="Times New Roman"/>
          <w:b/>
          <w:sz w:val="24"/>
          <w:szCs w:val="24"/>
          <w:u w:val="single"/>
        </w:rPr>
        <w:t>Course Policies and Guidelines:</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b/>
          <w:sz w:val="24"/>
          <w:szCs w:val="24"/>
          <w:u w:val="single"/>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AB1C4A" w:rsidRPr="00F52BC8" w:rsidRDefault="00AB1C4A" w:rsidP="00AB1C4A">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AB1C4A" w:rsidRPr="00F52BC8"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AB1C4A" w:rsidRPr="00F52BC8"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u w:val="single"/>
          <w:lang w:eastAsia="zh-CN"/>
        </w:rPr>
        <w:t>Communication:</w:t>
      </w:r>
      <w:r w:rsidRPr="00F52BC8">
        <w:rPr>
          <w:rFonts w:ascii="Times New Roman" w:eastAsia="SimSun" w:hAnsi="Times New Roman" w:cs="Times New Roman"/>
          <w:sz w:val="24"/>
          <w:szCs w:val="24"/>
          <w:lang w:eastAsia="zh-CN"/>
        </w:rPr>
        <w:t xml:space="preserve"> </w:t>
      </w:r>
      <w:r w:rsidRPr="00F52BC8">
        <w:rPr>
          <w:rFonts w:ascii="Times New Roman" w:eastAsia="SimSun" w:hAnsi="Times New Roman" w:cs="Times New Roman"/>
          <w:sz w:val="24"/>
          <w:szCs w:val="24"/>
        </w:rPr>
        <w:t>Students are expected to have access to their CSUN email account.</w:t>
      </w:r>
      <w:r w:rsidRPr="00F52BC8">
        <w:rPr>
          <w:rFonts w:ascii="Times New Roman" w:eastAsia="SimSun" w:hAnsi="Times New Roman" w:cs="Times New Roman"/>
        </w:rPr>
        <w:t xml:space="preserve"> </w:t>
      </w:r>
      <w:r w:rsidRPr="00F52BC8">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AB1C4A" w:rsidRPr="00F52BC8" w:rsidRDefault="00AB1C4A" w:rsidP="00AB1C4A">
      <w:pPr>
        <w:spacing w:after="0" w:line="240" w:lineRule="auto"/>
        <w:ind w:left="720"/>
        <w:contextualSpacing/>
        <w:jc w:val="both"/>
        <w:rPr>
          <w:rFonts w:ascii="Times New Roman" w:eastAsia="SimSun" w:hAnsi="Times New Roman" w:cs="Times New Roman"/>
          <w:sz w:val="24"/>
          <w:szCs w:val="24"/>
          <w:u w:val="single"/>
          <w:lang w:eastAsia="zh-CN"/>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u w:val="single"/>
          <w:lang w:eastAsia="zh-CN"/>
        </w:rPr>
        <w:t>Late Assignment:</w:t>
      </w:r>
      <w:r w:rsidRPr="00F52BC8">
        <w:rPr>
          <w:rFonts w:ascii="Times New Roman" w:eastAsia="SimSun" w:hAnsi="Times New Roman" w:cs="Times New Roman"/>
          <w:sz w:val="24"/>
          <w:szCs w:val="24"/>
          <w:lang w:eastAsia="zh-CN"/>
        </w:rPr>
        <w:t xml:space="preserve"> Late assignments will be accepted with </w:t>
      </w:r>
      <w:r w:rsidRPr="00F52BC8">
        <w:rPr>
          <w:rFonts w:ascii="Times New Roman" w:eastAsia="SimSun" w:hAnsi="Times New Roman" w:cs="Times New Roman"/>
          <w:sz w:val="24"/>
          <w:szCs w:val="24"/>
          <w:u w:val="single"/>
          <w:lang w:eastAsia="zh-CN"/>
        </w:rPr>
        <w:t>a penalty of 15% off per day</w:t>
      </w:r>
      <w:r w:rsidRPr="00F52BC8">
        <w:rPr>
          <w:rFonts w:ascii="Times New Roman" w:eastAsia="SimSun" w:hAnsi="Times New Roman" w:cs="Times New Roman"/>
          <w:sz w:val="24"/>
          <w:szCs w:val="24"/>
          <w:lang w:eastAsia="zh-CN"/>
        </w:rPr>
        <w:t>. Assignments submitted more than three days late will not be accepted without prior arrangement with the instructor.</w:t>
      </w:r>
      <w:r w:rsidRPr="00F52BC8">
        <w:rPr>
          <w:rFonts w:ascii="Times New Roman" w:eastAsia="SimSun" w:hAnsi="Times New Roman" w:cs="Times New Roman"/>
          <w:sz w:val="24"/>
          <w:szCs w:val="24"/>
        </w:rPr>
        <w:t xml:space="preserve"> No assignments will be accepted after the last official day of class.</w:t>
      </w:r>
    </w:p>
    <w:p w:rsidR="00AB1C4A" w:rsidRPr="00F52BC8" w:rsidRDefault="00AB1C4A" w:rsidP="00AB1C4A">
      <w:pPr>
        <w:spacing w:after="0" w:line="240" w:lineRule="auto"/>
        <w:ind w:left="720"/>
        <w:contextualSpacing/>
        <w:jc w:val="both"/>
        <w:rPr>
          <w:rFonts w:ascii="Times New Roman" w:eastAsia="SimSun" w:hAnsi="Times New Roman" w:cs="Times New Roman"/>
          <w:sz w:val="24"/>
          <w:szCs w:val="24"/>
          <w:u w:val="single"/>
          <w:lang w:eastAsia="zh-CN"/>
        </w:rPr>
      </w:pPr>
    </w:p>
    <w:p w:rsidR="00AB1C4A" w:rsidRPr="00F52BC8"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52BC8">
        <w:rPr>
          <w:rFonts w:ascii="Times New Roman" w:eastAsia="SimSun" w:hAnsi="Times New Roman" w:cs="Times New Roman"/>
          <w:sz w:val="24"/>
          <w:szCs w:val="24"/>
          <w:u w:val="single"/>
          <w:lang w:eastAsia="zh-CN"/>
        </w:rPr>
        <w:t>Make-up Work:</w:t>
      </w:r>
      <w:r w:rsidRPr="00F52BC8">
        <w:rPr>
          <w:rFonts w:ascii="Times New Roman" w:eastAsia="SimSun" w:hAnsi="Times New Roman" w:cs="Times New Roman"/>
          <w:b/>
          <w:sz w:val="24"/>
          <w:szCs w:val="24"/>
          <w:lang w:eastAsia="zh-CN"/>
        </w:rPr>
        <w:t xml:space="preserve"> </w:t>
      </w:r>
      <w:r w:rsidRPr="00F52BC8">
        <w:rPr>
          <w:rFonts w:ascii="Times New Roman" w:eastAsia="SimSun" w:hAnsi="Times New Roman" w:cs="Times New Roman"/>
          <w:sz w:val="24"/>
          <w:szCs w:val="24"/>
          <w:lang w:eastAsia="zh-CN"/>
        </w:rPr>
        <w:t xml:space="preserve">Make-up assignments or exams will be given </w:t>
      </w:r>
      <w:r w:rsidRPr="00F52BC8">
        <w:rPr>
          <w:rFonts w:ascii="Times New Roman" w:eastAsia="SimSun" w:hAnsi="Times New Roman" w:cs="Times New Roman"/>
          <w:b/>
          <w:sz w:val="24"/>
          <w:szCs w:val="24"/>
          <w:lang w:eastAsia="zh-CN"/>
        </w:rPr>
        <w:t>only</w:t>
      </w:r>
      <w:r w:rsidRPr="00F52BC8">
        <w:rPr>
          <w:rFonts w:ascii="Times New Roman" w:eastAsia="SimSun" w:hAnsi="Times New Roman" w:cs="Times New Roman"/>
          <w:sz w:val="24"/>
          <w:szCs w:val="24"/>
          <w:lang w:eastAsia="zh-CN"/>
        </w:rPr>
        <w:t xml:space="preserve"> when students meet the following conditions: </w:t>
      </w:r>
    </w:p>
    <w:p w:rsidR="00AB1C4A" w:rsidRPr="00AC021B" w:rsidRDefault="00AB1C4A" w:rsidP="00AB1C4A">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AB1C4A" w:rsidRPr="00AC021B" w:rsidRDefault="00AB1C4A" w:rsidP="00AB1C4A">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AB1C4A" w:rsidRPr="00AC021B" w:rsidRDefault="00AB1C4A" w:rsidP="00AB1C4A">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AB1C4A" w:rsidRPr="00AC021B" w:rsidRDefault="00AB1C4A" w:rsidP="00AB1C4A">
      <w:pPr>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w:t>
      </w:r>
      <w:r w:rsidRPr="00AC021B">
        <w:rPr>
          <w:rFonts w:ascii="Times New Roman" w:eastAsia="SimSun" w:hAnsi="Times New Roman" w:cs="Times New Roman"/>
          <w:color w:val="000000"/>
          <w:sz w:val="24"/>
          <w:lang w:eastAsia="zh-CN"/>
        </w:rPr>
        <w:lastRenderedPageBreak/>
        <w:t xml:space="preserve">failing grade for the course, be referred for University disciplinary action, or both. Please refer to </w:t>
      </w:r>
      <w:hyperlink r:id="rId6"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AB1C4A" w:rsidRPr="00AC021B" w:rsidRDefault="00AB1C4A" w:rsidP="00AB1C4A">
      <w:pPr>
        <w:spacing w:after="0" w:line="240" w:lineRule="auto"/>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sz w:val="24"/>
          <w:szCs w:val="24"/>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AB1C4A" w:rsidRPr="00AC021B" w:rsidRDefault="00AB1C4A" w:rsidP="00AB1C4A">
      <w:pPr>
        <w:spacing w:after="0" w:line="240" w:lineRule="auto"/>
        <w:ind w:left="720"/>
        <w:contextualSpacing/>
        <w:jc w:val="both"/>
        <w:rPr>
          <w:rFonts w:ascii="Times New Roman" w:eastAsia="SimSun" w:hAnsi="Times New Roman" w:cs="Times New Roman"/>
          <w:sz w:val="24"/>
          <w:szCs w:val="24"/>
          <w:lang w:eastAsia="zh-CN"/>
        </w:rPr>
      </w:pPr>
    </w:p>
    <w:p w:rsidR="00AB1C4A" w:rsidRPr="00AC021B" w:rsidRDefault="00AB1C4A" w:rsidP="00AB1C4A">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AB1C4A" w:rsidRPr="00AC021B" w:rsidRDefault="00AB1C4A" w:rsidP="00AB1C4A">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p>
    <w:p w:rsidR="00AB1C4A" w:rsidRPr="00AC021B" w:rsidRDefault="00AB1C4A" w:rsidP="00AB1C4A">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AB1C4A" w:rsidRPr="00B4452B" w:rsidRDefault="00AB1C4A" w:rsidP="00AB1C4A">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AB1C4A" w:rsidRDefault="00AB1C4A" w:rsidP="00AB1C4A"/>
    <w:p w:rsidR="00B1259F" w:rsidRDefault="00B1259F"/>
    <w:sectPr w:rsidR="00B1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4A"/>
    <w:rsid w:val="001E088A"/>
    <w:rsid w:val="00252282"/>
    <w:rsid w:val="00294A9F"/>
    <w:rsid w:val="0037375C"/>
    <w:rsid w:val="003E4956"/>
    <w:rsid w:val="005F2B09"/>
    <w:rsid w:val="00617EF4"/>
    <w:rsid w:val="007251CB"/>
    <w:rsid w:val="00A414C7"/>
    <w:rsid w:val="00AB1C4A"/>
    <w:rsid w:val="00B07F54"/>
    <w:rsid w:val="00B1259F"/>
    <w:rsid w:val="00B33E9E"/>
    <w:rsid w:val="00C35C10"/>
    <w:rsid w:val="00D17C52"/>
    <w:rsid w:val="00ED46D8"/>
    <w:rsid w:val="00F31196"/>
    <w:rsid w:val="00F52BC8"/>
    <w:rsid w:val="00FF4C6A"/>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A9F"/>
    <w:pPr>
      <w:ind w:left="720"/>
      <w:contextualSpacing/>
    </w:pPr>
  </w:style>
  <w:style w:type="paragraph" w:styleId="BalloonText">
    <w:name w:val="Balloon Text"/>
    <w:basedOn w:val="Normal"/>
    <w:link w:val="BalloonTextChar"/>
    <w:uiPriority w:val="99"/>
    <w:semiHidden/>
    <w:unhideWhenUsed/>
    <w:rsid w:val="00294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A9F"/>
    <w:pPr>
      <w:ind w:left="720"/>
      <w:contextualSpacing/>
    </w:pPr>
  </w:style>
  <w:style w:type="paragraph" w:styleId="BalloonText">
    <w:name w:val="Balloon Text"/>
    <w:basedOn w:val="Normal"/>
    <w:link w:val="BalloonTextChar"/>
    <w:uiPriority w:val="99"/>
    <w:semiHidden/>
    <w:unhideWhenUsed/>
    <w:rsid w:val="00294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Administrator</cp:lastModifiedBy>
  <cp:revision>8</cp:revision>
  <cp:lastPrinted>2013-01-09T00:22:00Z</cp:lastPrinted>
  <dcterms:created xsi:type="dcterms:W3CDTF">2013-01-07T19:06:00Z</dcterms:created>
  <dcterms:modified xsi:type="dcterms:W3CDTF">2013-02-12T19:00:00Z</dcterms:modified>
</cp:coreProperties>
</file>