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E1" w:rsidRPr="00D90DD9" w:rsidRDefault="00586939" w:rsidP="00586939">
      <w:pPr>
        <w:jc w:val="center"/>
        <w:rPr>
          <w:b/>
          <w:szCs w:val="32"/>
        </w:rPr>
      </w:pPr>
      <w:r w:rsidRPr="00D90DD9">
        <w:rPr>
          <w:b/>
          <w:szCs w:val="32"/>
        </w:rPr>
        <w:t>GE Recertification</w:t>
      </w:r>
    </w:p>
    <w:p w:rsidR="00586939" w:rsidRPr="00D90DD9" w:rsidRDefault="00787FE1" w:rsidP="00586939">
      <w:pPr>
        <w:jc w:val="center"/>
        <w:rPr>
          <w:b/>
          <w:szCs w:val="32"/>
        </w:rPr>
      </w:pPr>
      <w:r w:rsidRPr="00D90DD9">
        <w:rPr>
          <w:b/>
          <w:szCs w:val="32"/>
        </w:rPr>
        <w:t>Lifelong Learning</w:t>
      </w:r>
    </w:p>
    <w:p w:rsidR="00586939" w:rsidRPr="00D90DD9" w:rsidRDefault="00586939" w:rsidP="00586939">
      <w:pPr>
        <w:jc w:val="center"/>
        <w:rPr>
          <w:b/>
          <w:szCs w:val="32"/>
        </w:rPr>
      </w:pPr>
    </w:p>
    <w:p w:rsidR="00586939" w:rsidRPr="00D90DD9" w:rsidRDefault="00586939" w:rsidP="00586939"/>
    <w:p w:rsidR="00586939" w:rsidRPr="00D90DD9" w:rsidRDefault="00586939" w:rsidP="00586939"/>
    <w:p w:rsidR="00CD03E2" w:rsidRPr="00D90DD9" w:rsidRDefault="00CD03E2" w:rsidP="00CD03E2">
      <w:pPr>
        <w:rPr>
          <w:sz w:val="22"/>
        </w:rPr>
      </w:pPr>
      <w:r w:rsidRPr="00D90DD9">
        <w:rPr>
          <w:sz w:val="22"/>
        </w:rPr>
        <w:t xml:space="preserve">Course Number: </w:t>
      </w:r>
      <w:r w:rsidR="00944ADB" w:rsidRPr="00D90DD9">
        <w:rPr>
          <w:b/>
          <w:sz w:val="22"/>
        </w:rPr>
        <w:t>RTM</w:t>
      </w:r>
      <w:r w:rsidRPr="00D90DD9">
        <w:rPr>
          <w:b/>
          <w:sz w:val="22"/>
        </w:rPr>
        <w:t>352</w:t>
      </w:r>
      <w:r w:rsidRPr="00D90DD9">
        <w:rPr>
          <w:sz w:val="22"/>
        </w:rPr>
        <w:t xml:space="preserve"> </w:t>
      </w:r>
      <w:r w:rsidR="00944ADB" w:rsidRPr="00D90DD9">
        <w:rPr>
          <w:sz w:val="22"/>
        </w:rPr>
        <w:t xml:space="preserve">&amp; </w:t>
      </w:r>
      <w:r w:rsidR="00944ADB" w:rsidRPr="00D90DD9">
        <w:rPr>
          <w:b/>
          <w:sz w:val="22"/>
        </w:rPr>
        <w:t>RTM352 OL</w:t>
      </w:r>
    </w:p>
    <w:p w:rsidR="00CD03E2" w:rsidRPr="00D90DD9" w:rsidRDefault="00CD03E2" w:rsidP="00CD03E2">
      <w:pPr>
        <w:rPr>
          <w:sz w:val="22"/>
        </w:rPr>
      </w:pPr>
    </w:p>
    <w:p w:rsidR="00CD03E2" w:rsidRPr="00D90DD9" w:rsidRDefault="00CD03E2" w:rsidP="00CD03E2">
      <w:pPr>
        <w:rPr>
          <w:sz w:val="22"/>
        </w:rPr>
      </w:pPr>
      <w:r w:rsidRPr="00D90DD9">
        <w:rPr>
          <w:sz w:val="22"/>
        </w:rPr>
        <w:t xml:space="preserve">Course Title:  </w:t>
      </w:r>
      <w:r w:rsidRPr="00D90DD9">
        <w:rPr>
          <w:b/>
          <w:sz w:val="22"/>
        </w:rPr>
        <w:t>Play and Human Potential</w:t>
      </w:r>
    </w:p>
    <w:p w:rsidR="00CD03E2" w:rsidRPr="00D90DD9" w:rsidRDefault="00CD03E2" w:rsidP="00CD03E2">
      <w:pPr>
        <w:rPr>
          <w:sz w:val="22"/>
        </w:rPr>
      </w:pPr>
    </w:p>
    <w:p w:rsidR="00CD03E2" w:rsidRPr="00D90DD9" w:rsidRDefault="00CD03E2" w:rsidP="00CD03E2">
      <w:pPr>
        <w:rPr>
          <w:sz w:val="22"/>
        </w:rPr>
      </w:pPr>
      <w:r w:rsidRPr="00D90DD9">
        <w:rPr>
          <w:sz w:val="22"/>
        </w:rPr>
        <w:t xml:space="preserve">GE Section: </w:t>
      </w:r>
      <w:r w:rsidRPr="00D90DD9">
        <w:rPr>
          <w:b/>
          <w:sz w:val="22"/>
        </w:rPr>
        <w:t>Section 8, Lifelong Learning</w:t>
      </w: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r w:rsidRPr="00D90DD9">
        <w:rPr>
          <w:sz w:val="22"/>
        </w:rPr>
        <w:t>Information Competence (IC):</w:t>
      </w:r>
      <w:r w:rsidR="00787FE1" w:rsidRPr="00D90DD9">
        <w:rPr>
          <w:sz w:val="22"/>
        </w:rPr>
        <w:tab/>
      </w:r>
      <w:r w:rsidR="00787FE1" w:rsidRPr="00D90DD9">
        <w:rPr>
          <w:sz w:val="22"/>
        </w:rPr>
        <w:tab/>
      </w:r>
      <w:r w:rsidR="002D5925" w:rsidRPr="00D90DD9">
        <w:rPr>
          <w:sz w:val="22"/>
        </w:rPr>
        <w:tab/>
      </w:r>
      <w:r w:rsidR="00787FE1" w:rsidRPr="00D90DD9">
        <w:rPr>
          <w:b/>
          <w:u w:val="single"/>
        </w:rPr>
        <w:t>X</w:t>
      </w:r>
      <w:r w:rsidR="00787FE1" w:rsidRPr="00D90DD9">
        <w:t xml:space="preserve"> YES</w:t>
      </w:r>
      <w:r w:rsidR="00787FE1" w:rsidRPr="00D90DD9">
        <w:tab/>
      </w:r>
      <w:r w:rsidR="00787FE1" w:rsidRPr="00D90DD9">
        <w:tab/>
        <w:t>___NO</w:t>
      </w:r>
    </w:p>
    <w:p w:rsidR="00CD03E2" w:rsidRPr="00D90DD9" w:rsidRDefault="00CD03E2" w:rsidP="00CD03E2">
      <w:pPr>
        <w:rPr>
          <w:sz w:val="22"/>
        </w:rPr>
      </w:pPr>
    </w:p>
    <w:p w:rsidR="00CD03E2" w:rsidRPr="00D90DD9" w:rsidRDefault="00CD03E2" w:rsidP="00CD03E2">
      <w:pPr>
        <w:rPr>
          <w:sz w:val="22"/>
        </w:rPr>
      </w:pPr>
      <w:r w:rsidRPr="00D90DD9">
        <w:rPr>
          <w:sz w:val="22"/>
        </w:rPr>
        <w:t>Writing Intensive (WI):</w:t>
      </w:r>
      <w:r w:rsidR="00787FE1" w:rsidRPr="00D90DD9">
        <w:rPr>
          <w:sz w:val="22"/>
        </w:rPr>
        <w:tab/>
      </w:r>
      <w:r w:rsidR="00787FE1" w:rsidRPr="00D90DD9">
        <w:rPr>
          <w:sz w:val="22"/>
        </w:rPr>
        <w:tab/>
      </w:r>
      <w:r w:rsidR="00787FE1" w:rsidRPr="00D90DD9">
        <w:rPr>
          <w:sz w:val="22"/>
        </w:rPr>
        <w:tab/>
      </w:r>
      <w:r w:rsidR="002D5925" w:rsidRPr="00D90DD9">
        <w:rPr>
          <w:sz w:val="22"/>
        </w:rPr>
        <w:tab/>
      </w:r>
      <w:r w:rsidR="00787FE1" w:rsidRPr="00D90DD9">
        <w:rPr>
          <w:b/>
          <w:u w:val="single"/>
        </w:rPr>
        <w:t>X</w:t>
      </w:r>
      <w:r w:rsidR="00787FE1" w:rsidRPr="00D90DD9">
        <w:t xml:space="preserve"> YES</w:t>
      </w:r>
      <w:r w:rsidR="00787FE1" w:rsidRPr="00D90DD9">
        <w:tab/>
      </w:r>
      <w:r w:rsidR="00787FE1" w:rsidRPr="00D90DD9">
        <w:tab/>
        <w:t>___NO</w:t>
      </w: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r w:rsidRPr="00D90DD9">
        <w:rPr>
          <w:sz w:val="22"/>
        </w:rPr>
        <w:t>Multiple sections off</w:t>
      </w:r>
      <w:r w:rsidR="00787FE1" w:rsidRPr="00D90DD9">
        <w:rPr>
          <w:sz w:val="22"/>
        </w:rPr>
        <w:t>ered within a semester:</w:t>
      </w:r>
      <w:r w:rsidR="002D5925" w:rsidRPr="00D90DD9">
        <w:rPr>
          <w:sz w:val="22"/>
        </w:rPr>
        <w:tab/>
      </w:r>
      <w:r w:rsidR="00787FE1" w:rsidRPr="00D90DD9">
        <w:rPr>
          <w:b/>
          <w:u w:val="single"/>
        </w:rPr>
        <w:t>X</w:t>
      </w:r>
      <w:r w:rsidR="00787FE1" w:rsidRPr="00D90DD9">
        <w:t xml:space="preserve"> YES</w:t>
      </w:r>
      <w:r w:rsidR="00787FE1" w:rsidRPr="00D90DD9">
        <w:tab/>
      </w:r>
      <w:r w:rsidR="00787FE1" w:rsidRPr="00D90DD9">
        <w:tab/>
        <w:t>___NO</w:t>
      </w: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p>
    <w:p w:rsidR="00CD03E2" w:rsidRPr="00D90DD9" w:rsidRDefault="00CD03E2" w:rsidP="00CD03E2">
      <w:pPr>
        <w:rPr>
          <w:sz w:val="22"/>
        </w:rPr>
      </w:pPr>
      <w:r w:rsidRPr="00D90DD9">
        <w:rPr>
          <w:sz w:val="22"/>
        </w:rPr>
        <w:t>Department Chair/Coordinator:  Alan Wright, Chair Recreation and Tourism Management</w:t>
      </w:r>
    </w:p>
    <w:p w:rsidR="00CD03E2" w:rsidRPr="00D90DD9" w:rsidRDefault="00CD03E2" w:rsidP="00CD03E2">
      <w:pPr>
        <w:rPr>
          <w:sz w:val="22"/>
        </w:rPr>
      </w:pPr>
    </w:p>
    <w:p w:rsidR="00586939" w:rsidRPr="00D90DD9" w:rsidRDefault="00CD03E2" w:rsidP="00CD03E2">
      <w:r w:rsidRPr="00D90DD9">
        <w:rPr>
          <w:sz w:val="22"/>
        </w:rPr>
        <w:t>Associate Dean:  Tami Abourezk, Associa</w:t>
      </w:r>
      <w:bookmarkStart w:id="0" w:name="_GoBack"/>
      <w:r w:rsidRPr="00D90DD9">
        <w:rPr>
          <w:sz w:val="22"/>
        </w:rPr>
        <w:t>t</w:t>
      </w:r>
      <w:bookmarkEnd w:id="0"/>
      <w:r w:rsidRPr="00D90DD9">
        <w:rPr>
          <w:sz w:val="22"/>
        </w:rPr>
        <w:t>e Dean, HHD</w:t>
      </w:r>
    </w:p>
    <w:p w:rsidR="00586939" w:rsidRPr="00D90DD9" w:rsidRDefault="00586939" w:rsidP="00586939">
      <w:pPr>
        <w:ind w:left="1980"/>
        <w:sectPr w:rsidR="00586939" w:rsidRPr="00D90DD9">
          <w:headerReference w:type="default" r:id="rId8"/>
          <w:footerReference w:type="default" r:id="rId9"/>
          <w:pgSz w:w="12240" w:h="15840"/>
          <w:pgMar w:top="1440" w:right="1800" w:bottom="1440" w:left="1800" w:header="720" w:footer="720" w:gutter="0"/>
          <w:cols w:space="720"/>
        </w:sectPr>
      </w:pPr>
    </w:p>
    <w:p w:rsidR="00586939" w:rsidRPr="00D90DD9" w:rsidRDefault="00586939" w:rsidP="00586939">
      <w:pPr>
        <w:ind w:left="1980"/>
      </w:pPr>
    </w:p>
    <w:p w:rsidR="00586939" w:rsidRPr="00D90DD9" w:rsidRDefault="00A02AE3" w:rsidP="00586939">
      <w:pPr>
        <w:jc w:val="center"/>
        <w:rPr>
          <w:b/>
        </w:rPr>
      </w:pPr>
      <w:r w:rsidRPr="00D90DD9">
        <w:rPr>
          <w:b/>
        </w:rPr>
        <w:t>TABLE</w:t>
      </w:r>
      <w:r w:rsidR="00586939" w:rsidRPr="00D90DD9">
        <w:rPr>
          <w:b/>
        </w:rPr>
        <w:t xml:space="preserve"> OF CONTENTS</w:t>
      </w:r>
    </w:p>
    <w:p w:rsidR="00586939" w:rsidRPr="00D90DD9" w:rsidRDefault="00586939" w:rsidP="00586939">
      <w:pPr>
        <w:jc w:val="center"/>
      </w:pPr>
    </w:p>
    <w:p w:rsidR="00586939" w:rsidRPr="00D90DD9" w:rsidRDefault="00586939" w:rsidP="00586939">
      <w:pPr>
        <w:jc w:val="center"/>
      </w:pPr>
    </w:p>
    <w:p w:rsidR="00586939" w:rsidRPr="00D90DD9" w:rsidRDefault="00586939" w:rsidP="00586939">
      <w:pPr>
        <w:rPr>
          <w:b/>
        </w:rPr>
      </w:pPr>
      <w:r w:rsidRPr="00D90DD9">
        <w:tab/>
      </w:r>
      <w:r w:rsidRPr="00D90DD9">
        <w:tab/>
      </w:r>
      <w:r w:rsidRPr="00D90DD9">
        <w:tab/>
      </w:r>
      <w:r w:rsidRPr="00D90DD9">
        <w:tab/>
      </w:r>
      <w:r w:rsidRPr="00D90DD9">
        <w:tab/>
      </w:r>
      <w:r w:rsidRPr="00D90DD9">
        <w:tab/>
      </w:r>
      <w:r w:rsidRPr="00D90DD9">
        <w:tab/>
      </w:r>
      <w:r w:rsidRPr="00D90DD9">
        <w:tab/>
      </w:r>
      <w:r w:rsidRPr="00D90DD9">
        <w:tab/>
      </w:r>
      <w:r w:rsidRPr="00D90DD9">
        <w:tab/>
        <w:t xml:space="preserve">  </w:t>
      </w:r>
    </w:p>
    <w:p w:rsidR="00586939" w:rsidRPr="00D90DD9" w:rsidRDefault="00586939" w:rsidP="00586939"/>
    <w:tbl>
      <w:tblPr>
        <w:tblW w:w="0" w:type="auto"/>
        <w:tblLook w:val="04A0" w:firstRow="1" w:lastRow="0" w:firstColumn="1" w:lastColumn="0" w:noHBand="0" w:noVBand="1"/>
      </w:tblPr>
      <w:tblGrid>
        <w:gridCol w:w="8309"/>
        <w:gridCol w:w="547"/>
      </w:tblGrid>
      <w:tr w:rsidR="00994B25" w:rsidRPr="00D90DD9" w:rsidTr="00994B25">
        <w:tc>
          <w:tcPr>
            <w:tcW w:w="9018" w:type="dxa"/>
            <w:shd w:val="clear" w:color="auto" w:fill="auto"/>
          </w:tcPr>
          <w:p w:rsidR="000F5D97" w:rsidRPr="00D90DD9" w:rsidRDefault="000F5D97" w:rsidP="00994B25">
            <w:pPr>
              <w:spacing w:after="240" w:line="360" w:lineRule="auto"/>
            </w:pPr>
            <w:r w:rsidRPr="00D90DD9">
              <w:t>A. Summary Overview</w:t>
            </w:r>
          </w:p>
        </w:tc>
        <w:tc>
          <w:tcPr>
            <w:tcW w:w="558" w:type="dxa"/>
            <w:shd w:val="clear" w:color="auto" w:fill="auto"/>
          </w:tcPr>
          <w:p w:rsidR="000F5D97" w:rsidRPr="00D90DD9" w:rsidRDefault="000F5D97" w:rsidP="00994B25">
            <w:pPr>
              <w:spacing w:after="240" w:line="360" w:lineRule="auto"/>
            </w:pPr>
            <w:r w:rsidRPr="00D90DD9">
              <w:t>3</w:t>
            </w:r>
          </w:p>
        </w:tc>
      </w:tr>
      <w:tr w:rsidR="00994B25" w:rsidRPr="00D90DD9" w:rsidTr="00994B25">
        <w:tc>
          <w:tcPr>
            <w:tcW w:w="9018" w:type="dxa"/>
            <w:shd w:val="clear" w:color="auto" w:fill="auto"/>
          </w:tcPr>
          <w:p w:rsidR="000F5D97" w:rsidRPr="00D90DD9" w:rsidRDefault="000F5D97" w:rsidP="00994B25">
            <w:pPr>
              <w:spacing w:after="240" w:line="360" w:lineRule="auto"/>
            </w:pPr>
            <w:r w:rsidRPr="00D90DD9">
              <w:t>B. Enrollment Data (from Institutional Research)</w:t>
            </w:r>
          </w:p>
        </w:tc>
        <w:tc>
          <w:tcPr>
            <w:tcW w:w="558" w:type="dxa"/>
            <w:shd w:val="clear" w:color="auto" w:fill="auto"/>
          </w:tcPr>
          <w:p w:rsidR="000F5D97" w:rsidRPr="00D90DD9" w:rsidRDefault="000F5D97" w:rsidP="00994B25">
            <w:pPr>
              <w:spacing w:after="240" w:line="360" w:lineRule="auto"/>
            </w:pPr>
            <w:r w:rsidRPr="00D90DD9">
              <w:t>4</w:t>
            </w:r>
          </w:p>
        </w:tc>
      </w:tr>
      <w:tr w:rsidR="00994B25" w:rsidRPr="00D90DD9" w:rsidTr="00994B25">
        <w:tc>
          <w:tcPr>
            <w:tcW w:w="9018" w:type="dxa"/>
            <w:shd w:val="clear" w:color="auto" w:fill="auto"/>
          </w:tcPr>
          <w:p w:rsidR="000F5D97" w:rsidRPr="00D90DD9" w:rsidRDefault="000F5D97" w:rsidP="00994B25">
            <w:pPr>
              <w:spacing w:after="240"/>
            </w:pPr>
            <w:r w:rsidRPr="00D90DD9">
              <w:t>C. Alignment of course objectives, content, assignments and/or processes with GE SLOs (Forms A, B, C)</w:t>
            </w:r>
          </w:p>
        </w:tc>
        <w:tc>
          <w:tcPr>
            <w:tcW w:w="558" w:type="dxa"/>
            <w:shd w:val="clear" w:color="auto" w:fill="auto"/>
          </w:tcPr>
          <w:p w:rsidR="000F5D97" w:rsidRPr="00D90DD9" w:rsidRDefault="000F5D97" w:rsidP="00994B25">
            <w:pPr>
              <w:spacing w:after="240" w:line="360" w:lineRule="auto"/>
            </w:pPr>
            <w:r w:rsidRPr="00D90DD9">
              <w:t>5</w:t>
            </w:r>
          </w:p>
        </w:tc>
      </w:tr>
      <w:tr w:rsidR="00994B25" w:rsidRPr="00D90DD9" w:rsidTr="00994B25">
        <w:tc>
          <w:tcPr>
            <w:tcW w:w="9018" w:type="dxa"/>
            <w:shd w:val="clear" w:color="auto" w:fill="auto"/>
          </w:tcPr>
          <w:p w:rsidR="000F5D97" w:rsidRPr="00D90DD9" w:rsidRDefault="000F5D97" w:rsidP="00994B25">
            <w:pPr>
              <w:spacing w:after="240" w:line="360" w:lineRule="auto"/>
            </w:pPr>
            <w:r w:rsidRPr="00D90DD9">
              <w:t>D. Course Syllabus</w:t>
            </w:r>
          </w:p>
        </w:tc>
        <w:tc>
          <w:tcPr>
            <w:tcW w:w="558" w:type="dxa"/>
            <w:shd w:val="clear" w:color="auto" w:fill="auto"/>
          </w:tcPr>
          <w:p w:rsidR="000F5D97" w:rsidRPr="00D90DD9" w:rsidRDefault="000F5D97" w:rsidP="00994B25">
            <w:pPr>
              <w:spacing w:after="240" w:line="360" w:lineRule="auto"/>
            </w:pPr>
            <w:r w:rsidRPr="00D90DD9">
              <w:t>11</w:t>
            </w:r>
          </w:p>
        </w:tc>
      </w:tr>
      <w:tr w:rsidR="00994B25" w:rsidRPr="00D90DD9" w:rsidTr="00994B25">
        <w:tc>
          <w:tcPr>
            <w:tcW w:w="9018" w:type="dxa"/>
            <w:shd w:val="clear" w:color="auto" w:fill="auto"/>
          </w:tcPr>
          <w:p w:rsidR="000F5D97" w:rsidRPr="00D90DD9" w:rsidRDefault="000F5D97" w:rsidP="00994B25">
            <w:pPr>
              <w:spacing w:after="240" w:line="360" w:lineRule="auto"/>
            </w:pPr>
            <w:r w:rsidRPr="00D90DD9">
              <w:t>E. Samples of Course Assignments</w:t>
            </w:r>
          </w:p>
        </w:tc>
        <w:tc>
          <w:tcPr>
            <w:tcW w:w="558" w:type="dxa"/>
            <w:shd w:val="clear" w:color="auto" w:fill="auto"/>
          </w:tcPr>
          <w:p w:rsidR="000F5D97" w:rsidRPr="00D90DD9" w:rsidRDefault="000F5D97" w:rsidP="00083FFD">
            <w:pPr>
              <w:spacing w:after="240" w:line="360" w:lineRule="auto"/>
            </w:pPr>
            <w:r w:rsidRPr="00D90DD9">
              <w:t>2</w:t>
            </w:r>
            <w:r w:rsidR="00083FFD">
              <w:t>1</w:t>
            </w:r>
          </w:p>
        </w:tc>
      </w:tr>
      <w:tr w:rsidR="00994B25" w:rsidRPr="00D90DD9" w:rsidTr="00994B25">
        <w:tc>
          <w:tcPr>
            <w:tcW w:w="9018" w:type="dxa"/>
            <w:shd w:val="clear" w:color="auto" w:fill="auto"/>
          </w:tcPr>
          <w:p w:rsidR="000F5D97" w:rsidRPr="00D90DD9" w:rsidRDefault="000F5D97" w:rsidP="00994B25">
            <w:pPr>
              <w:spacing w:after="240" w:line="360" w:lineRule="auto"/>
            </w:pPr>
            <w:r w:rsidRPr="00D90DD9">
              <w:t>F. Samples of Performance Evaluation Instruments/Exams/Tests</w:t>
            </w:r>
          </w:p>
        </w:tc>
        <w:tc>
          <w:tcPr>
            <w:tcW w:w="558" w:type="dxa"/>
            <w:shd w:val="clear" w:color="auto" w:fill="auto"/>
          </w:tcPr>
          <w:p w:rsidR="000F5D97" w:rsidRPr="00D90DD9" w:rsidRDefault="000F5D97" w:rsidP="00083FFD">
            <w:pPr>
              <w:spacing w:after="240" w:line="360" w:lineRule="auto"/>
            </w:pPr>
            <w:r w:rsidRPr="00D90DD9">
              <w:t>2</w:t>
            </w:r>
            <w:r w:rsidR="00083FFD">
              <w:t>1</w:t>
            </w:r>
          </w:p>
        </w:tc>
      </w:tr>
    </w:tbl>
    <w:p w:rsidR="00586939" w:rsidRPr="00D90DD9" w:rsidRDefault="00586939" w:rsidP="00586939"/>
    <w:p w:rsidR="00586939" w:rsidRPr="00D90DD9" w:rsidRDefault="00586939" w:rsidP="00586939">
      <w:pPr>
        <w:jc w:val="both"/>
      </w:pPr>
    </w:p>
    <w:p w:rsidR="00E12F1B" w:rsidRPr="00D90DD9" w:rsidRDefault="00BE141F" w:rsidP="00E12F1B">
      <w:pPr>
        <w:jc w:val="center"/>
        <w:rPr>
          <w:b/>
        </w:rPr>
      </w:pPr>
      <w:r w:rsidRPr="00D90DD9">
        <w:br w:type="page"/>
      </w:r>
      <w:r w:rsidR="00E12F1B" w:rsidRPr="00D90DD9">
        <w:rPr>
          <w:b/>
        </w:rPr>
        <w:lastRenderedPageBreak/>
        <w:t>A</w:t>
      </w:r>
      <w:r w:rsidR="00E12F1B" w:rsidRPr="00D90DD9">
        <w:t xml:space="preserve">. </w:t>
      </w:r>
      <w:r w:rsidR="00E12F1B" w:rsidRPr="00D90DD9">
        <w:rPr>
          <w:b/>
        </w:rPr>
        <w:t>SUMMARY OVERVIEW</w:t>
      </w:r>
    </w:p>
    <w:p w:rsidR="00E12F1B" w:rsidRPr="00D90DD9" w:rsidRDefault="00E12F1B" w:rsidP="00E12F1B">
      <w:pPr>
        <w:jc w:val="center"/>
        <w:rPr>
          <w:b/>
        </w:rPr>
      </w:pPr>
    </w:p>
    <w:p w:rsidR="000A69FC" w:rsidRPr="00D90DD9" w:rsidRDefault="000A69FC" w:rsidP="00E12F1B">
      <w:pPr>
        <w:jc w:val="center"/>
        <w:rPr>
          <w:b/>
        </w:rPr>
      </w:pPr>
      <w:r w:rsidRPr="00D90DD9">
        <w:rPr>
          <w:b/>
        </w:rPr>
        <w:t xml:space="preserve">RTM352 </w:t>
      </w:r>
      <w:r w:rsidRPr="00D90DD9">
        <w:rPr>
          <w:b/>
          <w:sz w:val="22"/>
        </w:rPr>
        <w:t>Play and Human Potential</w:t>
      </w:r>
    </w:p>
    <w:p w:rsidR="000A69FC" w:rsidRPr="00D90DD9" w:rsidRDefault="000A69FC" w:rsidP="000A69FC">
      <w:pPr>
        <w:jc w:val="center"/>
        <w:rPr>
          <w:b/>
        </w:rPr>
      </w:pPr>
    </w:p>
    <w:p w:rsidR="004C2914" w:rsidRPr="00D90DD9" w:rsidRDefault="004C2914" w:rsidP="004C2914">
      <w:pPr>
        <w:pStyle w:val="ListParagraph"/>
        <w:numPr>
          <w:ilvl w:val="0"/>
          <w:numId w:val="16"/>
        </w:numPr>
        <w:spacing w:line="276" w:lineRule="auto"/>
        <w:contextualSpacing/>
        <w:rPr>
          <w:b/>
        </w:rPr>
      </w:pPr>
      <w:r w:rsidRPr="00D90DD9">
        <w:rPr>
          <w:b/>
        </w:rPr>
        <w:t>Course Overview</w:t>
      </w:r>
    </w:p>
    <w:p w:rsidR="000A69FC" w:rsidRPr="00D90DD9" w:rsidRDefault="00D843B2" w:rsidP="000A69FC">
      <w:r w:rsidRPr="00D90DD9">
        <w:rPr>
          <w:b/>
        </w:rPr>
        <w:t>Catalog</w:t>
      </w:r>
      <w:r w:rsidR="000A69FC" w:rsidRPr="00D90DD9">
        <w:rPr>
          <w:b/>
        </w:rPr>
        <w:t xml:space="preserve"> Description:</w:t>
      </w:r>
      <w:r w:rsidR="000A69FC" w:rsidRPr="00D90DD9">
        <w:t xml:space="preserve"> Examination of the play phenomenon across the lifespan. Exploration, analysis and evaluation of the play phenomenon in development of human potential. Regular written assignments are required. Some sections of this course may offer a community service opportunity with activities relating to concepts and theories presented.  </w:t>
      </w:r>
    </w:p>
    <w:p w:rsidR="000A69FC" w:rsidRPr="00D90DD9" w:rsidRDefault="000A69FC" w:rsidP="000A69FC"/>
    <w:p w:rsidR="00FB5913" w:rsidRPr="00D90DD9" w:rsidRDefault="00FB5913" w:rsidP="00FB5913">
      <w:r w:rsidRPr="00D90DD9">
        <w:t xml:space="preserve">Regular written assignments and field learning experiences are required.  </w:t>
      </w:r>
    </w:p>
    <w:p w:rsidR="00FB5913" w:rsidRPr="00D90DD9" w:rsidRDefault="00FB5913" w:rsidP="00FB5913"/>
    <w:p w:rsidR="00FB5913" w:rsidRPr="00D90DD9" w:rsidRDefault="00FB5913" w:rsidP="00FB5913">
      <w:r w:rsidRPr="00D90DD9">
        <w:t xml:space="preserve">Most courses are sections of 25-50 students. The current offering pattern is one online section and one traditional section depending on demand and department resources. Instructors work with a commitment to common objectives and key assignments. </w:t>
      </w:r>
    </w:p>
    <w:p w:rsidR="00FB5913" w:rsidRPr="00D90DD9" w:rsidRDefault="00FB5913" w:rsidP="000A69FC"/>
    <w:p w:rsidR="004C2914" w:rsidRPr="00D90DD9" w:rsidRDefault="004C2914" w:rsidP="004C2914">
      <w:pPr>
        <w:pStyle w:val="ListParagraph"/>
        <w:numPr>
          <w:ilvl w:val="0"/>
          <w:numId w:val="16"/>
        </w:numPr>
        <w:spacing w:line="276" w:lineRule="auto"/>
        <w:contextualSpacing/>
        <w:rPr>
          <w:b/>
        </w:rPr>
      </w:pPr>
      <w:r w:rsidRPr="00D90DD9">
        <w:rPr>
          <w:b/>
        </w:rPr>
        <w:t>Course Coordination and Instruction</w:t>
      </w:r>
    </w:p>
    <w:p w:rsidR="004C2914" w:rsidRPr="00D90DD9" w:rsidRDefault="004C2914" w:rsidP="004C2914">
      <w:r w:rsidRPr="00D90DD9">
        <w:t>When a course has multiple sections the department follows this procedure to ensure consistency in outcomes. All faculty teaching courses in the RTM department go through an orientation process with the department Chair which includes introduction to our overall program learning outcomes, the role of the syllabus in managing course outcomes, and the assessment process for the department.  In the RTM Department, all faculty are required to participate in the department assessment process and work with the department assessment coordinator to further ensure consistency in outcomes.</w:t>
      </w:r>
    </w:p>
    <w:p w:rsidR="004C2914" w:rsidRPr="00D90DD9" w:rsidRDefault="004C2914" w:rsidP="004C2914"/>
    <w:p w:rsidR="004C2914" w:rsidRPr="00D90DD9" w:rsidRDefault="004C2914" w:rsidP="004C2914">
      <w:pPr>
        <w:pStyle w:val="ListParagraph"/>
        <w:numPr>
          <w:ilvl w:val="0"/>
          <w:numId w:val="16"/>
        </w:numPr>
        <w:spacing w:line="276" w:lineRule="auto"/>
        <w:contextualSpacing/>
        <w:rPr>
          <w:b/>
        </w:rPr>
      </w:pPr>
      <w:r w:rsidRPr="00D90DD9">
        <w:rPr>
          <w:b/>
        </w:rPr>
        <w:t>Resources</w:t>
      </w:r>
    </w:p>
    <w:p w:rsidR="004C2914" w:rsidRPr="00D90DD9" w:rsidRDefault="004C2914" w:rsidP="004C2914">
      <w:r w:rsidRPr="00D90DD9">
        <w:t>There are sufficient physical resources to support the on-going instruction of this course. Faculty resources are dependent on annual budget allocations to the department.</w:t>
      </w:r>
    </w:p>
    <w:p w:rsidR="004C2914" w:rsidRPr="00D90DD9" w:rsidRDefault="004C2914" w:rsidP="004C2914"/>
    <w:p w:rsidR="004C2914" w:rsidRPr="00D90DD9" w:rsidRDefault="004C2914" w:rsidP="004C2914">
      <w:pPr>
        <w:pStyle w:val="ListParagraph"/>
        <w:numPr>
          <w:ilvl w:val="0"/>
          <w:numId w:val="16"/>
        </w:numPr>
        <w:spacing w:line="276" w:lineRule="auto"/>
        <w:contextualSpacing/>
        <w:rPr>
          <w:b/>
        </w:rPr>
      </w:pPr>
      <w:r w:rsidRPr="00D90DD9">
        <w:rPr>
          <w:b/>
        </w:rPr>
        <w:t>Future Plans</w:t>
      </w:r>
    </w:p>
    <w:p w:rsidR="000A69FC" w:rsidRPr="00D90DD9" w:rsidRDefault="004C2914" w:rsidP="004C2914">
      <w:r w:rsidRPr="00D90DD9">
        <w:t>The department will continue to offer this course in similar format as in the previous semesters, depending on resource allocations to our general education mission within the department.</w:t>
      </w:r>
    </w:p>
    <w:p w:rsidR="000A69FC" w:rsidRPr="00D90DD9" w:rsidRDefault="000A69FC" w:rsidP="000A69FC"/>
    <w:p w:rsidR="000A69FC" w:rsidRPr="00D90DD9" w:rsidRDefault="00471F14" w:rsidP="000A69FC">
      <w:pPr>
        <w:jc w:val="center"/>
        <w:rPr>
          <w:b/>
        </w:rPr>
      </w:pPr>
      <w:r w:rsidRPr="00D90DD9">
        <w:rPr>
          <w:b/>
        </w:rPr>
        <w:br w:type="page"/>
      </w:r>
      <w:r w:rsidR="00D843B2" w:rsidRPr="00D90DD9">
        <w:rPr>
          <w:b/>
        </w:rPr>
        <w:lastRenderedPageBreak/>
        <w:t>B. ENROLLMENT DATA FROM INSTITUTIONAL RESEARCH</w:t>
      </w:r>
    </w:p>
    <w:p w:rsidR="00BE141F" w:rsidRPr="00D90DD9" w:rsidRDefault="00BE141F" w:rsidP="00586939">
      <w:pPr>
        <w:jc w:val="both"/>
      </w:pPr>
    </w:p>
    <w:tbl>
      <w:tblPr>
        <w:tblW w:w="9433" w:type="dxa"/>
        <w:tblInd w:w="-390" w:type="dxa"/>
        <w:tblLook w:val="04A0" w:firstRow="1" w:lastRow="0" w:firstColumn="1" w:lastColumn="0" w:noHBand="0" w:noVBand="1"/>
      </w:tblPr>
      <w:tblGrid>
        <w:gridCol w:w="2201"/>
        <w:gridCol w:w="661"/>
        <w:gridCol w:w="661"/>
        <w:gridCol w:w="661"/>
        <w:gridCol w:w="661"/>
        <w:gridCol w:w="661"/>
        <w:gridCol w:w="222"/>
        <w:gridCol w:w="741"/>
        <w:gridCol w:w="741"/>
        <w:gridCol w:w="741"/>
        <w:gridCol w:w="741"/>
        <w:gridCol w:w="741"/>
      </w:tblGrid>
      <w:tr w:rsidR="00327F84" w:rsidRPr="00D90DD9" w:rsidTr="00327F84">
        <w:trPr>
          <w:trHeight w:val="405"/>
        </w:trPr>
        <w:tc>
          <w:tcPr>
            <w:tcW w:w="9433" w:type="dxa"/>
            <w:gridSpan w:val="12"/>
            <w:tcBorders>
              <w:top w:val="nil"/>
              <w:left w:val="nil"/>
              <w:bottom w:val="nil"/>
              <w:right w:val="nil"/>
            </w:tcBorders>
            <w:shd w:val="clear" w:color="auto" w:fill="auto"/>
            <w:noWrap/>
            <w:vAlign w:val="bottom"/>
            <w:hideMark/>
          </w:tcPr>
          <w:p w:rsidR="00327F84" w:rsidRPr="00D90DD9" w:rsidRDefault="008233B3">
            <w:pPr>
              <w:rPr>
                <w:b/>
                <w:bCs/>
              </w:rPr>
            </w:pPr>
            <w:r w:rsidRPr="00D90DD9">
              <w:rPr>
                <w:b/>
                <w:bCs/>
              </w:rPr>
              <w:t>RTM352</w:t>
            </w:r>
            <w:r w:rsidR="00327F84" w:rsidRPr="00D90DD9">
              <w:rPr>
                <w:b/>
                <w:bCs/>
              </w:rPr>
              <w:t>:  Fall 2008 to Fall 2012</w:t>
            </w:r>
          </w:p>
        </w:tc>
      </w:tr>
      <w:tr w:rsidR="00327F84" w:rsidRPr="00D90DD9" w:rsidTr="00327F84">
        <w:trPr>
          <w:trHeight w:val="210"/>
        </w:trPr>
        <w:tc>
          <w:tcPr>
            <w:tcW w:w="2201" w:type="dxa"/>
            <w:tcBorders>
              <w:top w:val="nil"/>
              <w:left w:val="nil"/>
              <w:bottom w:val="nil"/>
              <w:right w:val="nil"/>
            </w:tcBorders>
            <w:shd w:val="clear" w:color="auto" w:fill="auto"/>
            <w:noWrap/>
            <w:vAlign w:val="bottom"/>
            <w:hideMark/>
          </w:tcPr>
          <w:p w:rsidR="00327F84" w:rsidRPr="00D90DD9" w:rsidRDefault="00327F84">
            <w:pPr>
              <w:rPr>
                <w:b/>
                <w:bCs/>
                <w:sz w:val="32"/>
                <w:szCs w:val="32"/>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360"/>
        </w:trPr>
        <w:tc>
          <w:tcPr>
            <w:tcW w:w="8692" w:type="dxa"/>
            <w:gridSpan w:val="11"/>
            <w:tcBorders>
              <w:top w:val="nil"/>
              <w:left w:val="nil"/>
              <w:bottom w:val="nil"/>
              <w:right w:val="nil"/>
            </w:tcBorders>
            <w:shd w:val="clear" w:color="auto" w:fill="auto"/>
            <w:noWrap/>
            <w:vAlign w:val="bottom"/>
            <w:hideMark/>
          </w:tcPr>
          <w:p w:rsidR="00327F84" w:rsidRPr="00D90DD9" w:rsidRDefault="00327F84" w:rsidP="008233B3">
            <w:pPr>
              <w:rPr>
                <w:b/>
                <w:bCs/>
                <w:sz w:val="28"/>
                <w:szCs w:val="28"/>
              </w:rPr>
            </w:pPr>
            <w:r w:rsidRPr="00D90DD9">
              <w:rPr>
                <w:b/>
                <w:bCs/>
                <w:szCs w:val="28"/>
              </w:rPr>
              <w:t>Course Sections</w:t>
            </w: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255"/>
        </w:trPr>
        <w:tc>
          <w:tcPr>
            <w:tcW w:w="2201" w:type="dxa"/>
            <w:tcBorders>
              <w:top w:val="nil"/>
              <w:left w:val="nil"/>
              <w:bottom w:val="nil"/>
              <w:right w:val="nil"/>
            </w:tcBorders>
            <w:shd w:val="clear" w:color="auto" w:fill="auto"/>
            <w:noWrap/>
            <w:vAlign w:val="bottom"/>
            <w:hideMark/>
          </w:tcPr>
          <w:p w:rsidR="00327F84" w:rsidRPr="00D90DD9" w:rsidRDefault="00327F84">
            <w:pPr>
              <w:rPr>
                <w:b/>
                <w:bCs/>
                <w:sz w:val="20"/>
                <w:szCs w:val="20"/>
              </w:rPr>
            </w:pPr>
          </w:p>
        </w:tc>
        <w:tc>
          <w:tcPr>
            <w:tcW w:w="66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 </w:t>
            </w:r>
          </w:p>
        </w:tc>
        <w:tc>
          <w:tcPr>
            <w:tcW w:w="661" w:type="dxa"/>
            <w:tcBorders>
              <w:top w:val="single" w:sz="4" w:space="0" w:color="auto"/>
              <w:left w:val="nil"/>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 </w:t>
            </w:r>
          </w:p>
        </w:tc>
        <w:tc>
          <w:tcPr>
            <w:tcW w:w="1322" w:type="dxa"/>
            <w:gridSpan w:val="2"/>
            <w:tcBorders>
              <w:top w:val="single" w:sz="4" w:space="0" w:color="auto"/>
              <w:left w:val="nil"/>
              <w:bottom w:val="single" w:sz="4" w:space="0" w:color="auto"/>
              <w:right w:val="nil"/>
            </w:tcBorders>
            <w:shd w:val="clear" w:color="auto" w:fill="auto"/>
            <w:noWrap/>
            <w:vAlign w:val="bottom"/>
            <w:hideMark/>
          </w:tcPr>
          <w:p w:rsidR="00327F84" w:rsidRPr="00D90DD9" w:rsidRDefault="00327F84">
            <w:pPr>
              <w:rPr>
                <w:b/>
                <w:bCs/>
                <w:sz w:val="20"/>
                <w:szCs w:val="20"/>
              </w:rPr>
            </w:pPr>
            <w:r w:rsidRPr="00D90DD9">
              <w:rPr>
                <w:b/>
                <w:bCs/>
                <w:sz w:val="20"/>
                <w:szCs w:val="20"/>
              </w:rPr>
              <w:t>Number</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 </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b/>
                <w:bCs/>
                <w:sz w:val="20"/>
                <w:szCs w:val="20"/>
              </w:rPr>
            </w:pPr>
            <w:r w:rsidRPr="00D90DD9">
              <w:rPr>
                <w:b/>
                <w:bCs/>
                <w:sz w:val="20"/>
                <w:szCs w:val="20"/>
              </w:rPr>
              <w:t> </w:t>
            </w:r>
          </w:p>
        </w:tc>
        <w:tc>
          <w:tcPr>
            <w:tcW w:w="741" w:type="dxa"/>
            <w:tcBorders>
              <w:top w:val="single" w:sz="4" w:space="0" w:color="auto"/>
              <w:left w:val="nil"/>
              <w:bottom w:val="single" w:sz="4" w:space="0" w:color="auto"/>
              <w:right w:val="nil"/>
            </w:tcBorders>
            <w:shd w:val="clear" w:color="auto" w:fill="auto"/>
            <w:noWrap/>
            <w:vAlign w:val="bottom"/>
            <w:hideMark/>
          </w:tcPr>
          <w:p w:rsidR="00327F84" w:rsidRPr="00D90DD9" w:rsidRDefault="00327F84">
            <w:pPr>
              <w:rPr>
                <w:b/>
                <w:bCs/>
                <w:sz w:val="20"/>
                <w:szCs w:val="20"/>
              </w:rPr>
            </w:pPr>
            <w:r w:rsidRPr="00D90DD9">
              <w:rPr>
                <w:b/>
                <w:bCs/>
                <w:sz w:val="20"/>
                <w:szCs w:val="20"/>
              </w:rPr>
              <w:t> </w:t>
            </w:r>
          </w:p>
        </w:tc>
        <w:tc>
          <w:tcPr>
            <w:tcW w:w="1482" w:type="dxa"/>
            <w:gridSpan w:val="2"/>
            <w:tcBorders>
              <w:top w:val="single" w:sz="4" w:space="0" w:color="auto"/>
              <w:left w:val="nil"/>
              <w:bottom w:val="single" w:sz="4" w:space="0" w:color="auto"/>
              <w:right w:val="nil"/>
            </w:tcBorders>
            <w:shd w:val="clear" w:color="auto" w:fill="auto"/>
            <w:noWrap/>
            <w:vAlign w:val="bottom"/>
            <w:hideMark/>
          </w:tcPr>
          <w:p w:rsidR="00327F84" w:rsidRPr="00D90DD9" w:rsidRDefault="00327F84">
            <w:pPr>
              <w:rPr>
                <w:b/>
                <w:bCs/>
                <w:sz w:val="20"/>
                <w:szCs w:val="20"/>
              </w:rPr>
            </w:pPr>
            <w:r w:rsidRPr="00D90DD9">
              <w:rPr>
                <w:b/>
                <w:bCs/>
                <w:sz w:val="20"/>
                <w:szCs w:val="20"/>
              </w:rPr>
              <w:t>Percent</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 </w:t>
            </w:r>
          </w:p>
        </w:tc>
      </w:tr>
      <w:tr w:rsidR="00327F84" w:rsidRPr="00D90DD9" w:rsidTr="00327F84">
        <w:trPr>
          <w:trHeight w:val="255"/>
        </w:trPr>
        <w:tc>
          <w:tcPr>
            <w:tcW w:w="220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2008</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2009</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2010</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2011</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nil"/>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2008</w:t>
            </w:r>
          </w:p>
        </w:tc>
        <w:tc>
          <w:tcPr>
            <w:tcW w:w="741" w:type="dxa"/>
            <w:tcBorders>
              <w:top w:val="nil"/>
              <w:left w:val="nil"/>
              <w:bottom w:val="single" w:sz="4" w:space="0" w:color="auto"/>
              <w:right w:val="nil"/>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2009</w:t>
            </w:r>
          </w:p>
        </w:tc>
        <w:tc>
          <w:tcPr>
            <w:tcW w:w="741" w:type="dxa"/>
            <w:tcBorders>
              <w:top w:val="nil"/>
              <w:left w:val="nil"/>
              <w:bottom w:val="single" w:sz="4" w:space="0" w:color="auto"/>
              <w:right w:val="nil"/>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2010</w:t>
            </w:r>
          </w:p>
        </w:tc>
        <w:tc>
          <w:tcPr>
            <w:tcW w:w="741" w:type="dxa"/>
            <w:tcBorders>
              <w:top w:val="nil"/>
              <w:left w:val="nil"/>
              <w:bottom w:val="single" w:sz="4" w:space="0" w:color="auto"/>
              <w:right w:val="nil"/>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2011</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2012</w:t>
            </w:r>
          </w:p>
        </w:tc>
      </w:tr>
      <w:tr w:rsidR="00327F84" w:rsidRPr="00D90DD9" w:rsidTr="00327F84">
        <w:trPr>
          <w:trHeight w:val="255"/>
        </w:trPr>
        <w:tc>
          <w:tcPr>
            <w:tcW w:w="2201" w:type="dxa"/>
            <w:tcBorders>
              <w:top w:val="single" w:sz="4" w:space="0" w:color="auto"/>
              <w:left w:val="single" w:sz="4" w:space="0" w:color="auto"/>
              <w:bottom w:val="nil"/>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Regular</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46</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29%</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56%</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33%</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r>
      <w:tr w:rsidR="00327F84" w:rsidRPr="00D90DD9" w:rsidTr="00327F84">
        <w:trPr>
          <w:trHeight w:val="255"/>
        </w:trPr>
        <w:tc>
          <w:tcPr>
            <w:tcW w:w="2201" w:type="dxa"/>
            <w:tcBorders>
              <w:top w:val="nil"/>
              <w:left w:val="single" w:sz="4" w:space="0" w:color="auto"/>
              <w:bottom w:val="nil"/>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Online</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80</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92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 </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71%</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44%</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67%</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r>
      <w:tr w:rsidR="00327F84" w:rsidRPr="00D90DD9" w:rsidTr="00327F84">
        <w:trPr>
          <w:trHeight w:val="255"/>
        </w:trPr>
        <w:tc>
          <w:tcPr>
            <w:tcW w:w="2201" w:type="dxa"/>
            <w:tcBorders>
              <w:top w:val="single" w:sz="4" w:space="0" w:color="969696"/>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Total</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112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84</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138</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r>
      <w:tr w:rsidR="00327F84" w:rsidRPr="00D90DD9" w:rsidTr="00327F84">
        <w:trPr>
          <w:trHeight w:val="255"/>
        </w:trPr>
        <w:tc>
          <w:tcPr>
            <w:tcW w:w="220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360"/>
        </w:trPr>
        <w:tc>
          <w:tcPr>
            <w:tcW w:w="7210" w:type="dxa"/>
            <w:gridSpan w:val="9"/>
            <w:tcBorders>
              <w:top w:val="nil"/>
              <w:left w:val="nil"/>
              <w:bottom w:val="nil"/>
              <w:right w:val="nil"/>
            </w:tcBorders>
            <w:shd w:val="clear" w:color="auto" w:fill="auto"/>
            <w:noWrap/>
            <w:vAlign w:val="bottom"/>
            <w:hideMark/>
          </w:tcPr>
          <w:p w:rsidR="00327F84" w:rsidRPr="00D90DD9" w:rsidRDefault="00327F84">
            <w:pPr>
              <w:rPr>
                <w:b/>
                <w:bCs/>
                <w:sz w:val="28"/>
                <w:szCs w:val="28"/>
              </w:rPr>
            </w:pPr>
            <w:r w:rsidRPr="00D90DD9">
              <w:rPr>
                <w:b/>
                <w:bCs/>
                <w:szCs w:val="28"/>
              </w:rPr>
              <w:t xml:space="preserve">Course Enrollment by </w:t>
            </w:r>
            <w:r w:rsidR="002B152D" w:rsidRPr="00D90DD9">
              <w:rPr>
                <w:b/>
                <w:bCs/>
                <w:szCs w:val="28"/>
              </w:rPr>
              <w:t xml:space="preserve">Student </w:t>
            </w:r>
            <w:r w:rsidRPr="00D90DD9">
              <w:rPr>
                <w:b/>
                <w:bCs/>
                <w:szCs w:val="28"/>
              </w:rPr>
              <w:t>Level</w:t>
            </w: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796711">
        <w:trPr>
          <w:trHeight w:val="255"/>
        </w:trPr>
        <w:tc>
          <w:tcPr>
            <w:tcW w:w="2201" w:type="dxa"/>
            <w:tcBorders>
              <w:top w:val="nil"/>
              <w:left w:val="nil"/>
              <w:bottom w:val="single" w:sz="4" w:space="0" w:color="auto"/>
              <w:right w:val="nil"/>
            </w:tcBorders>
            <w:shd w:val="clear" w:color="auto" w:fill="auto"/>
            <w:noWrap/>
            <w:vAlign w:val="bottom"/>
            <w:hideMark/>
          </w:tcPr>
          <w:p w:rsidR="00327F84" w:rsidRPr="00D90DD9" w:rsidRDefault="00327F84">
            <w:pPr>
              <w:rPr>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2008</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2009</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2011</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2012</w:t>
            </w:r>
          </w:p>
        </w:tc>
        <w:tc>
          <w:tcPr>
            <w:tcW w:w="222" w:type="dxa"/>
            <w:tcBorders>
              <w:top w:val="nil"/>
              <w:left w:val="nil"/>
              <w:bottom w:val="nil"/>
              <w:right w:val="nil"/>
            </w:tcBorders>
            <w:shd w:val="clear" w:color="auto" w:fill="auto"/>
            <w:noWrap/>
            <w:vAlign w:val="bottom"/>
            <w:hideMark/>
          </w:tcPr>
          <w:p w:rsidR="00327F84" w:rsidRPr="00D90DD9" w:rsidRDefault="00327F84">
            <w:pPr>
              <w:jc w:val="right"/>
              <w:rPr>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2008</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2009</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2010</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2011</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2012</w:t>
            </w:r>
          </w:p>
        </w:tc>
      </w:tr>
      <w:tr w:rsidR="00327F84" w:rsidRPr="00D90DD9" w:rsidTr="00796711">
        <w:trPr>
          <w:trHeight w:val="255"/>
        </w:trPr>
        <w:tc>
          <w:tcPr>
            <w:tcW w:w="220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Fresh</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r>
      <w:tr w:rsidR="00327F84" w:rsidRPr="00D90DD9" w:rsidTr="00796711">
        <w:trPr>
          <w:trHeight w:val="255"/>
        </w:trPr>
        <w:tc>
          <w:tcPr>
            <w:tcW w:w="220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Soph</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15</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15%</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18%</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12%</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7%</w:t>
            </w:r>
          </w:p>
        </w:tc>
      </w:tr>
      <w:tr w:rsidR="00327F84" w:rsidRPr="00D90DD9" w:rsidTr="00796711">
        <w:trPr>
          <w:trHeight w:val="255"/>
        </w:trPr>
        <w:tc>
          <w:tcPr>
            <w:tcW w:w="220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Junior</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51</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13</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44</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72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19</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46%</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48%</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52%</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52%</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45%</w:t>
            </w:r>
          </w:p>
        </w:tc>
      </w:tr>
      <w:tr w:rsidR="00327F84" w:rsidRPr="00D90DD9" w:rsidTr="00796711">
        <w:trPr>
          <w:trHeight w:val="255"/>
        </w:trPr>
        <w:tc>
          <w:tcPr>
            <w:tcW w:w="220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Senior</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36</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9</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25</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46</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20</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32%</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33%</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33%</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48%</w:t>
            </w:r>
          </w:p>
        </w:tc>
      </w:tr>
      <w:tr w:rsidR="00327F84" w:rsidRPr="00D90DD9" w:rsidTr="00796711">
        <w:trPr>
          <w:trHeight w:val="255"/>
        </w:trPr>
        <w:tc>
          <w:tcPr>
            <w:tcW w:w="220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Grad</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0%</w:t>
            </w:r>
          </w:p>
        </w:tc>
      </w:tr>
      <w:tr w:rsidR="00327F84" w:rsidRPr="00D90DD9" w:rsidTr="00796711">
        <w:trPr>
          <w:trHeight w:val="255"/>
        </w:trPr>
        <w:tc>
          <w:tcPr>
            <w:tcW w:w="2201" w:type="dxa"/>
            <w:tcBorders>
              <w:top w:val="single" w:sz="4" w:space="0" w:color="auto"/>
              <w:left w:val="single" w:sz="4" w:space="0" w:color="auto"/>
              <w:bottom w:val="single" w:sz="4" w:space="0" w:color="auto"/>
              <w:right w:val="nil"/>
            </w:tcBorders>
            <w:shd w:val="clear" w:color="auto" w:fill="auto"/>
            <w:noWrap/>
            <w:vAlign w:val="bottom"/>
            <w:hideMark/>
          </w:tcPr>
          <w:p w:rsidR="00327F84" w:rsidRPr="00D90DD9" w:rsidRDefault="00327F84">
            <w:pPr>
              <w:rPr>
                <w:sz w:val="20"/>
                <w:szCs w:val="20"/>
              </w:rPr>
            </w:pPr>
            <w:r w:rsidRPr="00D90DD9">
              <w:rPr>
                <w:sz w:val="20"/>
                <w:szCs w:val="20"/>
              </w:rPr>
              <w:t>Total</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112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84</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138</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100%</w:t>
            </w:r>
          </w:p>
        </w:tc>
      </w:tr>
      <w:tr w:rsidR="00327F84" w:rsidRPr="00D90DD9" w:rsidTr="00327F84">
        <w:trPr>
          <w:trHeight w:val="255"/>
        </w:trPr>
        <w:tc>
          <w:tcPr>
            <w:tcW w:w="220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360"/>
        </w:trPr>
        <w:tc>
          <w:tcPr>
            <w:tcW w:w="6469" w:type="dxa"/>
            <w:gridSpan w:val="8"/>
            <w:tcBorders>
              <w:top w:val="nil"/>
              <w:left w:val="nil"/>
              <w:bottom w:val="nil"/>
              <w:right w:val="nil"/>
            </w:tcBorders>
            <w:shd w:val="clear" w:color="auto" w:fill="auto"/>
            <w:noWrap/>
            <w:vAlign w:val="bottom"/>
            <w:hideMark/>
          </w:tcPr>
          <w:p w:rsidR="00327F84" w:rsidRPr="00D90DD9" w:rsidRDefault="00327F84">
            <w:pPr>
              <w:rPr>
                <w:b/>
                <w:bCs/>
                <w:sz w:val="28"/>
                <w:szCs w:val="28"/>
              </w:rPr>
            </w:pPr>
            <w:r w:rsidRPr="00D90DD9">
              <w:rPr>
                <w:b/>
                <w:bCs/>
                <w:szCs w:val="28"/>
              </w:rPr>
              <w:t>Average Course Size</w:t>
            </w: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255"/>
        </w:trPr>
        <w:tc>
          <w:tcPr>
            <w:tcW w:w="220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2008</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2009</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2011</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327F84" w:rsidRPr="00D90DD9" w:rsidRDefault="00327F84">
            <w:pPr>
              <w:jc w:val="right"/>
              <w:rPr>
                <w:b/>
                <w:bCs/>
                <w:sz w:val="20"/>
                <w:szCs w:val="20"/>
              </w:rPr>
            </w:pPr>
            <w:r w:rsidRPr="00D90DD9">
              <w:rPr>
                <w:b/>
                <w:bCs/>
                <w:sz w:val="20"/>
                <w:szCs w:val="20"/>
              </w:rPr>
              <w:t>2012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255"/>
        </w:trPr>
        <w:tc>
          <w:tcPr>
            <w:tcW w:w="2201" w:type="dxa"/>
            <w:tcBorders>
              <w:top w:val="single" w:sz="4" w:space="0" w:color="auto"/>
              <w:left w:val="single" w:sz="4" w:space="0" w:color="auto"/>
              <w:bottom w:val="nil"/>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Sect</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255"/>
        </w:trPr>
        <w:tc>
          <w:tcPr>
            <w:tcW w:w="2201" w:type="dxa"/>
            <w:tcBorders>
              <w:top w:val="nil"/>
              <w:left w:val="single" w:sz="4" w:space="0" w:color="auto"/>
              <w:bottom w:val="nil"/>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Enroll</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112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84</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138</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255"/>
        </w:trPr>
        <w:tc>
          <w:tcPr>
            <w:tcW w:w="2201" w:type="dxa"/>
            <w:tcBorders>
              <w:top w:val="nil"/>
              <w:left w:val="single" w:sz="4" w:space="0" w:color="auto"/>
              <w:bottom w:val="single" w:sz="4" w:space="0" w:color="auto"/>
              <w:right w:val="single" w:sz="4" w:space="0" w:color="auto"/>
            </w:tcBorders>
            <w:shd w:val="clear" w:color="auto" w:fill="auto"/>
            <w:noWrap/>
            <w:vAlign w:val="bottom"/>
            <w:hideMark/>
          </w:tcPr>
          <w:p w:rsidR="00327F84" w:rsidRPr="00D90DD9" w:rsidRDefault="00327F84">
            <w:pPr>
              <w:rPr>
                <w:sz w:val="20"/>
                <w:szCs w:val="20"/>
              </w:rPr>
            </w:pPr>
            <w:r w:rsidRPr="00D90DD9">
              <w:rPr>
                <w:sz w:val="20"/>
                <w:szCs w:val="20"/>
              </w:rPr>
              <w:t>Avg</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37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27</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42</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46</w:t>
            </w:r>
          </w:p>
        </w:tc>
        <w:tc>
          <w:tcPr>
            <w:tcW w:w="661" w:type="dxa"/>
            <w:tcBorders>
              <w:top w:val="nil"/>
              <w:left w:val="nil"/>
              <w:bottom w:val="single" w:sz="4" w:space="0" w:color="auto"/>
              <w:right w:val="single" w:sz="4" w:space="0" w:color="auto"/>
            </w:tcBorders>
            <w:shd w:val="clear" w:color="auto" w:fill="auto"/>
            <w:noWrap/>
            <w:vAlign w:val="bottom"/>
            <w:hideMark/>
          </w:tcPr>
          <w:p w:rsidR="00327F84" w:rsidRPr="00D90DD9" w:rsidRDefault="00327F84">
            <w:pPr>
              <w:jc w:val="right"/>
              <w:rPr>
                <w:sz w:val="20"/>
                <w:szCs w:val="20"/>
              </w:rPr>
            </w:pPr>
            <w:r w:rsidRPr="00D90DD9">
              <w:rPr>
                <w:sz w:val="20"/>
                <w:szCs w:val="20"/>
              </w:rPr>
              <w:t>42</w:t>
            </w: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255"/>
        </w:trPr>
        <w:tc>
          <w:tcPr>
            <w:tcW w:w="220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66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222"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327F84" w:rsidRPr="00D90DD9" w:rsidTr="00327F84">
        <w:trPr>
          <w:trHeight w:val="360"/>
        </w:trPr>
        <w:tc>
          <w:tcPr>
            <w:tcW w:w="6469" w:type="dxa"/>
            <w:gridSpan w:val="8"/>
            <w:tcBorders>
              <w:top w:val="nil"/>
              <w:left w:val="nil"/>
              <w:bottom w:val="nil"/>
              <w:right w:val="nil"/>
            </w:tcBorders>
            <w:shd w:val="clear" w:color="auto" w:fill="auto"/>
            <w:noWrap/>
            <w:vAlign w:val="bottom"/>
            <w:hideMark/>
          </w:tcPr>
          <w:p w:rsidR="00327F84" w:rsidRPr="00D90DD9" w:rsidRDefault="00327F84">
            <w:pPr>
              <w:rPr>
                <w:b/>
                <w:bCs/>
                <w:sz w:val="28"/>
                <w:szCs w:val="28"/>
              </w:rPr>
            </w:pPr>
            <w:r w:rsidRPr="00D90DD9">
              <w:rPr>
                <w:b/>
                <w:bCs/>
                <w:szCs w:val="28"/>
              </w:rPr>
              <w:t>Faculty Type</w:t>
            </w: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c>
          <w:tcPr>
            <w:tcW w:w="741" w:type="dxa"/>
            <w:tcBorders>
              <w:top w:val="nil"/>
              <w:left w:val="nil"/>
              <w:bottom w:val="nil"/>
              <w:right w:val="nil"/>
            </w:tcBorders>
            <w:shd w:val="clear" w:color="auto" w:fill="auto"/>
            <w:noWrap/>
            <w:vAlign w:val="bottom"/>
            <w:hideMark/>
          </w:tcPr>
          <w:p w:rsidR="00327F84" w:rsidRPr="00D90DD9" w:rsidRDefault="00327F84">
            <w:pPr>
              <w:rPr>
                <w:sz w:val="20"/>
                <w:szCs w:val="20"/>
              </w:rPr>
            </w:pPr>
          </w:p>
        </w:tc>
      </w:tr>
      <w:tr w:rsidR="00836F69" w:rsidRPr="00D90DD9" w:rsidTr="00327F84">
        <w:trPr>
          <w:gridAfter w:val="5"/>
          <w:wAfter w:w="3705" w:type="dxa"/>
          <w:trHeight w:val="255"/>
        </w:trPr>
        <w:tc>
          <w:tcPr>
            <w:tcW w:w="220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single" w:sz="4" w:space="0" w:color="auto"/>
              <w:left w:val="single" w:sz="4" w:space="0" w:color="auto"/>
              <w:bottom w:val="single" w:sz="4" w:space="0" w:color="auto"/>
              <w:right w:val="nil"/>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single" w:sz="4" w:space="0" w:color="auto"/>
              <w:left w:val="nil"/>
              <w:bottom w:val="single" w:sz="4" w:space="0" w:color="auto"/>
              <w:right w:val="nil"/>
            </w:tcBorders>
            <w:shd w:val="clear" w:color="auto" w:fill="auto"/>
            <w:noWrap/>
            <w:vAlign w:val="bottom"/>
            <w:hideMark/>
          </w:tcPr>
          <w:p w:rsidR="00836F69" w:rsidRPr="00D90DD9" w:rsidRDefault="00836F69">
            <w:pPr>
              <w:rPr>
                <w:sz w:val="20"/>
                <w:szCs w:val="20"/>
              </w:rPr>
            </w:pPr>
            <w:r w:rsidRPr="00D90DD9">
              <w:rPr>
                <w:sz w:val="20"/>
                <w:szCs w:val="20"/>
              </w:rPr>
              <w:t> </w:t>
            </w:r>
          </w:p>
        </w:tc>
        <w:tc>
          <w:tcPr>
            <w:tcW w:w="1322" w:type="dxa"/>
            <w:gridSpan w:val="2"/>
            <w:tcBorders>
              <w:top w:val="single" w:sz="4" w:space="0" w:color="auto"/>
              <w:left w:val="nil"/>
              <w:bottom w:val="single" w:sz="4" w:space="0" w:color="auto"/>
              <w:right w:val="nil"/>
            </w:tcBorders>
            <w:shd w:val="clear" w:color="auto" w:fill="auto"/>
            <w:noWrap/>
            <w:vAlign w:val="bottom"/>
            <w:hideMark/>
          </w:tcPr>
          <w:p w:rsidR="00836F69" w:rsidRPr="00D90DD9" w:rsidRDefault="00836F69">
            <w:pPr>
              <w:rPr>
                <w:b/>
                <w:bCs/>
                <w:sz w:val="20"/>
                <w:szCs w:val="20"/>
              </w:rPr>
            </w:pPr>
            <w:r w:rsidRPr="00D90DD9">
              <w:rPr>
                <w:b/>
                <w:bCs/>
                <w:sz w:val="20"/>
                <w:szCs w:val="20"/>
              </w:rPr>
              <w:t>Number</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836F69" w:rsidRPr="00D90DD9" w:rsidRDefault="00836F69">
            <w:pPr>
              <w:rPr>
                <w:b/>
                <w:bCs/>
                <w:sz w:val="20"/>
                <w:szCs w:val="20"/>
              </w:rPr>
            </w:pPr>
            <w:r w:rsidRPr="00D90DD9">
              <w:rPr>
                <w:b/>
                <w:bCs/>
                <w:sz w:val="20"/>
                <w:szCs w:val="20"/>
              </w:rPr>
              <w:t> </w:t>
            </w:r>
          </w:p>
        </w:tc>
        <w:tc>
          <w:tcPr>
            <w:tcW w:w="222" w:type="dxa"/>
            <w:tcBorders>
              <w:top w:val="nil"/>
              <w:left w:val="nil"/>
              <w:bottom w:val="nil"/>
              <w:right w:val="nil"/>
            </w:tcBorders>
            <w:shd w:val="clear" w:color="auto" w:fill="auto"/>
            <w:noWrap/>
            <w:vAlign w:val="bottom"/>
            <w:hideMark/>
          </w:tcPr>
          <w:p w:rsidR="00836F69" w:rsidRPr="00D90DD9" w:rsidRDefault="00836F69">
            <w:pPr>
              <w:rPr>
                <w:b/>
                <w:bCs/>
                <w:sz w:val="20"/>
                <w:szCs w:val="20"/>
              </w:rPr>
            </w:pPr>
          </w:p>
        </w:tc>
      </w:tr>
      <w:tr w:rsidR="00836F69" w:rsidRPr="00D90DD9" w:rsidTr="00327F84">
        <w:trPr>
          <w:gridAfter w:val="5"/>
          <w:wAfter w:w="3705" w:type="dxa"/>
          <w:trHeight w:val="255"/>
        </w:trPr>
        <w:tc>
          <w:tcPr>
            <w:tcW w:w="220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836F69" w:rsidRPr="00D90DD9" w:rsidRDefault="00836F69">
            <w:pPr>
              <w:jc w:val="right"/>
              <w:rPr>
                <w:b/>
                <w:bCs/>
                <w:sz w:val="20"/>
                <w:szCs w:val="20"/>
              </w:rPr>
            </w:pPr>
            <w:r w:rsidRPr="00D90DD9">
              <w:rPr>
                <w:b/>
                <w:bCs/>
                <w:sz w:val="20"/>
                <w:szCs w:val="20"/>
              </w:rPr>
              <w:t>2008</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b/>
                <w:bCs/>
                <w:sz w:val="20"/>
                <w:szCs w:val="20"/>
              </w:rPr>
            </w:pPr>
            <w:r w:rsidRPr="00D90DD9">
              <w:rPr>
                <w:b/>
                <w:bCs/>
                <w:sz w:val="20"/>
                <w:szCs w:val="20"/>
              </w:rPr>
              <w:t>2009</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b/>
                <w:bCs/>
                <w:sz w:val="20"/>
                <w:szCs w:val="20"/>
              </w:rPr>
            </w:pPr>
            <w:r w:rsidRPr="00D90DD9">
              <w:rPr>
                <w:b/>
                <w:bCs/>
                <w:sz w:val="20"/>
                <w:szCs w:val="20"/>
              </w:rPr>
              <w:t>2010</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b/>
                <w:bCs/>
                <w:sz w:val="20"/>
                <w:szCs w:val="20"/>
              </w:rPr>
            </w:pPr>
            <w:r w:rsidRPr="00D90DD9">
              <w:rPr>
                <w:b/>
                <w:bCs/>
                <w:sz w:val="20"/>
                <w:szCs w:val="20"/>
              </w:rPr>
              <w:t>2011</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b/>
                <w:bCs/>
                <w:sz w:val="20"/>
                <w:szCs w:val="20"/>
              </w:rPr>
            </w:pPr>
            <w:r w:rsidRPr="00D90DD9">
              <w:rPr>
                <w:b/>
                <w:bCs/>
                <w:sz w:val="20"/>
                <w:szCs w:val="20"/>
              </w:rPr>
              <w:t>2012</w:t>
            </w:r>
          </w:p>
        </w:tc>
        <w:tc>
          <w:tcPr>
            <w:tcW w:w="222" w:type="dxa"/>
            <w:tcBorders>
              <w:top w:val="nil"/>
              <w:left w:val="nil"/>
              <w:bottom w:val="nil"/>
              <w:right w:val="nil"/>
            </w:tcBorders>
            <w:shd w:val="clear" w:color="auto" w:fill="auto"/>
            <w:noWrap/>
            <w:vAlign w:val="bottom"/>
            <w:hideMark/>
          </w:tcPr>
          <w:p w:rsidR="00836F69" w:rsidRPr="00D90DD9" w:rsidRDefault="00836F69">
            <w:pPr>
              <w:rPr>
                <w:sz w:val="20"/>
                <w:szCs w:val="20"/>
              </w:rPr>
            </w:pPr>
          </w:p>
        </w:tc>
      </w:tr>
      <w:tr w:rsidR="00836F69" w:rsidRPr="00D90DD9" w:rsidTr="00327F84">
        <w:trPr>
          <w:gridAfter w:val="5"/>
          <w:wAfter w:w="3705" w:type="dxa"/>
          <w:trHeight w:val="255"/>
        </w:trPr>
        <w:tc>
          <w:tcPr>
            <w:tcW w:w="2201" w:type="dxa"/>
            <w:tcBorders>
              <w:top w:val="single" w:sz="4" w:space="0" w:color="auto"/>
              <w:left w:val="single" w:sz="4" w:space="0" w:color="auto"/>
              <w:bottom w:val="nil"/>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Full-Time Faculty</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222" w:type="dxa"/>
            <w:tcBorders>
              <w:top w:val="nil"/>
              <w:left w:val="nil"/>
              <w:bottom w:val="nil"/>
              <w:right w:val="nil"/>
            </w:tcBorders>
            <w:shd w:val="clear" w:color="auto" w:fill="auto"/>
            <w:noWrap/>
            <w:vAlign w:val="bottom"/>
            <w:hideMark/>
          </w:tcPr>
          <w:p w:rsidR="00836F69" w:rsidRPr="00D90DD9" w:rsidRDefault="00836F69">
            <w:pPr>
              <w:rPr>
                <w:sz w:val="20"/>
                <w:szCs w:val="20"/>
              </w:rPr>
            </w:pPr>
          </w:p>
        </w:tc>
      </w:tr>
      <w:tr w:rsidR="00836F69" w:rsidRPr="00D90DD9" w:rsidTr="00327F84">
        <w:trPr>
          <w:gridAfter w:val="5"/>
          <w:wAfter w:w="3705" w:type="dxa"/>
          <w:trHeight w:val="255"/>
        </w:trPr>
        <w:tc>
          <w:tcPr>
            <w:tcW w:w="2201" w:type="dxa"/>
            <w:tcBorders>
              <w:top w:val="nil"/>
              <w:left w:val="single" w:sz="4" w:space="0" w:color="auto"/>
              <w:bottom w:val="nil"/>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Part-Time Faculty</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2</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3</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222" w:type="dxa"/>
            <w:tcBorders>
              <w:top w:val="nil"/>
              <w:left w:val="nil"/>
              <w:bottom w:val="nil"/>
              <w:right w:val="nil"/>
            </w:tcBorders>
            <w:shd w:val="clear" w:color="auto" w:fill="auto"/>
            <w:noWrap/>
            <w:vAlign w:val="bottom"/>
            <w:hideMark/>
          </w:tcPr>
          <w:p w:rsidR="00836F69" w:rsidRPr="00D90DD9" w:rsidRDefault="00836F69">
            <w:pPr>
              <w:rPr>
                <w:sz w:val="20"/>
                <w:szCs w:val="20"/>
              </w:rPr>
            </w:pPr>
          </w:p>
        </w:tc>
      </w:tr>
      <w:tr w:rsidR="00836F69" w:rsidRPr="00D90DD9" w:rsidTr="00327F84">
        <w:trPr>
          <w:gridAfter w:val="5"/>
          <w:wAfter w:w="3705" w:type="dxa"/>
          <w:trHeight w:val="255"/>
        </w:trPr>
        <w:tc>
          <w:tcPr>
            <w:tcW w:w="2201" w:type="dxa"/>
            <w:tcBorders>
              <w:top w:val="nil"/>
              <w:left w:val="single" w:sz="4" w:space="0" w:color="auto"/>
              <w:bottom w:val="nil"/>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Other</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 </w:t>
            </w:r>
          </w:p>
        </w:tc>
        <w:tc>
          <w:tcPr>
            <w:tcW w:w="222" w:type="dxa"/>
            <w:tcBorders>
              <w:top w:val="nil"/>
              <w:left w:val="nil"/>
              <w:bottom w:val="nil"/>
              <w:right w:val="nil"/>
            </w:tcBorders>
            <w:shd w:val="clear" w:color="auto" w:fill="auto"/>
            <w:noWrap/>
            <w:vAlign w:val="bottom"/>
            <w:hideMark/>
          </w:tcPr>
          <w:p w:rsidR="00836F69" w:rsidRPr="00D90DD9" w:rsidRDefault="00836F69">
            <w:pPr>
              <w:rPr>
                <w:sz w:val="20"/>
                <w:szCs w:val="20"/>
              </w:rPr>
            </w:pPr>
          </w:p>
        </w:tc>
      </w:tr>
      <w:tr w:rsidR="00836F69" w:rsidRPr="00D90DD9" w:rsidTr="00327F84">
        <w:trPr>
          <w:gridAfter w:val="5"/>
          <w:wAfter w:w="3705" w:type="dxa"/>
          <w:trHeight w:val="255"/>
        </w:trPr>
        <w:tc>
          <w:tcPr>
            <w:tcW w:w="2201" w:type="dxa"/>
            <w:tcBorders>
              <w:top w:val="single" w:sz="4" w:space="0" w:color="969696"/>
              <w:left w:val="single" w:sz="4" w:space="0" w:color="auto"/>
              <w:bottom w:val="single" w:sz="4" w:space="0" w:color="auto"/>
              <w:right w:val="single" w:sz="4" w:space="0" w:color="auto"/>
            </w:tcBorders>
            <w:shd w:val="clear" w:color="auto" w:fill="auto"/>
            <w:noWrap/>
            <w:vAlign w:val="bottom"/>
            <w:hideMark/>
          </w:tcPr>
          <w:p w:rsidR="00836F69" w:rsidRPr="00D90DD9" w:rsidRDefault="00836F69">
            <w:pPr>
              <w:rPr>
                <w:sz w:val="20"/>
                <w:szCs w:val="20"/>
              </w:rPr>
            </w:pPr>
            <w:r w:rsidRPr="00D90DD9">
              <w:rPr>
                <w:sz w:val="20"/>
                <w:szCs w:val="20"/>
              </w:rPr>
              <w:t>Total</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3</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2</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3</w:t>
            </w:r>
          </w:p>
        </w:tc>
        <w:tc>
          <w:tcPr>
            <w:tcW w:w="661" w:type="dxa"/>
            <w:tcBorders>
              <w:top w:val="nil"/>
              <w:left w:val="nil"/>
              <w:bottom w:val="single" w:sz="4" w:space="0" w:color="auto"/>
              <w:right w:val="single" w:sz="4" w:space="0" w:color="auto"/>
            </w:tcBorders>
            <w:shd w:val="clear" w:color="auto" w:fill="auto"/>
            <w:noWrap/>
            <w:vAlign w:val="bottom"/>
            <w:hideMark/>
          </w:tcPr>
          <w:p w:rsidR="00836F69" w:rsidRPr="00D90DD9" w:rsidRDefault="00836F69">
            <w:pPr>
              <w:jc w:val="right"/>
              <w:rPr>
                <w:sz w:val="20"/>
                <w:szCs w:val="20"/>
              </w:rPr>
            </w:pPr>
            <w:r w:rsidRPr="00D90DD9">
              <w:rPr>
                <w:sz w:val="20"/>
                <w:szCs w:val="20"/>
              </w:rPr>
              <w:t>1</w:t>
            </w:r>
          </w:p>
        </w:tc>
        <w:tc>
          <w:tcPr>
            <w:tcW w:w="222" w:type="dxa"/>
            <w:tcBorders>
              <w:top w:val="nil"/>
              <w:left w:val="nil"/>
              <w:bottom w:val="nil"/>
              <w:right w:val="nil"/>
            </w:tcBorders>
            <w:shd w:val="clear" w:color="auto" w:fill="auto"/>
            <w:noWrap/>
            <w:vAlign w:val="bottom"/>
            <w:hideMark/>
          </w:tcPr>
          <w:p w:rsidR="00836F69" w:rsidRPr="00D90DD9" w:rsidRDefault="00836F69">
            <w:pPr>
              <w:rPr>
                <w:sz w:val="20"/>
                <w:szCs w:val="20"/>
              </w:rPr>
            </w:pPr>
          </w:p>
        </w:tc>
      </w:tr>
      <w:tr w:rsidR="00836F69" w:rsidRPr="00D90DD9" w:rsidTr="00327F84">
        <w:trPr>
          <w:gridAfter w:val="5"/>
          <w:wAfter w:w="3705" w:type="dxa"/>
          <w:trHeight w:val="255"/>
        </w:trPr>
        <w:tc>
          <w:tcPr>
            <w:tcW w:w="220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661" w:type="dxa"/>
            <w:tcBorders>
              <w:top w:val="nil"/>
              <w:left w:val="nil"/>
              <w:bottom w:val="nil"/>
              <w:right w:val="nil"/>
            </w:tcBorders>
            <w:shd w:val="clear" w:color="auto" w:fill="auto"/>
            <w:noWrap/>
            <w:vAlign w:val="bottom"/>
            <w:hideMark/>
          </w:tcPr>
          <w:p w:rsidR="00836F69" w:rsidRPr="00D90DD9" w:rsidRDefault="00836F69">
            <w:pPr>
              <w:rPr>
                <w:sz w:val="20"/>
                <w:szCs w:val="20"/>
              </w:rPr>
            </w:pPr>
          </w:p>
        </w:tc>
        <w:tc>
          <w:tcPr>
            <w:tcW w:w="222" w:type="dxa"/>
            <w:tcBorders>
              <w:top w:val="nil"/>
              <w:left w:val="nil"/>
              <w:bottom w:val="nil"/>
              <w:right w:val="nil"/>
            </w:tcBorders>
            <w:shd w:val="clear" w:color="auto" w:fill="auto"/>
            <w:noWrap/>
            <w:vAlign w:val="bottom"/>
            <w:hideMark/>
          </w:tcPr>
          <w:p w:rsidR="00836F69" w:rsidRPr="00D90DD9" w:rsidRDefault="00836F69">
            <w:pPr>
              <w:rPr>
                <w:sz w:val="20"/>
                <w:szCs w:val="20"/>
              </w:rPr>
            </w:pPr>
          </w:p>
        </w:tc>
      </w:tr>
      <w:tr w:rsidR="00836F69" w:rsidRPr="00D90DD9" w:rsidTr="00327F84">
        <w:trPr>
          <w:gridAfter w:val="5"/>
          <w:wAfter w:w="3705" w:type="dxa"/>
          <w:trHeight w:val="255"/>
        </w:trPr>
        <w:tc>
          <w:tcPr>
            <w:tcW w:w="5728" w:type="dxa"/>
            <w:gridSpan w:val="7"/>
            <w:tcBorders>
              <w:top w:val="nil"/>
              <w:left w:val="nil"/>
              <w:bottom w:val="nil"/>
              <w:right w:val="nil"/>
            </w:tcBorders>
            <w:shd w:val="clear" w:color="auto" w:fill="auto"/>
            <w:noWrap/>
            <w:vAlign w:val="bottom"/>
            <w:hideMark/>
          </w:tcPr>
          <w:p w:rsidR="00836F69" w:rsidRPr="00D90DD9" w:rsidRDefault="00836F69">
            <w:pPr>
              <w:rPr>
                <w:sz w:val="20"/>
                <w:szCs w:val="20"/>
              </w:rPr>
            </w:pPr>
            <w:r w:rsidRPr="00D90DD9">
              <w:rPr>
                <w:sz w:val="20"/>
                <w:szCs w:val="20"/>
              </w:rPr>
              <w:t>Source:  Student Course file, Office of Institutional Research</w:t>
            </w:r>
          </w:p>
        </w:tc>
      </w:tr>
    </w:tbl>
    <w:p w:rsidR="00BE141F" w:rsidRPr="00D90DD9" w:rsidRDefault="00BE141F" w:rsidP="00586939">
      <w:pPr>
        <w:jc w:val="both"/>
        <w:sectPr w:rsidR="00BE141F" w:rsidRPr="00D90DD9">
          <w:pgSz w:w="12240" w:h="15840"/>
          <w:pgMar w:top="1440" w:right="1800" w:bottom="1440" w:left="1800" w:header="720" w:footer="720" w:gutter="0"/>
          <w:cols w:space="720"/>
        </w:sectPr>
      </w:pPr>
    </w:p>
    <w:p w:rsidR="00BE141F" w:rsidRPr="00D90DD9" w:rsidRDefault="00BE141F" w:rsidP="00BE141F">
      <w:pPr>
        <w:jc w:val="center"/>
        <w:rPr>
          <w:b/>
        </w:rPr>
      </w:pPr>
      <w:r w:rsidRPr="00D90DD9">
        <w:rPr>
          <w:b/>
        </w:rPr>
        <w:lastRenderedPageBreak/>
        <w:t>C. ALIGNMENT OF COURSE OBJECTIVES AND STUDENT LEARNING</w:t>
      </w:r>
    </w:p>
    <w:p w:rsidR="00BE141F" w:rsidRPr="00D90DD9" w:rsidRDefault="00E12F1B" w:rsidP="00BE141F">
      <w:pPr>
        <w:jc w:val="center"/>
        <w:rPr>
          <w:b/>
        </w:rPr>
      </w:pPr>
      <w:r w:rsidRPr="00D90DD9">
        <w:rPr>
          <w:b/>
        </w:rPr>
        <w:t>OUTCOMES</w:t>
      </w:r>
    </w:p>
    <w:p w:rsidR="00BE141F" w:rsidRPr="00D90DD9" w:rsidRDefault="00BE141F" w:rsidP="00BE141F">
      <w:pPr>
        <w:jc w:val="center"/>
        <w:rPr>
          <w:b/>
        </w:rPr>
      </w:pPr>
    </w:p>
    <w:p w:rsidR="00BE141F" w:rsidRPr="00D90DD9" w:rsidRDefault="00586939" w:rsidP="00586939">
      <w:pPr>
        <w:jc w:val="center"/>
        <w:rPr>
          <w:b/>
        </w:rPr>
      </w:pPr>
      <w:r w:rsidRPr="00D90DD9">
        <w:rPr>
          <w:b/>
        </w:rPr>
        <w:t>Form A</w:t>
      </w:r>
    </w:p>
    <w:p w:rsidR="00BE141F" w:rsidRPr="00D90DD9" w:rsidRDefault="00586939" w:rsidP="00586939">
      <w:pPr>
        <w:jc w:val="center"/>
        <w:rPr>
          <w:b/>
        </w:rPr>
      </w:pPr>
      <w:r w:rsidRPr="00D90DD9">
        <w:rPr>
          <w:b/>
        </w:rPr>
        <w:t xml:space="preserve">Course Alignment </w:t>
      </w:r>
      <w:r w:rsidR="00BE141F" w:rsidRPr="00D90DD9">
        <w:rPr>
          <w:b/>
        </w:rPr>
        <w:t>GE Subject Explorations:</w:t>
      </w:r>
    </w:p>
    <w:p w:rsidR="00586939" w:rsidRPr="00D90DD9" w:rsidRDefault="00586939" w:rsidP="00586939">
      <w:pPr>
        <w:jc w:val="center"/>
        <w:rPr>
          <w:b/>
        </w:rPr>
      </w:pPr>
      <w:r w:rsidRPr="00D90DD9">
        <w:rPr>
          <w:b/>
        </w:rPr>
        <w:t>Life Long Learning</w:t>
      </w:r>
    </w:p>
    <w:p w:rsidR="00F51275" w:rsidRPr="00D90DD9" w:rsidRDefault="00F51275" w:rsidP="00F51275">
      <w:pPr>
        <w:rPr>
          <w:b/>
        </w:rPr>
      </w:pPr>
    </w:p>
    <w:p w:rsidR="000578FC" w:rsidRPr="00D90DD9" w:rsidRDefault="00F51275" w:rsidP="00F51275">
      <w:pPr>
        <w:rPr>
          <w:b/>
        </w:rPr>
      </w:pPr>
      <w:r w:rsidRPr="00D90DD9">
        <w:rPr>
          <w:b/>
        </w:rPr>
        <w:t>RTM 352</w:t>
      </w:r>
    </w:p>
    <w:p w:rsidR="00F51275" w:rsidRPr="00D90DD9" w:rsidRDefault="00F51275" w:rsidP="00F51275">
      <w:pPr>
        <w:rPr>
          <w:b/>
        </w:rPr>
      </w:pPr>
      <w:r w:rsidRPr="00D90DD9">
        <w:rPr>
          <w:b/>
        </w:rPr>
        <w:t xml:space="preserve">Play &amp; Human Potential  </w:t>
      </w:r>
    </w:p>
    <w:p w:rsidR="000578FC" w:rsidRPr="00D90DD9" w:rsidRDefault="000578FC" w:rsidP="00F51275">
      <w:pPr>
        <w:rPr>
          <w:b/>
        </w:rPr>
      </w:pPr>
      <w:r w:rsidRPr="00D90DD9">
        <w:rPr>
          <w:b/>
        </w:rPr>
        <w:t>3 units</w:t>
      </w:r>
    </w:p>
    <w:p w:rsidR="00586939" w:rsidRPr="00D90DD9" w:rsidRDefault="00586939" w:rsidP="00F51275"/>
    <w:p w:rsidR="001C684E" w:rsidRPr="00D90DD9" w:rsidRDefault="001C684E" w:rsidP="001C684E">
      <w:pPr>
        <w:rPr>
          <w:b/>
        </w:rPr>
      </w:pPr>
      <w:r w:rsidRPr="00D90DD9">
        <w:rPr>
          <w:b/>
        </w:rPr>
        <w:t>Overall Goal:</w:t>
      </w:r>
      <w:r w:rsidRPr="00D90DD9">
        <w:t xml:space="preserve"> Students will</w:t>
      </w:r>
      <w:r w:rsidRPr="00D90DD9">
        <w:rPr>
          <w:b/>
        </w:rPr>
        <w:t xml:space="preserve"> </w:t>
      </w:r>
      <w:r w:rsidRPr="00D90DD9">
        <w:t>develop cognitive, physical and affective skills which will allow them to become more integrated and well-rounded individuals within various physical, social, cultural, and technological environments and communities.</w:t>
      </w:r>
    </w:p>
    <w:p w:rsidR="001C684E" w:rsidRPr="00D90DD9" w:rsidRDefault="001C684E" w:rsidP="00F51275"/>
    <w:p w:rsidR="00FB5913" w:rsidRPr="00D90DD9" w:rsidRDefault="00FB5913" w:rsidP="00F51275">
      <w:r w:rsidRPr="00D90DD9">
        <w:t>This course is designed to meet lifelong learning SLOs 1 and 2.</w:t>
      </w:r>
    </w:p>
    <w:p w:rsidR="006F4E0C" w:rsidRPr="00D90DD9" w:rsidRDefault="006F4E0C" w:rsidP="006F4E0C">
      <w:pPr>
        <w:rPr>
          <w:b/>
        </w:rPr>
      </w:pP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3621"/>
        <w:gridCol w:w="3690"/>
      </w:tblGrid>
      <w:tr w:rsidR="00897EFB" w:rsidRPr="00D90DD9" w:rsidTr="00255D89">
        <w:tc>
          <w:tcPr>
            <w:tcW w:w="2679" w:type="dxa"/>
            <w:shd w:val="clear" w:color="auto" w:fill="auto"/>
            <w:vAlign w:val="bottom"/>
          </w:tcPr>
          <w:p w:rsidR="00897EFB" w:rsidRPr="00D90DD9" w:rsidRDefault="00897EFB" w:rsidP="00C32ACF">
            <w:pPr>
              <w:rPr>
                <w:b/>
                <w:sz w:val="20"/>
                <w:szCs w:val="20"/>
              </w:rPr>
            </w:pPr>
            <w:r w:rsidRPr="00D90DD9">
              <w:rPr>
                <w:b/>
                <w:sz w:val="20"/>
                <w:szCs w:val="20"/>
              </w:rPr>
              <w:t>Course Objectives</w:t>
            </w:r>
          </w:p>
        </w:tc>
        <w:tc>
          <w:tcPr>
            <w:tcW w:w="3621" w:type="dxa"/>
            <w:shd w:val="clear" w:color="auto" w:fill="auto"/>
          </w:tcPr>
          <w:p w:rsidR="00897EFB" w:rsidRPr="00D90DD9" w:rsidRDefault="00897EFB" w:rsidP="00C32ACF">
            <w:pPr>
              <w:rPr>
                <w:sz w:val="20"/>
                <w:szCs w:val="20"/>
              </w:rPr>
            </w:pPr>
            <w:r w:rsidRPr="00D90DD9">
              <w:rPr>
                <w:b/>
                <w:sz w:val="20"/>
                <w:szCs w:val="20"/>
              </w:rPr>
              <w:t xml:space="preserve">SLO 1: </w:t>
            </w:r>
            <w:r w:rsidRPr="00D90DD9">
              <w:rPr>
                <w:b/>
                <w:i/>
                <w:sz w:val="20"/>
                <w:szCs w:val="20"/>
              </w:rPr>
              <w:t>Students will identify and actively engage in behaviors conducive to individual health, well-being, or development, and understand the value of maintaining these behaviors throughout their lifespan;</w:t>
            </w:r>
          </w:p>
        </w:tc>
        <w:tc>
          <w:tcPr>
            <w:tcW w:w="3690" w:type="dxa"/>
            <w:shd w:val="clear" w:color="auto" w:fill="auto"/>
          </w:tcPr>
          <w:p w:rsidR="00897EFB" w:rsidRPr="00D90DD9" w:rsidRDefault="00897EFB" w:rsidP="00C32ACF">
            <w:pPr>
              <w:rPr>
                <w:sz w:val="20"/>
                <w:szCs w:val="20"/>
              </w:rPr>
            </w:pPr>
            <w:r w:rsidRPr="00D90DD9">
              <w:rPr>
                <w:b/>
                <w:sz w:val="20"/>
                <w:szCs w:val="20"/>
              </w:rPr>
              <w:t xml:space="preserve">SLO 2: </w:t>
            </w:r>
            <w:r w:rsidRPr="00D90DD9">
              <w:rPr>
                <w:b/>
                <w:i/>
                <w:sz w:val="20"/>
                <w:szCs w:val="20"/>
              </w:rPr>
              <w:t>Students will identify and apply strategies leading to health, well-being, or development for community members of diverse populations;</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investigate the nature of the play phenomenon.</w:t>
            </w:r>
          </w:p>
        </w:tc>
        <w:tc>
          <w:tcPr>
            <w:tcW w:w="3621" w:type="dxa"/>
            <w:shd w:val="clear" w:color="auto" w:fill="auto"/>
          </w:tcPr>
          <w:p w:rsidR="00897EFB" w:rsidRPr="00D90DD9" w:rsidRDefault="00897EFB" w:rsidP="00C32ACF">
            <w:pPr>
              <w:rPr>
                <w:sz w:val="20"/>
                <w:szCs w:val="20"/>
              </w:rPr>
            </w:pPr>
            <w:r w:rsidRPr="00D90DD9">
              <w:rPr>
                <w:sz w:val="20"/>
                <w:szCs w:val="20"/>
              </w:rPr>
              <w:t>Students participate in reflections aimed at better understanding their development in relation to play</w:t>
            </w:r>
            <w:r w:rsidR="009A7B26" w:rsidRPr="00D90DD9">
              <w:rPr>
                <w:sz w:val="20"/>
                <w:szCs w:val="20"/>
              </w:rPr>
              <w:t xml:space="preserve"> (p. 14)</w:t>
            </w:r>
          </w:p>
        </w:tc>
        <w:tc>
          <w:tcPr>
            <w:tcW w:w="3690" w:type="dxa"/>
            <w:shd w:val="clear" w:color="auto" w:fill="auto"/>
          </w:tcPr>
          <w:p w:rsidR="00897EFB" w:rsidRPr="00D90DD9" w:rsidRDefault="00897EFB" w:rsidP="00C32ACF">
            <w:pPr>
              <w:rPr>
                <w:sz w:val="20"/>
                <w:szCs w:val="20"/>
              </w:rPr>
            </w:pPr>
            <w:r w:rsidRPr="00D90DD9">
              <w:rPr>
                <w:sz w:val="20"/>
                <w:szCs w:val="20"/>
              </w:rPr>
              <w:t>Throughout their course work they analyze the play literature that relates to their observations</w:t>
            </w:r>
            <w:r w:rsidR="009A7B26" w:rsidRPr="00D90DD9">
              <w:rPr>
                <w:sz w:val="20"/>
                <w:szCs w:val="20"/>
              </w:rPr>
              <w:t xml:space="preserve"> (p.14)</w:t>
            </w:r>
            <w:r w:rsidRPr="00D90DD9">
              <w:rPr>
                <w:sz w:val="20"/>
                <w:szCs w:val="20"/>
              </w:rPr>
              <w:t xml:space="preserve">.  </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analyze the influence of play in the development of human potential.</w:t>
            </w:r>
          </w:p>
        </w:tc>
        <w:tc>
          <w:tcPr>
            <w:tcW w:w="3621" w:type="dxa"/>
            <w:shd w:val="clear" w:color="auto" w:fill="auto"/>
          </w:tcPr>
          <w:p w:rsidR="00897EFB" w:rsidRPr="00D90DD9" w:rsidRDefault="00897EFB" w:rsidP="00C32ACF">
            <w:pPr>
              <w:rPr>
                <w:sz w:val="20"/>
                <w:szCs w:val="20"/>
              </w:rPr>
            </w:pPr>
            <w:r w:rsidRPr="00D90DD9">
              <w:rPr>
                <w:sz w:val="20"/>
                <w:szCs w:val="20"/>
              </w:rPr>
              <w:t>Through planned reflections students explore play and its place or absence in their lives.  Through a series of class exercises students have opportunities to rediscover hidden talents and interests</w:t>
            </w:r>
          </w:p>
        </w:tc>
        <w:tc>
          <w:tcPr>
            <w:tcW w:w="3690" w:type="dxa"/>
            <w:shd w:val="clear" w:color="auto" w:fill="auto"/>
          </w:tcPr>
          <w:p w:rsidR="00897EFB" w:rsidRPr="00D90DD9" w:rsidRDefault="00897EFB" w:rsidP="00C32ACF">
            <w:pPr>
              <w:rPr>
                <w:sz w:val="20"/>
                <w:szCs w:val="20"/>
              </w:rPr>
            </w:pPr>
            <w:r w:rsidRPr="00D90DD9">
              <w:rPr>
                <w:sz w:val="20"/>
                <w:szCs w:val="20"/>
              </w:rPr>
              <w:t>With a better understanding of play and its benefits through a series of class exercises students experience firsthand how play benefits them and their health.</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analyze the social implications of play in the context of culture.</w:t>
            </w:r>
          </w:p>
        </w:tc>
        <w:tc>
          <w:tcPr>
            <w:tcW w:w="3621" w:type="dxa"/>
            <w:shd w:val="clear" w:color="auto" w:fill="auto"/>
          </w:tcPr>
          <w:p w:rsidR="00897EFB" w:rsidRPr="00D90DD9" w:rsidRDefault="00897EFB" w:rsidP="00C32ACF">
            <w:pPr>
              <w:rPr>
                <w:sz w:val="20"/>
                <w:szCs w:val="20"/>
              </w:rPr>
            </w:pPr>
            <w:r w:rsidRPr="00D90DD9">
              <w:rPr>
                <w:sz w:val="20"/>
                <w:szCs w:val="20"/>
              </w:rPr>
              <w:t>Given the broad experiences students bring to the table through forums and class discussions we look at how society and our culture have shaped play</w:t>
            </w:r>
            <w:r w:rsidR="009A7B26" w:rsidRPr="00D90DD9">
              <w:rPr>
                <w:sz w:val="20"/>
                <w:szCs w:val="20"/>
              </w:rPr>
              <w:t xml:space="preserve"> (p.12)</w:t>
            </w:r>
            <w:r w:rsidRPr="00D90DD9">
              <w:rPr>
                <w:sz w:val="20"/>
                <w:szCs w:val="20"/>
              </w:rPr>
              <w:t>.</w:t>
            </w:r>
          </w:p>
          <w:p w:rsidR="00897EFB" w:rsidRPr="00D90DD9" w:rsidRDefault="00897EFB" w:rsidP="00C32ACF">
            <w:pPr>
              <w:rPr>
                <w:sz w:val="20"/>
                <w:szCs w:val="20"/>
              </w:rPr>
            </w:pPr>
          </w:p>
        </w:tc>
        <w:tc>
          <w:tcPr>
            <w:tcW w:w="3690" w:type="dxa"/>
            <w:shd w:val="clear" w:color="auto" w:fill="auto"/>
          </w:tcPr>
          <w:p w:rsidR="00897EFB" w:rsidRPr="00D90DD9" w:rsidRDefault="00897EFB" w:rsidP="00C32ACF">
            <w:pPr>
              <w:rPr>
                <w:sz w:val="20"/>
                <w:szCs w:val="20"/>
              </w:rPr>
            </w:pPr>
            <w:r w:rsidRPr="00D90DD9">
              <w:rPr>
                <w:sz w:val="20"/>
                <w:szCs w:val="20"/>
              </w:rPr>
              <w:t>Based on observations done in class students have an opportunity to see firsthand how play leads to optimal health and wellness or lack of.</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evaluate the impact of the environment on the play phenomenon.</w:t>
            </w:r>
          </w:p>
        </w:tc>
        <w:tc>
          <w:tcPr>
            <w:tcW w:w="3621" w:type="dxa"/>
            <w:shd w:val="clear" w:color="auto" w:fill="auto"/>
          </w:tcPr>
          <w:p w:rsidR="00897EFB" w:rsidRPr="00D90DD9" w:rsidRDefault="00897EFB" w:rsidP="00C32ACF">
            <w:pPr>
              <w:rPr>
                <w:sz w:val="20"/>
                <w:szCs w:val="20"/>
              </w:rPr>
            </w:pPr>
            <w:r w:rsidRPr="00D90DD9">
              <w:rPr>
                <w:sz w:val="20"/>
                <w:szCs w:val="20"/>
              </w:rPr>
              <w:t>Students have opportunities observe play in many different environments-reflections also help students identify how the environments they were raised in shaped their development</w:t>
            </w:r>
          </w:p>
        </w:tc>
        <w:tc>
          <w:tcPr>
            <w:tcW w:w="3690" w:type="dxa"/>
            <w:shd w:val="clear" w:color="auto" w:fill="auto"/>
          </w:tcPr>
          <w:p w:rsidR="00897EFB" w:rsidRPr="00D90DD9" w:rsidRDefault="00897EFB" w:rsidP="00C32ACF">
            <w:pPr>
              <w:rPr>
                <w:sz w:val="20"/>
                <w:szCs w:val="20"/>
              </w:rPr>
            </w:pPr>
            <w:r w:rsidRPr="00D90DD9">
              <w:rPr>
                <w:sz w:val="20"/>
                <w:szCs w:val="20"/>
              </w:rPr>
              <w:t xml:space="preserve">By keeping a leisure log students are able to analyze their play related to their overall health and wellness.  </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apply play theories to one's own life.</w:t>
            </w:r>
          </w:p>
        </w:tc>
        <w:tc>
          <w:tcPr>
            <w:tcW w:w="3621" w:type="dxa"/>
            <w:shd w:val="clear" w:color="auto" w:fill="auto"/>
          </w:tcPr>
          <w:p w:rsidR="00897EFB" w:rsidRPr="00D90DD9" w:rsidRDefault="00897EFB" w:rsidP="00C32ACF">
            <w:pPr>
              <w:rPr>
                <w:sz w:val="20"/>
                <w:szCs w:val="20"/>
              </w:rPr>
            </w:pPr>
            <w:r w:rsidRPr="00D90DD9">
              <w:rPr>
                <w:sz w:val="20"/>
                <w:szCs w:val="20"/>
              </w:rPr>
              <w:t>Throughout the course students examine how play and its benefits relate to their development-from reflections</w:t>
            </w:r>
            <w:r w:rsidR="009A7B26" w:rsidRPr="00D90DD9">
              <w:rPr>
                <w:sz w:val="20"/>
                <w:szCs w:val="20"/>
              </w:rPr>
              <w:t xml:space="preserve"> (p.14)</w:t>
            </w:r>
            <w:r w:rsidRPr="00D90DD9">
              <w:rPr>
                <w:sz w:val="20"/>
                <w:szCs w:val="20"/>
              </w:rPr>
              <w:t>, forum posts</w:t>
            </w:r>
            <w:r w:rsidR="009A7B26" w:rsidRPr="00D90DD9">
              <w:rPr>
                <w:sz w:val="20"/>
                <w:szCs w:val="20"/>
              </w:rPr>
              <w:t xml:space="preserve"> (p.12)</w:t>
            </w:r>
            <w:r w:rsidRPr="00D90DD9">
              <w:rPr>
                <w:sz w:val="20"/>
                <w:szCs w:val="20"/>
              </w:rPr>
              <w:t>, family cultural heritage paper</w:t>
            </w:r>
            <w:r w:rsidR="009A7B26" w:rsidRPr="00D90DD9">
              <w:rPr>
                <w:sz w:val="20"/>
                <w:szCs w:val="20"/>
              </w:rPr>
              <w:t xml:space="preserve"> (p.12)</w:t>
            </w:r>
            <w:r w:rsidRPr="00D90DD9">
              <w:rPr>
                <w:sz w:val="20"/>
                <w:szCs w:val="20"/>
              </w:rPr>
              <w:t xml:space="preserve">.  </w:t>
            </w:r>
          </w:p>
        </w:tc>
        <w:tc>
          <w:tcPr>
            <w:tcW w:w="3690" w:type="dxa"/>
            <w:shd w:val="clear" w:color="auto" w:fill="auto"/>
          </w:tcPr>
          <w:p w:rsidR="00897EFB" w:rsidRPr="00D90DD9" w:rsidRDefault="00897EFB" w:rsidP="00C32ACF">
            <w:pPr>
              <w:rPr>
                <w:sz w:val="20"/>
                <w:szCs w:val="20"/>
              </w:rPr>
            </w:pPr>
            <w:r w:rsidRPr="00D90DD9">
              <w:rPr>
                <w:sz w:val="20"/>
                <w:szCs w:val="20"/>
              </w:rPr>
              <w:t>Based on the Family Cultural Heritage paper students explore their family’s values and how they shaped the family’s value of play.  This exploration allows students to see firsthand how play influenced their development and overall wellness.</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apply play theories across the lifespan.</w:t>
            </w:r>
          </w:p>
        </w:tc>
        <w:tc>
          <w:tcPr>
            <w:tcW w:w="3621" w:type="dxa"/>
            <w:shd w:val="clear" w:color="auto" w:fill="auto"/>
          </w:tcPr>
          <w:p w:rsidR="00897EFB" w:rsidRPr="00D90DD9" w:rsidRDefault="00897EFB" w:rsidP="00C32ACF">
            <w:pPr>
              <w:rPr>
                <w:sz w:val="20"/>
                <w:szCs w:val="20"/>
              </w:rPr>
            </w:pPr>
            <w:r w:rsidRPr="00D90DD9">
              <w:rPr>
                <w:sz w:val="20"/>
                <w:szCs w:val="20"/>
              </w:rPr>
              <w:t>Students visit a senior facility of their choice and examine how they provide for the play and recreational needs of the seniors</w:t>
            </w:r>
            <w:r w:rsidR="009A7B26" w:rsidRPr="00D90DD9">
              <w:rPr>
                <w:sz w:val="20"/>
                <w:szCs w:val="20"/>
              </w:rPr>
              <w:t xml:space="preserve"> (p.13).</w:t>
            </w:r>
          </w:p>
        </w:tc>
        <w:tc>
          <w:tcPr>
            <w:tcW w:w="3690" w:type="dxa"/>
            <w:shd w:val="clear" w:color="auto" w:fill="auto"/>
          </w:tcPr>
          <w:p w:rsidR="00897EFB" w:rsidRPr="00D90DD9" w:rsidRDefault="00897EFB" w:rsidP="00C32ACF">
            <w:pPr>
              <w:rPr>
                <w:sz w:val="20"/>
                <w:szCs w:val="20"/>
              </w:rPr>
            </w:pPr>
            <w:r w:rsidRPr="00D90DD9">
              <w:rPr>
                <w:sz w:val="20"/>
                <w:szCs w:val="20"/>
              </w:rPr>
              <w:t xml:space="preserve">Through interviews with the seniors students explore the play across the lifespan with an emphasis on play in the later years related to overall health and </w:t>
            </w:r>
            <w:r w:rsidRPr="00D90DD9">
              <w:rPr>
                <w:sz w:val="20"/>
                <w:szCs w:val="20"/>
              </w:rPr>
              <w:lastRenderedPageBreak/>
              <w:t>wellness of the seniors</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lastRenderedPageBreak/>
              <w:t>To investigate the nature of the play phenomenon from international and multicultural perspectives.</w:t>
            </w:r>
          </w:p>
        </w:tc>
        <w:tc>
          <w:tcPr>
            <w:tcW w:w="3621" w:type="dxa"/>
            <w:shd w:val="clear" w:color="auto" w:fill="auto"/>
          </w:tcPr>
          <w:p w:rsidR="00897EFB" w:rsidRPr="00D90DD9" w:rsidRDefault="00897EFB" w:rsidP="00C32ACF">
            <w:pPr>
              <w:rPr>
                <w:sz w:val="20"/>
                <w:szCs w:val="20"/>
              </w:rPr>
            </w:pPr>
            <w:r w:rsidRPr="00D90DD9">
              <w:rPr>
                <w:sz w:val="20"/>
                <w:szCs w:val="20"/>
              </w:rPr>
              <w:t xml:space="preserve">Play is a topic that is explored worldwide-students come from diverse backgrounds that support the international and multicultural perspectives related to play.  </w:t>
            </w:r>
          </w:p>
        </w:tc>
        <w:tc>
          <w:tcPr>
            <w:tcW w:w="3690" w:type="dxa"/>
            <w:shd w:val="clear" w:color="auto" w:fill="auto"/>
          </w:tcPr>
          <w:p w:rsidR="00897EFB" w:rsidRPr="00D90DD9" w:rsidRDefault="00897EFB" w:rsidP="00C32ACF">
            <w:pPr>
              <w:rPr>
                <w:sz w:val="20"/>
                <w:szCs w:val="20"/>
              </w:rPr>
            </w:pPr>
            <w:r w:rsidRPr="00D90DD9">
              <w:rPr>
                <w:sz w:val="20"/>
                <w:szCs w:val="20"/>
              </w:rPr>
              <w:t>Through class discussions and investigative reports students explore literature (national and international) related to specific aspects of play (i.e play and development, play and benefits, play and brain growth, play and disabilities, play and seniors ect.).</w:t>
            </w:r>
          </w:p>
        </w:tc>
      </w:tr>
      <w:tr w:rsidR="00897EFB" w:rsidRPr="00D90DD9" w:rsidTr="00255D89">
        <w:tc>
          <w:tcPr>
            <w:tcW w:w="2679" w:type="dxa"/>
            <w:shd w:val="clear" w:color="auto" w:fill="auto"/>
          </w:tcPr>
          <w:p w:rsidR="00897EFB" w:rsidRPr="00D90DD9" w:rsidRDefault="00897EFB" w:rsidP="00C32ACF">
            <w:pPr>
              <w:pStyle w:val="Default"/>
              <w:rPr>
                <w:sz w:val="20"/>
                <w:szCs w:val="20"/>
              </w:rPr>
            </w:pPr>
            <w:r w:rsidRPr="00D90DD9">
              <w:rPr>
                <w:spacing w:val="-3"/>
                <w:sz w:val="20"/>
                <w:szCs w:val="20"/>
              </w:rPr>
              <w:t>To apply theories presented in class within a multi-discipline community service program related to nutrition, health, and physical activity.</w:t>
            </w:r>
          </w:p>
        </w:tc>
        <w:tc>
          <w:tcPr>
            <w:tcW w:w="3621" w:type="dxa"/>
            <w:shd w:val="clear" w:color="auto" w:fill="auto"/>
          </w:tcPr>
          <w:p w:rsidR="00897EFB" w:rsidRPr="00D90DD9" w:rsidRDefault="00897EFB" w:rsidP="00C32ACF">
            <w:pPr>
              <w:rPr>
                <w:sz w:val="20"/>
                <w:szCs w:val="20"/>
              </w:rPr>
            </w:pPr>
            <w:r w:rsidRPr="00D90DD9">
              <w:rPr>
                <w:sz w:val="20"/>
                <w:szCs w:val="20"/>
              </w:rPr>
              <w:t xml:space="preserve">These elements are addressed throughout the semester in small group discussion, forums, Family Cultural Heritage Paper, Investigative Report, and leisure &amp; Senior Paper, as well as Leisure Log. </w:t>
            </w:r>
          </w:p>
        </w:tc>
        <w:tc>
          <w:tcPr>
            <w:tcW w:w="3690" w:type="dxa"/>
            <w:shd w:val="clear" w:color="auto" w:fill="auto"/>
          </w:tcPr>
          <w:p w:rsidR="00897EFB" w:rsidRPr="00D90DD9" w:rsidRDefault="00897EFB" w:rsidP="00C32ACF">
            <w:pPr>
              <w:rPr>
                <w:sz w:val="20"/>
                <w:szCs w:val="20"/>
              </w:rPr>
            </w:pPr>
            <w:r w:rsidRPr="00D90DD9">
              <w:rPr>
                <w:sz w:val="20"/>
                <w:szCs w:val="20"/>
              </w:rPr>
              <w:t xml:space="preserve">All of the assignments foster learning and growth in this area-as the literature continues to demonstrate the correlation of play-physical activity to health and wellness.  </w:t>
            </w:r>
          </w:p>
        </w:tc>
      </w:tr>
    </w:tbl>
    <w:p w:rsidR="006F4E0C" w:rsidRPr="00D90DD9" w:rsidRDefault="006F4E0C" w:rsidP="006F4E0C">
      <w:pPr>
        <w:rPr>
          <w:b/>
        </w:rPr>
      </w:pPr>
    </w:p>
    <w:p w:rsidR="00586939" w:rsidRPr="00D90DD9" w:rsidRDefault="00586939" w:rsidP="00586939">
      <w:pPr>
        <w:sectPr w:rsidR="00586939" w:rsidRPr="00D90DD9" w:rsidSect="00586939">
          <w:pgSz w:w="12240" w:h="15840"/>
          <w:pgMar w:top="1440" w:right="1440" w:bottom="1440" w:left="1440" w:header="720" w:footer="720" w:gutter="0"/>
          <w:cols w:space="720"/>
        </w:sectPr>
      </w:pPr>
    </w:p>
    <w:p w:rsidR="00BE141F" w:rsidRPr="00D90DD9" w:rsidRDefault="00586939" w:rsidP="00586939">
      <w:pPr>
        <w:jc w:val="center"/>
        <w:rPr>
          <w:b/>
        </w:rPr>
      </w:pPr>
      <w:r w:rsidRPr="00D90DD9">
        <w:rPr>
          <w:b/>
        </w:rPr>
        <w:lastRenderedPageBreak/>
        <w:t>For</w:t>
      </w:r>
      <w:r w:rsidR="00BE141F" w:rsidRPr="00D90DD9">
        <w:rPr>
          <w:b/>
        </w:rPr>
        <w:t>m B</w:t>
      </w:r>
    </w:p>
    <w:p w:rsidR="00586939" w:rsidRPr="00D90DD9" w:rsidRDefault="00586939" w:rsidP="00586939">
      <w:pPr>
        <w:jc w:val="center"/>
        <w:rPr>
          <w:b/>
        </w:rPr>
      </w:pPr>
      <w:r w:rsidRPr="00D90DD9">
        <w:rPr>
          <w:b/>
        </w:rPr>
        <w:t xml:space="preserve">Course Alignment with GE Designation: </w:t>
      </w:r>
    </w:p>
    <w:p w:rsidR="00586939" w:rsidRPr="00D90DD9" w:rsidRDefault="00586939" w:rsidP="00586939">
      <w:pPr>
        <w:jc w:val="center"/>
        <w:rPr>
          <w:b/>
        </w:rPr>
      </w:pPr>
      <w:r w:rsidRPr="00D90DD9">
        <w:rPr>
          <w:b/>
        </w:rPr>
        <w:t>Information Competence (IC)</w:t>
      </w:r>
    </w:p>
    <w:p w:rsidR="00586939" w:rsidRPr="00D90DD9" w:rsidRDefault="00586939" w:rsidP="00586939">
      <w:pPr>
        <w:ind w:left="1987"/>
        <w:jc w:val="center"/>
        <w:rPr>
          <w:sz w:val="22"/>
        </w:rPr>
      </w:pPr>
    </w:p>
    <w:p w:rsidR="006F4E0C" w:rsidRPr="00D90DD9" w:rsidRDefault="001C684E" w:rsidP="006F4E0C">
      <w:r w:rsidRPr="00D90DD9">
        <w:t xml:space="preserve">Overall </w:t>
      </w:r>
      <w:r w:rsidR="006F4E0C" w:rsidRPr="00D90DD9">
        <w:t>Goal: Students will progressively develop information competence skills throughout their undergraduate careers by developing a basic understanding of information retrieval tools and practices as well as improving their ability to evaluate and synthesize information ethically.</w:t>
      </w:r>
    </w:p>
    <w:p w:rsidR="009E0BD9" w:rsidRPr="00D90DD9" w:rsidRDefault="009E0BD9" w:rsidP="006F4E0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96"/>
        <w:gridCol w:w="1590"/>
        <w:gridCol w:w="1566"/>
        <w:gridCol w:w="1499"/>
        <w:gridCol w:w="1652"/>
      </w:tblGrid>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E0C" w:rsidRPr="00D90DD9" w:rsidRDefault="006F4E0C" w:rsidP="009E0BD9">
            <w:pPr>
              <w:rPr>
                <w:b/>
                <w:sz w:val="20"/>
                <w:szCs w:val="20"/>
              </w:rPr>
            </w:pPr>
            <w:r w:rsidRPr="00D90DD9">
              <w:rPr>
                <w:b/>
                <w:sz w:val="20"/>
                <w:szCs w:val="20"/>
              </w:rPr>
              <w:t>Course Objectives</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b/>
                <w:sz w:val="20"/>
                <w:szCs w:val="20"/>
              </w:rPr>
            </w:pPr>
            <w:r w:rsidRPr="00D90DD9">
              <w:rPr>
                <w:b/>
                <w:sz w:val="20"/>
                <w:szCs w:val="20"/>
              </w:rPr>
              <w:t>IC SLO 1:</w:t>
            </w:r>
          </w:p>
          <w:p w:rsidR="006F4E0C" w:rsidRPr="00D90DD9" w:rsidRDefault="006F4E0C" w:rsidP="009E0BD9">
            <w:pPr>
              <w:rPr>
                <w:b/>
                <w:i/>
                <w:sz w:val="20"/>
                <w:szCs w:val="20"/>
              </w:rPr>
            </w:pPr>
            <w:r w:rsidRPr="00D90DD9">
              <w:rPr>
                <w:b/>
                <w:i/>
                <w:sz w:val="20"/>
                <w:szCs w:val="20"/>
              </w:rPr>
              <w:t>Determine the nature and extent of information needed.</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b/>
                <w:sz w:val="20"/>
                <w:szCs w:val="20"/>
              </w:rPr>
            </w:pPr>
            <w:r w:rsidRPr="00D90DD9">
              <w:rPr>
                <w:b/>
                <w:sz w:val="20"/>
                <w:szCs w:val="20"/>
              </w:rPr>
              <w:t>IC SLO 2:</w:t>
            </w:r>
          </w:p>
          <w:p w:rsidR="006F4E0C" w:rsidRPr="00D90DD9" w:rsidRDefault="006F4E0C" w:rsidP="009E0BD9">
            <w:pPr>
              <w:rPr>
                <w:b/>
                <w:i/>
                <w:sz w:val="20"/>
                <w:szCs w:val="20"/>
              </w:rPr>
            </w:pPr>
            <w:r w:rsidRPr="00D90DD9">
              <w:rPr>
                <w:b/>
                <w:i/>
                <w:sz w:val="20"/>
                <w:szCs w:val="20"/>
              </w:rPr>
              <w:t>Demonstrate effective search strategies for finding information using a variety of sources and methods.</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b/>
                <w:sz w:val="20"/>
                <w:szCs w:val="20"/>
              </w:rPr>
            </w:pPr>
            <w:r w:rsidRPr="00D90DD9">
              <w:rPr>
                <w:b/>
                <w:sz w:val="20"/>
                <w:szCs w:val="20"/>
              </w:rPr>
              <w:t>IC SLO 3:</w:t>
            </w:r>
          </w:p>
          <w:p w:rsidR="006F4E0C" w:rsidRPr="00D90DD9" w:rsidRDefault="006F4E0C" w:rsidP="009E0BD9">
            <w:pPr>
              <w:rPr>
                <w:b/>
                <w:i/>
                <w:sz w:val="20"/>
                <w:szCs w:val="20"/>
              </w:rPr>
            </w:pPr>
            <w:r w:rsidRPr="00D90DD9">
              <w:rPr>
                <w:b/>
                <w:i/>
                <w:sz w:val="20"/>
                <w:szCs w:val="20"/>
              </w:rPr>
              <w:t>Locate, retrieve and evaluate a variety of relevant information including print and electronic formats.</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6F4E0C" w:rsidRPr="00D90DD9" w:rsidRDefault="006F4E0C" w:rsidP="009E0BD9">
            <w:pPr>
              <w:rPr>
                <w:b/>
                <w:sz w:val="20"/>
                <w:szCs w:val="20"/>
              </w:rPr>
            </w:pPr>
            <w:r w:rsidRPr="00D90DD9">
              <w:rPr>
                <w:b/>
                <w:sz w:val="20"/>
                <w:szCs w:val="20"/>
              </w:rPr>
              <w:t>IC SLO 4:</w:t>
            </w:r>
          </w:p>
          <w:p w:rsidR="006F4E0C" w:rsidRPr="00D90DD9" w:rsidRDefault="006F4E0C" w:rsidP="009E0BD9">
            <w:pPr>
              <w:rPr>
                <w:b/>
                <w:i/>
                <w:sz w:val="20"/>
                <w:szCs w:val="20"/>
              </w:rPr>
            </w:pPr>
            <w:r w:rsidRPr="00D90DD9">
              <w:rPr>
                <w:b/>
                <w:i/>
                <w:sz w:val="20"/>
                <w:szCs w:val="20"/>
              </w:rPr>
              <w:t>Organize and synthesize information in order to communicate effectively.</w:t>
            </w:r>
          </w:p>
          <w:p w:rsidR="006F4E0C" w:rsidRPr="00D90DD9" w:rsidRDefault="006F4E0C" w:rsidP="009E0BD9">
            <w:pPr>
              <w:rPr>
                <w:b/>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6F4E0C" w:rsidRPr="00D90DD9" w:rsidRDefault="006F4E0C" w:rsidP="009E0BD9">
            <w:pPr>
              <w:rPr>
                <w:b/>
                <w:sz w:val="20"/>
                <w:szCs w:val="20"/>
              </w:rPr>
            </w:pPr>
            <w:r w:rsidRPr="00D90DD9">
              <w:rPr>
                <w:b/>
                <w:sz w:val="20"/>
                <w:szCs w:val="20"/>
              </w:rPr>
              <w:t>IC SLO 5:</w:t>
            </w:r>
          </w:p>
          <w:p w:rsidR="006F4E0C" w:rsidRPr="00D90DD9" w:rsidRDefault="006F4E0C" w:rsidP="009E0BD9">
            <w:pPr>
              <w:rPr>
                <w:b/>
                <w:i/>
                <w:sz w:val="20"/>
                <w:szCs w:val="20"/>
              </w:rPr>
            </w:pPr>
            <w:r w:rsidRPr="00D90DD9">
              <w:rPr>
                <w:b/>
                <w:i/>
                <w:sz w:val="20"/>
                <w:szCs w:val="20"/>
              </w:rPr>
              <w:t>Explain the legal and ethical dimensions of the use of information.</w:t>
            </w:r>
          </w:p>
          <w:p w:rsidR="006F4E0C" w:rsidRPr="00D90DD9" w:rsidRDefault="006F4E0C" w:rsidP="009E0BD9">
            <w:pPr>
              <w:rPr>
                <w:b/>
                <w:sz w:val="20"/>
                <w:szCs w:val="20"/>
              </w:rPr>
            </w:pP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t>To investigate the nature of the play phenomenon.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F4E0C" w:rsidRPr="00D90DD9" w:rsidRDefault="006F4E0C" w:rsidP="009E0BD9">
            <w:pPr>
              <w:rPr>
                <w:sz w:val="20"/>
                <w:szCs w:val="20"/>
              </w:rPr>
            </w:pPr>
          </w:p>
          <w:p w:rsidR="006F4E0C" w:rsidRPr="00D90DD9" w:rsidRDefault="009C55CB" w:rsidP="009E0BD9">
            <w:pPr>
              <w:rPr>
                <w:sz w:val="20"/>
                <w:szCs w:val="20"/>
              </w:rPr>
            </w:pPr>
            <w:r w:rsidRPr="00D90DD9">
              <w:rPr>
                <w:sz w:val="20"/>
                <w:szCs w:val="20"/>
              </w:rPr>
              <w:t>S</w:t>
            </w:r>
            <w:r w:rsidR="006F4E0C" w:rsidRPr="00D90DD9">
              <w:rPr>
                <w:sz w:val="20"/>
                <w:szCs w:val="20"/>
              </w:rPr>
              <w:t>tudents are given a course reader</w:t>
            </w:r>
            <w:r w:rsidRPr="00D90DD9">
              <w:rPr>
                <w:sz w:val="20"/>
                <w:szCs w:val="20"/>
              </w:rPr>
              <w:t xml:space="preserve"> a</w:t>
            </w:r>
            <w:r w:rsidR="006F4E0C" w:rsidRPr="00D90DD9">
              <w:rPr>
                <w:sz w:val="20"/>
                <w:szCs w:val="20"/>
              </w:rPr>
              <w:t>s well as an investigative report that gets them to the library in search scholarly journal sources</w:t>
            </w:r>
            <w:r w:rsidR="00EF01BC" w:rsidRPr="00D90DD9">
              <w:rPr>
                <w:sz w:val="20"/>
                <w:szCs w:val="20"/>
              </w:rPr>
              <w:t xml:space="preserve"> (p.14)</w:t>
            </w:r>
            <w:r w:rsidR="006F4E0C" w:rsidRPr="00D90DD9">
              <w:rPr>
                <w:sz w:val="20"/>
                <w:szCs w:val="20"/>
              </w:rPr>
              <w:t>.</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In the investigative report students are asked not use newspapers, magazines, or websites.  The sources must be scholarly journal sources.  </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As long as source is a scholarly journal source they are allowed to use any database to search for sources. </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Upon securing journal articles students read the literature and synthesize what they have read.</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Students </w:t>
            </w:r>
            <w:r w:rsidR="009C55CB" w:rsidRPr="00D90DD9">
              <w:rPr>
                <w:sz w:val="20"/>
                <w:szCs w:val="20"/>
              </w:rPr>
              <w:t>are required to cite all sources used in assignments</w:t>
            </w:r>
            <w:r w:rsidR="00EF01BC" w:rsidRPr="00D90DD9">
              <w:rPr>
                <w:sz w:val="20"/>
                <w:szCs w:val="20"/>
              </w:rPr>
              <w:t xml:space="preserve"> (p.16)</w:t>
            </w:r>
            <w:r w:rsidRPr="00D90DD9">
              <w:rPr>
                <w:sz w:val="20"/>
                <w:szCs w:val="20"/>
              </w:rPr>
              <w:t>.</w:t>
            </w: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t>To analyze the influence of play in the development of human potential.</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Based on reflections found in course reader students examine the literature in relation to themselves</w:t>
            </w:r>
            <w:r w:rsidR="00EF01BC" w:rsidRPr="00D90DD9">
              <w:rPr>
                <w:sz w:val="20"/>
                <w:szCs w:val="20"/>
              </w:rPr>
              <w:t xml:space="preserve"> (p.14)</w:t>
            </w:r>
            <w:r w:rsidRPr="00D90DD9">
              <w:rPr>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Sources for this are the course manual, power points, and articles found in the Investigative Report and Family Cultural Heritage Paper.</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Sources for this are the course manual, power points, and articles found in the Investigative Report and Family Cultural Heritage Paper.</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2938AA">
            <w:pPr>
              <w:rPr>
                <w:sz w:val="20"/>
                <w:szCs w:val="20"/>
              </w:rPr>
            </w:pPr>
            <w:r w:rsidRPr="00D90DD9">
              <w:rPr>
                <w:sz w:val="20"/>
                <w:szCs w:val="20"/>
              </w:rPr>
              <w:t xml:space="preserve">Students have an opportunity in course assignments to synthesize the literature in relation to their own human potential-This is found in the </w:t>
            </w:r>
            <w:r w:rsidR="002938AA" w:rsidRPr="00D90DD9">
              <w:rPr>
                <w:sz w:val="20"/>
                <w:szCs w:val="20"/>
              </w:rPr>
              <w:t>f</w:t>
            </w:r>
            <w:r w:rsidRPr="00D90DD9">
              <w:rPr>
                <w:sz w:val="20"/>
                <w:szCs w:val="20"/>
              </w:rPr>
              <w:t xml:space="preserve">inal </w:t>
            </w:r>
            <w:r w:rsidR="002938AA" w:rsidRPr="00D90DD9">
              <w:rPr>
                <w:sz w:val="20"/>
                <w:szCs w:val="20"/>
              </w:rPr>
              <w:t>p</w:t>
            </w:r>
            <w:r w:rsidRPr="00D90DD9">
              <w:rPr>
                <w:sz w:val="20"/>
                <w:szCs w:val="20"/>
              </w:rPr>
              <w:t>aper</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6F4E0C" w:rsidRPr="00D90DD9" w:rsidRDefault="006F4E0C" w:rsidP="009E0BD9">
            <w:pPr>
              <w:rPr>
                <w:sz w:val="20"/>
                <w:szCs w:val="20"/>
              </w:rPr>
            </w:pP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t>To analyze the social implications of play in the context of culture.</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2938AA">
            <w:pPr>
              <w:rPr>
                <w:sz w:val="20"/>
                <w:szCs w:val="20"/>
              </w:rPr>
            </w:pPr>
            <w:r w:rsidRPr="00D90DD9">
              <w:rPr>
                <w:sz w:val="20"/>
                <w:szCs w:val="20"/>
              </w:rPr>
              <w:t>Students use self</w:t>
            </w:r>
            <w:r w:rsidR="002938AA" w:rsidRPr="00D90DD9">
              <w:rPr>
                <w:sz w:val="20"/>
                <w:szCs w:val="20"/>
              </w:rPr>
              <w:t>-</w:t>
            </w:r>
            <w:r w:rsidRPr="00D90DD9">
              <w:rPr>
                <w:sz w:val="20"/>
                <w:szCs w:val="20"/>
              </w:rPr>
              <w:t>reflections as well as class discussions and hands  on activities</w:t>
            </w:r>
            <w:r w:rsidR="00EF01BC" w:rsidRPr="00D90DD9">
              <w:rPr>
                <w:sz w:val="20"/>
                <w:szCs w:val="20"/>
              </w:rPr>
              <w:t xml:space="preserve"> (p.14).</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explore data bases for articles related to their investigative report.</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use personal reports, forums, class discussions and observations when exploring the literature found in the course reader.</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use Family Cultural Heritage Paper, Leisure Log, Investigative Report, and Leisure &amp; Senior paper demonstrate this SLO</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This very topic is discussed from the perspective of educating the whole child/individual-despite students learning about the obvious benefits of play to an individual-opportunities for play continue to diminish</w:t>
            </w: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t xml:space="preserve">To evaluate the impact of the environment on the play </w:t>
            </w:r>
            <w:r w:rsidRPr="00D90DD9">
              <w:rPr>
                <w:spacing w:val="-3"/>
                <w:sz w:val="20"/>
                <w:szCs w:val="20"/>
              </w:rPr>
              <w:lastRenderedPageBreak/>
              <w:t>phenomenon.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lastRenderedPageBreak/>
              <w:t xml:space="preserve">This is evaluated in Leisure Log, Family Cultural Heritage Paper </w:t>
            </w:r>
            <w:r w:rsidRPr="00D90DD9">
              <w:rPr>
                <w:sz w:val="20"/>
                <w:szCs w:val="20"/>
              </w:rPr>
              <w:lastRenderedPageBreak/>
              <w:t>and Leisure &amp; Senior Paper</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lastRenderedPageBreak/>
              <w:t xml:space="preserve">Students use Forum Posts and class discussions based on course </w:t>
            </w:r>
            <w:r w:rsidRPr="00D90DD9">
              <w:rPr>
                <w:sz w:val="20"/>
                <w:szCs w:val="20"/>
              </w:rPr>
              <w:lastRenderedPageBreak/>
              <w:t>readings and articles found in research for assignments</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lastRenderedPageBreak/>
              <w:t xml:space="preserve">Based on course reader, power points, Investigative </w:t>
            </w:r>
            <w:r w:rsidRPr="00D90DD9">
              <w:rPr>
                <w:sz w:val="20"/>
                <w:szCs w:val="20"/>
              </w:rPr>
              <w:lastRenderedPageBreak/>
              <w:t>Report</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lastRenderedPageBreak/>
              <w:t xml:space="preserve">Environment is discussed in all assignments-Family Cultural </w:t>
            </w:r>
            <w:r w:rsidRPr="00D90DD9">
              <w:rPr>
                <w:sz w:val="20"/>
                <w:szCs w:val="20"/>
              </w:rPr>
              <w:lastRenderedPageBreak/>
              <w:t>Heritage, Investigative Report, Leisure &amp; Senior, and leisure Log</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lastRenderedPageBreak/>
              <w:t xml:space="preserve">This is emphasized more from a citations emphasis.  On the </w:t>
            </w:r>
            <w:r w:rsidRPr="00D90DD9">
              <w:rPr>
                <w:sz w:val="20"/>
                <w:szCs w:val="20"/>
              </w:rPr>
              <w:lastRenderedPageBreak/>
              <w:t>literature they are reporting on APA is required.</w:t>
            </w: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lastRenderedPageBreak/>
              <w:t>To apply play theories to one's own life.</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Based on Reflections found in course reader, forum posts, Family Cultural Heritage, Leisure &amp; Senior Paper, as well as the Synthesis paper provides opportunities reflect on the literature in relation to self</w:t>
            </w:r>
            <w:r w:rsidR="00EF01BC" w:rsidRPr="00D90DD9">
              <w:rPr>
                <w:sz w:val="20"/>
                <w:szCs w:val="20"/>
              </w:rPr>
              <w:t xml:space="preserve"> (pp 12-13)</w:t>
            </w:r>
            <w:r w:rsidRPr="00D90DD9">
              <w:rPr>
                <w:sz w:val="20"/>
                <w:szCs w:val="20"/>
              </w:rPr>
              <w:t>.</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read the course manual, power points, and various databases for current articles related to various topics of play.</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read the course manual, power points, and various databases for current articles related to various topics of play.</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use forum posts, class discussions, Family Cultural Heritage Paper, Investigative Report, Leisure &amp; Senior, as well as Leisure Log to demonstrate this objective.</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Use APA format for writing</w:t>
            </w:r>
            <w:r w:rsidR="00EF01BC" w:rsidRPr="00D90DD9">
              <w:rPr>
                <w:sz w:val="20"/>
                <w:szCs w:val="20"/>
              </w:rPr>
              <w:t xml:space="preserve"> (p.16)</w:t>
            </w:r>
            <w:r w:rsidRPr="00D90DD9">
              <w:rPr>
                <w:sz w:val="20"/>
                <w:szCs w:val="20"/>
              </w:rPr>
              <w:t>.</w:t>
            </w: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t>To apply play theories across the lifespan.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use the Leisure &amp; Senior Paper to facilitate this objective.  Students visit a senior facility and evaluate it for its effectiveness at providing play and recreation activities.</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Extending on senior assignment-students interview seniors on their lifespan of play.  They relate the interviews to their own play patterns as well as the literature they read over the course of the semester.</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Students use course reader and database searches related to play.  </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The Leisure &amp; Senior paper is an excellent avenue to expose our students to senior living and how play impacts senior living. </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use APA guidelines when it comes to handing in papers.</w:t>
            </w: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z w:val="20"/>
                <w:szCs w:val="20"/>
              </w:rPr>
            </w:pPr>
            <w:r w:rsidRPr="00D90DD9">
              <w:rPr>
                <w:spacing w:val="-3"/>
                <w:sz w:val="20"/>
                <w:szCs w:val="20"/>
              </w:rPr>
              <w:t>To investigate the nature of the play phenomenon from international and multicultural perspectives.</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The Family Cultural Heritage Paper as well as the Leisure &amp; Senior Paper are perfect avenues for exploring this objective.</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EF01BC">
            <w:pPr>
              <w:rPr>
                <w:sz w:val="20"/>
                <w:szCs w:val="20"/>
              </w:rPr>
            </w:pPr>
            <w:r w:rsidRPr="00D90DD9">
              <w:rPr>
                <w:sz w:val="20"/>
                <w:szCs w:val="20"/>
              </w:rPr>
              <w:t>Students use self</w:t>
            </w:r>
            <w:r w:rsidR="00EF01BC" w:rsidRPr="00D90DD9">
              <w:rPr>
                <w:sz w:val="20"/>
                <w:szCs w:val="20"/>
              </w:rPr>
              <w:t>-</w:t>
            </w:r>
            <w:r w:rsidRPr="00D90DD9">
              <w:rPr>
                <w:sz w:val="20"/>
                <w:szCs w:val="20"/>
              </w:rPr>
              <w:t xml:space="preserve">reflections, forum posts as well as class discussion to address play from international and multicultural perspectives.  </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The various classroom assignments truly allow students to see firsthand the international and multicultural perspectives of play.  </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In each of the assignments students have an opportunity to analyze and synthesize the play literature.  </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APA is required</w:t>
            </w:r>
          </w:p>
        </w:tc>
      </w:tr>
      <w:tr w:rsidR="006F4E0C" w:rsidRPr="00D90DD9" w:rsidTr="009E0BD9">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pStyle w:val="Default"/>
              <w:rPr>
                <w:spacing w:val="-3"/>
                <w:sz w:val="20"/>
                <w:szCs w:val="20"/>
              </w:rPr>
            </w:pPr>
            <w:r w:rsidRPr="00D90DD9">
              <w:rPr>
                <w:spacing w:val="-3"/>
                <w:sz w:val="20"/>
                <w:szCs w:val="20"/>
              </w:rPr>
              <w:t xml:space="preserve">To apply theories presented in class within a multi-discipline community service program related to nutrition, health, and physical activity. </w:t>
            </w:r>
          </w:p>
          <w:p w:rsidR="006F4E0C" w:rsidRPr="00D90DD9" w:rsidRDefault="006F4E0C" w:rsidP="009E0BD9">
            <w:pPr>
              <w:pStyle w:val="Default"/>
              <w:rPr>
                <w:color w:val="FF000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This is addressed in class discussions as well as more specifically the Final Synthesis Paper and leisure log.  </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 xml:space="preserve">We Use forums class discussions and database searches to get to recent literature.  </w:t>
            </w:r>
          </w:p>
        </w:tc>
        <w:tc>
          <w:tcPr>
            <w:tcW w:w="1566"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Students will use course reader and database searches.</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The Final Synthesis Paper is what is used to demonstrate this objective.  Group work in planning programming addressing these notions is also utilized.</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6F4E0C" w:rsidRPr="00D90DD9" w:rsidRDefault="006F4E0C" w:rsidP="009E0BD9">
            <w:pPr>
              <w:rPr>
                <w:sz w:val="20"/>
                <w:szCs w:val="20"/>
              </w:rPr>
            </w:pPr>
            <w:r w:rsidRPr="00D90DD9">
              <w:rPr>
                <w:sz w:val="20"/>
                <w:szCs w:val="20"/>
              </w:rPr>
              <w:t>APA required</w:t>
            </w:r>
          </w:p>
        </w:tc>
      </w:tr>
    </w:tbl>
    <w:p w:rsidR="00BE141F" w:rsidRPr="00D90DD9" w:rsidRDefault="00586939" w:rsidP="00586939">
      <w:pPr>
        <w:jc w:val="center"/>
        <w:rPr>
          <w:b/>
        </w:rPr>
      </w:pPr>
      <w:r w:rsidRPr="00D90DD9">
        <w:rPr>
          <w:b/>
        </w:rPr>
        <w:lastRenderedPageBreak/>
        <w:t>Form C</w:t>
      </w:r>
    </w:p>
    <w:p w:rsidR="00586939" w:rsidRPr="00D90DD9" w:rsidRDefault="00586939" w:rsidP="00586939">
      <w:pPr>
        <w:jc w:val="center"/>
        <w:rPr>
          <w:b/>
        </w:rPr>
      </w:pPr>
      <w:r w:rsidRPr="00D90DD9">
        <w:rPr>
          <w:b/>
        </w:rPr>
        <w:t xml:space="preserve">Course Alignment with GE Designation: </w:t>
      </w:r>
    </w:p>
    <w:p w:rsidR="00586939" w:rsidRPr="00D90DD9" w:rsidRDefault="00586939" w:rsidP="00586939">
      <w:pPr>
        <w:jc w:val="center"/>
        <w:rPr>
          <w:b/>
        </w:rPr>
      </w:pPr>
      <w:r w:rsidRPr="00D90DD9">
        <w:rPr>
          <w:b/>
        </w:rPr>
        <w:t>Writing Intensive (WI)</w:t>
      </w:r>
    </w:p>
    <w:p w:rsidR="00586939" w:rsidRPr="00D90DD9" w:rsidRDefault="00586939" w:rsidP="00586939">
      <w:pPr>
        <w:ind w:left="1987"/>
        <w:jc w:val="center"/>
      </w:pPr>
    </w:p>
    <w:p w:rsidR="00C76D82" w:rsidRPr="00D90DD9" w:rsidRDefault="00255D89" w:rsidP="00255D89">
      <w:pPr>
        <w:autoSpaceDE w:val="0"/>
        <w:autoSpaceDN w:val="0"/>
        <w:adjustRightInd w:val="0"/>
        <w:rPr>
          <w:lang w:val="en-GB" w:eastAsia="en-GB"/>
        </w:rPr>
      </w:pPr>
      <w:r w:rsidRPr="00D90DD9">
        <w:rPr>
          <w:b/>
          <w:bCs/>
          <w:lang w:val="en-GB" w:eastAsia="en-GB"/>
        </w:rPr>
        <w:t xml:space="preserve">OVERALL GOAL: </w:t>
      </w:r>
      <w:r w:rsidRPr="00D90DD9">
        <w:rPr>
          <w:lang w:val="en-GB" w:eastAsia="en-GB"/>
        </w:rPr>
        <w:t>Students will develop their abilities to express themselves and the knowledge they have obtained through practicing various forms of writing within different disciplinary contexts. Writing intensive courses will build upon the skills gained in the Analytical Reading and Expository Writing section of Basic Skills. In each WI course students will be required to complete writing assignments tota</w:t>
      </w:r>
      <w:r w:rsidR="00FB5913" w:rsidRPr="00D90DD9">
        <w:rPr>
          <w:lang w:val="en-GB" w:eastAsia="en-GB"/>
        </w:rPr>
        <w:t>l</w:t>
      </w:r>
      <w:r w:rsidRPr="00D90DD9">
        <w:rPr>
          <w:lang w:val="en-GB" w:eastAsia="en-GB"/>
        </w:rPr>
        <w:t>ling a minimum of 2500 words.</w:t>
      </w:r>
    </w:p>
    <w:p w:rsidR="00255D89" w:rsidRPr="00D90DD9" w:rsidRDefault="00255D89" w:rsidP="00255D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76D82" w:rsidRPr="00D90DD9" w:rsidTr="00F51275">
        <w:tc>
          <w:tcPr>
            <w:tcW w:w="9576" w:type="dxa"/>
            <w:shd w:val="clear" w:color="auto" w:fill="auto"/>
          </w:tcPr>
          <w:p w:rsidR="00C76D82" w:rsidRPr="00D90DD9" w:rsidRDefault="00C76D82" w:rsidP="00C76D82">
            <w:pPr>
              <w:rPr>
                <w:b/>
              </w:rPr>
            </w:pPr>
            <w:r w:rsidRPr="00D90DD9">
              <w:rPr>
                <w:b/>
              </w:rPr>
              <w:t>WI SLO 1: Develop and clearly define their ideas through writing.</w:t>
            </w:r>
          </w:p>
          <w:p w:rsidR="00C76D82" w:rsidRPr="00D90DD9" w:rsidRDefault="00C76D82" w:rsidP="00C76D82">
            <w:pPr>
              <w:rPr>
                <w:b/>
              </w:rPr>
            </w:pPr>
          </w:p>
          <w:p w:rsidR="00C76D82" w:rsidRPr="00D90DD9" w:rsidRDefault="00C76D82" w:rsidP="00F51275">
            <w:pPr>
              <w:numPr>
                <w:ilvl w:val="0"/>
                <w:numId w:val="5"/>
              </w:numPr>
            </w:pPr>
            <w:r w:rsidRPr="00D90DD9">
              <w:t>Students do not have exams in the class and demonstrate their understanding of the play literature in each of the assignments provided in the class.</w:t>
            </w:r>
          </w:p>
          <w:p w:rsidR="00C76D82" w:rsidRPr="00D90DD9" w:rsidRDefault="00C76D82" w:rsidP="00F51275">
            <w:pPr>
              <w:numPr>
                <w:ilvl w:val="0"/>
                <w:numId w:val="5"/>
              </w:numPr>
            </w:pPr>
            <w:r w:rsidRPr="00D90DD9">
              <w:t>Students use the Family cultural Heritage paper to analyze play and its influence on their development</w:t>
            </w:r>
          </w:p>
          <w:p w:rsidR="00C76D82" w:rsidRPr="00D90DD9" w:rsidRDefault="00C76D82" w:rsidP="00F51275">
            <w:pPr>
              <w:numPr>
                <w:ilvl w:val="0"/>
                <w:numId w:val="5"/>
              </w:numPr>
              <w:rPr>
                <w:b/>
              </w:rPr>
            </w:pPr>
            <w:r w:rsidRPr="00D90DD9">
              <w:t>Through forum posts, class discussions, and hands on play provided in class students experience firsthand the notion of play and culture</w:t>
            </w:r>
            <w:r w:rsidR="002938AA" w:rsidRPr="00D90DD9">
              <w:t xml:space="preserve"> (p.12)</w:t>
            </w:r>
            <w:r w:rsidRPr="00D90DD9">
              <w:t>.</w:t>
            </w:r>
          </w:p>
          <w:p w:rsidR="00C00D29" w:rsidRPr="00D90DD9" w:rsidRDefault="00C00D29" w:rsidP="00F51275">
            <w:pPr>
              <w:numPr>
                <w:ilvl w:val="0"/>
                <w:numId w:val="5"/>
              </w:numPr>
              <w:rPr>
                <w:b/>
              </w:rPr>
            </w:pPr>
            <w:r w:rsidRPr="00D90DD9">
              <w:t>Via forum posts and class assignments such as Play Day-now on campus where students organize play environments for their college peers.</w:t>
            </w:r>
          </w:p>
          <w:p w:rsidR="00C00D29" w:rsidRPr="00D90DD9" w:rsidRDefault="00C00D29" w:rsidP="00F51275">
            <w:pPr>
              <w:numPr>
                <w:ilvl w:val="0"/>
                <w:numId w:val="5"/>
              </w:numPr>
              <w:rPr>
                <w:b/>
              </w:rPr>
            </w:pPr>
            <w:r w:rsidRPr="00D90DD9">
              <w:t xml:space="preserve">Each of the assignments have students relating to their own lives.  </w:t>
            </w:r>
          </w:p>
          <w:p w:rsidR="00C00D29" w:rsidRPr="00D90DD9" w:rsidRDefault="00C00D29" w:rsidP="00F51275">
            <w:pPr>
              <w:numPr>
                <w:ilvl w:val="0"/>
                <w:numId w:val="5"/>
              </w:numPr>
              <w:rPr>
                <w:b/>
              </w:rPr>
            </w:pPr>
            <w:r w:rsidRPr="00D90DD9">
              <w:t>Students use the Leisure and Senior paper to meet this objective</w:t>
            </w:r>
            <w:r w:rsidR="002938AA" w:rsidRPr="00D90DD9">
              <w:t xml:space="preserve"> (p.13).</w:t>
            </w:r>
          </w:p>
          <w:p w:rsidR="00C00D29" w:rsidRPr="00D90DD9" w:rsidRDefault="00C00D29" w:rsidP="00F51275">
            <w:pPr>
              <w:numPr>
                <w:ilvl w:val="0"/>
                <w:numId w:val="5"/>
              </w:numPr>
              <w:rPr>
                <w:b/>
              </w:rPr>
            </w:pPr>
            <w:r w:rsidRPr="00D90DD9">
              <w:t>Students use forum posts and Family Cultural Heritage paper to explore these objectives</w:t>
            </w:r>
            <w:r w:rsidR="002938AA" w:rsidRPr="00D90DD9">
              <w:t xml:space="preserve"> (p.12)</w:t>
            </w:r>
            <w:r w:rsidRPr="00D90DD9">
              <w:t>.</w:t>
            </w:r>
          </w:p>
          <w:p w:rsidR="00C00D29" w:rsidRPr="00D90DD9" w:rsidRDefault="00C00D29" w:rsidP="00F51275">
            <w:pPr>
              <w:numPr>
                <w:ilvl w:val="0"/>
                <w:numId w:val="5"/>
              </w:numPr>
              <w:rPr>
                <w:b/>
              </w:rPr>
            </w:pPr>
            <w:r w:rsidRPr="00D90DD9">
              <w:t>As a class activity  and discussion students work in small groups and relate programming to these three notions and play for an on campus Play Day</w:t>
            </w:r>
            <w:r w:rsidR="002938AA" w:rsidRPr="00D90DD9">
              <w:t xml:space="preserve"> (p.14).</w:t>
            </w:r>
          </w:p>
          <w:p w:rsidR="00C00D29" w:rsidRPr="00D90DD9" w:rsidRDefault="00C00D29" w:rsidP="00F51275">
            <w:pPr>
              <w:ind w:left="720"/>
              <w:rPr>
                <w:b/>
              </w:rPr>
            </w:pPr>
          </w:p>
        </w:tc>
      </w:tr>
      <w:tr w:rsidR="000451F1" w:rsidRPr="00D90DD9" w:rsidTr="00F51275">
        <w:trPr>
          <w:trHeight w:val="809"/>
        </w:trPr>
        <w:tc>
          <w:tcPr>
            <w:tcW w:w="9576" w:type="dxa"/>
            <w:shd w:val="clear" w:color="auto" w:fill="auto"/>
          </w:tcPr>
          <w:p w:rsidR="000451F1" w:rsidRPr="00D90DD9" w:rsidRDefault="000451F1" w:rsidP="000451F1">
            <w:pPr>
              <w:rPr>
                <w:b/>
              </w:rPr>
            </w:pPr>
            <w:r w:rsidRPr="00D90DD9">
              <w:rPr>
                <w:b/>
              </w:rPr>
              <w:t>WI SLO 2: Ethically integrate sources of various kinds into their writing.</w:t>
            </w:r>
          </w:p>
          <w:p w:rsidR="000451F1" w:rsidRPr="00D90DD9" w:rsidRDefault="000451F1" w:rsidP="000451F1"/>
          <w:p w:rsidR="000451F1" w:rsidRPr="00D90DD9" w:rsidRDefault="000451F1" w:rsidP="00F51275">
            <w:pPr>
              <w:numPr>
                <w:ilvl w:val="0"/>
                <w:numId w:val="6"/>
              </w:numPr>
            </w:pPr>
            <w:r w:rsidRPr="00D90DD9">
              <w:t xml:space="preserve">Each assignment requires students to analyze the play literature related to their observations and research.  </w:t>
            </w:r>
          </w:p>
          <w:p w:rsidR="000451F1" w:rsidRPr="00D90DD9" w:rsidRDefault="000451F1" w:rsidP="00F51275">
            <w:pPr>
              <w:numPr>
                <w:ilvl w:val="0"/>
                <w:numId w:val="6"/>
              </w:numPr>
            </w:pPr>
            <w:r w:rsidRPr="00D90DD9">
              <w:t>Students are encouraged to use their course reader, power points, and personal research as they learn about the notion of play</w:t>
            </w:r>
          </w:p>
          <w:p w:rsidR="00C00D29" w:rsidRPr="00D90DD9" w:rsidRDefault="00C00D29" w:rsidP="00F51275">
            <w:pPr>
              <w:numPr>
                <w:ilvl w:val="0"/>
                <w:numId w:val="6"/>
              </w:numPr>
            </w:pPr>
            <w:r w:rsidRPr="00D90DD9">
              <w:t>This is an opportunity for students to integrate what they have been learning.</w:t>
            </w:r>
          </w:p>
          <w:p w:rsidR="000451F1" w:rsidRPr="00D90DD9" w:rsidRDefault="000451F1" w:rsidP="00FB5913"/>
        </w:tc>
      </w:tr>
      <w:tr w:rsidR="000451F1" w:rsidRPr="00D90DD9" w:rsidTr="00F51275">
        <w:tc>
          <w:tcPr>
            <w:tcW w:w="9576" w:type="dxa"/>
            <w:shd w:val="clear" w:color="auto" w:fill="auto"/>
          </w:tcPr>
          <w:p w:rsidR="000451F1" w:rsidRPr="00D90DD9" w:rsidRDefault="000451F1" w:rsidP="00F51275">
            <w:pPr>
              <w:rPr>
                <w:b/>
              </w:rPr>
            </w:pPr>
            <w:r w:rsidRPr="00D90DD9">
              <w:rPr>
                <w:b/>
              </w:rPr>
              <w:t>WI SLO 3: Compose texts through drafting, revising, and completing a finished product.</w:t>
            </w:r>
          </w:p>
          <w:p w:rsidR="000451F1" w:rsidRPr="00D90DD9" w:rsidRDefault="000451F1" w:rsidP="006F4E0C">
            <w:pPr>
              <w:rPr>
                <w:b/>
              </w:rPr>
            </w:pPr>
          </w:p>
          <w:p w:rsidR="000451F1" w:rsidRPr="00D90DD9" w:rsidRDefault="000451F1" w:rsidP="00F51275">
            <w:pPr>
              <w:numPr>
                <w:ilvl w:val="0"/>
                <w:numId w:val="7"/>
              </w:numPr>
            </w:pPr>
            <w:r w:rsidRPr="00D90DD9">
              <w:t xml:space="preserve">The </w:t>
            </w:r>
            <w:r w:rsidR="002938AA" w:rsidRPr="00D90DD9">
              <w:t>investigative p</w:t>
            </w:r>
            <w:r w:rsidRPr="00D90DD9">
              <w:t>aper is where students reflect on all the course assignments and learning experiences related to the play literature</w:t>
            </w:r>
            <w:r w:rsidR="002938AA" w:rsidRPr="00D90DD9">
              <w:t xml:space="preserve"> (p.14)</w:t>
            </w:r>
            <w:r w:rsidRPr="00D90DD9">
              <w:t xml:space="preserve">.  </w:t>
            </w:r>
          </w:p>
          <w:p w:rsidR="00C00D29" w:rsidRPr="00D90DD9" w:rsidRDefault="00C00D29" w:rsidP="00F51275">
            <w:pPr>
              <w:numPr>
                <w:ilvl w:val="0"/>
                <w:numId w:val="7"/>
              </w:numPr>
            </w:pPr>
            <w:r w:rsidRPr="00D90DD9">
              <w:t>Students are afforded planning time to allow them time to edit work.</w:t>
            </w:r>
          </w:p>
          <w:p w:rsidR="000451F1" w:rsidRPr="00D90DD9" w:rsidRDefault="000451F1" w:rsidP="00F51275">
            <w:pPr>
              <w:numPr>
                <w:ilvl w:val="0"/>
                <w:numId w:val="7"/>
              </w:numPr>
            </w:pPr>
            <w:r w:rsidRPr="00D90DD9">
              <w:t>Students have the opportunity to rewrite their papers provided they hand them in on time.</w:t>
            </w:r>
          </w:p>
          <w:p w:rsidR="000451F1" w:rsidRPr="00D90DD9" w:rsidRDefault="000451F1" w:rsidP="006F4E0C">
            <w:pPr>
              <w:rPr>
                <w:b/>
              </w:rPr>
            </w:pPr>
          </w:p>
        </w:tc>
      </w:tr>
      <w:tr w:rsidR="000451F1" w:rsidRPr="00D90DD9" w:rsidTr="00F51275">
        <w:tc>
          <w:tcPr>
            <w:tcW w:w="9576" w:type="dxa"/>
            <w:shd w:val="clear" w:color="auto" w:fill="auto"/>
          </w:tcPr>
          <w:p w:rsidR="000451F1" w:rsidRPr="00D90DD9" w:rsidRDefault="000451F1" w:rsidP="00C76D82">
            <w:r w:rsidRPr="00D90DD9">
              <w:rPr>
                <w:b/>
              </w:rPr>
              <w:t xml:space="preserve">WI SLO 4: </w:t>
            </w:r>
            <w:r w:rsidRPr="00D90DD9">
              <w:t>Express themselves through their writing by posing questions, making original claims, and coherently structuring complex ideas.</w:t>
            </w:r>
          </w:p>
          <w:p w:rsidR="000451F1" w:rsidRPr="00D90DD9" w:rsidRDefault="000451F1" w:rsidP="00C76D82"/>
          <w:p w:rsidR="000451F1" w:rsidRPr="00D90DD9" w:rsidRDefault="000451F1" w:rsidP="00F51275">
            <w:pPr>
              <w:numPr>
                <w:ilvl w:val="0"/>
                <w:numId w:val="8"/>
              </w:numPr>
            </w:pPr>
            <w:r w:rsidRPr="00D90DD9">
              <w:t>Students papers are narrative in a nature yet also require students to analyze play literature related to their observations.</w:t>
            </w:r>
          </w:p>
          <w:p w:rsidR="000451F1" w:rsidRPr="00D90DD9" w:rsidRDefault="000451F1" w:rsidP="00F51275">
            <w:pPr>
              <w:numPr>
                <w:ilvl w:val="0"/>
                <w:numId w:val="8"/>
              </w:numPr>
            </w:pPr>
            <w:r w:rsidRPr="00D90DD9">
              <w:lastRenderedPageBreak/>
              <w:t>Students are always encouraged to share and discuss ideas and ask questions in class or via forums.</w:t>
            </w:r>
          </w:p>
          <w:p w:rsidR="000451F1" w:rsidRPr="00D90DD9" w:rsidRDefault="000451F1" w:rsidP="006F4E0C">
            <w:pPr>
              <w:rPr>
                <w:b/>
              </w:rPr>
            </w:pPr>
          </w:p>
        </w:tc>
      </w:tr>
      <w:tr w:rsidR="000451F1" w:rsidRPr="00D90DD9" w:rsidTr="00F51275">
        <w:tc>
          <w:tcPr>
            <w:tcW w:w="9576" w:type="dxa"/>
            <w:shd w:val="clear" w:color="auto" w:fill="auto"/>
          </w:tcPr>
          <w:p w:rsidR="000451F1" w:rsidRPr="00D90DD9" w:rsidRDefault="000451F1" w:rsidP="00C76D82">
            <w:r w:rsidRPr="00D90DD9">
              <w:rPr>
                <w:b/>
              </w:rPr>
              <w:lastRenderedPageBreak/>
              <w:t xml:space="preserve">WI SLO 5: </w:t>
            </w:r>
            <w:r w:rsidRPr="00D90DD9">
              <w:t>Revise their writing for greater cogency and clarity.</w:t>
            </w:r>
          </w:p>
          <w:p w:rsidR="000451F1" w:rsidRPr="00D90DD9" w:rsidRDefault="000451F1" w:rsidP="00C76D82"/>
          <w:p w:rsidR="000451F1" w:rsidRPr="00D90DD9" w:rsidRDefault="000451F1" w:rsidP="00F51275">
            <w:pPr>
              <w:numPr>
                <w:ilvl w:val="0"/>
                <w:numId w:val="9"/>
              </w:numPr>
            </w:pPr>
            <w:r w:rsidRPr="00D90DD9">
              <w:t>Students are always allowed to rewrite papers provided they are originally handed in on time.</w:t>
            </w:r>
          </w:p>
          <w:p w:rsidR="000451F1" w:rsidRPr="00D90DD9" w:rsidRDefault="000451F1" w:rsidP="00C00D29">
            <w:pPr>
              <w:rPr>
                <w:b/>
              </w:rPr>
            </w:pPr>
          </w:p>
        </w:tc>
      </w:tr>
      <w:tr w:rsidR="000451F1" w:rsidRPr="00D90DD9" w:rsidTr="00F51275">
        <w:tc>
          <w:tcPr>
            <w:tcW w:w="9576" w:type="dxa"/>
            <w:shd w:val="clear" w:color="auto" w:fill="auto"/>
          </w:tcPr>
          <w:p w:rsidR="000451F1" w:rsidRPr="00D90DD9" w:rsidRDefault="000451F1" w:rsidP="00C76D82">
            <w:r w:rsidRPr="00D90DD9">
              <w:rPr>
                <w:b/>
              </w:rPr>
              <w:t xml:space="preserve">WI SLO 6: </w:t>
            </w:r>
            <w:r w:rsidRPr="00D90DD9">
              <w:t>Utilize adopted communication modes and documentation styles of specific disciplines (MLA, APA, Chicago, CBE, etc) where appropriate.</w:t>
            </w:r>
          </w:p>
          <w:p w:rsidR="000451F1" w:rsidRPr="00D90DD9" w:rsidRDefault="000451F1" w:rsidP="00C76D82"/>
          <w:p w:rsidR="000451F1" w:rsidRPr="00D90DD9" w:rsidRDefault="000451F1" w:rsidP="00F51275">
            <w:pPr>
              <w:numPr>
                <w:ilvl w:val="0"/>
                <w:numId w:val="9"/>
              </w:numPr>
            </w:pPr>
            <w:r w:rsidRPr="00D90DD9">
              <w:t>Students write in APA Format</w:t>
            </w:r>
            <w:r w:rsidR="00FB5913" w:rsidRPr="00D90DD9">
              <w:t xml:space="preserve"> (p. 1</w:t>
            </w:r>
            <w:r w:rsidR="002938AA" w:rsidRPr="00D90DD9">
              <w:t>6</w:t>
            </w:r>
            <w:r w:rsidR="00FB5913" w:rsidRPr="00D90DD9">
              <w:t>)</w:t>
            </w:r>
            <w:r w:rsidRPr="00D90DD9">
              <w:t>.</w:t>
            </w:r>
          </w:p>
          <w:p w:rsidR="000451F1" w:rsidRPr="00D90DD9" w:rsidRDefault="000451F1" w:rsidP="00C76D82">
            <w:pPr>
              <w:rPr>
                <w:b/>
              </w:rPr>
            </w:pPr>
          </w:p>
        </w:tc>
      </w:tr>
      <w:tr w:rsidR="000451F1" w:rsidRPr="00D90DD9" w:rsidTr="00F51275">
        <w:tc>
          <w:tcPr>
            <w:tcW w:w="9576" w:type="dxa"/>
            <w:shd w:val="clear" w:color="auto" w:fill="auto"/>
          </w:tcPr>
          <w:p w:rsidR="00C32ACF" w:rsidRPr="00D90DD9" w:rsidRDefault="000451F1" w:rsidP="00C76D82">
            <w:r w:rsidRPr="00D90DD9">
              <w:rPr>
                <w:b/>
              </w:rPr>
              <w:t xml:space="preserve">WI Overall Goal: </w:t>
            </w:r>
            <w:r w:rsidRPr="00D90DD9">
              <w:t xml:space="preserve">In each WI course students will be required to complete writing assignments totaling a </w:t>
            </w:r>
            <w:r w:rsidRPr="00D90DD9">
              <w:rPr>
                <w:b/>
              </w:rPr>
              <w:t>minimum of 2500 words</w:t>
            </w:r>
            <w:r w:rsidRPr="00D90DD9">
              <w:t xml:space="preserve">. </w:t>
            </w:r>
          </w:p>
          <w:p w:rsidR="00C32ACF" w:rsidRPr="00D90DD9" w:rsidRDefault="00C32ACF" w:rsidP="00C76D82"/>
          <w:p w:rsidR="000451F1" w:rsidRPr="00D90DD9" w:rsidRDefault="002938AA" w:rsidP="00C76D82">
            <w:r w:rsidRPr="00D90DD9">
              <w:t xml:space="preserve">Students write 3 major papers </w:t>
            </w:r>
            <w:r w:rsidR="008B34E3" w:rsidRPr="00D90DD9">
              <w:t xml:space="preserve">(family cultural heritage, investigative report, senior programming) </w:t>
            </w:r>
            <w:r w:rsidRPr="00D90DD9">
              <w:t>which together surpass the 2500 words minimum (</w:t>
            </w:r>
            <w:r w:rsidR="00C32ACF" w:rsidRPr="00D90DD9">
              <w:t>see p</w:t>
            </w:r>
            <w:r w:rsidRPr="00D90DD9">
              <w:t>p</w:t>
            </w:r>
            <w:r w:rsidR="00C32ACF" w:rsidRPr="00D90DD9">
              <w:t xml:space="preserve"> 1</w:t>
            </w:r>
            <w:r w:rsidRPr="00D90DD9">
              <w:t>2</w:t>
            </w:r>
            <w:r w:rsidR="00C32ACF" w:rsidRPr="00D90DD9">
              <w:t>-1</w:t>
            </w:r>
            <w:r w:rsidRPr="00D90DD9">
              <w:t>4)</w:t>
            </w:r>
            <w:r w:rsidR="00C32ACF" w:rsidRPr="00D90DD9">
              <w:t>.</w:t>
            </w:r>
          </w:p>
          <w:p w:rsidR="000451F1" w:rsidRPr="00D90DD9" w:rsidRDefault="000451F1" w:rsidP="006F4E0C">
            <w:pPr>
              <w:rPr>
                <w:b/>
              </w:rPr>
            </w:pPr>
          </w:p>
        </w:tc>
      </w:tr>
    </w:tbl>
    <w:p w:rsidR="00C76D82" w:rsidRPr="00D90DD9" w:rsidRDefault="00C76D82" w:rsidP="006F4E0C">
      <w:pPr>
        <w:rPr>
          <w:b/>
        </w:rPr>
      </w:pPr>
    </w:p>
    <w:p w:rsidR="006F4E0C" w:rsidRPr="00D90DD9" w:rsidRDefault="006F4E0C" w:rsidP="006F4E0C"/>
    <w:p w:rsidR="006F4E0C" w:rsidRPr="00D90DD9" w:rsidRDefault="006F4E0C" w:rsidP="006F4E0C"/>
    <w:p w:rsidR="006F4E0C" w:rsidRPr="00D90DD9" w:rsidRDefault="006F4E0C" w:rsidP="006F4E0C">
      <w:pPr>
        <w:jc w:val="center"/>
        <w:rPr>
          <w:b/>
        </w:rPr>
      </w:pPr>
    </w:p>
    <w:p w:rsidR="00CE2AFB" w:rsidRPr="00D90DD9" w:rsidRDefault="001918B3" w:rsidP="00FB5913">
      <w:pPr>
        <w:tabs>
          <w:tab w:val="center" w:pos="4680"/>
        </w:tabs>
        <w:suppressAutoHyphens/>
        <w:jc w:val="center"/>
        <w:rPr>
          <w:b/>
        </w:rPr>
      </w:pPr>
      <w:r w:rsidRPr="00D90DD9">
        <w:rPr>
          <w:sz w:val="22"/>
        </w:rPr>
        <w:br w:type="page"/>
      </w:r>
      <w:r w:rsidR="00CE2AFB" w:rsidRPr="00D90DD9">
        <w:rPr>
          <w:b/>
        </w:rPr>
        <w:lastRenderedPageBreak/>
        <w:t>D. COURSE SYLLABUS</w:t>
      </w:r>
    </w:p>
    <w:p w:rsidR="00CE2AFB" w:rsidRPr="00D90DD9" w:rsidRDefault="00CE2AFB" w:rsidP="00FB5913">
      <w:pPr>
        <w:tabs>
          <w:tab w:val="center" w:pos="4680"/>
        </w:tabs>
        <w:suppressAutoHyphens/>
        <w:jc w:val="center"/>
        <w:rPr>
          <w:sz w:val="22"/>
        </w:rPr>
      </w:pPr>
    </w:p>
    <w:p w:rsidR="001918B3" w:rsidRPr="00D90DD9" w:rsidRDefault="001918B3" w:rsidP="00FB5913">
      <w:pPr>
        <w:tabs>
          <w:tab w:val="center" w:pos="4680"/>
        </w:tabs>
        <w:suppressAutoHyphens/>
        <w:jc w:val="center"/>
        <w:rPr>
          <w:b/>
          <w:spacing w:val="-3"/>
          <w:u w:val="single"/>
        </w:rPr>
      </w:pPr>
      <w:r w:rsidRPr="00D90DD9">
        <w:rPr>
          <w:b/>
          <w:spacing w:val="-3"/>
          <w:u w:val="single"/>
        </w:rPr>
        <w:t>RTM 352 Play &amp; Human Potential</w:t>
      </w:r>
    </w:p>
    <w:p w:rsidR="001918B3" w:rsidRPr="00D90DD9" w:rsidRDefault="001918B3" w:rsidP="00FB5913">
      <w:pPr>
        <w:tabs>
          <w:tab w:val="center" w:pos="4680"/>
        </w:tabs>
        <w:suppressAutoHyphens/>
        <w:jc w:val="center"/>
        <w:rPr>
          <w:b/>
          <w:spacing w:val="-3"/>
          <w:sz w:val="20"/>
        </w:rPr>
      </w:pPr>
      <w:r w:rsidRPr="00D90DD9">
        <w:rPr>
          <w:b/>
          <w:spacing w:val="-3"/>
          <w:sz w:val="20"/>
        </w:rPr>
        <w:t>CALIFORNIA STATE UNIVERSITY, NORTHRIDGE</w:t>
      </w:r>
    </w:p>
    <w:p w:rsidR="001918B3" w:rsidRPr="00D90DD9" w:rsidRDefault="001918B3" w:rsidP="00FB5913">
      <w:pPr>
        <w:tabs>
          <w:tab w:val="center" w:pos="4680"/>
        </w:tabs>
        <w:suppressAutoHyphens/>
        <w:rPr>
          <w:b/>
          <w:spacing w:val="-3"/>
          <w:sz w:val="20"/>
        </w:rPr>
      </w:pPr>
      <w:r w:rsidRPr="00D90DD9">
        <w:rPr>
          <w:b/>
          <w:spacing w:val="-3"/>
          <w:sz w:val="20"/>
        </w:rPr>
        <w:tab/>
        <w:t xml:space="preserve">DEPARTMENT OF RECREATION &amp; TOURISM MANAGEMENT </w:t>
      </w:r>
    </w:p>
    <w:p w:rsidR="001918B3" w:rsidRPr="00D90DD9" w:rsidRDefault="001918B3" w:rsidP="00FB5913">
      <w:pPr>
        <w:tabs>
          <w:tab w:val="left" w:pos="-720"/>
        </w:tabs>
        <w:suppressAutoHyphens/>
        <w:rPr>
          <w:b/>
          <w:spacing w:val="-3"/>
          <w:u w:val="single"/>
        </w:rPr>
      </w:pPr>
    </w:p>
    <w:p w:rsidR="005D3B8C" w:rsidRPr="00D90DD9" w:rsidRDefault="005D3B8C" w:rsidP="005D3B8C">
      <w:pPr>
        <w:tabs>
          <w:tab w:val="left" w:pos="-720"/>
        </w:tabs>
        <w:suppressAutoHyphens/>
        <w:rPr>
          <w:b/>
          <w:spacing w:val="-3"/>
        </w:rPr>
      </w:pPr>
      <w:r w:rsidRPr="00D90DD9">
        <w:rPr>
          <w:b/>
          <w:spacing w:val="-3"/>
        </w:rPr>
        <w:t>Professor</w:t>
      </w:r>
    </w:p>
    <w:p w:rsidR="005D3B8C" w:rsidRPr="00D90DD9" w:rsidRDefault="005D3B8C" w:rsidP="005D3B8C">
      <w:pPr>
        <w:tabs>
          <w:tab w:val="left" w:pos="-720"/>
        </w:tabs>
        <w:suppressAutoHyphens/>
        <w:rPr>
          <w:spacing w:val="-3"/>
        </w:rPr>
      </w:pPr>
      <w:r w:rsidRPr="00D90DD9">
        <w:rPr>
          <w:spacing w:val="-3"/>
        </w:rPr>
        <w:t>Office number</w:t>
      </w:r>
    </w:p>
    <w:p w:rsidR="005D3B8C" w:rsidRPr="00D90DD9" w:rsidRDefault="005D3B8C" w:rsidP="005D3B8C">
      <w:pPr>
        <w:tabs>
          <w:tab w:val="left" w:pos="-720"/>
        </w:tabs>
        <w:suppressAutoHyphens/>
        <w:rPr>
          <w:spacing w:val="-3"/>
        </w:rPr>
      </w:pPr>
      <w:r w:rsidRPr="00D90DD9">
        <w:rPr>
          <w:spacing w:val="-3"/>
        </w:rPr>
        <w:t>Contact number</w:t>
      </w:r>
    </w:p>
    <w:p w:rsidR="005D3B8C" w:rsidRPr="00D90DD9" w:rsidRDefault="005D3B8C" w:rsidP="005D3B8C">
      <w:pPr>
        <w:tabs>
          <w:tab w:val="left" w:pos="-720"/>
        </w:tabs>
        <w:suppressAutoHyphens/>
        <w:rPr>
          <w:spacing w:val="-3"/>
        </w:rPr>
      </w:pPr>
      <w:r w:rsidRPr="00D90DD9">
        <w:rPr>
          <w:spacing w:val="-3"/>
        </w:rPr>
        <w:t xml:space="preserve">Email </w:t>
      </w:r>
    </w:p>
    <w:p w:rsidR="005D3B8C" w:rsidRPr="00D90DD9" w:rsidRDefault="005D3B8C" w:rsidP="005D3B8C">
      <w:pPr>
        <w:tabs>
          <w:tab w:val="left" w:pos="-720"/>
        </w:tabs>
        <w:suppressAutoHyphens/>
        <w:rPr>
          <w:spacing w:val="-3"/>
        </w:rPr>
      </w:pPr>
    </w:p>
    <w:p w:rsidR="005D3B8C" w:rsidRPr="00D90DD9" w:rsidRDefault="005D3B8C" w:rsidP="005D3B8C">
      <w:pPr>
        <w:tabs>
          <w:tab w:val="left" w:pos="-720"/>
        </w:tabs>
        <w:suppressAutoHyphens/>
        <w:rPr>
          <w:b/>
          <w:spacing w:val="-3"/>
          <w:u w:val="single"/>
        </w:rPr>
      </w:pPr>
      <w:r w:rsidRPr="00D90DD9">
        <w:rPr>
          <w:b/>
          <w:spacing w:val="-3"/>
          <w:u w:val="single"/>
        </w:rPr>
        <w:t>OFFICE HOURS:</w:t>
      </w:r>
    </w:p>
    <w:p w:rsidR="005D3B8C" w:rsidRPr="00D90DD9" w:rsidRDefault="005D3B8C" w:rsidP="005D3B8C">
      <w:pPr>
        <w:tabs>
          <w:tab w:val="left" w:pos="-720"/>
        </w:tabs>
        <w:suppressAutoHyphens/>
        <w:rPr>
          <w:spacing w:val="-3"/>
        </w:rPr>
      </w:pPr>
      <w:r w:rsidRPr="00D90DD9">
        <w:rPr>
          <w:spacing w:val="-3"/>
        </w:rPr>
        <w:t xml:space="preserve">By Appointment Only  </w:t>
      </w:r>
    </w:p>
    <w:p w:rsidR="005D3B8C" w:rsidRPr="00D90DD9" w:rsidRDefault="005D3B8C" w:rsidP="00FB5913">
      <w:pPr>
        <w:tabs>
          <w:tab w:val="left" w:pos="-720"/>
        </w:tabs>
        <w:suppressAutoHyphens/>
        <w:rPr>
          <w:b/>
          <w:spacing w:val="-3"/>
          <w:u w:val="single"/>
        </w:rPr>
      </w:pPr>
    </w:p>
    <w:p w:rsidR="001918B3" w:rsidRPr="00D90DD9" w:rsidRDefault="001918B3" w:rsidP="00FB5913">
      <w:pPr>
        <w:tabs>
          <w:tab w:val="left" w:pos="-720"/>
        </w:tabs>
        <w:suppressAutoHyphens/>
        <w:rPr>
          <w:b/>
          <w:spacing w:val="-3"/>
        </w:rPr>
      </w:pPr>
      <w:r w:rsidRPr="00D90DD9">
        <w:rPr>
          <w:b/>
          <w:spacing w:val="-3"/>
          <w:u w:val="single"/>
        </w:rPr>
        <w:t>COURSE TITLE</w:t>
      </w:r>
      <w:r w:rsidRPr="00D90DD9">
        <w:rPr>
          <w:b/>
          <w:spacing w:val="-3"/>
        </w:rPr>
        <w:t xml:space="preserve">: </w:t>
      </w:r>
    </w:p>
    <w:p w:rsidR="001918B3" w:rsidRPr="00D90DD9" w:rsidRDefault="001918B3" w:rsidP="00FB5913">
      <w:pPr>
        <w:tabs>
          <w:tab w:val="left" w:pos="-720"/>
        </w:tabs>
        <w:suppressAutoHyphens/>
        <w:rPr>
          <w:spacing w:val="-3"/>
        </w:rPr>
      </w:pPr>
      <w:r w:rsidRPr="00D90DD9">
        <w:rPr>
          <w:spacing w:val="-3"/>
        </w:rPr>
        <w:t>RTM 352 OL: Play and Human Potential</w:t>
      </w:r>
    </w:p>
    <w:p w:rsidR="001918B3" w:rsidRPr="00D90DD9" w:rsidRDefault="001918B3" w:rsidP="00FB5913">
      <w:pPr>
        <w:tabs>
          <w:tab w:val="left" w:pos="-720"/>
        </w:tabs>
        <w:suppressAutoHyphens/>
        <w:rPr>
          <w:spacing w:val="-3"/>
        </w:rPr>
      </w:pPr>
    </w:p>
    <w:p w:rsidR="001918B3" w:rsidRPr="00D90DD9" w:rsidRDefault="001918B3" w:rsidP="00FB5913">
      <w:pPr>
        <w:tabs>
          <w:tab w:val="left" w:pos="-720"/>
          <w:tab w:val="left" w:pos="270"/>
        </w:tabs>
        <w:suppressAutoHyphens/>
        <w:rPr>
          <w:b/>
          <w:spacing w:val="-3"/>
        </w:rPr>
      </w:pPr>
      <w:r w:rsidRPr="00D90DD9">
        <w:rPr>
          <w:b/>
          <w:spacing w:val="-3"/>
          <w:u w:val="single"/>
        </w:rPr>
        <w:t>COURSE DESCRIPTION</w:t>
      </w:r>
      <w:r w:rsidRPr="00D90DD9">
        <w:rPr>
          <w:b/>
          <w:spacing w:val="-3"/>
        </w:rPr>
        <w:t>:</w:t>
      </w:r>
    </w:p>
    <w:p w:rsidR="001918B3" w:rsidRPr="00D90DD9" w:rsidRDefault="001918B3" w:rsidP="00FB5913">
      <w:pPr>
        <w:tabs>
          <w:tab w:val="left" w:pos="-720"/>
        </w:tabs>
        <w:suppressAutoHyphens/>
      </w:pPr>
      <w:r w:rsidRPr="00D90DD9">
        <w:rPr>
          <w:spacing w:val="-3"/>
        </w:rPr>
        <w:t>Prerequisite: Lower Division Writing Requirement.</w:t>
      </w:r>
    </w:p>
    <w:p w:rsidR="001918B3" w:rsidRPr="00D90DD9" w:rsidRDefault="001918B3" w:rsidP="00FB5913">
      <w:pPr>
        <w:pStyle w:val="BodyText"/>
        <w:spacing w:before="100" w:beforeAutospacing="1" w:line="360" w:lineRule="auto"/>
        <w:jc w:val="left"/>
        <w:rPr>
          <w:rFonts w:ascii="Times New Roman" w:hAnsi="Times New Roman"/>
        </w:rPr>
      </w:pPr>
      <w:r w:rsidRPr="00D90DD9">
        <w:rPr>
          <w:rFonts w:ascii="Times New Roman" w:hAnsi="Times New Roman"/>
        </w:rPr>
        <w:t xml:space="preserve">This course offers an examination of the play phenomenon across the lifespan.  Students will explore, analyze, and evaluate the influence of the play phenomenon with regard to the development of human potential. </w:t>
      </w:r>
    </w:p>
    <w:p w:rsidR="001918B3" w:rsidRPr="00D90DD9" w:rsidRDefault="001918B3" w:rsidP="00FB5913">
      <w:pPr>
        <w:tabs>
          <w:tab w:val="left" w:pos="-720"/>
        </w:tabs>
        <w:suppressAutoHyphens/>
        <w:spacing w:before="100" w:beforeAutospacing="1" w:line="360" w:lineRule="auto"/>
        <w:rPr>
          <w:b/>
          <w:spacing w:val="-3"/>
        </w:rPr>
      </w:pPr>
      <w:r w:rsidRPr="00D90DD9">
        <w:rPr>
          <w:b/>
          <w:spacing w:val="-3"/>
          <w:u w:val="single"/>
        </w:rPr>
        <w:t>OBJECTIVES</w:t>
      </w:r>
      <w:r w:rsidRPr="00D90DD9">
        <w:rPr>
          <w:b/>
          <w:spacing w:val="-3"/>
        </w:rPr>
        <w:t>:</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1.</w:t>
      </w:r>
      <w:r w:rsidRPr="00D90DD9">
        <w:rPr>
          <w:spacing w:val="-3"/>
        </w:rPr>
        <w:tab/>
        <w:t>To investigate the nature of the play phenomenon.</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2.</w:t>
      </w:r>
      <w:r w:rsidRPr="00D90DD9">
        <w:rPr>
          <w:spacing w:val="-3"/>
        </w:rPr>
        <w:tab/>
        <w:t>To analyze the influence of play in the development of human potential.</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3.</w:t>
      </w:r>
      <w:r w:rsidRPr="00D90DD9">
        <w:rPr>
          <w:spacing w:val="-3"/>
        </w:rPr>
        <w:tab/>
        <w:t>To analyze the social implications of play in the context of culture.</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4.</w:t>
      </w:r>
      <w:r w:rsidRPr="00D90DD9">
        <w:rPr>
          <w:spacing w:val="-3"/>
        </w:rPr>
        <w:tab/>
        <w:t>To evaluate the impact of the environment on the play phenomenon.</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5.</w:t>
      </w:r>
      <w:r w:rsidRPr="00D90DD9">
        <w:rPr>
          <w:spacing w:val="-3"/>
        </w:rPr>
        <w:tab/>
        <w:t>To apply play theories to one's own life.</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6.</w:t>
      </w:r>
      <w:r w:rsidRPr="00D90DD9">
        <w:rPr>
          <w:spacing w:val="-3"/>
        </w:rPr>
        <w:tab/>
        <w:t>To apply play theories across the lifespan.</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7.</w:t>
      </w:r>
      <w:r w:rsidRPr="00D90DD9">
        <w:rPr>
          <w:spacing w:val="-3"/>
        </w:rPr>
        <w:tab/>
        <w:t>To investigate the nature of the play phenomenon from international and multicultural perspectives.</w:t>
      </w:r>
    </w:p>
    <w:p w:rsidR="001918B3" w:rsidRPr="00D90DD9" w:rsidRDefault="001918B3" w:rsidP="00D90DD9">
      <w:pPr>
        <w:tabs>
          <w:tab w:val="left" w:pos="-720"/>
          <w:tab w:val="left" w:pos="0"/>
          <w:tab w:val="left" w:pos="720"/>
        </w:tabs>
        <w:suppressAutoHyphens/>
        <w:spacing w:before="100" w:beforeAutospacing="1"/>
        <w:ind w:left="1440" w:hanging="1440"/>
        <w:contextualSpacing/>
        <w:rPr>
          <w:spacing w:val="-3"/>
        </w:rPr>
      </w:pPr>
      <w:r w:rsidRPr="00D90DD9">
        <w:rPr>
          <w:spacing w:val="-3"/>
        </w:rPr>
        <w:tab/>
        <w:t>8.</w:t>
      </w:r>
      <w:r w:rsidRPr="00D90DD9">
        <w:rPr>
          <w:spacing w:val="-3"/>
        </w:rPr>
        <w:tab/>
        <w:t>To apply theories presented in class within a multi-discipline community service program related to nutrition, health, and physical activity.</w:t>
      </w:r>
    </w:p>
    <w:p w:rsidR="001918B3" w:rsidRPr="00D90DD9" w:rsidRDefault="001918B3" w:rsidP="00FB5913">
      <w:pPr>
        <w:tabs>
          <w:tab w:val="left" w:pos="-720"/>
        </w:tabs>
        <w:suppressAutoHyphens/>
        <w:spacing w:before="100" w:beforeAutospacing="1" w:line="360" w:lineRule="auto"/>
        <w:jc w:val="center"/>
        <w:rPr>
          <w:b/>
          <w:spacing w:val="-3"/>
        </w:rPr>
      </w:pPr>
      <w:r w:rsidRPr="00D90DD9">
        <w:rPr>
          <w:b/>
          <w:spacing w:val="-3"/>
          <w:u w:val="single"/>
        </w:rPr>
        <w:t>COURSE OUTLINE</w:t>
      </w:r>
    </w:p>
    <w:p w:rsidR="001918B3" w:rsidRPr="00D90DD9" w:rsidRDefault="001918B3" w:rsidP="00FB5913">
      <w:pPr>
        <w:tabs>
          <w:tab w:val="left" w:pos="-720"/>
        </w:tabs>
        <w:suppressAutoHyphens/>
        <w:spacing w:before="100" w:beforeAutospacing="1" w:line="360" w:lineRule="auto"/>
        <w:rPr>
          <w:spacing w:val="-3"/>
        </w:rPr>
      </w:pPr>
      <w:r w:rsidRPr="00D90DD9">
        <w:rPr>
          <w:spacing w:val="-3"/>
        </w:rPr>
        <w:t>This course outline reflects the scope of the curriculum.  Topics such as play theory, the nature of the play phenomenon, the expression of the play experience, the impact of the play environment on play experiences, the influence of play on human potential, social implications of play, as well as the application of play concepts across the lifespan.  International and multicultural perspectives will be integrated throughout topic areas.</w:t>
      </w:r>
      <w:r w:rsidRPr="00D90DD9">
        <w:rPr>
          <w:spacing w:val="-3"/>
        </w:rPr>
        <w:tab/>
      </w:r>
    </w:p>
    <w:p w:rsidR="001918B3" w:rsidRPr="00D90DD9" w:rsidRDefault="001918B3" w:rsidP="00FB5913">
      <w:pPr>
        <w:tabs>
          <w:tab w:val="left" w:pos="-720"/>
          <w:tab w:val="left" w:pos="0"/>
          <w:tab w:val="left" w:pos="720"/>
        </w:tabs>
        <w:suppressAutoHyphens/>
        <w:spacing w:before="100" w:beforeAutospacing="1" w:line="360" w:lineRule="auto"/>
        <w:ind w:left="1440" w:hanging="1440"/>
        <w:rPr>
          <w:b/>
          <w:spacing w:val="-3"/>
        </w:rPr>
      </w:pPr>
      <w:r w:rsidRPr="00D90DD9">
        <w:rPr>
          <w:b/>
          <w:spacing w:val="-3"/>
          <w:u w:val="single"/>
        </w:rPr>
        <w:lastRenderedPageBreak/>
        <w:t>TEXT</w:t>
      </w:r>
      <w:r w:rsidRPr="00D90DD9">
        <w:rPr>
          <w:b/>
          <w:spacing w:val="-3"/>
        </w:rPr>
        <w:t>: Play-It’s not just for kids anymore-(available on course website)</w:t>
      </w:r>
    </w:p>
    <w:p w:rsidR="001918B3" w:rsidRPr="00D90DD9" w:rsidRDefault="001918B3" w:rsidP="00FB5913">
      <w:pPr>
        <w:tabs>
          <w:tab w:val="left" w:pos="-720"/>
        </w:tabs>
        <w:suppressAutoHyphens/>
        <w:spacing w:before="100" w:beforeAutospacing="1" w:line="360" w:lineRule="auto"/>
        <w:rPr>
          <w:b/>
          <w:spacing w:val="-3"/>
        </w:rPr>
      </w:pPr>
      <w:r w:rsidRPr="00D90DD9">
        <w:rPr>
          <w:b/>
          <w:spacing w:val="-3"/>
          <w:u w:val="single"/>
        </w:rPr>
        <w:t>LEARNING EXPERIENCES</w:t>
      </w:r>
      <w:r w:rsidRPr="00D90DD9">
        <w:rPr>
          <w:b/>
          <w:spacing w:val="-3"/>
        </w:rPr>
        <w:t>:</w:t>
      </w:r>
    </w:p>
    <w:p w:rsidR="001918B3" w:rsidRPr="00D90DD9" w:rsidRDefault="001918B3" w:rsidP="001C684E">
      <w:pPr>
        <w:widowControl w:val="0"/>
        <w:numPr>
          <w:ilvl w:val="0"/>
          <w:numId w:val="11"/>
        </w:numPr>
        <w:spacing w:line="360" w:lineRule="auto"/>
      </w:pPr>
      <w:r w:rsidRPr="00D90DD9">
        <w:rPr>
          <w:b/>
        </w:rPr>
        <w:t>Forum Posts Credit/No Credit</w:t>
      </w:r>
    </w:p>
    <w:p w:rsidR="001918B3" w:rsidRPr="00D90DD9" w:rsidRDefault="001918B3" w:rsidP="001C684E">
      <w:pPr>
        <w:spacing w:line="360" w:lineRule="auto"/>
        <w:ind w:left="720"/>
      </w:pPr>
      <w:r w:rsidRPr="00D90DD9">
        <w:t xml:space="preserve">Because we are also working online this semester-forums are a great way that we can share ideas with each other and still be able to learn and work at your own pace and time table.   Please feel free to respond to posts from your peers.  You each have gifts to bring to the learning table-Please don’t cheat your peers out of your experience and knowledge.  </w:t>
      </w:r>
    </w:p>
    <w:p w:rsidR="001C684E" w:rsidRPr="00D90DD9" w:rsidRDefault="001C684E" w:rsidP="001C684E">
      <w:pPr>
        <w:spacing w:line="360" w:lineRule="auto"/>
        <w:ind w:left="720"/>
      </w:pPr>
    </w:p>
    <w:p w:rsidR="001918B3" w:rsidRPr="00D90DD9" w:rsidRDefault="001918B3" w:rsidP="001C684E">
      <w:pPr>
        <w:widowControl w:val="0"/>
        <w:numPr>
          <w:ilvl w:val="0"/>
          <w:numId w:val="10"/>
        </w:numPr>
        <w:tabs>
          <w:tab w:val="left" w:pos="-720"/>
        </w:tabs>
        <w:suppressAutoHyphens/>
        <w:spacing w:line="360" w:lineRule="auto"/>
        <w:rPr>
          <w:spacing w:val="-3"/>
        </w:rPr>
      </w:pPr>
      <w:r w:rsidRPr="00D90DD9">
        <w:rPr>
          <w:b/>
          <w:spacing w:val="-3"/>
        </w:rPr>
        <w:t xml:space="preserve">Family Cultural Heritage:  </w:t>
      </w:r>
    </w:p>
    <w:p w:rsidR="001918B3" w:rsidRPr="00D90DD9" w:rsidRDefault="001918B3" w:rsidP="001C684E">
      <w:pPr>
        <w:tabs>
          <w:tab w:val="left" w:pos="-720"/>
        </w:tabs>
        <w:suppressAutoHyphens/>
        <w:spacing w:line="360" w:lineRule="auto"/>
        <w:ind w:left="720"/>
        <w:rPr>
          <w:spacing w:val="-3"/>
        </w:rPr>
      </w:pPr>
      <w:r w:rsidRPr="00D90DD9">
        <w:rPr>
          <w:spacing w:val="-3"/>
        </w:rPr>
        <w:t xml:space="preserve">Each student will describe their family cultural heritage.  Explore how your family valued play and its place in your childhood and adolescence.  Your paper should include the following information: 1) Identify your family’s top 5 family values.  Be sure to discuss how these top 5 values were taught. 2) Discuss how the top 5 values impacted your family’s value for play, 3) describe how your family valued play-did your family play together? 4) Based on your memories, or the memories your family helps stir up,  analyze your play experiences in-depth (solely based on the descriptive narrative) in relation to theoretically appropriate play theories presented on the course website via Moodle, Course Manual or Power Points, as well as articles you have read this semester (Minimum 10 sources).  </w:t>
      </w:r>
    </w:p>
    <w:p w:rsidR="001C684E" w:rsidRPr="00D90DD9" w:rsidRDefault="001C684E" w:rsidP="001C684E">
      <w:pPr>
        <w:tabs>
          <w:tab w:val="left" w:pos="-720"/>
        </w:tabs>
        <w:suppressAutoHyphens/>
        <w:spacing w:line="360" w:lineRule="auto"/>
        <w:ind w:left="720"/>
        <w:rPr>
          <w:spacing w:val="-3"/>
        </w:rPr>
      </w:pPr>
    </w:p>
    <w:p w:rsidR="001918B3" w:rsidRPr="00D90DD9" w:rsidRDefault="001918B3" w:rsidP="001C684E">
      <w:pPr>
        <w:pStyle w:val="ListParagraph"/>
        <w:numPr>
          <w:ilvl w:val="0"/>
          <w:numId w:val="10"/>
        </w:numPr>
        <w:tabs>
          <w:tab w:val="left" w:pos="-720"/>
        </w:tabs>
        <w:suppressAutoHyphens/>
        <w:spacing w:line="360" w:lineRule="auto"/>
        <w:contextualSpacing/>
        <w:rPr>
          <w:b/>
          <w:spacing w:val="-3"/>
        </w:rPr>
      </w:pPr>
      <w:r w:rsidRPr="00D90DD9">
        <w:rPr>
          <w:b/>
          <w:spacing w:val="-3"/>
        </w:rPr>
        <w:t>Leisure, Recreation and Seniors:</w:t>
      </w:r>
    </w:p>
    <w:p w:rsidR="001918B3" w:rsidRPr="00D90DD9" w:rsidRDefault="001918B3" w:rsidP="001C684E">
      <w:pPr>
        <w:tabs>
          <w:tab w:val="left" w:pos="-720"/>
          <w:tab w:val="left" w:pos="0"/>
          <w:tab w:val="left" w:pos="720"/>
        </w:tabs>
        <w:suppressAutoHyphens/>
        <w:spacing w:line="360" w:lineRule="auto"/>
        <w:ind w:left="720"/>
        <w:rPr>
          <w:spacing w:val="-3"/>
        </w:rPr>
      </w:pPr>
      <w:r w:rsidRPr="00D90DD9">
        <w:rPr>
          <w:spacing w:val="-3"/>
        </w:rPr>
        <w:t xml:space="preserve">Each student will visit a facility of their choice that focuses on senior programming.  These can include but are not limited to adult day care facilities, senior centers, retirement centers, assisted living, and long term care.  Assess the facilities effectiveness at providing recreation and leisure activities.  Identify what attributes indirectly or directly facilitate participation.  Interview 3 residents and get their feedback regarding their leisure experiences across the lifespan and the environments in which the experiences occurred, as well as their current leisure lifestyle.  What are the barriers to their leisure time past and present?  Relate your observations to theories presented in class (minimum 10 sources).  In the written report the student will describe, analyze, and evaluate the interview/individual's play patterns utilizing information presented in class to support.  As well as evaluate the facility’s effectiveness of providing leisure experiences.  </w:t>
      </w:r>
    </w:p>
    <w:p w:rsidR="007E0AEF" w:rsidRPr="00D90DD9" w:rsidRDefault="007E0AEF" w:rsidP="00FB5913">
      <w:pPr>
        <w:tabs>
          <w:tab w:val="left" w:pos="-720"/>
          <w:tab w:val="left" w:pos="0"/>
          <w:tab w:val="left" w:pos="720"/>
        </w:tabs>
        <w:suppressAutoHyphens/>
        <w:spacing w:before="100" w:beforeAutospacing="1" w:line="360" w:lineRule="auto"/>
        <w:ind w:left="720"/>
        <w:rPr>
          <w:spacing w:val="-3"/>
        </w:rPr>
      </w:pPr>
    </w:p>
    <w:p w:rsidR="001C684E" w:rsidRPr="00D90DD9" w:rsidRDefault="001C684E" w:rsidP="00FB5913">
      <w:pPr>
        <w:tabs>
          <w:tab w:val="left" w:pos="-720"/>
          <w:tab w:val="left" w:pos="0"/>
          <w:tab w:val="left" w:pos="720"/>
        </w:tabs>
        <w:suppressAutoHyphens/>
        <w:spacing w:before="100" w:beforeAutospacing="1" w:line="360" w:lineRule="auto"/>
        <w:ind w:left="720"/>
        <w:rPr>
          <w:spacing w:val="-3"/>
        </w:rPr>
      </w:pPr>
    </w:p>
    <w:p w:rsidR="001918B3" w:rsidRPr="00D90DD9" w:rsidRDefault="001918B3" w:rsidP="001C684E">
      <w:pPr>
        <w:widowControl w:val="0"/>
        <w:numPr>
          <w:ilvl w:val="0"/>
          <w:numId w:val="10"/>
        </w:numPr>
        <w:tabs>
          <w:tab w:val="left" w:pos="-720"/>
          <w:tab w:val="left" w:pos="0"/>
        </w:tabs>
        <w:suppressAutoHyphens/>
        <w:spacing w:line="360" w:lineRule="auto"/>
        <w:rPr>
          <w:b/>
          <w:spacing w:val="-3"/>
        </w:rPr>
      </w:pPr>
      <w:r w:rsidRPr="00D90DD9">
        <w:rPr>
          <w:b/>
          <w:spacing w:val="-3"/>
        </w:rPr>
        <w:t>Investigative Report:</w:t>
      </w:r>
    </w:p>
    <w:p w:rsidR="001918B3" w:rsidRPr="00D90DD9" w:rsidRDefault="001918B3" w:rsidP="001C684E">
      <w:pPr>
        <w:tabs>
          <w:tab w:val="left" w:pos="-720"/>
          <w:tab w:val="left" w:pos="0"/>
        </w:tabs>
        <w:suppressAutoHyphens/>
        <w:spacing w:line="360" w:lineRule="auto"/>
        <w:ind w:left="720"/>
        <w:rPr>
          <w:spacing w:val="-3"/>
        </w:rPr>
      </w:pPr>
      <w:r w:rsidRPr="00D90DD9">
        <w:rPr>
          <w:spacing w:val="-3"/>
        </w:rPr>
        <w:t xml:space="preserve">Each student will work to investigate a topic related to play.  For example you can choose play and development, play and academic success, play and disabilities, play and seniors, etc.  You will review and analyze 5 scholarly journal sources (No websites, newspapers, or magazines).  You will report on your findings.  APA Format required-see course website for cliff-note version of APA.  You will present your information in a Power Point Presentation format.  Get creative on how you will present what you have learned. Be sure to include a reference slide.   </w:t>
      </w:r>
    </w:p>
    <w:p w:rsidR="001C684E" w:rsidRPr="00D90DD9" w:rsidRDefault="001C684E" w:rsidP="001C684E">
      <w:pPr>
        <w:tabs>
          <w:tab w:val="left" w:pos="-720"/>
          <w:tab w:val="left" w:pos="0"/>
        </w:tabs>
        <w:suppressAutoHyphens/>
        <w:spacing w:line="360" w:lineRule="auto"/>
        <w:ind w:left="720"/>
        <w:rPr>
          <w:spacing w:val="-3"/>
        </w:rPr>
      </w:pPr>
    </w:p>
    <w:p w:rsidR="001918B3" w:rsidRPr="00D90DD9" w:rsidRDefault="001918B3" w:rsidP="001C684E">
      <w:pPr>
        <w:pStyle w:val="ListParagraph"/>
        <w:numPr>
          <w:ilvl w:val="0"/>
          <w:numId w:val="10"/>
        </w:numPr>
        <w:tabs>
          <w:tab w:val="left" w:pos="-720"/>
          <w:tab w:val="left" w:pos="0"/>
        </w:tabs>
        <w:suppressAutoHyphens/>
        <w:spacing w:line="360" w:lineRule="auto"/>
        <w:contextualSpacing/>
        <w:rPr>
          <w:b/>
          <w:spacing w:val="-3"/>
        </w:rPr>
      </w:pPr>
      <w:r w:rsidRPr="00D90DD9">
        <w:rPr>
          <w:b/>
          <w:spacing w:val="-3"/>
        </w:rPr>
        <w:t>Leisure Log:</w:t>
      </w:r>
    </w:p>
    <w:p w:rsidR="001918B3" w:rsidRPr="00D90DD9" w:rsidRDefault="001918B3" w:rsidP="001C684E">
      <w:pPr>
        <w:tabs>
          <w:tab w:val="left" w:pos="-720"/>
          <w:tab w:val="left" w:pos="0"/>
          <w:tab w:val="left" w:pos="720"/>
        </w:tabs>
        <w:suppressAutoHyphens/>
        <w:spacing w:line="360" w:lineRule="auto"/>
        <w:ind w:left="720"/>
        <w:rPr>
          <w:spacing w:val="-3"/>
        </w:rPr>
      </w:pPr>
      <w:r w:rsidRPr="00D90DD9">
        <w:rPr>
          <w:spacing w:val="-3"/>
        </w:rPr>
        <w:t xml:space="preserve">This class is designed around you.  In an effort to assist you recapturing your inner child, you will be keeping a play journal.  You will keep log of the time you make for play, these include planned and spontaneous play experiences throughout the day, week, and month ahead.  Included in the log should be location of play, materials for play if any, describe how you felt before you played and after.  You will be asked to write a reflective analysis about your experience during the activity as well as towards the end of the winter quarter via a forum.      </w:t>
      </w:r>
    </w:p>
    <w:p w:rsidR="001918B3" w:rsidRPr="00D90DD9" w:rsidRDefault="001918B3" w:rsidP="001918B3">
      <w:pPr>
        <w:pStyle w:val="ListParagraph"/>
        <w:numPr>
          <w:ilvl w:val="0"/>
          <w:numId w:val="13"/>
        </w:numPr>
        <w:tabs>
          <w:tab w:val="left" w:pos="-720"/>
          <w:tab w:val="left" w:pos="0"/>
        </w:tabs>
        <w:suppressAutoHyphens/>
        <w:spacing w:before="100" w:beforeAutospacing="1" w:after="200" w:line="360" w:lineRule="auto"/>
        <w:contextualSpacing/>
        <w:rPr>
          <w:b/>
          <w:spacing w:val="-3"/>
        </w:rPr>
      </w:pPr>
      <w:r w:rsidRPr="00D90DD9">
        <w:rPr>
          <w:b/>
          <w:spacing w:val="-3"/>
        </w:rPr>
        <w:t>Play Day</w:t>
      </w:r>
    </w:p>
    <w:p w:rsidR="001918B3" w:rsidRPr="00D90DD9" w:rsidRDefault="001918B3" w:rsidP="00FB5913">
      <w:pPr>
        <w:pStyle w:val="ListParagraph"/>
        <w:tabs>
          <w:tab w:val="left" w:pos="-720"/>
          <w:tab w:val="left" w:pos="0"/>
        </w:tabs>
        <w:suppressAutoHyphens/>
        <w:spacing w:before="100" w:beforeAutospacing="1" w:line="360" w:lineRule="auto"/>
        <w:rPr>
          <w:b/>
          <w:spacing w:val="-3"/>
        </w:rPr>
      </w:pPr>
      <w:r w:rsidRPr="00D90DD9">
        <w:rPr>
          <w:spacing w:val="-3"/>
        </w:rPr>
        <w:t xml:space="preserve">This is a class event.  Together in class we will organize this incredible event.  Our goal is to get your peers to cater to their inner child.  We will provide diverse play activities decided by you and planned by you.  We will implement play activities on campus, location still to be decided.  The event will be held on Friday during our class session.  As a class you are responsible for drafting a flyer, promoting event, and organizing activities.  We have a Play Day supply closet located in Redwood Hall.  You will have access to materials and supplies as well as be given a budget to allow you to make purchases to implement activity of your choosing.    </w:t>
      </w:r>
      <w:r w:rsidRPr="00D90DD9">
        <w:rPr>
          <w:b/>
          <w:spacing w:val="-3"/>
        </w:rPr>
        <w:t xml:space="preserve">   </w:t>
      </w:r>
    </w:p>
    <w:p w:rsidR="001918B3" w:rsidRPr="00D90DD9" w:rsidRDefault="001918B3" w:rsidP="00FB5913">
      <w:pPr>
        <w:rPr>
          <w:b/>
        </w:rPr>
      </w:pPr>
    </w:p>
    <w:p w:rsidR="00D90DD9" w:rsidRDefault="00D90DD9" w:rsidP="00FB5913">
      <w:pPr>
        <w:jc w:val="center"/>
        <w:rPr>
          <w:b/>
        </w:rPr>
      </w:pPr>
    </w:p>
    <w:p w:rsidR="00D90DD9" w:rsidRDefault="00D90DD9" w:rsidP="00FB5913">
      <w:pPr>
        <w:jc w:val="center"/>
        <w:rPr>
          <w:b/>
        </w:rPr>
      </w:pPr>
    </w:p>
    <w:p w:rsidR="001918B3" w:rsidRPr="00D90DD9" w:rsidRDefault="001918B3" w:rsidP="00FB5913">
      <w:pPr>
        <w:jc w:val="center"/>
        <w:rPr>
          <w:b/>
        </w:rPr>
      </w:pPr>
      <w:r w:rsidRPr="00D90DD9">
        <w:rPr>
          <w:b/>
        </w:rPr>
        <w:lastRenderedPageBreak/>
        <w:t>Some things to note for academic success:</w:t>
      </w:r>
    </w:p>
    <w:p w:rsidR="001918B3" w:rsidRPr="00D90DD9" w:rsidRDefault="001918B3" w:rsidP="001918B3">
      <w:pPr>
        <w:pStyle w:val="ListParagraph"/>
        <w:numPr>
          <w:ilvl w:val="0"/>
          <w:numId w:val="12"/>
        </w:numPr>
        <w:spacing w:after="200" w:line="276" w:lineRule="auto"/>
        <w:contextualSpacing/>
      </w:pPr>
      <w:r w:rsidRPr="00D90DD9">
        <w:t xml:space="preserve">You must have access to Word </w:t>
      </w:r>
      <w:r w:rsidRPr="00D90DD9">
        <w:rPr>
          <w:b/>
          <w:u w:val="single"/>
        </w:rPr>
        <w:t>(NOT WordPerfect or Works)</w:t>
      </w:r>
      <w:r w:rsidRPr="00D90DD9">
        <w:t xml:space="preserve"> for your assignments.  You will need to convert documents to Word before uploading them.  Documents sent in any other format will not be graded.  For those of you using Mac it has been problematic at times so be sure to contact tech support should you run into any trouble-(818) 677-1400</w:t>
      </w:r>
    </w:p>
    <w:p w:rsidR="001918B3" w:rsidRPr="00D90DD9" w:rsidRDefault="001918B3" w:rsidP="001918B3">
      <w:pPr>
        <w:pStyle w:val="ListParagraph"/>
        <w:numPr>
          <w:ilvl w:val="0"/>
          <w:numId w:val="12"/>
        </w:numPr>
        <w:spacing w:after="200" w:line="276" w:lineRule="auto"/>
        <w:contextualSpacing/>
      </w:pPr>
      <w:r w:rsidRPr="00D90DD9">
        <w:t>You should have access to PowerPoint.  There are some helpful presentations on the course website.</w:t>
      </w:r>
    </w:p>
    <w:p w:rsidR="001918B3" w:rsidRPr="00D90DD9" w:rsidRDefault="001918B3" w:rsidP="001918B3">
      <w:pPr>
        <w:pStyle w:val="ListParagraph"/>
        <w:numPr>
          <w:ilvl w:val="0"/>
          <w:numId w:val="12"/>
        </w:numPr>
        <w:spacing w:after="200" w:line="276" w:lineRule="auto"/>
        <w:contextualSpacing/>
      </w:pPr>
      <w:r w:rsidRPr="00D90DD9">
        <w:t>You will also need Adobe Acrobat Reader-this is a free download if you do not already have it.</w:t>
      </w:r>
    </w:p>
    <w:p w:rsidR="001918B3" w:rsidRPr="00D90DD9" w:rsidRDefault="001918B3" w:rsidP="001918B3">
      <w:pPr>
        <w:pStyle w:val="ListParagraph"/>
        <w:numPr>
          <w:ilvl w:val="0"/>
          <w:numId w:val="12"/>
        </w:numPr>
        <w:spacing w:after="200" w:line="276" w:lineRule="auto"/>
        <w:contextualSpacing/>
      </w:pPr>
      <w:r w:rsidRPr="00D90DD9">
        <w:t>You MUST have a valid CSUN ID and CSUN email account</w:t>
      </w:r>
    </w:p>
    <w:p w:rsidR="001918B3" w:rsidRPr="00D90DD9" w:rsidRDefault="001918B3" w:rsidP="001918B3">
      <w:pPr>
        <w:pStyle w:val="ListParagraph"/>
        <w:numPr>
          <w:ilvl w:val="0"/>
          <w:numId w:val="12"/>
        </w:numPr>
        <w:spacing w:after="200" w:line="276" w:lineRule="auto"/>
        <w:contextualSpacing/>
      </w:pPr>
      <w:r w:rsidRPr="00D90DD9">
        <w:t xml:space="preserve"> I will be sending all emails to your CSUN email account.  Please note that you can have your CSUN email forwarded to your personal email automatically.</w:t>
      </w:r>
    </w:p>
    <w:p w:rsidR="001918B3" w:rsidRPr="00D90DD9" w:rsidRDefault="001918B3" w:rsidP="001918B3">
      <w:pPr>
        <w:pStyle w:val="ListParagraph"/>
        <w:numPr>
          <w:ilvl w:val="0"/>
          <w:numId w:val="12"/>
        </w:numPr>
        <w:spacing w:after="200" w:line="276" w:lineRule="auto"/>
        <w:contextualSpacing/>
      </w:pPr>
      <w:r w:rsidRPr="00D90DD9">
        <w:t>Visit the course website frequently to check for any “banner” information and announcements and to participate in bulletin board discussions.</w:t>
      </w:r>
    </w:p>
    <w:p w:rsidR="001918B3" w:rsidRPr="00D90DD9" w:rsidRDefault="001918B3" w:rsidP="00FB5913">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line="360" w:lineRule="auto"/>
        <w:ind w:left="360" w:hanging="360"/>
        <w:rPr>
          <w:spacing w:val="-3"/>
        </w:rPr>
      </w:pPr>
      <w:r w:rsidRPr="00D90DD9">
        <w:rPr>
          <w:spacing w:val="-3"/>
        </w:rPr>
        <w:t xml:space="preserve">Any work not meeting these criteria will be returned with </w:t>
      </w:r>
      <w:r w:rsidRPr="00D90DD9">
        <w:rPr>
          <w:spacing w:val="-3"/>
          <w:u w:val="single"/>
        </w:rPr>
        <w:t>no</w:t>
      </w:r>
      <w:r w:rsidRPr="00D90DD9">
        <w:rPr>
          <w:spacing w:val="-3"/>
        </w:rPr>
        <w:t xml:space="preserve"> evaluation.</w:t>
      </w:r>
    </w:p>
    <w:p w:rsidR="001918B3" w:rsidRPr="00D90DD9" w:rsidRDefault="001918B3" w:rsidP="00FB5913">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line="360" w:lineRule="auto"/>
        <w:rPr>
          <w:spacing w:val="-3"/>
        </w:rPr>
      </w:pPr>
      <w:r w:rsidRPr="00D90DD9">
        <w:rPr>
          <w:spacing w:val="-3"/>
        </w:rPr>
        <w:t xml:space="preserve">If a student has concerns or questions about progress in the course, </w:t>
      </w:r>
      <w:r w:rsidRPr="00D90DD9">
        <w:rPr>
          <w:spacing w:val="-3"/>
          <w:u w:val="single"/>
        </w:rPr>
        <w:t>it is the student's responsibility</w:t>
      </w:r>
      <w:r w:rsidRPr="00D90DD9">
        <w:rPr>
          <w:spacing w:val="-3"/>
        </w:rPr>
        <w:t xml:space="preserve"> to make an individual appointment to discuss this with the Professor. </w:t>
      </w:r>
    </w:p>
    <w:p w:rsidR="001918B3" w:rsidRPr="00D90DD9" w:rsidRDefault="001918B3" w:rsidP="00FB5913">
      <w:pPr>
        <w:tabs>
          <w:tab w:val="left" w:pos="-720"/>
        </w:tabs>
        <w:suppressAutoHyphens/>
        <w:spacing w:before="100" w:beforeAutospacing="1" w:line="360" w:lineRule="auto"/>
        <w:jc w:val="center"/>
        <w:rPr>
          <w:b/>
          <w:spacing w:val="-3"/>
        </w:rPr>
      </w:pPr>
      <w:r w:rsidRPr="00D90DD9">
        <w:rPr>
          <w:b/>
          <w:spacing w:val="-3"/>
        </w:rPr>
        <w:t>Points Possible</w:t>
      </w:r>
    </w:p>
    <w:p w:rsidR="001918B3" w:rsidRPr="00D90DD9" w:rsidRDefault="001918B3" w:rsidP="00C32ACF">
      <w:pPr>
        <w:tabs>
          <w:tab w:val="left" w:pos="-720"/>
        </w:tabs>
        <w:suppressAutoHyphens/>
        <w:rPr>
          <w:spacing w:val="-3"/>
        </w:rPr>
      </w:pPr>
      <w:r w:rsidRPr="00D90DD9">
        <w:rPr>
          <w:spacing w:val="-3"/>
        </w:rPr>
        <w:tab/>
        <w:t>Forum Posts and Participation</w:t>
      </w:r>
      <w:r w:rsidRPr="00D90DD9">
        <w:rPr>
          <w:spacing w:val="-3"/>
        </w:rPr>
        <w:tab/>
      </w:r>
      <w:r w:rsidRPr="00D90DD9">
        <w:rPr>
          <w:spacing w:val="-3"/>
        </w:rPr>
        <w:tab/>
      </w:r>
      <w:r w:rsidR="00D90DD9">
        <w:rPr>
          <w:spacing w:val="-3"/>
        </w:rPr>
        <w:tab/>
      </w:r>
      <w:r w:rsidRPr="00D90DD9">
        <w:rPr>
          <w:spacing w:val="-3"/>
        </w:rPr>
        <w:t>Credit/No Credit</w:t>
      </w:r>
    </w:p>
    <w:p w:rsidR="001918B3" w:rsidRPr="00D90DD9" w:rsidRDefault="001918B3" w:rsidP="00C32ACF">
      <w:pPr>
        <w:tabs>
          <w:tab w:val="left" w:pos="-720"/>
        </w:tabs>
        <w:suppressAutoHyphens/>
        <w:rPr>
          <w:spacing w:val="-3"/>
        </w:rPr>
      </w:pPr>
      <w:r w:rsidRPr="00D90DD9">
        <w:rPr>
          <w:spacing w:val="-3"/>
        </w:rPr>
        <w:tab/>
        <w:t>Family Cultural Heritage</w:t>
      </w:r>
      <w:r w:rsidRPr="00D90DD9">
        <w:rPr>
          <w:spacing w:val="-3"/>
        </w:rPr>
        <w:tab/>
      </w:r>
      <w:r w:rsidRPr="00D90DD9">
        <w:rPr>
          <w:spacing w:val="-3"/>
        </w:rPr>
        <w:tab/>
      </w:r>
      <w:r w:rsidRPr="00D90DD9">
        <w:rPr>
          <w:spacing w:val="-3"/>
        </w:rPr>
        <w:tab/>
        <w:t>100 points</w:t>
      </w:r>
    </w:p>
    <w:p w:rsidR="001918B3" w:rsidRPr="00D90DD9" w:rsidRDefault="001918B3" w:rsidP="00C32ACF">
      <w:pPr>
        <w:tabs>
          <w:tab w:val="left" w:pos="-720"/>
        </w:tabs>
        <w:suppressAutoHyphens/>
        <w:rPr>
          <w:spacing w:val="-3"/>
        </w:rPr>
      </w:pPr>
      <w:r w:rsidRPr="00D90DD9">
        <w:rPr>
          <w:spacing w:val="-3"/>
        </w:rPr>
        <w:tab/>
        <w:t>Investigative Report</w:t>
      </w:r>
      <w:r w:rsidRPr="00D90DD9">
        <w:rPr>
          <w:spacing w:val="-3"/>
        </w:rPr>
        <w:tab/>
      </w:r>
      <w:r w:rsidRPr="00D90DD9">
        <w:rPr>
          <w:spacing w:val="-3"/>
        </w:rPr>
        <w:tab/>
      </w:r>
      <w:r w:rsidRPr="00D90DD9">
        <w:rPr>
          <w:spacing w:val="-3"/>
        </w:rPr>
        <w:tab/>
      </w:r>
      <w:r w:rsidRPr="00D90DD9">
        <w:rPr>
          <w:spacing w:val="-3"/>
        </w:rPr>
        <w:tab/>
        <w:t>100 points</w:t>
      </w:r>
    </w:p>
    <w:p w:rsidR="001918B3" w:rsidRPr="00D90DD9" w:rsidRDefault="001918B3" w:rsidP="00C32ACF">
      <w:pPr>
        <w:tabs>
          <w:tab w:val="left" w:pos="-720"/>
        </w:tabs>
        <w:suppressAutoHyphens/>
        <w:rPr>
          <w:spacing w:val="-3"/>
        </w:rPr>
      </w:pPr>
      <w:r w:rsidRPr="00D90DD9">
        <w:rPr>
          <w:spacing w:val="-3"/>
        </w:rPr>
        <w:tab/>
        <w:t>Leisure Recreation and Seniors</w:t>
      </w:r>
      <w:r w:rsidRPr="00D90DD9">
        <w:rPr>
          <w:spacing w:val="-3"/>
        </w:rPr>
        <w:tab/>
      </w:r>
      <w:r w:rsidRPr="00D90DD9">
        <w:rPr>
          <w:spacing w:val="-3"/>
        </w:rPr>
        <w:tab/>
        <w:t>100 points</w:t>
      </w:r>
    </w:p>
    <w:p w:rsidR="001918B3" w:rsidRPr="00D90DD9" w:rsidRDefault="001918B3" w:rsidP="00C32ACF">
      <w:pPr>
        <w:tabs>
          <w:tab w:val="left" w:pos="-720"/>
        </w:tabs>
        <w:suppressAutoHyphens/>
        <w:rPr>
          <w:spacing w:val="-3"/>
        </w:rPr>
      </w:pPr>
      <w:r w:rsidRPr="00D90DD9">
        <w:rPr>
          <w:spacing w:val="-3"/>
        </w:rPr>
        <w:tab/>
        <w:t>Play/Leisure Log</w:t>
      </w:r>
      <w:r w:rsidRPr="00D90DD9">
        <w:rPr>
          <w:spacing w:val="-3"/>
        </w:rPr>
        <w:tab/>
      </w:r>
      <w:r w:rsidRPr="00D90DD9">
        <w:rPr>
          <w:spacing w:val="-3"/>
        </w:rPr>
        <w:tab/>
      </w:r>
      <w:r w:rsidRPr="00D90DD9">
        <w:rPr>
          <w:spacing w:val="-3"/>
        </w:rPr>
        <w:tab/>
      </w:r>
      <w:r w:rsidRPr="00D90DD9">
        <w:rPr>
          <w:spacing w:val="-3"/>
        </w:rPr>
        <w:tab/>
        <w:t xml:space="preserve">100 points </w:t>
      </w:r>
    </w:p>
    <w:p w:rsidR="001918B3" w:rsidRPr="00D90DD9" w:rsidRDefault="001918B3" w:rsidP="00C32ACF">
      <w:pPr>
        <w:tabs>
          <w:tab w:val="left" w:pos="-720"/>
        </w:tabs>
        <w:suppressAutoHyphens/>
        <w:rPr>
          <w:spacing w:val="-3"/>
        </w:rPr>
      </w:pPr>
      <w:r w:rsidRPr="00D90DD9">
        <w:rPr>
          <w:spacing w:val="-3"/>
        </w:rPr>
        <w:tab/>
        <w:t>Play Day Planning &amp; Implementation</w:t>
      </w:r>
      <w:r w:rsidRPr="00D90DD9">
        <w:rPr>
          <w:spacing w:val="-3"/>
        </w:rPr>
        <w:tab/>
      </w:r>
      <w:r w:rsidRPr="00D90DD9">
        <w:rPr>
          <w:spacing w:val="-3"/>
        </w:rPr>
        <w:tab/>
        <w:t>100 points</w:t>
      </w:r>
    </w:p>
    <w:p w:rsidR="001918B3" w:rsidRPr="00D90DD9" w:rsidRDefault="001918B3" w:rsidP="00FB5913">
      <w:pPr>
        <w:tabs>
          <w:tab w:val="left" w:pos="-720"/>
        </w:tabs>
        <w:suppressAutoHyphens/>
        <w:spacing w:before="100" w:beforeAutospacing="1"/>
        <w:rPr>
          <w:spacing w:val="-3"/>
        </w:rPr>
      </w:pPr>
      <w:r w:rsidRPr="00D90DD9">
        <w:rPr>
          <w:spacing w:val="-3"/>
        </w:rPr>
        <w:tab/>
        <w:t>(+) and (-) grading will be utilized for final grades in this class.</w:t>
      </w:r>
    </w:p>
    <w:p w:rsidR="001918B3" w:rsidRPr="00D90DD9" w:rsidRDefault="001918B3">
      <w:pPr>
        <w:spacing w:after="200" w:line="276" w:lineRule="auto"/>
        <w:rPr>
          <w:b/>
          <w:bCs/>
        </w:rPr>
      </w:pPr>
    </w:p>
    <w:p w:rsidR="001918B3" w:rsidRPr="00D90DD9" w:rsidRDefault="001918B3" w:rsidP="00FB5913">
      <w:pPr>
        <w:pStyle w:val="Heading3"/>
        <w:spacing w:before="100" w:beforeAutospacing="1" w:line="360" w:lineRule="auto"/>
        <w:ind w:hanging="90"/>
        <w:jc w:val="center"/>
        <w:rPr>
          <w:rFonts w:ascii="Times New Roman" w:hAnsi="Times New Roman" w:cs="Times New Roman"/>
          <w:sz w:val="24"/>
          <w:szCs w:val="24"/>
        </w:rPr>
      </w:pPr>
      <w:r w:rsidRPr="00D90DD9">
        <w:rPr>
          <w:rFonts w:ascii="Times New Roman" w:hAnsi="Times New Roman" w:cs="Times New Roman"/>
          <w:sz w:val="24"/>
          <w:szCs w:val="24"/>
        </w:rPr>
        <w:t>Evaluation</w:t>
      </w:r>
    </w:p>
    <w:p w:rsidR="001918B3" w:rsidRPr="00D90DD9" w:rsidRDefault="001918B3" w:rsidP="00FB5913">
      <w:pPr>
        <w:pStyle w:val="BodyText"/>
        <w:spacing w:before="100" w:beforeAutospacing="1" w:line="360" w:lineRule="auto"/>
        <w:jc w:val="left"/>
        <w:rPr>
          <w:rFonts w:ascii="Times New Roman" w:hAnsi="Times New Roman"/>
          <w:b/>
          <w:szCs w:val="24"/>
        </w:rPr>
      </w:pPr>
      <w:r w:rsidRPr="00D90DD9">
        <w:rPr>
          <w:rFonts w:ascii="Times New Roman" w:hAnsi="Times New Roman"/>
          <w:b/>
          <w:szCs w:val="24"/>
        </w:rPr>
        <w:t xml:space="preserve">Please review the “Grading Criteria” carefully and ensure that your paper meets the requirements for your selected course grade </w:t>
      </w:r>
      <w:r w:rsidRPr="00D90DD9">
        <w:rPr>
          <w:rFonts w:ascii="Times New Roman" w:hAnsi="Times New Roman"/>
          <w:b/>
          <w:szCs w:val="24"/>
          <w:u w:val="single"/>
        </w:rPr>
        <w:t>prior</w:t>
      </w:r>
      <w:r w:rsidRPr="00D90DD9">
        <w:rPr>
          <w:rFonts w:ascii="Times New Roman" w:hAnsi="Times New Roman"/>
          <w:b/>
          <w:szCs w:val="24"/>
        </w:rPr>
        <w:t xml:space="preserve"> to submitting your paper.</w:t>
      </w:r>
    </w:p>
    <w:p w:rsidR="001918B3" w:rsidRPr="00D90DD9" w:rsidRDefault="001918B3" w:rsidP="00FB5913">
      <w:pPr>
        <w:pStyle w:val="BodyText"/>
        <w:spacing w:before="100" w:beforeAutospacing="1" w:line="360" w:lineRule="auto"/>
        <w:jc w:val="left"/>
        <w:rPr>
          <w:rFonts w:ascii="Times New Roman" w:hAnsi="Times New Roman"/>
          <w:b/>
          <w:szCs w:val="24"/>
        </w:rPr>
      </w:pPr>
      <w:r w:rsidRPr="00D90DD9">
        <w:rPr>
          <w:rFonts w:ascii="Times New Roman" w:hAnsi="Times New Roman"/>
          <w:b/>
          <w:szCs w:val="24"/>
        </w:rPr>
        <w:t>ALL WRITTEN WORK MUST MEET THE FOLLOWING CRITERIA BEFORE PROFESSOR'S EVALUATION:</w:t>
      </w:r>
    </w:p>
    <w:p w:rsidR="001918B3" w:rsidRPr="00D90DD9" w:rsidRDefault="001918B3" w:rsidP="00D90DD9">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left="1080" w:hanging="1080"/>
        <w:contextualSpacing/>
        <w:rPr>
          <w:spacing w:val="-3"/>
        </w:rPr>
      </w:pPr>
      <w:r w:rsidRPr="00D90DD9">
        <w:rPr>
          <w:spacing w:val="-3"/>
        </w:rPr>
        <w:t>A.</w:t>
      </w:r>
      <w:r w:rsidRPr="00D90DD9">
        <w:rPr>
          <w:spacing w:val="-3"/>
        </w:rPr>
        <w:tab/>
        <w:t xml:space="preserve"> must be typed and double spaced, font size 12 (no smaller, no bigger).  </w:t>
      </w:r>
    </w:p>
    <w:p w:rsidR="001918B3" w:rsidRPr="00D90DD9" w:rsidRDefault="001918B3" w:rsidP="00D90DD9">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left="1080" w:hanging="1080"/>
        <w:contextualSpacing/>
        <w:rPr>
          <w:spacing w:val="-3"/>
        </w:rPr>
      </w:pPr>
      <w:r w:rsidRPr="00D90DD9">
        <w:rPr>
          <w:spacing w:val="-3"/>
        </w:rPr>
        <w:lastRenderedPageBreak/>
        <w:t>B.</w:t>
      </w:r>
      <w:r w:rsidRPr="00D90DD9">
        <w:rPr>
          <w:spacing w:val="-3"/>
        </w:rPr>
        <w:tab/>
        <w:t xml:space="preserve"> must demonstrate clear, organized, and logical development of </w:t>
      </w:r>
      <w:r w:rsidRPr="00D90DD9">
        <w:rPr>
          <w:spacing w:val="-3"/>
          <w:u w:val="single"/>
        </w:rPr>
        <w:t>your</w:t>
      </w:r>
      <w:r w:rsidRPr="00D90DD9">
        <w:rPr>
          <w:spacing w:val="-3"/>
        </w:rPr>
        <w:t xml:space="preserve"> ideas;</w:t>
      </w:r>
    </w:p>
    <w:p w:rsidR="001918B3" w:rsidRPr="00D90DD9" w:rsidRDefault="001918B3" w:rsidP="00D90DD9">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left="360" w:hanging="360"/>
        <w:contextualSpacing/>
        <w:rPr>
          <w:spacing w:val="-3"/>
        </w:rPr>
      </w:pPr>
      <w:r w:rsidRPr="00D90DD9">
        <w:rPr>
          <w:spacing w:val="-3"/>
        </w:rPr>
        <w:t>C.</w:t>
      </w:r>
      <w:r w:rsidRPr="00D90DD9">
        <w:rPr>
          <w:spacing w:val="-3"/>
        </w:rPr>
        <w:tab/>
        <w:t>avoids slang, vagueness and unsupported generalizations, and never use another person's ideas, phrases, sentences, or terms without acknowledging the source (this is plagiarism);</w:t>
      </w:r>
    </w:p>
    <w:p w:rsidR="00DA4DCE" w:rsidRPr="00D90DD9" w:rsidRDefault="001918B3" w:rsidP="00D90DD9">
      <w:pPr>
        <w:tabs>
          <w:tab w:val="left" w:pos="0"/>
          <w:tab w:val="left" w:pos="36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left="360" w:hanging="1080"/>
        <w:contextualSpacing/>
        <w:rPr>
          <w:spacing w:val="-3"/>
        </w:rPr>
      </w:pPr>
      <w:r w:rsidRPr="00D90DD9">
        <w:rPr>
          <w:spacing w:val="-3"/>
        </w:rPr>
        <w:tab/>
        <w:t>D.</w:t>
      </w:r>
      <w:r w:rsidRPr="00D90DD9">
        <w:rPr>
          <w:spacing w:val="-3"/>
        </w:rPr>
        <w:tab/>
      </w:r>
      <w:r w:rsidR="00DA4DCE" w:rsidRPr="00D90DD9">
        <w:rPr>
          <w:spacing w:val="-3"/>
        </w:rPr>
        <w:t>must follow APA style</w:t>
      </w:r>
    </w:p>
    <w:p w:rsidR="001918B3" w:rsidRPr="00D90DD9" w:rsidRDefault="00DA4DCE" w:rsidP="00D90DD9">
      <w:pPr>
        <w:tabs>
          <w:tab w:val="left" w:pos="0"/>
          <w:tab w:val="left" w:pos="36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left="360" w:hanging="1080"/>
        <w:contextualSpacing/>
        <w:rPr>
          <w:bCs/>
          <w:i/>
          <w:iCs/>
          <w:spacing w:val="-3"/>
        </w:rPr>
      </w:pPr>
      <w:r w:rsidRPr="00D90DD9">
        <w:rPr>
          <w:spacing w:val="-3"/>
        </w:rPr>
        <w:tab/>
        <w:t xml:space="preserve">E. </w:t>
      </w:r>
      <w:r w:rsidR="001918B3" w:rsidRPr="00D90DD9">
        <w:rPr>
          <w:spacing w:val="-3"/>
        </w:rPr>
        <w:t xml:space="preserve">is thoroughly proofread; </w:t>
      </w:r>
      <w:r w:rsidR="001918B3" w:rsidRPr="00D90DD9">
        <w:rPr>
          <w:bCs/>
          <w:i/>
          <w:iCs/>
          <w:spacing w:val="-3"/>
        </w:rPr>
        <w:t>NOTE: More than five typo or grammatical errors may result in the paper being returned for re-write before professor evaluation along with a penalty for being late.</w:t>
      </w:r>
    </w:p>
    <w:p w:rsidR="001918B3" w:rsidRPr="00D90DD9" w:rsidRDefault="00DA4DCE" w:rsidP="00D90DD9">
      <w:pPr>
        <w:tabs>
          <w:tab w:val="left" w:pos="0"/>
          <w:tab w:val="left" w:pos="36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left="360" w:hanging="360"/>
        <w:contextualSpacing/>
        <w:rPr>
          <w:b/>
        </w:rPr>
      </w:pPr>
      <w:r w:rsidRPr="00D90DD9">
        <w:rPr>
          <w:spacing w:val="-3"/>
        </w:rPr>
        <w:t>F</w:t>
      </w:r>
      <w:r w:rsidR="001918B3" w:rsidRPr="00D90DD9">
        <w:rPr>
          <w:spacing w:val="-3"/>
        </w:rPr>
        <w:t>.</w:t>
      </w:r>
      <w:r w:rsidR="001918B3" w:rsidRPr="00D90DD9">
        <w:rPr>
          <w:spacing w:val="-3"/>
        </w:rPr>
        <w:tab/>
        <w:t xml:space="preserve">is turned in on time.  No paper will be accepted late unless a student has discussed this with me prior to the due date.  </w:t>
      </w:r>
      <w:r w:rsidR="001918B3" w:rsidRPr="00D90DD9">
        <w:rPr>
          <w:bCs/>
          <w:i/>
          <w:iCs/>
          <w:spacing w:val="-3"/>
        </w:rPr>
        <w:t>Late papers lose the right of being re-written.  Re-written papers are due no later than</w:t>
      </w:r>
      <w:r w:rsidR="001918B3" w:rsidRPr="00D90DD9">
        <w:t xml:space="preserve"> </w:t>
      </w:r>
      <w:r w:rsidR="001918B3" w:rsidRPr="00D90DD9">
        <w:rPr>
          <w:i/>
        </w:rPr>
        <w:t xml:space="preserve">two weeks following the date you receive your graded paper returned to you.  </w:t>
      </w:r>
      <w:r w:rsidR="001918B3" w:rsidRPr="00D90DD9">
        <w:rPr>
          <w:i/>
          <w:u w:val="single"/>
        </w:rPr>
        <w:t>Emailed papers are NOT acceptable.</w:t>
      </w:r>
      <w:r w:rsidR="001918B3" w:rsidRPr="00D90DD9">
        <w:rPr>
          <w:i/>
        </w:rPr>
        <w:t xml:space="preserve"> Computer crash, theft, printer failure etc. is not an acceptable excuse for a late assignment.  </w:t>
      </w:r>
      <w:r w:rsidR="001918B3" w:rsidRPr="00D90DD9">
        <w:rPr>
          <w:b/>
        </w:rPr>
        <w:t xml:space="preserve">Note: Papers that treat the subject in a cursory manner without depth and detail or significant writing and proofreading errors or are handed in late will earn no higher than the grade of “C”. </w:t>
      </w:r>
    </w:p>
    <w:p w:rsidR="00C32ACF" w:rsidRPr="00D90DD9" w:rsidRDefault="00C32ACF" w:rsidP="00FB5913">
      <w:pPr>
        <w:spacing w:before="100" w:beforeAutospacing="1" w:line="360" w:lineRule="auto"/>
        <w:jc w:val="center"/>
        <w:rPr>
          <w:b/>
        </w:rPr>
      </w:pPr>
    </w:p>
    <w:p w:rsidR="001918B3" w:rsidRPr="00D90DD9" w:rsidRDefault="001918B3" w:rsidP="00FB5913">
      <w:pPr>
        <w:spacing w:before="100" w:beforeAutospacing="1" w:line="360" w:lineRule="auto"/>
        <w:jc w:val="center"/>
        <w:rPr>
          <w:spacing w:val="-3"/>
        </w:rPr>
      </w:pPr>
      <w:r w:rsidRPr="00D90DD9">
        <w:rPr>
          <w:b/>
        </w:rPr>
        <w:t>Grading Criteria</w:t>
      </w:r>
    </w:p>
    <w:tbl>
      <w:tblPr>
        <w:tblpPr w:leftFromText="180" w:rightFromText="180" w:vertAnchor="text" w:horzAnchor="margin" w:tblpXSpec="center"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848"/>
      </w:tblGrid>
      <w:tr w:rsidR="001918B3" w:rsidRPr="00D90DD9" w:rsidTr="00FB5913">
        <w:tc>
          <w:tcPr>
            <w:tcW w:w="1008" w:type="dxa"/>
          </w:tcPr>
          <w:p w:rsidR="001918B3" w:rsidRPr="00D90DD9" w:rsidRDefault="001918B3" w:rsidP="00D90DD9">
            <w:pPr>
              <w:spacing w:before="100" w:beforeAutospacing="1"/>
            </w:pPr>
            <w:r w:rsidRPr="00D90DD9">
              <w:t>Grade</w:t>
            </w:r>
          </w:p>
        </w:tc>
        <w:tc>
          <w:tcPr>
            <w:tcW w:w="7848" w:type="dxa"/>
          </w:tcPr>
          <w:p w:rsidR="001918B3" w:rsidRPr="00D90DD9" w:rsidRDefault="001918B3" w:rsidP="00D90DD9">
            <w:pPr>
              <w:spacing w:before="100" w:beforeAutospacing="1"/>
            </w:pPr>
            <w:r w:rsidRPr="00D90DD9">
              <w:t>Characteristics of Work</w:t>
            </w:r>
          </w:p>
        </w:tc>
      </w:tr>
      <w:tr w:rsidR="001918B3" w:rsidRPr="00D90DD9" w:rsidTr="00FB5913">
        <w:tc>
          <w:tcPr>
            <w:tcW w:w="1008" w:type="dxa"/>
          </w:tcPr>
          <w:p w:rsidR="001918B3" w:rsidRPr="00D90DD9" w:rsidRDefault="001918B3" w:rsidP="00D90DD9">
            <w:pPr>
              <w:spacing w:before="100" w:beforeAutospacing="1"/>
            </w:pPr>
            <w:r w:rsidRPr="00D90DD9">
              <w:t xml:space="preserve">A </w:t>
            </w:r>
          </w:p>
        </w:tc>
        <w:tc>
          <w:tcPr>
            <w:tcW w:w="7848" w:type="dxa"/>
          </w:tcPr>
          <w:p w:rsidR="001918B3" w:rsidRPr="00D90DD9" w:rsidRDefault="001918B3" w:rsidP="00D90DD9">
            <w:pPr>
              <w:spacing w:before="100" w:beforeAutospacing="1"/>
            </w:pPr>
            <w:r w:rsidRPr="00D90DD9">
              <w:t xml:space="preserve">Outstanding.  Work </w:t>
            </w:r>
            <w:r w:rsidRPr="00D90DD9">
              <w:rPr>
                <w:bCs/>
                <w:color w:val="000000"/>
              </w:rPr>
              <w:t>demonstrates a superior level of proficiency.</w:t>
            </w:r>
            <w:r w:rsidRPr="00D90DD9">
              <w:rPr>
                <w:color w:val="000000"/>
              </w:rPr>
              <w:t xml:space="preserve">  It must show </w:t>
            </w:r>
            <w:r w:rsidRPr="00D90DD9">
              <w:rPr>
                <w:bCs/>
                <w:color w:val="000000"/>
              </w:rPr>
              <w:t>depth of thought</w:t>
            </w:r>
            <w:r w:rsidRPr="00D90DD9">
              <w:rPr>
                <w:color w:val="000000"/>
              </w:rPr>
              <w:t xml:space="preserve">, </w:t>
            </w:r>
            <w:r w:rsidRPr="00D90DD9">
              <w:rPr>
                <w:bCs/>
                <w:color w:val="000000"/>
              </w:rPr>
              <w:t>analysis and integration of knowledge.  Uses references from the texts and other literature and research to support ideas.  Maintains a level of excellence throughout demonstrating creative thinking and evidence of engagement in the subject matter.  Explores ideas extensively and in-depth.</w:t>
            </w:r>
          </w:p>
        </w:tc>
      </w:tr>
      <w:tr w:rsidR="001918B3" w:rsidRPr="00D90DD9" w:rsidTr="00FB5913">
        <w:tc>
          <w:tcPr>
            <w:tcW w:w="1008" w:type="dxa"/>
          </w:tcPr>
          <w:p w:rsidR="001918B3" w:rsidRPr="00D90DD9" w:rsidRDefault="001918B3" w:rsidP="00D90DD9">
            <w:pPr>
              <w:spacing w:before="100" w:beforeAutospacing="1"/>
            </w:pPr>
            <w:r w:rsidRPr="00D90DD9">
              <w:t xml:space="preserve">B </w:t>
            </w:r>
          </w:p>
          <w:p w:rsidR="001918B3" w:rsidRPr="00D90DD9" w:rsidRDefault="001918B3" w:rsidP="00D90DD9">
            <w:pPr>
              <w:spacing w:before="100" w:beforeAutospacing="1"/>
            </w:pPr>
          </w:p>
        </w:tc>
        <w:tc>
          <w:tcPr>
            <w:tcW w:w="7848" w:type="dxa"/>
          </w:tcPr>
          <w:p w:rsidR="001918B3" w:rsidRPr="00D90DD9" w:rsidRDefault="001918B3" w:rsidP="00D90DD9">
            <w:pPr>
              <w:spacing w:before="100" w:beforeAutospacing="1"/>
            </w:pPr>
            <w:r w:rsidRPr="00D90DD9">
              <w:t xml:space="preserve">Very Good.  Demonstrates a good grasp of subject matter, some evidence of critical thinking and analysis, reasonable understanding of issues, and evidence of familiarity with the texts through use of references.  Explores ideas in some depth.  </w:t>
            </w:r>
          </w:p>
        </w:tc>
      </w:tr>
      <w:tr w:rsidR="001918B3" w:rsidRPr="00D90DD9" w:rsidTr="00FB5913">
        <w:tc>
          <w:tcPr>
            <w:tcW w:w="1008" w:type="dxa"/>
          </w:tcPr>
          <w:p w:rsidR="001918B3" w:rsidRPr="00D90DD9" w:rsidRDefault="001918B3" w:rsidP="00D90DD9">
            <w:pPr>
              <w:spacing w:before="100" w:beforeAutospacing="1"/>
            </w:pPr>
            <w:r w:rsidRPr="00D90DD9">
              <w:t>C</w:t>
            </w:r>
          </w:p>
          <w:p w:rsidR="001918B3" w:rsidRPr="00D90DD9" w:rsidRDefault="001918B3" w:rsidP="00D90DD9">
            <w:pPr>
              <w:spacing w:before="100" w:beforeAutospacing="1"/>
            </w:pPr>
          </w:p>
        </w:tc>
        <w:tc>
          <w:tcPr>
            <w:tcW w:w="7848" w:type="dxa"/>
          </w:tcPr>
          <w:p w:rsidR="001918B3" w:rsidRPr="00D90DD9" w:rsidRDefault="001918B3" w:rsidP="00D90DD9">
            <w:pPr>
              <w:spacing w:before="100" w:beforeAutospacing="1"/>
            </w:pPr>
            <w:r w:rsidRPr="00D90DD9">
              <w:t>Satisfactory.  Meets the requirements of the assignment and demonstrates overall understanding of the subject matter and competence.  Deals with the subject matter in a cursory manner.</w:t>
            </w:r>
          </w:p>
        </w:tc>
      </w:tr>
      <w:tr w:rsidR="001918B3" w:rsidRPr="00D90DD9" w:rsidTr="00FB5913">
        <w:tc>
          <w:tcPr>
            <w:tcW w:w="1008" w:type="dxa"/>
          </w:tcPr>
          <w:p w:rsidR="001918B3" w:rsidRPr="00D90DD9" w:rsidRDefault="001918B3" w:rsidP="00D90DD9">
            <w:pPr>
              <w:spacing w:before="100" w:beforeAutospacing="1"/>
            </w:pPr>
            <w:r w:rsidRPr="00D90DD9">
              <w:t>D</w:t>
            </w:r>
          </w:p>
        </w:tc>
        <w:tc>
          <w:tcPr>
            <w:tcW w:w="7848" w:type="dxa"/>
          </w:tcPr>
          <w:p w:rsidR="001918B3" w:rsidRPr="00D90DD9" w:rsidRDefault="001918B3" w:rsidP="00D90DD9">
            <w:pPr>
              <w:spacing w:before="100" w:beforeAutospacing="1"/>
            </w:pPr>
            <w:r w:rsidRPr="00D90DD9">
              <w:t>Barely meets requirements of the assignment.  Demonstrates only superficial familiarity with the subject matter with little critical thinking.</w:t>
            </w:r>
          </w:p>
        </w:tc>
      </w:tr>
      <w:tr w:rsidR="001918B3" w:rsidRPr="00D90DD9" w:rsidTr="00FB5913">
        <w:tc>
          <w:tcPr>
            <w:tcW w:w="1008" w:type="dxa"/>
          </w:tcPr>
          <w:p w:rsidR="001918B3" w:rsidRPr="00D90DD9" w:rsidRDefault="001918B3" w:rsidP="00D90DD9">
            <w:pPr>
              <w:spacing w:before="100" w:beforeAutospacing="1"/>
            </w:pPr>
            <w:r w:rsidRPr="00D90DD9">
              <w:t>F</w:t>
            </w:r>
          </w:p>
        </w:tc>
        <w:tc>
          <w:tcPr>
            <w:tcW w:w="7848" w:type="dxa"/>
          </w:tcPr>
          <w:p w:rsidR="001918B3" w:rsidRPr="00D90DD9" w:rsidRDefault="001918B3" w:rsidP="00D90DD9">
            <w:pPr>
              <w:spacing w:before="100" w:beforeAutospacing="1"/>
            </w:pPr>
            <w:r w:rsidRPr="00D90DD9">
              <w:t xml:space="preserve">Does not meet the requirements of the assignment. Lacks evidence of understanding and familiarity with the subject matter. </w:t>
            </w:r>
          </w:p>
        </w:tc>
      </w:tr>
    </w:tbl>
    <w:p w:rsidR="00D90DD9" w:rsidRDefault="00D90DD9" w:rsidP="00FB5913">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line="360" w:lineRule="auto"/>
        <w:jc w:val="center"/>
        <w:rPr>
          <w:b/>
          <w:bCs/>
          <w:spacing w:val="-3"/>
          <w:u w:val="single"/>
        </w:rPr>
      </w:pPr>
    </w:p>
    <w:p w:rsidR="001918B3" w:rsidRPr="00D90DD9" w:rsidRDefault="001918B3" w:rsidP="00FB5913">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line="360" w:lineRule="auto"/>
        <w:jc w:val="center"/>
        <w:rPr>
          <w:b/>
          <w:bCs/>
          <w:spacing w:val="-3"/>
          <w:u w:val="single"/>
        </w:rPr>
      </w:pPr>
      <w:r w:rsidRPr="00D90DD9">
        <w:rPr>
          <w:b/>
          <w:bCs/>
          <w:spacing w:val="-3"/>
          <w:u w:val="single"/>
        </w:rPr>
        <w:t>Student Discipline:</w:t>
      </w:r>
    </w:p>
    <w:p w:rsidR="001918B3" w:rsidRPr="00D90DD9" w:rsidRDefault="001918B3" w:rsidP="00D90DD9">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rPr>
          <w:spacing w:val="-3"/>
        </w:rPr>
      </w:pPr>
      <w:r w:rsidRPr="00D90DD9">
        <w:rPr>
          <w:spacing w:val="-3"/>
        </w:rPr>
        <w:t xml:space="preserve">Inappropriate conduct by students or by applicants for admission is subject to discipline as provided in Sections 41301 through 41304 of Title 5, </w:t>
      </w:r>
      <w:r w:rsidRPr="00D90DD9">
        <w:rPr>
          <w:spacing w:val="-3"/>
          <w:u w:val="single"/>
        </w:rPr>
        <w:t>California Administrative Code.</w:t>
      </w:r>
      <w:r w:rsidRPr="00D90DD9">
        <w:rPr>
          <w:spacing w:val="-3"/>
        </w:rPr>
        <w:t xml:space="preserve"> Some of these sections are as follows: 41301.  Expulsion, Suspension and Probation of Students. Following procedures consonant with due process established pursuant to Section 41304, any student of a campus may be expelled, suspended, or placed on probation or given a lesser sanction for one or more of the following causes which must be campus related:</w:t>
      </w:r>
    </w:p>
    <w:p w:rsidR="00D90DD9" w:rsidRDefault="001918B3" w:rsidP="00083FFD">
      <w:pPr>
        <w:numPr>
          <w:ilvl w:val="0"/>
          <w:numId w:val="33"/>
        </w:num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contextualSpacing/>
        <w:rPr>
          <w:spacing w:val="-3"/>
        </w:rPr>
      </w:pPr>
      <w:r w:rsidRPr="00D90DD9">
        <w:rPr>
          <w:spacing w:val="-3"/>
        </w:rPr>
        <w:lastRenderedPageBreak/>
        <w:t>Cheating or plagiarism in connection with an academic program at a campus.</w:t>
      </w:r>
    </w:p>
    <w:p w:rsidR="001918B3" w:rsidRPr="00D90DD9" w:rsidRDefault="001918B3" w:rsidP="00083FFD">
      <w:pPr>
        <w:numPr>
          <w:ilvl w:val="0"/>
          <w:numId w:val="33"/>
        </w:num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contextualSpacing/>
        <w:rPr>
          <w:spacing w:val="-3"/>
        </w:rPr>
      </w:pPr>
      <w:r w:rsidRPr="00D90DD9">
        <w:t>Forgery, alteration or misuse of campus documents, records, or identific</w:t>
      </w:r>
      <w:r w:rsidR="00083FFD">
        <w:t xml:space="preserve">ation of knowingly </w:t>
      </w:r>
      <w:r w:rsidRPr="00D90DD9">
        <w:t>furnishing false information to a campus.</w:t>
      </w:r>
    </w:p>
    <w:p w:rsidR="001918B3" w:rsidRPr="00D90DD9" w:rsidRDefault="001918B3" w:rsidP="00083FFD">
      <w:pPr>
        <w:numPr>
          <w:ilvl w:val="0"/>
          <w:numId w:val="33"/>
        </w:num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contextualSpacing/>
        <w:rPr>
          <w:spacing w:val="-3"/>
        </w:rPr>
      </w:pPr>
      <w:r w:rsidRPr="00D90DD9">
        <w:rPr>
          <w:spacing w:val="-3"/>
        </w:rPr>
        <w:t xml:space="preserve">Inappropriate behavior inside or outside of the classroom.  </w:t>
      </w:r>
    </w:p>
    <w:p w:rsidR="001918B3" w:rsidRPr="00D90DD9" w:rsidRDefault="001918B3" w:rsidP="00083FFD">
      <w:pPr>
        <w:numPr>
          <w:ilvl w:val="0"/>
          <w:numId w:val="33"/>
        </w:num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contextualSpacing/>
        <w:rPr>
          <w:spacing w:val="-3"/>
        </w:rPr>
      </w:pPr>
      <w:r w:rsidRPr="00D90DD9">
        <w:rPr>
          <w:spacing w:val="-3"/>
        </w:rPr>
        <w:t xml:space="preserve">I will ask you to leave class if your behavior deems it necessary.  </w:t>
      </w:r>
    </w:p>
    <w:p w:rsidR="001918B3" w:rsidRPr="00D90DD9" w:rsidRDefault="001918B3" w:rsidP="00D90DD9">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jc w:val="center"/>
        <w:rPr>
          <w:b/>
          <w:bCs/>
          <w:spacing w:val="-3"/>
          <w:u w:val="single"/>
        </w:rPr>
      </w:pPr>
      <w:r w:rsidRPr="00D90DD9">
        <w:rPr>
          <w:b/>
          <w:bCs/>
          <w:spacing w:val="-3"/>
          <w:u w:val="single"/>
        </w:rPr>
        <w:t>Ethical Behavior:</w:t>
      </w:r>
    </w:p>
    <w:p w:rsidR="001918B3" w:rsidRPr="00D90DD9" w:rsidRDefault="001918B3" w:rsidP="00D90DD9">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rPr>
          <w:spacing w:val="-3"/>
        </w:rPr>
      </w:pPr>
      <w:r w:rsidRPr="00D90DD9">
        <w:rPr>
          <w:spacing w:val="-3"/>
        </w:rPr>
        <w:t xml:space="preserve">It is understood that all students will demonstrate the highest ethical behavior.  </w:t>
      </w:r>
    </w:p>
    <w:p w:rsidR="001918B3" w:rsidRPr="00D90DD9" w:rsidRDefault="001918B3" w:rsidP="00D90DD9">
      <w:pPr>
        <w:tabs>
          <w:tab w:val="left" w:pos="0"/>
          <w:tab w:val="left" w:pos="360"/>
          <w:tab w:val="left" w:pos="1080"/>
          <w:tab w:val="left" w:pos="1800"/>
          <w:tab w:val="left" w:pos="2088"/>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ind w:right="360"/>
        <w:rPr>
          <w:spacing w:val="-3"/>
        </w:rPr>
      </w:pPr>
      <w:r w:rsidRPr="00D90DD9">
        <w:rPr>
          <w:spacing w:val="-3"/>
        </w:rPr>
        <w:t>This includes respect for other students, the professor, the children and teachers.</w:t>
      </w:r>
    </w:p>
    <w:p w:rsidR="001918B3" w:rsidRPr="00D90DD9" w:rsidRDefault="001918B3" w:rsidP="00D90DD9">
      <w:pPr>
        <w:tabs>
          <w:tab w:val="left" w:pos="-720"/>
          <w:tab w:val="left" w:pos="0"/>
        </w:tabs>
        <w:suppressAutoHyphens/>
        <w:spacing w:before="100" w:beforeAutospacing="1"/>
        <w:rPr>
          <w:spacing w:val="-3"/>
        </w:rPr>
      </w:pPr>
      <w:r w:rsidRPr="00D90DD9">
        <w:rPr>
          <w:spacing w:val="-3"/>
        </w:rPr>
        <w:t xml:space="preserve">Appropriate behavior as outlined in the University Catalog is expected both inside and outside of class.  </w:t>
      </w:r>
    </w:p>
    <w:p w:rsidR="001918B3" w:rsidRPr="00D90DD9" w:rsidRDefault="001918B3" w:rsidP="00D90DD9">
      <w:pPr>
        <w:tabs>
          <w:tab w:val="left" w:pos="-720"/>
          <w:tab w:val="left" w:pos="0"/>
        </w:tabs>
        <w:suppressAutoHyphens/>
        <w:spacing w:before="100" w:beforeAutospacing="1"/>
        <w:jc w:val="center"/>
        <w:rPr>
          <w:b/>
          <w:spacing w:val="-3"/>
          <w:u w:val="single"/>
        </w:rPr>
      </w:pPr>
      <w:r w:rsidRPr="00D90DD9">
        <w:rPr>
          <w:b/>
          <w:spacing w:val="-3"/>
          <w:u w:val="single"/>
        </w:rPr>
        <w:t>Students with Disabilities:</w:t>
      </w:r>
    </w:p>
    <w:p w:rsidR="001918B3" w:rsidRPr="00D90DD9" w:rsidRDefault="001918B3" w:rsidP="00D90DD9">
      <w:pPr>
        <w:tabs>
          <w:tab w:val="left" w:pos="-720"/>
          <w:tab w:val="left" w:pos="0"/>
        </w:tabs>
        <w:suppressAutoHyphens/>
        <w:spacing w:before="100" w:beforeAutospacing="1"/>
        <w:rPr>
          <w:spacing w:val="-3"/>
        </w:rPr>
      </w:pPr>
      <w:r w:rsidRPr="00D90DD9">
        <w:rPr>
          <w:spacing w:val="-3"/>
        </w:rPr>
        <w:t>Students with disabilities must register with the Center on Disabilities and complete a services agreement each semester.  Staff within the Center will verify the existence of a disability based on the documentation provided and approve accommodations.  The Center on Disabilities is located in Bayramian Hall, room 110.  Staff can be reached at (818) 677-2684.</w:t>
      </w:r>
    </w:p>
    <w:p w:rsidR="00D90DD9" w:rsidRPr="00D90DD9" w:rsidRDefault="00D90DD9" w:rsidP="00D90DD9">
      <w:pPr>
        <w:rPr>
          <w:i/>
          <w:spacing w:val="-3"/>
        </w:rPr>
      </w:pPr>
    </w:p>
    <w:p w:rsidR="001918B3" w:rsidRPr="00D90DD9" w:rsidRDefault="001918B3" w:rsidP="00D90DD9">
      <w:pPr>
        <w:rPr>
          <w:i/>
        </w:rPr>
      </w:pPr>
      <w:r w:rsidRPr="00D90DD9">
        <w:rPr>
          <w:i/>
          <w:spacing w:val="-3"/>
        </w:rPr>
        <w:t xml:space="preserve">I very much look forward to working with you.  Please know I am always a resource to you, simply email or call me.  Communication is very important for a successful semester.   I am always a resource for you.  Despite working this class as a hybrid class meaning we also work online I am an email or phone call away.  Should we need to meet on campus let me know so we can schedule a meeting. </w:t>
      </w:r>
      <w:r w:rsidRPr="00D90DD9">
        <w:rPr>
          <w:i/>
        </w:rPr>
        <w:t xml:space="preserve"> If after reading through all the information available in the course materials and website you have any questions-please don’t hesitate to contact me with specific questions you may have. I hope you will really enjoy the course and find it useful.  </w:t>
      </w:r>
    </w:p>
    <w:p w:rsidR="00D90DD9" w:rsidRPr="00D90DD9" w:rsidRDefault="00D90DD9" w:rsidP="00330FEA">
      <w:pPr>
        <w:jc w:val="center"/>
        <w:rPr>
          <w:sz w:val="22"/>
        </w:rPr>
      </w:pPr>
    </w:p>
    <w:p w:rsidR="00D90DD9" w:rsidRPr="00D90DD9" w:rsidRDefault="00D90DD9" w:rsidP="00D90DD9">
      <w:pPr>
        <w:tabs>
          <w:tab w:val="left" w:pos="0"/>
          <w:tab w:val="left" w:pos="360"/>
          <w:tab w:val="left" w:pos="1080"/>
          <w:tab w:val="left" w:pos="151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00" w:beforeAutospacing="1" w:line="360" w:lineRule="auto"/>
        <w:jc w:val="center"/>
        <w:rPr>
          <w:b/>
          <w:bCs/>
          <w:spacing w:val="-3"/>
          <w:u w:val="single"/>
        </w:rPr>
      </w:pPr>
      <w:r>
        <w:rPr>
          <w:b/>
          <w:bCs/>
          <w:spacing w:val="-3"/>
          <w:u w:val="single"/>
        </w:rPr>
        <w:br w:type="page"/>
      </w:r>
      <w:r w:rsidRPr="00D90DD9">
        <w:rPr>
          <w:b/>
          <w:bCs/>
          <w:spacing w:val="-3"/>
          <w:u w:val="single"/>
        </w:rPr>
        <w:lastRenderedPageBreak/>
        <w:t>Course Calendar</w:t>
      </w:r>
    </w:p>
    <w:p w:rsidR="00D90DD9" w:rsidRPr="00D90DD9" w:rsidRDefault="00D90DD9" w:rsidP="00D90DD9">
      <w:pPr>
        <w:spacing w:after="135"/>
        <w:jc w:val="center"/>
        <w:outlineLvl w:val="1"/>
        <w:rPr>
          <w:b/>
          <w:bCs/>
          <w:sz w:val="23"/>
          <w:szCs w:val="23"/>
          <w:lang w:eastAsia="en-GB"/>
        </w:rPr>
      </w:pPr>
      <w:r w:rsidRPr="00D90DD9">
        <w:rPr>
          <w:b/>
          <w:bCs/>
          <w:sz w:val="23"/>
          <w:szCs w:val="23"/>
          <w:lang w:eastAsia="en-GB"/>
        </w:rPr>
        <w:t>RTM352 Weekly outline</w:t>
      </w:r>
    </w:p>
    <w:tbl>
      <w:tblPr>
        <w:tblW w:w="5000" w:type="pct"/>
        <w:tblCellMar>
          <w:top w:w="15" w:type="dxa"/>
          <w:left w:w="15" w:type="dxa"/>
          <w:bottom w:w="15" w:type="dxa"/>
          <w:right w:w="15" w:type="dxa"/>
        </w:tblCellMar>
        <w:tblLook w:val="04A0" w:firstRow="1" w:lastRow="0" w:firstColumn="1" w:lastColumn="0" w:noHBand="0" w:noVBand="1"/>
      </w:tblPr>
      <w:tblGrid>
        <w:gridCol w:w="488"/>
        <w:gridCol w:w="8632"/>
        <w:gridCol w:w="390"/>
      </w:tblGrid>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rPr>
                <w:color w:val="000000"/>
                <w:sz w:val="16"/>
                <w:szCs w:val="20"/>
                <w:lang w:eastAsia="en-GB"/>
              </w:rPr>
            </w:pPr>
            <w:r w:rsidRPr="00D90DD9">
              <w:rPr>
                <w:color w:val="000000"/>
                <w:sz w:val="16"/>
                <w:szCs w:val="20"/>
                <w:lang w:eastAsia="en-GB"/>
              </w:rPr>
              <w:t>Welcome to RTM 352-below you will find course resources that will help you as you navigate the course over the next 16 weeks.  You will find a news forum that allows me send class emails and announcements as we proceed through the semester.  These emails go to your csun email account set up through gmail.  If you want to receive class announcements to another email you will need to forward the emails to that address.  If you are unsure how to do that contact tech support and they will help you. The course syllabus is also posted below.  Make sure you read it so you understand what is expected of you. You will also see your course manual available.  Please also take the time to introduce yourself to the rest of us.  Next you will find the course syllabus and manual please take the time to review the syllabus and ask any questions.  You will also find a power point related to theory building.  This slide show will help those of you who are relatively new at reading scholarly journal articles.  I hope you will find the resources helpful.</w:t>
            </w:r>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10" w:history="1">
              <w:r w:rsidR="008A4905">
                <w:rPr>
                  <w:b/>
                  <w:noProof/>
                  <w:color w:val="630000"/>
                  <w:sz w:val="16"/>
                  <w:szCs w:val="18"/>
                </w:rPr>
                <w:drawing>
                  <wp:inline distT="0" distB="0" distL="0" distR="0">
                    <wp:extent cx="149225" cy="149225"/>
                    <wp:effectExtent l="0" t="0" r="3175" b="3175"/>
                    <wp:docPr id="1" name="Picture 52" descr="http://moodle.csun.edu/theme/mPower/pix/mod/forum/icon.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oodle.csun.edu/theme/mPower/pix/mod/forum/icon.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News forum</w:t>
              </w:r>
            </w:hyperlink>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12" w:history="1">
              <w:r w:rsidR="008A4905">
                <w:rPr>
                  <w:b/>
                  <w:noProof/>
                  <w:color w:val="630000"/>
                  <w:sz w:val="16"/>
                  <w:szCs w:val="18"/>
                </w:rPr>
                <w:drawing>
                  <wp:inline distT="0" distB="0" distL="0" distR="0">
                    <wp:extent cx="149225" cy="149225"/>
                    <wp:effectExtent l="0" t="0" r="3175" b="3175"/>
                    <wp:docPr id="2" name="Picture 51" descr="http://moodle.csun.edu/theme/mPower/pix/f/pd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oodle.csun.edu/theme/mPower/pix/f/pdf.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Course Syllabus</w:t>
              </w:r>
            </w:hyperlink>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14" w:history="1">
              <w:r w:rsidR="008A4905">
                <w:rPr>
                  <w:b/>
                  <w:noProof/>
                  <w:color w:val="630000"/>
                  <w:sz w:val="16"/>
                  <w:szCs w:val="18"/>
                </w:rPr>
                <w:drawing>
                  <wp:inline distT="0" distB="0" distL="0" distR="0">
                    <wp:extent cx="149225" cy="149225"/>
                    <wp:effectExtent l="0" t="0" r="3175" b="3175"/>
                    <wp:docPr id="3" name="Picture 50" descr="http://moodle.csun.edu/theme/mPower/pix/mod/forum/icon.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oodle.csun.edu/theme/mPower/pix/mod/forum/icon.gif">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Syllabus Questions</w:t>
              </w:r>
            </w:hyperlink>
          </w:p>
          <w:p w:rsidR="00D90DD9" w:rsidRPr="00D90DD9" w:rsidRDefault="008A4905" w:rsidP="00D90DD9">
            <w:pPr>
              <w:numPr>
                <w:ilvl w:val="0"/>
                <w:numId w:val="17"/>
              </w:numPr>
              <w:spacing w:before="100" w:beforeAutospacing="1" w:after="100" w:afterAutospacing="1"/>
              <w:ind w:left="0"/>
              <w:rPr>
                <w:color w:val="000000"/>
                <w:sz w:val="16"/>
                <w:szCs w:val="18"/>
                <w:lang w:eastAsia="en-GB"/>
              </w:rPr>
            </w:pPr>
            <w:r>
              <w:rPr>
                <w:b/>
                <w:noProof/>
                <w:color w:val="630000"/>
                <w:sz w:val="16"/>
                <w:szCs w:val="18"/>
              </w:rPr>
              <w:drawing>
                <wp:inline distT="0" distB="0" distL="0" distR="0">
                  <wp:extent cx="149225" cy="149225"/>
                  <wp:effectExtent l="0" t="0" r="3175" b="3175"/>
                  <wp:docPr id="4" name="Picture 49" descr="http://moodle.csun.edu/theme/mPower/pix/mod/forum/icon.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oodle.csun.edu/theme/mPower/pix/mod/forum/icon.gif">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Introductions</w:t>
            </w:r>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16" w:history="1">
              <w:r w:rsidR="008A4905">
                <w:rPr>
                  <w:b/>
                  <w:noProof/>
                  <w:color w:val="630000"/>
                  <w:sz w:val="16"/>
                  <w:szCs w:val="18"/>
                </w:rPr>
                <w:drawing>
                  <wp:inline distT="0" distB="0" distL="0" distR="0">
                    <wp:extent cx="149225" cy="149225"/>
                    <wp:effectExtent l="0" t="0" r="3175" b="3175"/>
                    <wp:docPr id="5" name="Picture 48" descr="http://moodle.csun.edu/theme/mPower/pix/f/doc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oodle.csun.edu/theme/mPower/pix/f/doc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Important Information To Note For Success</w:t>
              </w:r>
            </w:hyperlink>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18" w:history="1">
              <w:r w:rsidR="008A4905">
                <w:rPr>
                  <w:b/>
                  <w:noProof/>
                  <w:color w:val="630000"/>
                  <w:sz w:val="16"/>
                  <w:szCs w:val="18"/>
                </w:rPr>
                <w:drawing>
                  <wp:inline distT="0" distB="0" distL="0" distR="0">
                    <wp:extent cx="149225" cy="149225"/>
                    <wp:effectExtent l="0" t="0" r="3175" b="3175"/>
                    <wp:docPr id="6" name="Picture 47" descr="http://moodle.csun.edu/theme/mPower/pix/f/pdf.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oodle.csun.edu/theme/mPower/pix/f/pdf.gif">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APA Quick Guide</w:t>
              </w:r>
            </w:hyperlink>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19" w:history="1">
              <w:r w:rsidR="008A4905">
                <w:rPr>
                  <w:b/>
                  <w:noProof/>
                  <w:color w:val="630000"/>
                  <w:sz w:val="16"/>
                  <w:szCs w:val="18"/>
                </w:rPr>
                <w:drawing>
                  <wp:inline distT="0" distB="0" distL="0" distR="0">
                    <wp:extent cx="149225" cy="149225"/>
                    <wp:effectExtent l="0" t="0" r="3175" b="3175"/>
                    <wp:docPr id="7" name="Picture 46" descr="http://moodle.csun.edu/theme/mPower/pix/f/powerpoint.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oodle.csun.edu/theme/mPower/pix/f/powerpoint.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Theory and Theory Building</w:t>
              </w:r>
            </w:hyperlink>
          </w:p>
          <w:p w:rsidR="00D90DD9" w:rsidRPr="00D90DD9" w:rsidRDefault="00025360" w:rsidP="00D90DD9">
            <w:pPr>
              <w:numPr>
                <w:ilvl w:val="0"/>
                <w:numId w:val="17"/>
              </w:numPr>
              <w:spacing w:before="100" w:beforeAutospacing="1" w:after="100" w:afterAutospacing="1"/>
              <w:ind w:left="0"/>
              <w:rPr>
                <w:color w:val="000000"/>
                <w:sz w:val="16"/>
                <w:szCs w:val="18"/>
                <w:lang w:eastAsia="en-GB"/>
              </w:rPr>
            </w:pPr>
            <w:hyperlink r:id="rId21" w:history="1">
              <w:r w:rsidR="008A4905">
                <w:rPr>
                  <w:b/>
                  <w:noProof/>
                  <w:color w:val="630000"/>
                  <w:sz w:val="16"/>
                  <w:szCs w:val="18"/>
                </w:rPr>
                <w:drawing>
                  <wp:inline distT="0" distB="0" distL="0" distR="0">
                    <wp:extent cx="149225" cy="149225"/>
                    <wp:effectExtent l="0" t="0" r="3175" b="3175"/>
                    <wp:docPr id="8" name="Picture 45" descr="http://moodle.csun.edu/theme/mPower/pix/f/pdf.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oodle.csun.edu/theme/mPower/pix/f/pdf.gif">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Course Reader</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D90DD9" w:rsidP="00D90DD9">
            <w:pPr>
              <w:jc w:val="center"/>
              <w:rPr>
                <w:color w:val="000000"/>
                <w:sz w:val="16"/>
                <w:szCs w:val="20"/>
                <w:lang w:eastAsia="en-GB"/>
              </w:rPr>
            </w:pPr>
            <w:r w:rsidRPr="00D90DD9">
              <w:rPr>
                <w:color w:val="000000"/>
                <w:sz w:val="16"/>
                <w:szCs w:val="20"/>
                <w:lang w:eastAsia="en-GB"/>
              </w:rPr>
              <w:t> </w:t>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27 August - 2 September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Welcome to RTM 352 Play and Human Potential! This is really a great class and I hope you enjoy the journey as much if not more than past students have. Take this week to explore the course website and resources. You have found yourself on a journey like no other. I am a big believer that learning should be fun. This class is no exception. For those of you who are not comfortable working online please know I am always a resource for you. Be sure to check your emails as you will get updates when I make additions or changes to course website. Assignments won't change but resources available to you will be added as the semester moves along. Please only respond to the forum post of the week. Do not go ahead. This will result in loss of points. Each forum post builds on the previous week's work. Don't rush through your curriculum. If you focus on the process of this semester rather than on your grade you will find that the end result (your grade) will be what you are achieving for. Always know I am a resource for you and if you have any questions don't hesitate to contact me.</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Below are all of your assignments for the semester.  If there is a power point slide show for the assignment it will be directly underneath the assignment description.  I look forward to reading your work.</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THE INTRODUCTION TO THE COURSE MANUAL ALONG WITH THE REFLECTION.</w:t>
            </w:r>
          </w:p>
          <w:p w:rsidR="00D90DD9" w:rsidRPr="00D90DD9" w:rsidRDefault="00025360" w:rsidP="00D90DD9">
            <w:pPr>
              <w:numPr>
                <w:ilvl w:val="0"/>
                <w:numId w:val="18"/>
              </w:numPr>
              <w:spacing w:before="100" w:beforeAutospacing="1" w:after="100" w:afterAutospacing="1"/>
              <w:ind w:left="0"/>
              <w:rPr>
                <w:color w:val="000000"/>
                <w:sz w:val="16"/>
                <w:szCs w:val="18"/>
                <w:lang w:eastAsia="en-GB"/>
              </w:rPr>
            </w:pPr>
            <w:hyperlink r:id="rId22" w:history="1">
              <w:r w:rsidR="008A4905">
                <w:rPr>
                  <w:b/>
                  <w:noProof/>
                  <w:color w:val="630000"/>
                  <w:sz w:val="16"/>
                  <w:szCs w:val="18"/>
                </w:rPr>
                <w:drawing>
                  <wp:inline distT="0" distB="0" distL="0" distR="0">
                    <wp:extent cx="149225" cy="149225"/>
                    <wp:effectExtent l="0" t="0" r="3175" b="3175"/>
                    <wp:docPr id="9" name="Picture 44" descr="http://moodle.csun.edu/theme/mPower/pix/mod/assignment/icon.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oodle.csun.edu/theme/mPower/pix/mod/assignment/icon.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Family Cultural Heritage</w:t>
              </w:r>
            </w:hyperlink>
          </w:p>
          <w:p w:rsidR="00D90DD9" w:rsidRPr="00D90DD9" w:rsidRDefault="00025360" w:rsidP="00D90DD9">
            <w:pPr>
              <w:numPr>
                <w:ilvl w:val="0"/>
                <w:numId w:val="18"/>
              </w:numPr>
              <w:spacing w:before="100" w:beforeAutospacing="1" w:after="100" w:afterAutospacing="1"/>
              <w:ind w:left="0"/>
              <w:rPr>
                <w:color w:val="000000"/>
                <w:sz w:val="16"/>
                <w:szCs w:val="18"/>
                <w:lang w:eastAsia="en-GB"/>
              </w:rPr>
            </w:pPr>
            <w:hyperlink r:id="rId24" w:history="1">
              <w:r w:rsidR="008A4905">
                <w:rPr>
                  <w:b/>
                  <w:noProof/>
                  <w:color w:val="630000"/>
                  <w:sz w:val="16"/>
                  <w:szCs w:val="18"/>
                </w:rPr>
                <w:drawing>
                  <wp:inline distT="0" distB="0" distL="0" distR="0">
                    <wp:extent cx="149225" cy="149225"/>
                    <wp:effectExtent l="0" t="0" r="3175" b="3175"/>
                    <wp:docPr id="10" name="Picture 43" descr="http://moodle.csun.edu/theme/mPower/pix/f/pptx.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oodle.csun.edu/theme/mPower/pix/f/pptx.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Family Cultural Heritage Guildelines</w:t>
              </w:r>
            </w:hyperlink>
          </w:p>
          <w:p w:rsidR="00D90DD9" w:rsidRPr="00D90DD9" w:rsidRDefault="00025360" w:rsidP="00D90DD9">
            <w:pPr>
              <w:numPr>
                <w:ilvl w:val="0"/>
                <w:numId w:val="18"/>
              </w:numPr>
              <w:spacing w:before="100" w:beforeAutospacing="1" w:after="100" w:afterAutospacing="1"/>
              <w:ind w:left="0"/>
              <w:rPr>
                <w:color w:val="000000"/>
                <w:sz w:val="16"/>
                <w:szCs w:val="18"/>
                <w:lang w:eastAsia="en-GB"/>
              </w:rPr>
            </w:pPr>
            <w:hyperlink r:id="rId26" w:history="1">
              <w:r w:rsidR="008A4905">
                <w:rPr>
                  <w:b/>
                  <w:noProof/>
                  <w:color w:val="630000"/>
                  <w:sz w:val="16"/>
                  <w:szCs w:val="18"/>
                </w:rPr>
                <w:drawing>
                  <wp:inline distT="0" distB="0" distL="0" distR="0">
                    <wp:extent cx="149225" cy="149225"/>
                    <wp:effectExtent l="0" t="0" r="3175" b="3175"/>
                    <wp:docPr id="11" name="Picture 42" descr="http://moodle.csun.edu/theme/mPower/pix/mod/assignment/icon.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oodle.csun.edu/theme/mPower/pix/mod/assignment/icon.gif">
                              <a:hlinkClick r:id="rId26"/>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Investigative Report</w:t>
              </w:r>
            </w:hyperlink>
          </w:p>
          <w:p w:rsidR="00D90DD9" w:rsidRPr="00D90DD9" w:rsidRDefault="008A4905" w:rsidP="00D90DD9">
            <w:pPr>
              <w:numPr>
                <w:ilvl w:val="0"/>
                <w:numId w:val="18"/>
              </w:numPr>
              <w:spacing w:before="100" w:beforeAutospacing="1" w:after="100" w:afterAutospacing="1"/>
              <w:ind w:left="0"/>
              <w:rPr>
                <w:color w:val="000000"/>
                <w:sz w:val="16"/>
                <w:szCs w:val="18"/>
                <w:lang w:eastAsia="en-GB"/>
              </w:rPr>
            </w:pPr>
            <w:r>
              <w:rPr>
                <w:b/>
                <w:noProof/>
                <w:color w:val="630000"/>
                <w:sz w:val="16"/>
                <w:szCs w:val="18"/>
              </w:rPr>
              <w:drawing>
                <wp:inline distT="0" distB="0" distL="0" distR="0">
                  <wp:extent cx="149225" cy="149225"/>
                  <wp:effectExtent l="0" t="0" r="3175" b="3175"/>
                  <wp:docPr id="12" name="Picture 41" descr="http://moodle.csun.edu/theme/mPower/pix/f/pptx.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oodle.csun.edu/theme/mPower/pix/f/pptx.gif">
                            <a:hlinkClick r:id="rId27"/>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Investigative Report Guidelines</w:t>
            </w:r>
          </w:p>
          <w:p w:rsidR="00D90DD9" w:rsidRPr="00D90DD9" w:rsidRDefault="00025360" w:rsidP="00D90DD9">
            <w:pPr>
              <w:numPr>
                <w:ilvl w:val="0"/>
                <w:numId w:val="18"/>
              </w:numPr>
              <w:spacing w:before="100" w:beforeAutospacing="1" w:after="100" w:afterAutospacing="1"/>
              <w:ind w:left="0"/>
              <w:rPr>
                <w:color w:val="000000"/>
                <w:sz w:val="16"/>
                <w:szCs w:val="18"/>
                <w:lang w:eastAsia="en-GB"/>
              </w:rPr>
            </w:pPr>
            <w:hyperlink r:id="rId28" w:history="1">
              <w:r w:rsidR="008A4905">
                <w:rPr>
                  <w:b/>
                  <w:noProof/>
                  <w:color w:val="630000"/>
                  <w:sz w:val="16"/>
                  <w:szCs w:val="18"/>
                </w:rPr>
                <w:drawing>
                  <wp:inline distT="0" distB="0" distL="0" distR="0">
                    <wp:extent cx="149225" cy="149225"/>
                    <wp:effectExtent l="0" t="0" r="3175" b="3175"/>
                    <wp:docPr id="13" name="Picture 40" descr="http://moodle.csun.edu/theme/mPower/pix/mod/assignment/icon.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oodle.csun.edu/theme/mPower/pix/mod/assignment/icon.gif">
                              <a:hlinkClick r:id="rId28"/>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Leisure Recreation &amp; Seniors</w:t>
              </w:r>
            </w:hyperlink>
          </w:p>
          <w:p w:rsidR="00D90DD9" w:rsidRPr="00D90DD9" w:rsidRDefault="00025360" w:rsidP="00D90DD9">
            <w:pPr>
              <w:numPr>
                <w:ilvl w:val="0"/>
                <w:numId w:val="18"/>
              </w:numPr>
              <w:spacing w:before="100" w:beforeAutospacing="1" w:after="100" w:afterAutospacing="1"/>
              <w:ind w:left="0"/>
              <w:rPr>
                <w:color w:val="000000"/>
                <w:sz w:val="16"/>
                <w:szCs w:val="18"/>
                <w:lang w:eastAsia="en-GB"/>
              </w:rPr>
            </w:pPr>
            <w:hyperlink r:id="rId29" w:history="1">
              <w:r w:rsidR="008A4905">
                <w:rPr>
                  <w:b/>
                  <w:noProof/>
                  <w:color w:val="630000"/>
                  <w:sz w:val="16"/>
                  <w:szCs w:val="18"/>
                </w:rPr>
                <w:drawing>
                  <wp:inline distT="0" distB="0" distL="0" distR="0">
                    <wp:extent cx="149225" cy="149225"/>
                    <wp:effectExtent l="0" t="0" r="3175" b="3175"/>
                    <wp:docPr id="14" name="Picture 39" descr="http://moodle.csun.edu/theme/mPower/pix/mod/assignment/icon.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oodle.csun.edu/theme/mPower/pix/mod/assignment/icon.gif">
                              <a:hlinkClick r:id="rId29"/>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Leisure Log</w:t>
              </w:r>
            </w:hyperlink>
          </w:p>
          <w:p w:rsidR="00D90DD9" w:rsidRPr="00D90DD9" w:rsidRDefault="00025360" w:rsidP="00D90DD9">
            <w:pPr>
              <w:numPr>
                <w:ilvl w:val="0"/>
                <w:numId w:val="18"/>
              </w:numPr>
              <w:spacing w:before="100" w:beforeAutospacing="1" w:after="100" w:afterAutospacing="1"/>
              <w:ind w:left="0"/>
              <w:rPr>
                <w:color w:val="000000"/>
                <w:sz w:val="16"/>
                <w:szCs w:val="18"/>
                <w:lang w:eastAsia="en-GB"/>
              </w:rPr>
            </w:pPr>
            <w:hyperlink r:id="rId30" w:history="1">
              <w:r w:rsidR="008A4905">
                <w:rPr>
                  <w:b/>
                  <w:noProof/>
                  <w:color w:val="630000"/>
                  <w:sz w:val="16"/>
                  <w:szCs w:val="18"/>
                </w:rPr>
                <w:drawing>
                  <wp:inline distT="0" distB="0" distL="0" distR="0">
                    <wp:extent cx="149225" cy="149225"/>
                    <wp:effectExtent l="0" t="0" r="3175" b="3175"/>
                    <wp:docPr id="15" name="Picture 38" descr="http://moodle.csun.edu/theme/mPower/pix/mod/assignment/icon.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oodle.csun.edu/theme/mPower/pix/mod/assignment/icon.gif">
                              <a:hlinkClick r:id="rId30"/>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Play Day</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16" name="Picture 37" descr="Show only week 1">
                    <a:hlinkClick xmlns:a="http://schemas.openxmlformats.org/drawingml/2006/main" r:id="rId31" tooltip="&quot;Show only week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how only week 1">
                            <a:hlinkClick r:id="rId31" tooltip="&quot;Show only week 1&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3 September - 9 September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 xml:space="preserve">Phew you have survived week #1 and are ready to dive into the literature and the world of play! This week you will explore the definitions of play, recreation, and leisure. You will also be looking at the work of Joseph Levy who has explored the notions of intrinsic and extrinsic motivation. Make sure you are exploring the literature on play-CSUN has an incredible online library. Your </w:t>
            </w:r>
            <w:r w:rsidRPr="00D90DD9">
              <w:rPr>
                <w:color w:val="000000"/>
                <w:sz w:val="16"/>
                <w:szCs w:val="20"/>
                <w:lang w:eastAsia="en-GB"/>
              </w:rPr>
              <w:lastRenderedPageBreak/>
              <w:t>investigative report will be due in no time. Look forward to hearing what you think about this weeks literature.</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1 OF COURSE MANUAL ALONG WITH REFLECTION.</w:t>
            </w:r>
          </w:p>
          <w:p w:rsidR="00D90DD9" w:rsidRPr="00D90DD9" w:rsidRDefault="008A4905" w:rsidP="00D90DD9">
            <w:pPr>
              <w:numPr>
                <w:ilvl w:val="0"/>
                <w:numId w:val="19"/>
              </w:numPr>
              <w:spacing w:before="100" w:beforeAutospacing="1" w:after="100" w:afterAutospacing="1"/>
              <w:ind w:left="0"/>
              <w:rPr>
                <w:color w:val="000000"/>
                <w:sz w:val="16"/>
                <w:szCs w:val="18"/>
                <w:lang w:eastAsia="en-GB"/>
              </w:rPr>
            </w:pPr>
            <w:r>
              <w:rPr>
                <w:b/>
                <w:noProof/>
                <w:color w:val="630000"/>
                <w:sz w:val="16"/>
                <w:szCs w:val="18"/>
              </w:rPr>
              <w:drawing>
                <wp:inline distT="0" distB="0" distL="0" distR="0">
                  <wp:extent cx="149225" cy="149225"/>
                  <wp:effectExtent l="0" t="0" r="3175" b="3175"/>
                  <wp:docPr id="17" name="Picture 36" descr="http://moodle.csun.edu/theme/mPower/pix/f/pptx.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oodle.csun.edu/theme/mPower/pix/f/pptx.gif">
                            <a:hlinkClick r:id="rId33"/>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Olympic Circles of Development</w:t>
            </w:r>
          </w:p>
          <w:p w:rsidR="00D90DD9" w:rsidRPr="00D90DD9" w:rsidRDefault="00025360" w:rsidP="00D90DD9">
            <w:pPr>
              <w:numPr>
                <w:ilvl w:val="0"/>
                <w:numId w:val="19"/>
              </w:numPr>
              <w:spacing w:before="100" w:beforeAutospacing="1" w:after="100" w:afterAutospacing="1"/>
              <w:ind w:left="0"/>
              <w:rPr>
                <w:color w:val="000000"/>
                <w:sz w:val="16"/>
                <w:szCs w:val="18"/>
                <w:lang w:eastAsia="en-GB"/>
              </w:rPr>
            </w:pPr>
            <w:hyperlink r:id="rId34" w:history="1">
              <w:r w:rsidR="008A4905">
                <w:rPr>
                  <w:b/>
                  <w:noProof/>
                  <w:color w:val="630000"/>
                  <w:sz w:val="16"/>
                  <w:szCs w:val="18"/>
                </w:rPr>
                <w:drawing>
                  <wp:inline distT="0" distB="0" distL="0" distR="0">
                    <wp:extent cx="149225" cy="149225"/>
                    <wp:effectExtent l="0" t="0" r="3175" b="3175"/>
                    <wp:docPr id="18" name="Picture 35" descr="http://moodle.csun.edu/theme/mPower/pix/f/powerpoint.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oodle.csun.edu/theme/mPower/pix/f/powerpoint.gif">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Definition of Play Recreation and Leisure</w:t>
              </w:r>
            </w:hyperlink>
          </w:p>
          <w:p w:rsidR="00D90DD9" w:rsidRPr="00D90DD9" w:rsidRDefault="00025360" w:rsidP="00D90DD9">
            <w:pPr>
              <w:numPr>
                <w:ilvl w:val="0"/>
                <w:numId w:val="19"/>
              </w:numPr>
              <w:spacing w:before="100" w:beforeAutospacing="1" w:after="100" w:afterAutospacing="1"/>
              <w:ind w:left="0"/>
              <w:rPr>
                <w:color w:val="000000"/>
                <w:sz w:val="16"/>
                <w:szCs w:val="18"/>
                <w:lang w:eastAsia="en-GB"/>
              </w:rPr>
            </w:pPr>
            <w:hyperlink r:id="rId35" w:history="1">
              <w:r w:rsidR="008A4905">
                <w:rPr>
                  <w:b/>
                  <w:noProof/>
                  <w:color w:val="630000"/>
                  <w:sz w:val="16"/>
                  <w:szCs w:val="18"/>
                </w:rPr>
                <w:drawing>
                  <wp:inline distT="0" distB="0" distL="0" distR="0">
                    <wp:extent cx="149225" cy="149225"/>
                    <wp:effectExtent l="0" t="0" r="3175" b="3175"/>
                    <wp:docPr id="19" name="Picture 34" descr="http://moodle.csun.edu/theme/mPower/pix/mod/forum/icon.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oodle.csun.edu/theme/mPower/pix/mod/forum/icon.gif">
                              <a:hlinkClick r:id="rId3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Leisure Barriers</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lastRenderedPageBreak/>
              <w:drawing>
                <wp:inline distT="0" distB="0" distL="0" distR="0">
                  <wp:extent cx="149225" cy="149225"/>
                  <wp:effectExtent l="0" t="0" r="3175" b="3175"/>
                  <wp:docPr id="20" name="Picture 33" descr="Show only week 2">
                    <a:hlinkClick xmlns:a="http://schemas.openxmlformats.org/drawingml/2006/main" r:id="rId36" tooltip="&quot;Show only week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how only week 2">
                            <a:hlinkClick r:id="rId36" tooltip="&quot;Show only week 2&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10 September - 16 September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Its amazing how quickly time starts to fly. This week we will be looking at the History of Play Part I.  We will start with the Greeks and end at the late 19th century.  It truly is a journey and a reminder that you have to know your history in order to make history.  Also this week I expect you to get out and play.  Do something fun for yourself.  I have had students say in the past if it hadn't been for making play a homework assignment they would not have played.  So here it is your assignment for the week is to get out and play.  Report back to us your experience</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2 OF COURSE MANUAL ALONG WITH REFLECTION</w:t>
            </w:r>
          </w:p>
          <w:p w:rsidR="00D90DD9" w:rsidRPr="00D90DD9" w:rsidRDefault="00025360" w:rsidP="00D90DD9">
            <w:pPr>
              <w:numPr>
                <w:ilvl w:val="0"/>
                <w:numId w:val="20"/>
              </w:numPr>
              <w:spacing w:before="100" w:beforeAutospacing="1" w:after="100" w:afterAutospacing="1"/>
              <w:ind w:left="0"/>
              <w:rPr>
                <w:color w:val="000000"/>
                <w:sz w:val="16"/>
                <w:szCs w:val="18"/>
                <w:lang w:eastAsia="en-GB"/>
              </w:rPr>
            </w:pPr>
            <w:hyperlink r:id="rId37" w:history="1">
              <w:r w:rsidR="008A4905">
                <w:rPr>
                  <w:b/>
                  <w:noProof/>
                  <w:color w:val="630000"/>
                  <w:sz w:val="16"/>
                  <w:szCs w:val="18"/>
                </w:rPr>
                <w:drawing>
                  <wp:inline distT="0" distB="0" distL="0" distR="0">
                    <wp:extent cx="149225" cy="149225"/>
                    <wp:effectExtent l="0" t="0" r="3175" b="3175"/>
                    <wp:docPr id="21" name="Picture 32" descr="http://moodle.csun.edu/theme/mPower/pix/f/powerpoint.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oodle.csun.edu/theme/mPower/pix/f/powerpoint.gif">
                              <a:hlinkClick r:id="rId37"/>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Theories of Play</w:t>
              </w:r>
            </w:hyperlink>
          </w:p>
          <w:p w:rsidR="00D90DD9" w:rsidRPr="00D90DD9" w:rsidRDefault="00025360" w:rsidP="00D90DD9">
            <w:pPr>
              <w:numPr>
                <w:ilvl w:val="0"/>
                <w:numId w:val="20"/>
              </w:numPr>
              <w:spacing w:before="100" w:beforeAutospacing="1" w:after="100" w:afterAutospacing="1"/>
              <w:ind w:left="0"/>
              <w:rPr>
                <w:color w:val="000000"/>
                <w:sz w:val="16"/>
                <w:szCs w:val="18"/>
                <w:lang w:eastAsia="en-GB"/>
              </w:rPr>
            </w:pPr>
            <w:hyperlink r:id="rId38" w:history="1">
              <w:r w:rsidR="008A4905">
                <w:rPr>
                  <w:b/>
                  <w:noProof/>
                  <w:color w:val="630000"/>
                  <w:sz w:val="16"/>
                  <w:szCs w:val="18"/>
                </w:rPr>
                <w:drawing>
                  <wp:inline distT="0" distB="0" distL="0" distR="0">
                    <wp:extent cx="149225" cy="149225"/>
                    <wp:effectExtent l="0" t="0" r="3175" b="3175"/>
                    <wp:docPr id="22" name="Picture 31" descr="http://moodle.csun.edu/theme/mPower/pix/f/pptx.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oodle.csun.edu/theme/mPower/pix/f/pptx.gif">
                              <a:hlinkClick r:id="rId38"/>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Joseph Levy Lecture</w:t>
              </w:r>
            </w:hyperlink>
          </w:p>
          <w:p w:rsidR="00D90DD9" w:rsidRPr="00D90DD9" w:rsidRDefault="00025360" w:rsidP="00D90DD9">
            <w:pPr>
              <w:numPr>
                <w:ilvl w:val="0"/>
                <w:numId w:val="20"/>
              </w:numPr>
              <w:spacing w:before="100" w:beforeAutospacing="1" w:after="100" w:afterAutospacing="1"/>
              <w:ind w:left="0"/>
              <w:rPr>
                <w:color w:val="000000"/>
                <w:sz w:val="16"/>
                <w:szCs w:val="18"/>
                <w:lang w:eastAsia="en-GB"/>
              </w:rPr>
            </w:pPr>
            <w:hyperlink r:id="rId39" w:history="1">
              <w:r w:rsidR="008A4905">
                <w:rPr>
                  <w:b/>
                  <w:noProof/>
                  <w:color w:val="630000"/>
                  <w:sz w:val="16"/>
                  <w:szCs w:val="18"/>
                </w:rPr>
                <w:drawing>
                  <wp:inline distT="0" distB="0" distL="0" distR="0">
                    <wp:extent cx="149225" cy="149225"/>
                    <wp:effectExtent l="0" t="0" r="3175" b="3175"/>
                    <wp:docPr id="23" name="Picture 30" descr="http://moodle.csun.edu/theme/mPower/pix/mod/forum/icon.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oodle.csun.edu/theme/mPower/pix/mod/forum/icon.gif">
                              <a:hlinkClick r:id="rId3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Get Out and Play</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24" name="Picture 29" descr="Show only week 3">
                    <a:hlinkClick xmlns:a="http://schemas.openxmlformats.org/drawingml/2006/main" r:id="rId40" tooltip="&quot;Show only week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ow only week 3">
                            <a:hlinkClick r:id="rId40" tooltip="&quot;Show only week 3&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17 September - 23 September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Can it really be week #4. By this time you should be very familiar with the play literature-as you are preparing to present your investigative report.  I have pushed the submission of topics for two weeks to allow you to continue to explore topics.  I enjoyed last weeks class and look forward to Tuesday! </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3 OF COURSE MANUAL ALONG WITH THE REFLECTION.</w:t>
            </w:r>
          </w:p>
          <w:p w:rsidR="00D90DD9" w:rsidRPr="00D90DD9" w:rsidRDefault="00025360" w:rsidP="00D90DD9">
            <w:pPr>
              <w:numPr>
                <w:ilvl w:val="0"/>
                <w:numId w:val="21"/>
              </w:numPr>
              <w:spacing w:before="100" w:beforeAutospacing="1" w:after="100" w:afterAutospacing="1"/>
              <w:ind w:left="0"/>
              <w:rPr>
                <w:color w:val="000000"/>
                <w:sz w:val="16"/>
                <w:szCs w:val="18"/>
                <w:lang w:eastAsia="en-GB"/>
              </w:rPr>
            </w:pPr>
            <w:hyperlink r:id="rId41" w:history="1">
              <w:r w:rsidR="008A4905">
                <w:rPr>
                  <w:b/>
                  <w:noProof/>
                  <w:color w:val="630000"/>
                  <w:sz w:val="16"/>
                  <w:szCs w:val="18"/>
                </w:rPr>
                <w:drawing>
                  <wp:inline distT="0" distB="0" distL="0" distR="0">
                    <wp:extent cx="149225" cy="149225"/>
                    <wp:effectExtent l="0" t="0" r="3175" b="3175"/>
                    <wp:docPr id="25" name="Picture 28" descr="http://moodle.csun.edu/theme/mPower/pix/f/pptx.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oodle.csun.edu/theme/mPower/pix/f/pptx.gif">
                              <a:hlinkClick r:id="rId41"/>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History of Play</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26" name="Picture 27" descr="Show only week 4">
                    <a:hlinkClick xmlns:a="http://schemas.openxmlformats.org/drawingml/2006/main" r:id="rId42" tooltip="&quot;Show only week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ow only week 4">
                            <a:hlinkClick r:id="rId42" tooltip="&quot;Show only week 4&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24 September - 30 September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Can it really be week #5?  By this time you should be very familiar with the play literature-as you are preparing to present your investigative report and family cultural heritage papers.  Keep up the hard work-I realize we heading into midterms soon.  Don't forget to play-you'll be glad you did.</w:t>
            </w:r>
          </w:p>
          <w:p w:rsidR="00D90DD9" w:rsidRPr="00D90DD9" w:rsidRDefault="00025360" w:rsidP="00D90DD9">
            <w:pPr>
              <w:numPr>
                <w:ilvl w:val="0"/>
                <w:numId w:val="22"/>
              </w:numPr>
              <w:spacing w:before="100" w:beforeAutospacing="1" w:after="100" w:afterAutospacing="1"/>
              <w:ind w:left="0"/>
              <w:rPr>
                <w:color w:val="000000"/>
                <w:sz w:val="16"/>
                <w:szCs w:val="18"/>
                <w:lang w:eastAsia="en-GB"/>
              </w:rPr>
            </w:pPr>
            <w:hyperlink r:id="rId43" w:history="1">
              <w:r w:rsidR="008A4905">
                <w:rPr>
                  <w:b/>
                  <w:noProof/>
                  <w:color w:val="630000"/>
                  <w:sz w:val="16"/>
                  <w:szCs w:val="18"/>
                </w:rPr>
                <w:drawing>
                  <wp:inline distT="0" distB="0" distL="0" distR="0">
                    <wp:extent cx="149225" cy="149225"/>
                    <wp:effectExtent l="0" t="0" r="3175" b="3175"/>
                    <wp:docPr id="27" name="Picture 26" descr="http://moodle.csun.edu/theme/mPower/pix/f/pptx.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oodle.csun.edu/theme/mPower/pix/f/pptx.gif">
                              <a:hlinkClick r:id="rId43"/>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History of Play II</w:t>
              </w:r>
            </w:hyperlink>
          </w:p>
          <w:p w:rsidR="00D90DD9" w:rsidRPr="00D90DD9" w:rsidRDefault="00025360" w:rsidP="00D90DD9">
            <w:pPr>
              <w:numPr>
                <w:ilvl w:val="0"/>
                <w:numId w:val="22"/>
              </w:numPr>
              <w:spacing w:before="100" w:beforeAutospacing="1" w:after="100" w:afterAutospacing="1"/>
              <w:ind w:left="0"/>
              <w:rPr>
                <w:color w:val="000000"/>
                <w:sz w:val="16"/>
                <w:szCs w:val="18"/>
                <w:lang w:eastAsia="en-GB"/>
              </w:rPr>
            </w:pPr>
            <w:hyperlink r:id="rId44" w:history="1">
              <w:r w:rsidR="008A4905">
                <w:rPr>
                  <w:b/>
                  <w:noProof/>
                  <w:color w:val="630000"/>
                  <w:sz w:val="16"/>
                  <w:szCs w:val="18"/>
                </w:rPr>
                <w:drawing>
                  <wp:inline distT="0" distB="0" distL="0" distR="0">
                    <wp:extent cx="149225" cy="149225"/>
                    <wp:effectExtent l="0" t="0" r="3175" b="3175"/>
                    <wp:docPr id="28" name="Picture 25" descr="http://moodle.csun.edu/theme/mPower/pix/mod/forum/icon.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oodle.csun.edu/theme/mPower/pix/mod/forum/icon.gif">
                              <a:hlinkClick r:id="rId4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Play Day Fun Day</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29" name="Picture 24" descr="Show only week 5">
                    <a:hlinkClick xmlns:a="http://schemas.openxmlformats.org/drawingml/2006/main" r:id="rId45" tooltip="&quot;Show only week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how only week 5">
                            <a:hlinkClick r:id="rId45" tooltip="&quot;Show only week 5&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 October - 7 October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Week #6 is here and well under way.  Your family cultural heritage paper is due next week.  Be sure you are devoting the time necessary to complete the paper.  I look forward to reading your work. </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4 OF COURSE MANUAL ALONG WITH REFLECTION.</w:t>
            </w:r>
          </w:p>
          <w:p w:rsidR="00D90DD9" w:rsidRPr="00D90DD9" w:rsidRDefault="00025360" w:rsidP="00D90DD9">
            <w:pPr>
              <w:numPr>
                <w:ilvl w:val="0"/>
                <w:numId w:val="23"/>
              </w:numPr>
              <w:spacing w:before="100" w:beforeAutospacing="1" w:after="100" w:afterAutospacing="1"/>
              <w:ind w:left="0"/>
              <w:rPr>
                <w:color w:val="000000"/>
                <w:sz w:val="16"/>
                <w:szCs w:val="18"/>
                <w:lang w:eastAsia="en-GB"/>
              </w:rPr>
            </w:pPr>
            <w:hyperlink r:id="rId46" w:history="1">
              <w:r w:rsidR="008A4905">
                <w:rPr>
                  <w:b/>
                  <w:noProof/>
                  <w:color w:val="630000"/>
                  <w:sz w:val="16"/>
                  <w:szCs w:val="18"/>
                </w:rPr>
                <w:drawing>
                  <wp:inline distT="0" distB="0" distL="0" distR="0">
                    <wp:extent cx="149225" cy="149225"/>
                    <wp:effectExtent l="0" t="0" r="3175" b="3175"/>
                    <wp:docPr id="30" name="Picture 23" descr="http://moodle.csun.edu/theme/mPower/pix/f/pptx.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oodle.csun.edu/theme/mPower/pix/f/pptx.gif">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Cultural Influences of Play</w:t>
              </w:r>
            </w:hyperlink>
          </w:p>
          <w:p w:rsidR="00D90DD9" w:rsidRPr="00D90DD9" w:rsidRDefault="00025360" w:rsidP="00D90DD9">
            <w:pPr>
              <w:numPr>
                <w:ilvl w:val="0"/>
                <w:numId w:val="23"/>
              </w:numPr>
              <w:spacing w:before="100" w:beforeAutospacing="1" w:after="100" w:afterAutospacing="1"/>
              <w:ind w:left="0"/>
              <w:rPr>
                <w:color w:val="000000"/>
                <w:sz w:val="16"/>
                <w:szCs w:val="18"/>
                <w:lang w:eastAsia="en-GB"/>
              </w:rPr>
            </w:pPr>
            <w:hyperlink r:id="rId47" w:history="1">
              <w:r w:rsidR="008A4905">
                <w:rPr>
                  <w:b/>
                  <w:noProof/>
                  <w:color w:val="630000"/>
                  <w:sz w:val="16"/>
                  <w:szCs w:val="18"/>
                </w:rPr>
                <w:drawing>
                  <wp:inline distT="0" distB="0" distL="0" distR="0">
                    <wp:extent cx="149225" cy="149225"/>
                    <wp:effectExtent l="0" t="0" r="3175" b="3175"/>
                    <wp:docPr id="31" name="Picture 22" descr="http://moodle.csun.edu/theme/mPower/pix/mod/forum/icon.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oodle.csun.edu/theme/mPower/pix/mod/forum/icon.gif">
                              <a:hlinkClick r:id="rId4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Investigative Report Topic Due</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lastRenderedPageBreak/>
              <w:drawing>
                <wp:inline distT="0" distB="0" distL="0" distR="0">
                  <wp:extent cx="149225" cy="149225"/>
                  <wp:effectExtent l="0" t="0" r="3175" b="3175"/>
                  <wp:docPr id="32" name="Picture 21" descr="Show only week 6">
                    <a:hlinkClick xmlns:a="http://schemas.openxmlformats.org/drawingml/2006/main" r:id="rId48" tooltip="&quot;Show only week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ow only week 6">
                            <a:hlinkClick r:id="rId48" tooltip="&quot;Show only week 6&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8 October - 14 October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We each come from such different backgrounds that mold and shape us into who we are, unique individuals, who see the world from different perspectives.  The values that our families hold important absolutely have an affect on our play time as children and adolescents.  Share with us what you learned about your family and their value for play.  Look forward to hearing what you found.</w:t>
            </w:r>
          </w:p>
          <w:p w:rsidR="00D90DD9" w:rsidRPr="00D90DD9" w:rsidRDefault="00025360" w:rsidP="00D90DD9">
            <w:pPr>
              <w:numPr>
                <w:ilvl w:val="0"/>
                <w:numId w:val="24"/>
              </w:numPr>
              <w:spacing w:before="100" w:beforeAutospacing="1" w:after="100" w:afterAutospacing="1"/>
              <w:ind w:left="0"/>
              <w:rPr>
                <w:color w:val="000000"/>
                <w:sz w:val="16"/>
                <w:szCs w:val="18"/>
                <w:lang w:eastAsia="en-GB"/>
              </w:rPr>
            </w:pPr>
            <w:hyperlink r:id="rId49" w:history="1">
              <w:r w:rsidR="008A4905">
                <w:rPr>
                  <w:b/>
                  <w:noProof/>
                  <w:color w:val="630000"/>
                  <w:sz w:val="16"/>
                  <w:szCs w:val="18"/>
                </w:rPr>
                <w:drawing>
                  <wp:inline distT="0" distB="0" distL="0" distR="0">
                    <wp:extent cx="149225" cy="149225"/>
                    <wp:effectExtent l="0" t="0" r="3175" b="3175"/>
                    <wp:docPr id="33" name="Picture 20" descr="http://moodle.csun.edu/theme/mPower/pix/mod/forum/icon.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oodle.csun.edu/theme/mPower/pix/mod/forum/icon.gif">
                              <a:hlinkClick r:id="rId4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Family Cultural Heritage Wrap up</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34" name="Picture 19" descr="Show only week 7">
                    <a:hlinkClick xmlns:a="http://schemas.openxmlformats.org/drawingml/2006/main" r:id="rId50" tooltip="&quot;Show only week 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ow only week 7">
                            <a:hlinkClick r:id="rId50" tooltip="&quot;Show only week 7&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15 October - 21 October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This week we are going to explore the notion of play as a tool for optimal brain growth.  So much has been learned about the brain in the last 60 years that it is incredible.  It's hard to believe that at one time it was thought that brain was unable to learn certain things after a certain age.  Thanks to research conducted in the 1960's we now know that is far from the truth.  Recent Traumatic Brain Injuries (TBI) from car accidents, falls, military service, drug related brain injuries, have shown that with rehabilitation the sky is the limit to the what the brain can learn.  </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5 OF THE MANUAL.</w:t>
            </w:r>
          </w:p>
          <w:p w:rsidR="00D90DD9" w:rsidRPr="00D90DD9" w:rsidRDefault="00025360" w:rsidP="00D90DD9">
            <w:pPr>
              <w:numPr>
                <w:ilvl w:val="0"/>
                <w:numId w:val="25"/>
              </w:numPr>
              <w:spacing w:before="100" w:beforeAutospacing="1" w:after="100" w:afterAutospacing="1"/>
              <w:ind w:left="0"/>
              <w:rPr>
                <w:color w:val="000000"/>
                <w:sz w:val="16"/>
                <w:szCs w:val="18"/>
                <w:lang w:eastAsia="en-GB"/>
              </w:rPr>
            </w:pPr>
            <w:hyperlink r:id="rId51" w:history="1">
              <w:r w:rsidR="008A4905">
                <w:rPr>
                  <w:b/>
                  <w:noProof/>
                  <w:color w:val="630000"/>
                  <w:sz w:val="16"/>
                  <w:szCs w:val="18"/>
                </w:rPr>
                <w:drawing>
                  <wp:inline distT="0" distB="0" distL="0" distR="0">
                    <wp:extent cx="149225" cy="149225"/>
                    <wp:effectExtent l="0" t="0" r="3175" b="3175"/>
                    <wp:docPr id="35" name="Picture 18" descr="http://moodle.csun.edu/theme/mPower/pix/f/powerpoin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oodle.csun.edu/theme/mPower/pix/f/powerpoint.gif">
                              <a:hlinkClick r:id="rId5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Powerful Nature of Play</w:t>
              </w:r>
            </w:hyperlink>
          </w:p>
          <w:p w:rsidR="00D90DD9" w:rsidRPr="00D90DD9" w:rsidRDefault="00025360" w:rsidP="00D90DD9">
            <w:pPr>
              <w:numPr>
                <w:ilvl w:val="0"/>
                <w:numId w:val="25"/>
              </w:numPr>
              <w:spacing w:before="100" w:beforeAutospacing="1" w:after="100" w:afterAutospacing="1"/>
              <w:ind w:left="0"/>
              <w:rPr>
                <w:color w:val="000000"/>
                <w:sz w:val="16"/>
                <w:szCs w:val="18"/>
                <w:lang w:eastAsia="en-GB"/>
              </w:rPr>
            </w:pPr>
            <w:hyperlink r:id="rId52" w:history="1">
              <w:r w:rsidR="008A4905">
                <w:rPr>
                  <w:b/>
                  <w:noProof/>
                  <w:color w:val="630000"/>
                  <w:sz w:val="16"/>
                  <w:szCs w:val="18"/>
                </w:rPr>
                <w:drawing>
                  <wp:inline distT="0" distB="0" distL="0" distR="0">
                    <wp:extent cx="149225" cy="149225"/>
                    <wp:effectExtent l="0" t="0" r="3175" b="3175"/>
                    <wp:docPr id="36" name="Picture 17" descr="http://moodle.csun.edu/theme/mPower/pix/mod/forum/icon.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oodle.csun.edu/theme/mPower/pix/mod/forum/icon.gif">
                              <a:hlinkClick r:id="rId5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Play and Your Brain</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37" name="Picture 16" descr="Show only week 8">
                    <a:hlinkClick xmlns:a="http://schemas.openxmlformats.org/drawingml/2006/main" r:id="rId53" tooltip="&quot;Show only week 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ow only week 8">
                            <a:hlinkClick r:id="rId53" tooltip="&quot;Show only week 8&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22 October - 28 October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Hard to believe that week 9 is here.   This week you need to get on Youtube and locate Randy Pausch's Last Lecture or you can go to his website directly.  You are looking for his last lecture. Watch the lecture in entirety give yourself an hour and 15 minutes.  Share with us what you learned from it.</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6 OF COURSE MANUAL-REVISIT REFLECTION 6-HAVE THEIR BEEN ANY CHANGES?</w:t>
            </w:r>
          </w:p>
          <w:p w:rsidR="00D90DD9" w:rsidRPr="00D90DD9" w:rsidRDefault="00025360" w:rsidP="00D90DD9">
            <w:pPr>
              <w:numPr>
                <w:ilvl w:val="0"/>
                <w:numId w:val="26"/>
              </w:numPr>
              <w:spacing w:before="100" w:beforeAutospacing="1" w:after="100" w:afterAutospacing="1"/>
              <w:ind w:left="0"/>
              <w:rPr>
                <w:color w:val="000000"/>
                <w:sz w:val="16"/>
                <w:szCs w:val="18"/>
                <w:lang w:eastAsia="en-GB"/>
              </w:rPr>
            </w:pPr>
            <w:hyperlink r:id="rId54" w:history="1">
              <w:r w:rsidR="008A4905">
                <w:rPr>
                  <w:b/>
                  <w:noProof/>
                  <w:color w:val="630000"/>
                  <w:sz w:val="16"/>
                  <w:szCs w:val="18"/>
                </w:rPr>
                <w:drawing>
                  <wp:inline distT="0" distB="0" distL="0" distR="0">
                    <wp:extent cx="149225" cy="149225"/>
                    <wp:effectExtent l="0" t="0" r="3175" b="3175"/>
                    <wp:docPr id="38" name="Picture 15" descr="http://moodle.csun.edu/theme/mPower/pix/mod/forum/icon.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oodle.csun.edu/theme/mPower/pix/mod/forum/icon.gif">
                              <a:hlinkClick r:id="rId5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Randy Pauch's Last Lecture</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39" name="Picture 14" descr="Show only week 9">
                    <a:hlinkClick xmlns:a="http://schemas.openxmlformats.org/drawingml/2006/main" r:id="rId55" tooltip="&quot;Show only week 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ow only week 9">
                            <a:hlinkClick r:id="rId55" tooltip="&quot;Show only week 9&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29 October - 4 November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This week we are going to look at the Evolution of Play with regards to age.  Despite your fresh young wrinkle and gray free faces and hair you will get older.  Even if you tried to lie in a bed for a whole year you are still going to get older.  Be sure to share with us what you learned.</w:t>
            </w:r>
          </w:p>
          <w:p w:rsidR="00D90DD9" w:rsidRPr="00D90DD9" w:rsidRDefault="00025360" w:rsidP="00D90DD9">
            <w:pPr>
              <w:numPr>
                <w:ilvl w:val="0"/>
                <w:numId w:val="27"/>
              </w:numPr>
              <w:spacing w:before="100" w:beforeAutospacing="1" w:after="100" w:afterAutospacing="1"/>
              <w:ind w:left="0"/>
              <w:rPr>
                <w:color w:val="000000"/>
                <w:sz w:val="16"/>
                <w:szCs w:val="18"/>
                <w:lang w:eastAsia="en-GB"/>
              </w:rPr>
            </w:pPr>
            <w:hyperlink r:id="rId56" w:history="1">
              <w:r w:rsidR="008A4905">
                <w:rPr>
                  <w:b/>
                  <w:noProof/>
                  <w:color w:val="630000"/>
                  <w:sz w:val="16"/>
                  <w:szCs w:val="18"/>
                </w:rPr>
                <w:drawing>
                  <wp:inline distT="0" distB="0" distL="0" distR="0">
                    <wp:extent cx="149225" cy="149225"/>
                    <wp:effectExtent l="0" t="0" r="3175" b="3175"/>
                    <wp:docPr id="40" name="Picture 13" descr="http://moodle.csun.edu/theme/mPower/pix/f/powerpoint.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odle.csun.edu/theme/mPower/pix/f/powerpoint.gif">
                              <a:hlinkClick r:id="rId5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Evolution of Play</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41" name="Picture 12" descr="Show only week 10">
                    <a:hlinkClick xmlns:a="http://schemas.openxmlformats.org/drawingml/2006/main" r:id="rId57" tooltip="&quot;Show only week 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ow only week 10">
                            <a:hlinkClick r:id="rId57" tooltip="&quot;Show only week 10&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5 November - 11 November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Week 11 is here-hard to believe the semester is moving this quickly. If you are not up to date on your reading make sure to do so.</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42" name="Picture 11" descr="Show only week 11">
                    <a:hlinkClick xmlns:a="http://schemas.openxmlformats.org/drawingml/2006/main" r:id="rId58" tooltip="&quot;Show only week 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ow only week 11">
                            <a:hlinkClick r:id="rId58" tooltip="&quot;Show only week 11&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12 November - 18 November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 xml:space="preserve"> It is easy to let play, recreation and leisure time be the last on our list of resposibilities.  When in fact it should be at the top of the list.  I hope you are taking time for yourself to do the things that you enjoy.  Investigative reports are due soon make sure you are </w:t>
            </w:r>
            <w:r w:rsidRPr="00D90DD9">
              <w:rPr>
                <w:color w:val="000000"/>
                <w:sz w:val="16"/>
                <w:szCs w:val="20"/>
                <w:lang w:eastAsia="en-GB"/>
              </w:rPr>
              <w:lastRenderedPageBreak/>
              <w:t>taking care of business. </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8 ALONG WITH REFLECTION.</w:t>
            </w:r>
          </w:p>
          <w:p w:rsidR="00D90DD9" w:rsidRPr="00D90DD9" w:rsidRDefault="00025360" w:rsidP="00D90DD9">
            <w:pPr>
              <w:numPr>
                <w:ilvl w:val="0"/>
                <w:numId w:val="28"/>
              </w:numPr>
              <w:spacing w:before="100" w:beforeAutospacing="1" w:after="100" w:afterAutospacing="1"/>
              <w:ind w:left="0"/>
              <w:rPr>
                <w:color w:val="000000"/>
                <w:sz w:val="16"/>
                <w:szCs w:val="18"/>
                <w:lang w:eastAsia="en-GB"/>
              </w:rPr>
            </w:pPr>
            <w:hyperlink r:id="rId59" w:history="1">
              <w:r w:rsidR="008A4905">
                <w:rPr>
                  <w:b/>
                  <w:noProof/>
                  <w:color w:val="630000"/>
                  <w:sz w:val="16"/>
                  <w:szCs w:val="18"/>
                </w:rPr>
                <w:drawing>
                  <wp:inline distT="0" distB="0" distL="0" distR="0">
                    <wp:extent cx="149225" cy="149225"/>
                    <wp:effectExtent l="0" t="0" r="3175" b="3175"/>
                    <wp:docPr id="43" name="Picture 10" descr="http://moodle.csun.edu/theme/mPower/pix/mod/forum/icon.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oodle.csun.edu/theme/mPower/pix/mod/forum/icon.gif">
                              <a:hlinkClick r:id="rId5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Investigative Report Wrap-Up</w:t>
              </w:r>
            </w:hyperlink>
            <w:r w:rsidR="00D90DD9" w:rsidRPr="00D90DD9">
              <w:rPr>
                <w:color w:val="000000"/>
                <w:sz w:val="16"/>
                <w:szCs w:val="18"/>
                <w:lang w:eastAsia="en-GB"/>
              </w:rPr>
              <w:t xml:space="preserve">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lastRenderedPageBreak/>
              <w:drawing>
                <wp:inline distT="0" distB="0" distL="0" distR="0">
                  <wp:extent cx="149225" cy="149225"/>
                  <wp:effectExtent l="0" t="0" r="3175" b="3175"/>
                  <wp:docPr id="44" name="Picture 9" descr="Show only week 12">
                    <a:hlinkClick xmlns:a="http://schemas.openxmlformats.org/drawingml/2006/main" r:id="rId60" tooltip="&quot;Show only week 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ow only week 12">
                            <a:hlinkClick r:id="rId60" tooltip="&quot;Show only week 12&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19 November - 25 November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This week we are going to share what we have been learning about with others on campus.  You will be working with your peers to provide play opportunities for your peers on campus.  This is the first of its kind and if it goes well it will be an undertaking for any future semesters.  Make sure you have your play activity or game ready to go.  Share with your peers on campus they will be glad they participated. </w:t>
            </w:r>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45" name="Picture 8" descr="Show only week 13">
                    <a:hlinkClick xmlns:a="http://schemas.openxmlformats.org/drawingml/2006/main" r:id="rId61" tooltip="&quot;Show only week 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ow only week 13">
                            <a:hlinkClick r:id="rId61" tooltip="&quot;Show only week 13&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D991"/>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r w:rsidRPr="00D90DD9">
              <w:rPr>
                <w:color w:val="000000"/>
                <w:sz w:val="16"/>
                <w:szCs w:val="20"/>
                <w:lang w:eastAsia="en-GB"/>
              </w:rPr>
              <w:t>This week</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26 November - 2 December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Our final weeks are here.  Hard to believe that the semester is just about over.  Don't lose steam now you are almost there-it is the home stretch. </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READ CHAPTER 10 OF COURSE MANUAL ALONG WITH REFLECTION.</w:t>
            </w:r>
          </w:p>
          <w:p w:rsidR="00D90DD9" w:rsidRPr="00D90DD9" w:rsidRDefault="00025360" w:rsidP="00D90DD9">
            <w:pPr>
              <w:numPr>
                <w:ilvl w:val="0"/>
                <w:numId w:val="29"/>
              </w:numPr>
              <w:spacing w:before="100" w:beforeAutospacing="1" w:after="100" w:afterAutospacing="1"/>
              <w:ind w:left="0"/>
              <w:rPr>
                <w:color w:val="000000"/>
                <w:sz w:val="16"/>
                <w:szCs w:val="18"/>
                <w:lang w:eastAsia="en-GB"/>
              </w:rPr>
            </w:pPr>
            <w:hyperlink r:id="rId62" w:history="1">
              <w:r w:rsidR="008A4905">
                <w:rPr>
                  <w:b/>
                  <w:noProof/>
                  <w:color w:val="630000"/>
                  <w:sz w:val="16"/>
                  <w:szCs w:val="18"/>
                </w:rPr>
                <w:drawing>
                  <wp:inline distT="0" distB="0" distL="0" distR="0">
                    <wp:extent cx="149225" cy="149225"/>
                    <wp:effectExtent l="0" t="0" r="3175" b="3175"/>
                    <wp:docPr id="46" name="Picture 7" descr="http://moodle.csun.edu/theme/mPower/pix/mod/forum/icon.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odle.csun.edu/theme/mPower/pix/mod/forum/icon.gif">
                              <a:hlinkClick r:id="rId6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Leisure and Senior Wrap-up</w:t>
              </w:r>
            </w:hyperlink>
          </w:p>
        </w:tc>
        <w:tc>
          <w:tcPr>
            <w:tcW w:w="360" w:type="dxa"/>
            <w:tcBorders>
              <w:top w:val="single" w:sz="6" w:space="0" w:color="DDDDDD"/>
              <w:left w:val="nil"/>
              <w:bottom w:val="single" w:sz="6" w:space="0" w:color="DDDDDD"/>
              <w:right w:val="single" w:sz="6" w:space="0" w:color="DDDDDD"/>
            </w:tcBorders>
            <w:shd w:val="clear" w:color="auto" w:fill="FFD991"/>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47" name="Picture 6" descr="Show only week 14">
                    <a:hlinkClick xmlns:a="http://schemas.openxmlformats.org/drawingml/2006/main" r:id="rId63" tooltip="&quot;Show only week 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ow only week 14">
                            <a:hlinkClick r:id="rId63" tooltip="&quot;Show only week 14&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3 December - 9 December</w:t>
            </w:r>
          </w:p>
          <w:p w:rsidR="00D90DD9" w:rsidRPr="00D90DD9" w:rsidRDefault="00D90DD9" w:rsidP="00D90DD9">
            <w:pPr>
              <w:rPr>
                <w:color w:val="000000"/>
                <w:sz w:val="16"/>
                <w:szCs w:val="20"/>
                <w:lang w:eastAsia="en-GB"/>
              </w:rPr>
            </w:pPr>
            <w:r w:rsidRPr="00D90DD9">
              <w:rPr>
                <w:color w:val="000000"/>
                <w:sz w:val="16"/>
                <w:szCs w:val="20"/>
                <w:lang w:eastAsia="en-GB"/>
              </w:rPr>
              <w:t>Semester wrap up!  Leisure Logs Due!</w:t>
            </w:r>
          </w:p>
          <w:p w:rsidR="00D90DD9" w:rsidRPr="00D90DD9" w:rsidRDefault="00025360" w:rsidP="00D90DD9">
            <w:pPr>
              <w:numPr>
                <w:ilvl w:val="0"/>
                <w:numId w:val="30"/>
              </w:numPr>
              <w:spacing w:before="100" w:beforeAutospacing="1" w:after="100" w:afterAutospacing="1"/>
              <w:ind w:left="0"/>
              <w:rPr>
                <w:color w:val="000000"/>
                <w:sz w:val="16"/>
                <w:szCs w:val="18"/>
                <w:lang w:eastAsia="en-GB"/>
              </w:rPr>
            </w:pPr>
            <w:hyperlink r:id="rId64" w:history="1">
              <w:r w:rsidR="008A4905">
                <w:rPr>
                  <w:b/>
                  <w:noProof/>
                  <w:color w:val="630000"/>
                  <w:sz w:val="16"/>
                  <w:szCs w:val="18"/>
                </w:rPr>
                <w:drawing>
                  <wp:inline distT="0" distB="0" distL="0" distR="0">
                    <wp:extent cx="149225" cy="149225"/>
                    <wp:effectExtent l="0" t="0" r="3175" b="3175"/>
                    <wp:docPr id="48" name="Picture 5" descr="http://moodle.csun.edu/theme/mPower/pix/mod/forum/icon.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odle.csun.edu/theme/mPower/pix/mod/forum/icon.gif">
                              <a:hlinkClick r:id="rId6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Leisure Log Wrap-Up</w:t>
              </w:r>
            </w:hyperlink>
          </w:p>
          <w:p w:rsidR="00D90DD9" w:rsidRPr="00D90DD9" w:rsidRDefault="00025360" w:rsidP="00D90DD9">
            <w:pPr>
              <w:numPr>
                <w:ilvl w:val="0"/>
                <w:numId w:val="30"/>
              </w:numPr>
              <w:spacing w:before="100" w:beforeAutospacing="1" w:after="100" w:afterAutospacing="1"/>
              <w:ind w:left="0"/>
              <w:rPr>
                <w:color w:val="000000"/>
                <w:sz w:val="16"/>
                <w:szCs w:val="18"/>
                <w:lang w:eastAsia="en-GB"/>
              </w:rPr>
            </w:pPr>
            <w:hyperlink r:id="rId65" w:history="1">
              <w:r w:rsidR="008A4905">
                <w:rPr>
                  <w:b/>
                  <w:noProof/>
                  <w:color w:val="630000"/>
                  <w:sz w:val="16"/>
                  <w:szCs w:val="18"/>
                </w:rPr>
                <w:drawing>
                  <wp:inline distT="0" distB="0" distL="0" distR="0">
                    <wp:extent cx="149225" cy="149225"/>
                    <wp:effectExtent l="0" t="0" r="3175" b="3175"/>
                    <wp:docPr id="49" name="Picture 4" descr="http://moodle.csun.edu/theme/mPower/pix/mod/forum/icon.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odle.csun.edu/theme/mPower/pix/mod/forum/icon.gif">
                              <a:hlinkClick r:id="rId6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Course Manual Wrap-Up</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50" name="Picture 3" descr="Show only week 15">
                    <a:hlinkClick xmlns:a="http://schemas.openxmlformats.org/drawingml/2006/main" r:id="rId66" tooltip="&quot;Show only week 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w only week 15">
                            <a:hlinkClick r:id="rId66" tooltip="&quot;Show only week 15&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r w:rsidR="00D90DD9" w:rsidRPr="00D90DD9" w:rsidTr="00D90DD9">
        <w:trPr>
          <w:trHeight w:val="120"/>
        </w:trPr>
        <w:tc>
          <w:tcPr>
            <w:tcW w:w="0" w:type="auto"/>
            <w:gridSpan w:val="3"/>
            <w:tcBorders>
              <w:top w:val="nil"/>
              <w:left w:val="nil"/>
              <w:bottom w:val="nil"/>
              <w:right w:val="nil"/>
            </w:tcBorders>
            <w:shd w:val="clear" w:color="auto" w:fill="FFFFFF"/>
            <w:hideMark/>
          </w:tcPr>
          <w:p w:rsidR="00D90DD9" w:rsidRPr="00D90DD9" w:rsidRDefault="00D90DD9" w:rsidP="00D90DD9">
            <w:pPr>
              <w:rPr>
                <w:color w:val="000000"/>
                <w:sz w:val="16"/>
                <w:szCs w:val="20"/>
                <w:lang w:eastAsia="en-GB"/>
              </w:rPr>
            </w:pPr>
          </w:p>
        </w:tc>
      </w:tr>
      <w:tr w:rsidR="00D90DD9" w:rsidRPr="00D90DD9" w:rsidTr="00D90DD9">
        <w:tc>
          <w:tcPr>
            <w:tcW w:w="360" w:type="dxa"/>
            <w:tcBorders>
              <w:top w:val="single" w:sz="6" w:space="0" w:color="DDDDDD"/>
              <w:left w:val="single" w:sz="6" w:space="0" w:color="DDDDDD"/>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jc w:val="center"/>
              <w:rPr>
                <w:b/>
                <w:bCs/>
                <w:color w:val="000000"/>
                <w:sz w:val="16"/>
                <w:szCs w:val="20"/>
                <w:lang w:eastAsia="en-GB"/>
              </w:rPr>
            </w:pPr>
            <w:r w:rsidRPr="00D90DD9">
              <w:rPr>
                <w:b/>
                <w:bCs/>
                <w:color w:val="000000"/>
                <w:sz w:val="16"/>
                <w:szCs w:val="20"/>
                <w:lang w:eastAsia="en-GB"/>
              </w:rPr>
              <w:t> </w:t>
            </w:r>
          </w:p>
        </w:tc>
        <w:tc>
          <w:tcPr>
            <w:tcW w:w="0" w:type="auto"/>
            <w:tcBorders>
              <w:top w:val="single" w:sz="6" w:space="0" w:color="DDDDDD"/>
              <w:left w:val="nil"/>
              <w:bottom w:val="single" w:sz="6" w:space="0" w:color="DDDDDD"/>
              <w:right w:val="nil"/>
            </w:tcBorders>
            <w:shd w:val="clear" w:color="auto" w:fill="FFFFFF"/>
            <w:tcMar>
              <w:top w:w="75" w:type="dxa"/>
              <w:left w:w="75" w:type="dxa"/>
              <w:bottom w:w="75" w:type="dxa"/>
              <w:right w:w="75" w:type="dxa"/>
            </w:tcMar>
            <w:hideMark/>
          </w:tcPr>
          <w:p w:rsidR="00D90DD9" w:rsidRPr="00D90DD9" w:rsidRDefault="00D90DD9" w:rsidP="00D90DD9">
            <w:pPr>
              <w:outlineLvl w:val="2"/>
              <w:rPr>
                <w:color w:val="777777"/>
                <w:sz w:val="16"/>
                <w:szCs w:val="20"/>
                <w:lang w:eastAsia="en-GB"/>
              </w:rPr>
            </w:pPr>
            <w:r w:rsidRPr="00D90DD9">
              <w:rPr>
                <w:color w:val="777777"/>
                <w:sz w:val="16"/>
                <w:szCs w:val="20"/>
                <w:lang w:eastAsia="en-GB"/>
              </w:rPr>
              <w:t>10 December - 16 December</w:t>
            </w:r>
          </w:p>
          <w:p w:rsidR="00D90DD9" w:rsidRPr="00D90DD9" w:rsidRDefault="00D90DD9" w:rsidP="00D90DD9">
            <w:pPr>
              <w:spacing w:before="100" w:beforeAutospacing="1" w:after="100" w:afterAutospacing="1"/>
              <w:rPr>
                <w:color w:val="000000"/>
                <w:sz w:val="16"/>
                <w:szCs w:val="20"/>
                <w:lang w:eastAsia="en-GB"/>
              </w:rPr>
            </w:pPr>
            <w:r w:rsidRPr="00D90DD9">
              <w:rPr>
                <w:color w:val="000000"/>
                <w:sz w:val="16"/>
                <w:szCs w:val="20"/>
                <w:lang w:eastAsia="en-GB"/>
              </w:rPr>
              <w:t>If you are reading this we have made it to the end of the semester (or you are looking forward to the end of the semester.  Your synthesis papers are due this week no later that 5/15 at 11:55 p.m.</w:t>
            </w:r>
          </w:p>
          <w:p w:rsidR="00D90DD9" w:rsidRPr="00D90DD9" w:rsidRDefault="00025360" w:rsidP="00D90DD9">
            <w:pPr>
              <w:numPr>
                <w:ilvl w:val="0"/>
                <w:numId w:val="31"/>
              </w:numPr>
              <w:spacing w:before="100" w:beforeAutospacing="1" w:after="100" w:afterAutospacing="1"/>
              <w:ind w:left="0"/>
              <w:rPr>
                <w:color w:val="000000"/>
                <w:sz w:val="16"/>
                <w:szCs w:val="18"/>
                <w:lang w:eastAsia="en-GB"/>
              </w:rPr>
            </w:pPr>
            <w:hyperlink r:id="rId67" w:history="1">
              <w:r w:rsidR="008A4905">
                <w:rPr>
                  <w:b/>
                  <w:noProof/>
                  <w:color w:val="630000"/>
                  <w:sz w:val="16"/>
                  <w:szCs w:val="18"/>
                </w:rPr>
                <w:drawing>
                  <wp:inline distT="0" distB="0" distL="0" distR="0">
                    <wp:extent cx="149225" cy="149225"/>
                    <wp:effectExtent l="0" t="0" r="3175" b="3175"/>
                    <wp:docPr id="51" name="Picture 2" descr="http://moodle.csun.edu/theme/mPower/pix/mod/forum/icon.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odle.csun.edu/theme/mPower/pix/mod/forum/icon.gif">
                              <a:hlinkClick r:id="rId6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D90DD9" w:rsidRPr="00D90DD9">
                <w:rPr>
                  <w:b/>
                  <w:bCs/>
                  <w:color w:val="630000"/>
                  <w:sz w:val="16"/>
                  <w:szCs w:val="18"/>
                  <w:u w:val="single"/>
                  <w:lang w:eastAsia="en-GB"/>
                </w:rPr>
                <w:t> Class Synthesis</w:t>
              </w:r>
            </w:hyperlink>
          </w:p>
        </w:tc>
        <w:tc>
          <w:tcPr>
            <w:tcW w:w="360" w:type="dxa"/>
            <w:tcBorders>
              <w:top w:val="single" w:sz="6" w:space="0" w:color="DDDDDD"/>
              <w:left w:val="nil"/>
              <w:bottom w:val="single" w:sz="6" w:space="0" w:color="DDDDDD"/>
              <w:right w:val="single" w:sz="6" w:space="0" w:color="DDDDDD"/>
            </w:tcBorders>
            <w:shd w:val="clear" w:color="auto" w:fill="FFFFFF"/>
            <w:tcMar>
              <w:top w:w="75" w:type="dxa"/>
              <w:left w:w="75" w:type="dxa"/>
              <w:bottom w:w="75" w:type="dxa"/>
              <w:right w:w="75" w:type="dxa"/>
            </w:tcMar>
            <w:hideMark/>
          </w:tcPr>
          <w:p w:rsidR="00D90DD9" w:rsidRPr="00D90DD9" w:rsidRDefault="008A4905" w:rsidP="00D90DD9">
            <w:pPr>
              <w:jc w:val="center"/>
              <w:rPr>
                <w:color w:val="000000"/>
                <w:sz w:val="16"/>
                <w:szCs w:val="20"/>
                <w:lang w:eastAsia="en-GB"/>
              </w:rPr>
            </w:pPr>
            <w:r>
              <w:rPr>
                <w:b/>
                <w:noProof/>
                <w:color w:val="630000"/>
                <w:sz w:val="16"/>
                <w:szCs w:val="20"/>
              </w:rPr>
              <w:drawing>
                <wp:inline distT="0" distB="0" distL="0" distR="0">
                  <wp:extent cx="149225" cy="149225"/>
                  <wp:effectExtent l="0" t="0" r="3175" b="3175"/>
                  <wp:docPr id="52" name="Picture 1" descr="Show only week 16">
                    <a:hlinkClick xmlns:a="http://schemas.openxmlformats.org/drawingml/2006/main" r:id="rId68" tooltip="&quot;Show only week 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 only week 16">
                            <a:hlinkClick r:id="rId68" tooltip="&quot;Show only week 16&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bl>
    <w:p w:rsidR="00D90DD9" w:rsidRPr="00D90DD9" w:rsidRDefault="00D90DD9" w:rsidP="00D90DD9"/>
    <w:p w:rsidR="006F4E0C" w:rsidRPr="00D90DD9" w:rsidRDefault="00330FEA" w:rsidP="00330FEA">
      <w:pPr>
        <w:jc w:val="center"/>
        <w:rPr>
          <w:b/>
          <w:sz w:val="22"/>
        </w:rPr>
      </w:pPr>
      <w:r w:rsidRPr="00D90DD9">
        <w:rPr>
          <w:sz w:val="22"/>
        </w:rPr>
        <w:br w:type="page"/>
      </w:r>
      <w:r w:rsidRPr="00D90DD9">
        <w:rPr>
          <w:b/>
        </w:rPr>
        <w:lastRenderedPageBreak/>
        <w:t>E. SAMPLES OF COURSE ASSIGNMENTS</w:t>
      </w:r>
    </w:p>
    <w:p w:rsidR="006A7B4B" w:rsidRPr="00D90DD9" w:rsidRDefault="006A7B4B" w:rsidP="006A7B4B">
      <w:pPr>
        <w:rPr>
          <w:sz w:val="22"/>
        </w:rPr>
      </w:pPr>
    </w:p>
    <w:p w:rsidR="006A7B4B" w:rsidRPr="00D90DD9" w:rsidRDefault="006A7B4B" w:rsidP="006A7B4B">
      <w:pPr>
        <w:rPr>
          <w:sz w:val="22"/>
        </w:rPr>
      </w:pPr>
    </w:p>
    <w:p w:rsidR="000C60F7" w:rsidRPr="00D90DD9" w:rsidRDefault="006A7B4B" w:rsidP="006A7B4B">
      <w:pPr>
        <w:rPr>
          <w:sz w:val="22"/>
        </w:rPr>
      </w:pPr>
      <w:r w:rsidRPr="00D90DD9">
        <w:rPr>
          <w:sz w:val="22"/>
        </w:rPr>
        <w:t>Outlined in syllabus – pages 13-15 of this document.</w:t>
      </w:r>
    </w:p>
    <w:p w:rsidR="000C60F7" w:rsidRPr="00D90DD9" w:rsidRDefault="000C60F7" w:rsidP="006A7B4B">
      <w:pPr>
        <w:rPr>
          <w:sz w:val="22"/>
        </w:rPr>
      </w:pPr>
    </w:p>
    <w:p w:rsidR="000C60F7" w:rsidRPr="00D90DD9" w:rsidRDefault="000C60F7" w:rsidP="006A7B4B">
      <w:pPr>
        <w:rPr>
          <w:sz w:val="22"/>
        </w:rPr>
      </w:pPr>
    </w:p>
    <w:p w:rsidR="000C60F7" w:rsidRPr="00D90DD9" w:rsidRDefault="000C60F7" w:rsidP="006A7B4B">
      <w:pPr>
        <w:rPr>
          <w:sz w:val="22"/>
        </w:rPr>
      </w:pPr>
    </w:p>
    <w:p w:rsidR="000C60F7" w:rsidRPr="00D90DD9" w:rsidRDefault="000C60F7" w:rsidP="006A7B4B">
      <w:pPr>
        <w:rPr>
          <w:sz w:val="22"/>
        </w:rPr>
      </w:pPr>
    </w:p>
    <w:p w:rsidR="000C60F7" w:rsidRPr="00D90DD9" w:rsidRDefault="000C60F7" w:rsidP="006A7B4B">
      <w:pPr>
        <w:rPr>
          <w:b/>
        </w:rPr>
      </w:pPr>
    </w:p>
    <w:p w:rsidR="000C60F7" w:rsidRPr="00D90DD9" w:rsidRDefault="000C60F7" w:rsidP="006A7B4B">
      <w:pPr>
        <w:rPr>
          <w:b/>
        </w:rPr>
      </w:pPr>
    </w:p>
    <w:p w:rsidR="00763356" w:rsidRPr="00D90DD9" w:rsidRDefault="00763356" w:rsidP="006A7B4B">
      <w:pPr>
        <w:rPr>
          <w:b/>
        </w:rPr>
      </w:pPr>
    </w:p>
    <w:p w:rsidR="00763356" w:rsidRPr="00D90DD9" w:rsidRDefault="00763356" w:rsidP="006A7B4B">
      <w:pPr>
        <w:rPr>
          <w:b/>
        </w:rPr>
      </w:pPr>
    </w:p>
    <w:p w:rsidR="00763356" w:rsidRPr="00D90DD9" w:rsidRDefault="00763356" w:rsidP="006A7B4B">
      <w:pPr>
        <w:rPr>
          <w:b/>
        </w:rPr>
      </w:pPr>
    </w:p>
    <w:p w:rsidR="00330FEA" w:rsidRPr="00D90DD9" w:rsidRDefault="00330FEA" w:rsidP="006A7B4B">
      <w:pPr>
        <w:rPr>
          <w:b/>
        </w:rPr>
      </w:pPr>
      <w:r w:rsidRPr="00D90DD9">
        <w:rPr>
          <w:b/>
        </w:rPr>
        <w:t>F. SAMPLES OF PERFORMANCE EVALUATION INSTRUMENTS/EXAMS/TESTS</w:t>
      </w:r>
    </w:p>
    <w:p w:rsidR="00330FEA" w:rsidRPr="00D90DD9" w:rsidRDefault="00330FEA" w:rsidP="00586939">
      <w:pPr>
        <w:rPr>
          <w:sz w:val="22"/>
        </w:rPr>
      </w:pPr>
    </w:p>
    <w:p w:rsidR="000C60F7" w:rsidRPr="00D90DD9" w:rsidRDefault="00FB5913" w:rsidP="000C60F7">
      <w:pPr>
        <w:rPr>
          <w:sz w:val="22"/>
        </w:rPr>
      </w:pPr>
      <w:r w:rsidRPr="00D90DD9">
        <w:rPr>
          <w:sz w:val="22"/>
        </w:rPr>
        <w:t>There are no exams or tests for this course</w:t>
      </w:r>
      <w:r w:rsidR="000C60F7" w:rsidRPr="00D90DD9">
        <w:rPr>
          <w:sz w:val="22"/>
        </w:rPr>
        <w:t>.</w:t>
      </w:r>
    </w:p>
    <w:p w:rsidR="00FB5913" w:rsidRPr="00D90DD9" w:rsidRDefault="00FB5913" w:rsidP="000C60F7">
      <w:pPr>
        <w:rPr>
          <w:sz w:val="22"/>
        </w:rPr>
      </w:pPr>
    </w:p>
    <w:p w:rsidR="00FB5913" w:rsidRPr="00D90DD9" w:rsidRDefault="00FB5913" w:rsidP="000C60F7">
      <w:pPr>
        <w:rPr>
          <w:sz w:val="22"/>
        </w:rPr>
      </w:pPr>
      <w:r w:rsidRPr="00D90DD9">
        <w:rPr>
          <w:sz w:val="22"/>
        </w:rPr>
        <w:t>The rubric used for evaluating assignments is outlined on page 17.</w:t>
      </w:r>
    </w:p>
    <w:p w:rsidR="000C60F7" w:rsidRPr="00D90DD9" w:rsidRDefault="000C60F7" w:rsidP="00586939">
      <w:pPr>
        <w:rPr>
          <w:sz w:val="22"/>
        </w:rPr>
      </w:pPr>
    </w:p>
    <w:sectPr w:rsidR="000C60F7" w:rsidRPr="00D90DD9" w:rsidSect="0058693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60" w:rsidRDefault="00025360">
      <w:r>
        <w:separator/>
      </w:r>
    </w:p>
  </w:endnote>
  <w:endnote w:type="continuationSeparator" w:id="0">
    <w:p w:rsidR="00025360" w:rsidRDefault="0002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DD9" w:rsidRDefault="00D90DD9">
    <w:pPr>
      <w:pStyle w:val="Footer"/>
      <w:jc w:val="center"/>
    </w:pPr>
  </w:p>
  <w:p w:rsidR="00D90DD9" w:rsidRDefault="00D90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60" w:rsidRDefault="00025360">
      <w:r>
        <w:separator/>
      </w:r>
    </w:p>
  </w:footnote>
  <w:footnote w:type="continuationSeparator" w:id="0">
    <w:p w:rsidR="00025360" w:rsidRDefault="00025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DD9" w:rsidRDefault="00D90DD9">
    <w:pPr>
      <w:pStyle w:val="Header"/>
      <w:jc w:val="right"/>
    </w:pPr>
    <w:r>
      <w:t xml:space="preserve">RTM352 - </w:t>
    </w:r>
    <w:r>
      <w:fldChar w:fldCharType="begin"/>
    </w:r>
    <w:r>
      <w:instrText xml:space="preserve"> PAGE   \* MERGEFORMAT </w:instrText>
    </w:r>
    <w:r>
      <w:fldChar w:fldCharType="separate"/>
    </w:r>
    <w:r w:rsidR="00950CAF">
      <w:rPr>
        <w:noProof/>
      </w:rPr>
      <w:t>2</w:t>
    </w:r>
    <w:r>
      <w:rPr>
        <w:noProof/>
      </w:rPr>
      <w:fldChar w:fldCharType="end"/>
    </w:r>
  </w:p>
  <w:p w:rsidR="00D90DD9" w:rsidRDefault="00D90DD9" w:rsidP="00F512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B857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956C6"/>
    <w:multiLevelType w:val="multilevel"/>
    <w:tmpl w:val="62F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4CEE"/>
    <w:multiLevelType w:val="hybridMultilevel"/>
    <w:tmpl w:val="8E9A1DF4"/>
    <w:lvl w:ilvl="0" w:tplc="04090019">
      <w:start w:val="1"/>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
    <w:nsid w:val="0CE84C4B"/>
    <w:multiLevelType w:val="hybridMultilevel"/>
    <w:tmpl w:val="291C687C"/>
    <w:lvl w:ilvl="0" w:tplc="C60EB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1841D5"/>
    <w:multiLevelType w:val="hybridMultilevel"/>
    <w:tmpl w:val="715C5DE8"/>
    <w:lvl w:ilvl="0" w:tplc="4E4870C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30F2D"/>
    <w:multiLevelType w:val="multilevel"/>
    <w:tmpl w:val="D2E8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25F42"/>
    <w:multiLevelType w:val="hybridMultilevel"/>
    <w:tmpl w:val="526A099E"/>
    <w:lvl w:ilvl="0" w:tplc="C60EB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93713B"/>
    <w:multiLevelType w:val="hybridMultilevel"/>
    <w:tmpl w:val="42EC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0A66BD"/>
    <w:multiLevelType w:val="multilevel"/>
    <w:tmpl w:val="63B0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5ED1"/>
    <w:multiLevelType w:val="multilevel"/>
    <w:tmpl w:val="7B2A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328C9"/>
    <w:multiLevelType w:val="hybridMultilevel"/>
    <w:tmpl w:val="C5D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040F2D"/>
    <w:multiLevelType w:val="multilevel"/>
    <w:tmpl w:val="FE7454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A50F43"/>
    <w:multiLevelType w:val="multilevel"/>
    <w:tmpl w:val="3B1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CD0AFE"/>
    <w:multiLevelType w:val="hybridMultilevel"/>
    <w:tmpl w:val="40C42BF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9054F8"/>
    <w:multiLevelType w:val="hybridMultilevel"/>
    <w:tmpl w:val="E7C0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F744E4"/>
    <w:multiLevelType w:val="hybridMultilevel"/>
    <w:tmpl w:val="2B0CC17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5C3F61"/>
    <w:multiLevelType w:val="hybridMultilevel"/>
    <w:tmpl w:val="551A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F3ADC"/>
    <w:multiLevelType w:val="hybridMultilevel"/>
    <w:tmpl w:val="E4566DB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263F45"/>
    <w:multiLevelType w:val="multilevel"/>
    <w:tmpl w:val="E5B8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07394"/>
    <w:multiLevelType w:val="multilevel"/>
    <w:tmpl w:val="697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AE57F1"/>
    <w:multiLevelType w:val="hybridMultilevel"/>
    <w:tmpl w:val="C4B601A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A5648C"/>
    <w:multiLevelType w:val="multilevel"/>
    <w:tmpl w:val="3B24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7746F1"/>
    <w:multiLevelType w:val="multilevel"/>
    <w:tmpl w:val="AC9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AB0A24"/>
    <w:multiLevelType w:val="multilevel"/>
    <w:tmpl w:val="962A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905B4A"/>
    <w:multiLevelType w:val="hybridMultilevel"/>
    <w:tmpl w:val="FF38B054"/>
    <w:lvl w:ilvl="0" w:tplc="0926346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2B5FEB"/>
    <w:multiLevelType w:val="hybridMultilevel"/>
    <w:tmpl w:val="3BFC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917968"/>
    <w:multiLevelType w:val="multilevel"/>
    <w:tmpl w:val="B404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597D7D"/>
    <w:multiLevelType w:val="multilevel"/>
    <w:tmpl w:val="F95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644C33"/>
    <w:multiLevelType w:val="multilevel"/>
    <w:tmpl w:val="1F0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FC6AA2"/>
    <w:multiLevelType w:val="multilevel"/>
    <w:tmpl w:val="3FC0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A56D56"/>
    <w:multiLevelType w:val="multilevel"/>
    <w:tmpl w:val="709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1374DD"/>
    <w:multiLevelType w:val="hybridMultilevel"/>
    <w:tmpl w:val="CA0E06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967001"/>
    <w:multiLevelType w:val="hybridMultilevel"/>
    <w:tmpl w:val="604A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
  </w:num>
  <w:num w:numId="4">
    <w:abstractNumId w:val="0"/>
  </w:num>
  <w:num w:numId="5">
    <w:abstractNumId w:val="10"/>
  </w:num>
  <w:num w:numId="6">
    <w:abstractNumId w:val="14"/>
  </w:num>
  <w:num w:numId="7">
    <w:abstractNumId w:val="32"/>
  </w:num>
  <w:num w:numId="8">
    <w:abstractNumId w:val="7"/>
  </w:num>
  <w:num w:numId="9">
    <w:abstractNumId w:val="25"/>
  </w:num>
  <w:num w:numId="10">
    <w:abstractNumId w:val="24"/>
  </w:num>
  <w:num w:numId="11">
    <w:abstractNumId w:val="4"/>
  </w:num>
  <w:num w:numId="12">
    <w:abstractNumId w:val="16"/>
  </w:num>
  <w:num w:numId="13">
    <w:abstractNumId w:val="20"/>
  </w:num>
  <w:num w:numId="14">
    <w:abstractNumId w:val="13"/>
  </w:num>
  <w:num w:numId="15">
    <w:abstractNumId w:val="17"/>
  </w:num>
  <w:num w:numId="16">
    <w:abstractNumId w:val="15"/>
  </w:num>
  <w:num w:numId="17">
    <w:abstractNumId w:val="29"/>
  </w:num>
  <w:num w:numId="18">
    <w:abstractNumId w:val="23"/>
  </w:num>
  <w:num w:numId="19">
    <w:abstractNumId w:val="28"/>
  </w:num>
  <w:num w:numId="20">
    <w:abstractNumId w:val="18"/>
  </w:num>
  <w:num w:numId="21">
    <w:abstractNumId w:val="9"/>
  </w:num>
  <w:num w:numId="22">
    <w:abstractNumId w:val="21"/>
  </w:num>
  <w:num w:numId="23">
    <w:abstractNumId w:val="19"/>
  </w:num>
  <w:num w:numId="24">
    <w:abstractNumId w:val="12"/>
  </w:num>
  <w:num w:numId="25">
    <w:abstractNumId w:val="22"/>
  </w:num>
  <w:num w:numId="26">
    <w:abstractNumId w:val="26"/>
  </w:num>
  <w:num w:numId="27">
    <w:abstractNumId w:val="30"/>
  </w:num>
  <w:num w:numId="28">
    <w:abstractNumId w:val="5"/>
  </w:num>
  <w:num w:numId="29">
    <w:abstractNumId w:val="8"/>
  </w:num>
  <w:num w:numId="30">
    <w:abstractNumId w:val="27"/>
  </w:num>
  <w:num w:numId="31">
    <w:abstractNumId w:val="1"/>
  </w:num>
  <w:num w:numId="32">
    <w:abstractNumId w:val="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2C"/>
    <w:rsid w:val="00014C58"/>
    <w:rsid w:val="00025360"/>
    <w:rsid w:val="000451F1"/>
    <w:rsid w:val="000578FC"/>
    <w:rsid w:val="00083FFD"/>
    <w:rsid w:val="000A69FC"/>
    <w:rsid w:val="000C60F7"/>
    <w:rsid w:val="000D1CA4"/>
    <w:rsid w:val="000F5D97"/>
    <w:rsid w:val="0014606C"/>
    <w:rsid w:val="001918B3"/>
    <w:rsid w:val="001C4253"/>
    <w:rsid w:val="001C684E"/>
    <w:rsid w:val="00255D89"/>
    <w:rsid w:val="002938AA"/>
    <w:rsid w:val="002B152D"/>
    <w:rsid w:val="002D5925"/>
    <w:rsid w:val="00327F84"/>
    <w:rsid w:val="00330FEA"/>
    <w:rsid w:val="003D2793"/>
    <w:rsid w:val="00471F14"/>
    <w:rsid w:val="00474582"/>
    <w:rsid w:val="0049099A"/>
    <w:rsid w:val="004C2914"/>
    <w:rsid w:val="004E4885"/>
    <w:rsid w:val="004F716D"/>
    <w:rsid w:val="00563715"/>
    <w:rsid w:val="00586939"/>
    <w:rsid w:val="005D3B8C"/>
    <w:rsid w:val="005F7D78"/>
    <w:rsid w:val="00650731"/>
    <w:rsid w:val="006720EA"/>
    <w:rsid w:val="00672C92"/>
    <w:rsid w:val="006A7B4B"/>
    <w:rsid w:val="006C7DA4"/>
    <w:rsid w:val="006F4E0C"/>
    <w:rsid w:val="00763356"/>
    <w:rsid w:val="00787FE1"/>
    <w:rsid w:val="007938FC"/>
    <w:rsid w:val="00796711"/>
    <w:rsid w:val="007E0AEF"/>
    <w:rsid w:val="008233B3"/>
    <w:rsid w:val="00836F69"/>
    <w:rsid w:val="00872D58"/>
    <w:rsid w:val="00897EFB"/>
    <w:rsid w:val="008A4905"/>
    <w:rsid w:val="008A692C"/>
    <w:rsid w:val="008B34E3"/>
    <w:rsid w:val="00944ADB"/>
    <w:rsid w:val="00950CAF"/>
    <w:rsid w:val="00994B25"/>
    <w:rsid w:val="009A7B26"/>
    <w:rsid w:val="009C55CB"/>
    <w:rsid w:val="009E0BD9"/>
    <w:rsid w:val="00A02AE3"/>
    <w:rsid w:val="00A235E8"/>
    <w:rsid w:val="00A622AA"/>
    <w:rsid w:val="00B03C2E"/>
    <w:rsid w:val="00BE141F"/>
    <w:rsid w:val="00C00D29"/>
    <w:rsid w:val="00C32ACF"/>
    <w:rsid w:val="00C76D82"/>
    <w:rsid w:val="00CD03E2"/>
    <w:rsid w:val="00CE1074"/>
    <w:rsid w:val="00CE2AFB"/>
    <w:rsid w:val="00D3473D"/>
    <w:rsid w:val="00D81F96"/>
    <w:rsid w:val="00D843B2"/>
    <w:rsid w:val="00D90DD9"/>
    <w:rsid w:val="00DA4DCE"/>
    <w:rsid w:val="00E12F1B"/>
    <w:rsid w:val="00E175CD"/>
    <w:rsid w:val="00EB4A2F"/>
    <w:rsid w:val="00ED6AC7"/>
    <w:rsid w:val="00EF01BC"/>
    <w:rsid w:val="00F51275"/>
    <w:rsid w:val="00FB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rsid w:val="001918B3"/>
    <w:pPr>
      <w:keepNext/>
      <w:widowControl w:val="0"/>
      <w:spacing w:before="240" w:after="60"/>
      <w:outlineLvl w:val="2"/>
    </w:pPr>
    <w:rPr>
      <w:rFonts w:ascii="Arial" w:hAnsi="Arial" w:cs="Arial"/>
      <w:b/>
      <w:bCs/>
      <w:snapToGrid w:val="0"/>
      <w:sz w:val="26"/>
      <w:szCs w:val="26"/>
    </w:rPr>
  </w:style>
  <w:style w:type="paragraph" w:styleId="Heading6">
    <w:name w:val="heading 6"/>
    <w:basedOn w:val="Normal"/>
    <w:next w:val="Normal"/>
    <w:link w:val="Heading6Char"/>
    <w:qFormat/>
    <w:rsid w:val="001918B3"/>
    <w:pPr>
      <w:widowControl w:val="0"/>
      <w:spacing w:before="240" w:after="60"/>
      <w:outlineLvl w:val="5"/>
    </w:pPr>
    <w:rPr>
      <w:b/>
      <w:bCs/>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192F"/>
    <w:pPr>
      <w:tabs>
        <w:tab w:val="center" w:pos="4320"/>
        <w:tab w:val="right" w:pos="8640"/>
      </w:tabs>
    </w:pPr>
  </w:style>
  <w:style w:type="paragraph" w:styleId="Footer">
    <w:name w:val="footer"/>
    <w:basedOn w:val="Normal"/>
    <w:link w:val="FooterChar"/>
    <w:uiPriority w:val="99"/>
    <w:rsid w:val="000E192F"/>
    <w:pPr>
      <w:tabs>
        <w:tab w:val="center" w:pos="4320"/>
        <w:tab w:val="right" w:pos="8640"/>
      </w:tabs>
    </w:pPr>
  </w:style>
  <w:style w:type="character" w:styleId="PageNumber">
    <w:name w:val="page number"/>
    <w:basedOn w:val="DefaultParagraphFont"/>
    <w:rsid w:val="000E192F"/>
  </w:style>
  <w:style w:type="character" w:styleId="Hyperlink">
    <w:name w:val="Hyperlink"/>
    <w:uiPriority w:val="99"/>
    <w:unhideWhenUsed/>
    <w:rsid w:val="000E192F"/>
    <w:rPr>
      <w:color w:val="0000FF"/>
      <w:u w:val="single"/>
    </w:rPr>
  </w:style>
  <w:style w:type="table" w:styleId="TableGrid">
    <w:name w:val="Table Grid"/>
    <w:basedOn w:val="TableNormal"/>
    <w:uiPriority w:val="59"/>
    <w:rsid w:val="000E1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54EC"/>
    <w:pPr>
      <w:widowControl w:val="0"/>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A02AE3"/>
    <w:pPr>
      <w:ind w:left="720"/>
    </w:pPr>
  </w:style>
  <w:style w:type="character" w:customStyle="1" w:styleId="FooterChar">
    <w:name w:val="Footer Char"/>
    <w:link w:val="Footer"/>
    <w:uiPriority w:val="99"/>
    <w:rsid w:val="000A69FC"/>
    <w:rPr>
      <w:sz w:val="24"/>
      <w:szCs w:val="24"/>
      <w:lang w:val="en-US" w:eastAsia="en-US"/>
    </w:rPr>
  </w:style>
  <w:style w:type="character" w:customStyle="1" w:styleId="Heading3Char">
    <w:name w:val="Heading 3 Char"/>
    <w:link w:val="Heading3"/>
    <w:rsid w:val="001918B3"/>
    <w:rPr>
      <w:rFonts w:ascii="Arial" w:hAnsi="Arial" w:cs="Arial"/>
      <w:b/>
      <w:bCs/>
      <w:snapToGrid w:val="0"/>
      <w:sz w:val="26"/>
      <w:szCs w:val="26"/>
      <w:lang w:val="en-US" w:eastAsia="en-US"/>
    </w:rPr>
  </w:style>
  <w:style w:type="character" w:customStyle="1" w:styleId="Heading6Char">
    <w:name w:val="Heading 6 Char"/>
    <w:link w:val="Heading6"/>
    <w:rsid w:val="001918B3"/>
    <w:rPr>
      <w:b/>
      <w:bCs/>
      <w:snapToGrid w:val="0"/>
      <w:sz w:val="22"/>
      <w:szCs w:val="22"/>
      <w:lang w:val="en-US" w:eastAsia="en-US"/>
    </w:rPr>
  </w:style>
  <w:style w:type="paragraph" w:styleId="BodyText">
    <w:name w:val="Body Text"/>
    <w:basedOn w:val="Normal"/>
    <w:link w:val="BodyTextChar"/>
    <w:rsid w:val="001918B3"/>
    <w:pPr>
      <w:widowControl w:val="0"/>
      <w:tabs>
        <w:tab w:val="left" w:pos="-720"/>
      </w:tabs>
      <w:suppressAutoHyphens/>
      <w:jc w:val="both"/>
    </w:pPr>
    <w:rPr>
      <w:rFonts w:ascii="Tahoma" w:hAnsi="Tahoma"/>
      <w:snapToGrid w:val="0"/>
      <w:spacing w:val="-3"/>
      <w:szCs w:val="20"/>
    </w:rPr>
  </w:style>
  <w:style w:type="character" w:customStyle="1" w:styleId="BodyTextChar">
    <w:name w:val="Body Text Char"/>
    <w:link w:val="BodyText"/>
    <w:rsid w:val="001918B3"/>
    <w:rPr>
      <w:rFonts w:ascii="Tahoma" w:hAnsi="Tahoma"/>
      <w:snapToGrid w:val="0"/>
      <w:spacing w:val="-3"/>
      <w:sz w:val="24"/>
      <w:lang w:val="en-US" w:eastAsia="en-US"/>
    </w:rPr>
  </w:style>
  <w:style w:type="character" w:customStyle="1" w:styleId="HeaderChar">
    <w:name w:val="Header Char"/>
    <w:link w:val="Header"/>
    <w:uiPriority w:val="99"/>
    <w:rsid w:val="00F51275"/>
    <w:rPr>
      <w:sz w:val="24"/>
      <w:szCs w:val="24"/>
      <w:lang w:val="en-US" w:eastAsia="en-US"/>
    </w:rPr>
  </w:style>
  <w:style w:type="paragraph" w:styleId="BalloonText">
    <w:name w:val="Balloon Text"/>
    <w:basedOn w:val="Normal"/>
    <w:link w:val="BalloonTextChar"/>
    <w:uiPriority w:val="99"/>
    <w:semiHidden/>
    <w:unhideWhenUsed/>
    <w:rsid w:val="00014C58"/>
    <w:rPr>
      <w:rFonts w:ascii="Tahoma" w:hAnsi="Tahoma" w:cs="Tahoma"/>
      <w:sz w:val="16"/>
      <w:szCs w:val="16"/>
    </w:rPr>
  </w:style>
  <w:style w:type="character" w:customStyle="1" w:styleId="BalloonTextChar">
    <w:name w:val="Balloon Text Char"/>
    <w:link w:val="BalloonText"/>
    <w:uiPriority w:val="99"/>
    <w:semiHidden/>
    <w:rsid w:val="00014C5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rsid w:val="001918B3"/>
    <w:pPr>
      <w:keepNext/>
      <w:widowControl w:val="0"/>
      <w:spacing w:before="240" w:after="60"/>
      <w:outlineLvl w:val="2"/>
    </w:pPr>
    <w:rPr>
      <w:rFonts w:ascii="Arial" w:hAnsi="Arial" w:cs="Arial"/>
      <w:b/>
      <w:bCs/>
      <w:snapToGrid w:val="0"/>
      <w:sz w:val="26"/>
      <w:szCs w:val="26"/>
    </w:rPr>
  </w:style>
  <w:style w:type="paragraph" w:styleId="Heading6">
    <w:name w:val="heading 6"/>
    <w:basedOn w:val="Normal"/>
    <w:next w:val="Normal"/>
    <w:link w:val="Heading6Char"/>
    <w:qFormat/>
    <w:rsid w:val="001918B3"/>
    <w:pPr>
      <w:widowControl w:val="0"/>
      <w:spacing w:before="240" w:after="60"/>
      <w:outlineLvl w:val="5"/>
    </w:pPr>
    <w:rPr>
      <w:b/>
      <w:bCs/>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192F"/>
    <w:pPr>
      <w:tabs>
        <w:tab w:val="center" w:pos="4320"/>
        <w:tab w:val="right" w:pos="8640"/>
      </w:tabs>
    </w:pPr>
  </w:style>
  <w:style w:type="paragraph" w:styleId="Footer">
    <w:name w:val="footer"/>
    <w:basedOn w:val="Normal"/>
    <w:link w:val="FooterChar"/>
    <w:uiPriority w:val="99"/>
    <w:rsid w:val="000E192F"/>
    <w:pPr>
      <w:tabs>
        <w:tab w:val="center" w:pos="4320"/>
        <w:tab w:val="right" w:pos="8640"/>
      </w:tabs>
    </w:pPr>
  </w:style>
  <w:style w:type="character" w:styleId="PageNumber">
    <w:name w:val="page number"/>
    <w:basedOn w:val="DefaultParagraphFont"/>
    <w:rsid w:val="000E192F"/>
  </w:style>
  <w:style w:type="character" w:styleId="Hyperlink">
    <w:name w:val="Hyperlink"/>
    <w:uiPriority w:val="99"/>
    <w:unhideWhenUsed/>
    <w:rsid w:val="000E192F"/>
    <w:rPr>
      <w:color w:val="0000FF"/>
      <w:u w:val="single"/>
    </w:rPr>
  </w:style>
  <w:style w:type="table" w:styleId="TableGrid">
    <w:name w:val="Table Grid"/>
    <w:basedOn w:val="TableNormal"/>
    <w:uiPriority w:val="59"/>
    <w:rsid w:val="000E1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54EC"/>
    <w:pPr>
      <w:widowControl w:val="0"/>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A02AE3"/>
    <w:pPr>
      <w:ind w:left="720"/>
    </w:pPr>
  </w:style>
  <w:style w:type="character" w:customStyle="1" w:styleId="FooterChar">
    <w:name w:val="Footer Char"/>
    <w:link w:val="Footer"/>
    <w:uiPriority w:val="99"/>
    <w:rsid w:val="000A69FC"/>
    <w:rPr>
      <w:sz w:val="24"/>
      <w:szCs w:val="24"/>
      <w:lang w:val="en-US" w:eastAsia="en-US"/>
    </w:rPr>
  </w:style>
  <w:style w:type="character" w:customStyle="1" w:styleId="Heading3Char">
    <w:name w:val="Heading 3 Char"/>
    <w:link w:val="Heading3"/>
    <w:rsid w:val="001918B3"/>
    <w:rPr>
      <w:rFonts w:ascii="Arial" w:hAnsi="Arial" w:cs="Arial"/>
      <w:b/>
      <w:bCs/>
      <w:snapToGrid w:val="0"/>
      <w:sz w:val="26"/>
      <w:szCs w:val="26"/>
      <w:lang w:val="en-US" w:eastAsia="en-US"/>
    </w:rPr>
  </w:style>
  <w:style w:type="character" w:customStyle="1" w:styleId="Heading6Char">
    <w:name w:val="Heading 6 Char"/>
    <w:link w:val="Heading6"/>
    <w:rsid w:val="001918B3"/>
    <w:rPr>
      <w:b/>
      <w:bCs/>
      <w:snapToGrid w:val="0"/>
      <w:sz w:val="22"/>
      <w:szCs w:val="22"/>
      <w:lang w:val="en-US" w:eastAsia="en-US"/>
    </w:rPr>
  </w:style>
  <w:style w:type="paragraph" w:styleId="BodyText">
    <w:name w:val="Body Text"/>
    <w:basedOn w:val="Normal"/>
    <w:link w:val="BodyTextChar"/>
    <w:rsid w:val="001918B3"/>
    <w:pPr>
      <w:widowControl w:val="0"/>
      <w:tabs>
        <w:tab w:val="left" w:pos="-720"/>
      </w:tabs>
      <w:suppressAutoHyphens/>
      <w:jc w:val="both"/>
    </w:pPr>
    <w:rPr>
      <w:rFonts w:ascii="Tahoma" w:hAnsi="Tahoma"/>
      <w:snapToGrid w:val="0"/>
      <w:spacing w:val="-3"/>
      <w:szCs w:val="20"/>
    </w:rPr>
  </w:style>
  <w:style w:type="character" w:customStyle="1" w:styleId="BodyTextChar">
    <w:name w:val="Body Text Char"/>
    <w:link w:val="BodyText"/>
    <w:rsid w:val="001918B3"/>
    <w:rPr>
      <w:rFonts w:ascii="Tahoma" w:hAnsi="Tahoma"/>
      <w:snapToGrid w:val="0"/>
      <w:spacing w:val="-3"/>
      <w:sz w:val="24"/>
      <w:lang w:val="en-US" w:eastAsia="en-US"/>
    </w:rPr>
  </w:style>
  <w:style w:type="character" w:customStyle="1" w:styleId="HeaderChar">
    <w:name w:val="Header Char"/>
    <w:link w:val="Header"/>
    <w:uiPriority w:val="99"/>
    <w:rsid w:val="00F51275"/>
    <w:rPr>
      <w:sz w:val="24"/>
      <w:szCs w:val="24"/>
      <w:lang w:val="en-US" w:eastAsia="en-US"/>
    </w:rPr>
  </w:style>
  <w:style w:type="paragraph" w:styleId="BalloonText">
    <w:name w:val="Balloon Text"/>
    <w:basedOn w:val="Normal"/>
    <w:link w:val="BalloonTextChar"/>
    <w:uiPriority w:val="99"/>
    <w:semiHidden/>
    <w:unhideWhenUsed/>
    <w:rsid w:val="00014C58"/>
    <w:rPr>
      <w:rFonts w:ascii="Tahoma" w:hAnsi="Tahoma" w:cs="Tahoma"/>
      <w:sz w:val="16"/>
      <w:szCs w:val="16"/>
    </w:rPr>
  </w:style>
  <w:style w:type="character" w:customStyle="1" w:styleId="BalloonTextChar">
    <w:name w:val="Balloon Text Char"/>
    <w:link w:val="BalloonText"/>
    <w:uiPriority w:val="99"/>
    <w:semiHidden/>
    <w:rsid w:val="00014C5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4833">
      <w:bodyDiv w:val="1"/>
      <w:marLeft w:val="0"/>
      <w:marRight w:val="0"/>
      <w:marTop w:val="0"/>
      <w:marBottom w:val="0"/>
      <w:divBdr>
        <w:top w:val="none" w:sz="0" w:space="0" w:color="auto"/>
        <w:left w:val="none" w:sz="0" w:space="0" w:color="auto"/>
        <w:bottom w:val="none" w:sz="0" w:space="0" w:color="auto"/>
        <w:right w:val="none" w:sz="0" w:space="0" w:color="auto"/>
      </w:divBdr>
    </w:div>
    <w:div w:id="445348510">
      <w:bodyDiv w:val="1"/>
      <w:marLeft w:val="0"/>
      <w:marRight w:val="0"/>
      <w:marTop w:val="0"/>
      <w:marBottom w:val="0"/>
      <w:divBdr>
        <w:top w:val="none" w:sz="0" w:space="0" w:color="auto"/>
        <w:left w:val="none" w:sz="0" w:space="0" w:color="auto"/>
        <w:bottom w:val="none" w:sz="0" w:space="0" w:color="auto"/>
        <w:right w:val="none" w:sz="0" w:space="0" w:color="auto"/>
      </w:divBdr>
    </w:div>
    <w:div w:id="1401489472">
      <w:bodyDiv w:val="1"/>
      <w:marLeft w:val="0"/>
      <w:marRight w:val="0"/>
      <w:marTop w:val="0"/>
      <w:marBottom w:val="0"/>
      <w:divBdr>
        <w:top w:val="none" w:sz="0" w:space="0" w:color="auto"/>
        <w:left w:val="none" w:sz="0" w:space="0" w:color="auto"/>
        <w:bottom w:val="none" w:sz="0" w:space="0" w:color="auto"/>
        <w:right w:val="none" w:sz="0" w:space="0" w:color="auto"/>
      </w:divBdr>
    </w:div>
    <w:div w:id="17756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http://moodle.csun.edu/mod/resource/view.php?id=751724" TargetMode="External"/><Relationship Id="rId26" Type="http://schemas.openxmlformats.org/officeDocument/2006/relationships/hyperlink" Target="http://moodle.csun.edu/mod/assignment/view.php?id=751729" TargetMode="External"/><Relationship Id="rId39" Type="http://schemas.openxmlformats.org/officeDocument/2006/relationships/hyperlink" Target="http://moodle.csun.edu/mod/forum/view.php?id=751739" TargetMode="External"/><Relationship Id="rId21" Type="http://schemas.openxmlformats.org/officeDocument/2006/relationships/hyperlink" Target="http://moodle.csun.edu/mod/resource/view.php?id=797002" TargetMode="External"/><Relationship Id="rId34" Type="http://schemas.openxmlformats.org/officeDocument/2006/relationships/hyperlink" Target="http://moodle.csun.edu/mod/resource/view.php?id=751734" TargetMode="External"/><Relationship Id="rId42" Type="http://schemas.openxmlformats.org/officeDocument/2006/relationships/hyperlink" Target="http://moodle.csun.edu/course/view.php?id=38056&amp;week=4" TargetMode="External"/><Relationship Id="rId47" Type="http://schemas.openxmlformats.org/officeDocument/2006/relationships/hyperlink" Target="http://moodle.csun.edu/mod/forum/view.php?id=751743" TargetMode="External"/><Relationship Id="rId50" Type="http://schemas.openxmlformats.org/officeDocument/2006/relationships/hyperlink" Target="http://moodle.csun.edu/course/view.php?id=38056&amp;week=7" TargetMode="External"/><Relationship Id="rId55" Type="http://schemas.openxmlformats.org/officeDocument/2006/relationships/hyperlink" Target="http://moodle.csun.edu/course/view.php?id=38056&amp;week=9" TargetMode="External"/><Relationship Id="rId63" Type="http://schemas.openxmlformats.org/officeDocument/2006/relationships/hyperlink" Target="http://moodle.csun.edu/course/view.php?id=38056&amp;week=14" TargetMode="External"/><Relationship Id="rId68" Type="http://schemas.openxmlformats.org/officeDocument/2006/relationships/hyperlink" Target="http://moodle.csun.edu/course/view.php?id=38056&amp;week=16"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moodle.csun.edu/mod/resource/view.php?id=751726" TargetMode="External"/><Relationship Id="rId29" Type="http://schemas.openxmlformats.org/officeDocument/2006/relationships/hyperlink" Target="http://moodle.csun.edu/mod/assignment/view.php?id=75173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hyperlink" Target="http://moodle.csun.edu/mod/resource/view.php?id=751728" TargetMode="External"/><Relationship Id="rId32" Type="http://schemas.openxmlformats.org/officeDocument/2006/relationships/image" Target="media/image7.gif"/><Relationship Id="rId37" Type="http://schemas.openxmlformats.org/officeDocument/2006/relationships/hyperlink" Target="http://moodle.csun.edu/mod/resource/view.php?id=751735" TargetMode="External"/><Relationship Id="rId40" Type="http://schemas.openxmlformats.org/officeDocument/2006/relationships/hyperlink" Target="http://moodle.csun.edu/course/view.php?id=38056&amp;week=3" TargetMode="External"/><Relationship Id="rId45" Type="http://schemas.openxmlformats.org/officeDocument/2006/relationships/hyperlink" Target="http://moodle.csun.edu/course/view.php?id=38056&amp;week=5" TargetMode="External"/><Relationship Id="rId53" Type="http://schemas.openxmlformats.org/officeDocument/2006/relationships/hyperlink" Target="http://moodle.csun.edu/course/view.php?id=38056&amp;week=8" TargetMode="External"/><Relationship Id="rId58" Type="http://schemas.openxmlformats.org/officeDocument/2006/relationships/hyperlink" Target="http://moodle.csun.edu/course/view.php?id=38056&amp;week=11" TargetMode="External"/><Relationship Id="rId66" Type="http://schemas.openxmlformats.org/officeDocument/2006/relationships/hyperlink" Target="http://moodle.csun.edu/course/view.php?id=38056&amp;week=15" TargetMode="External"/><Relationship Id="rId5" Type="http://schemas.openxmlformats.org/officeDocument/2006/relationships/webSettings" Target="webSettings.xml"/><Relationship Id="rId15" Type="http://schemas.openxmlformats.org/officeDocument/2006/relationships/hyperlink" Target="http://moodle.csun.edu/mod/forum/view.php?id=751721" TargetMode="External"/><Relationship Id="rId23" Type="http://schemas.openxmlformats.org/officeDocument/2006/relationships/image" Target="media/image5.gif"/><Relationship Id="rId28" Type="http://schemas.openxmlformats.org/officeDocument/2006/relationships/hyperlink" Target="http://moodle.csun.edu/mod/assignment/view.php?id=751731" TargetMode="External"/><Relationship Id="rId36" Type="http://schemas.openxmlformats.org/officeDocument/2006/relationships/hyperlink" Target="http://moodle.csun.edu/course/view.php?id=38056&amp;week=2" TargetMode="External"/><Relationship Id="rId49" Type="http://schemas.openxmlformats.org/officeDocument/2006/relationships/hyperlink" Target="http://moodle.csun.edu/mod/forum/view.php?id=751744" TargetMode="External"/><Relationship Id="rId57" Type="http://schemas.openxmlformats.org/officeDocument/2006/relationships/hyperlink" Target="http://moodle.csun.edu/course/view.php?id=38056&amp;week=10" TargetMode="External"/><Relationship Id="rId61" Type="http://schemas.openxmlformats.org/officeDocument/2006/relationships/hyperlink" Target="http://moodle.csun.edu/course/view.php?id=38056&amp;week=13" TargetMode="External"/><Relationship Id="rId10" Type="http://schemas.openxmlformats.org/officeDocument/2006/relationships/hyperlink" Target="http://moodle.csun.edu/mod/forum/view.php?id=721599" TargetMode="External"/><Relationship Id="rId19" Type="http://schemas.openxmlformats.org/officeDocument/2006/relationships/hyperlink" Target="http://moodle.csun.edu/mod/resource/view.php?id=751725" TargetMode="External"/><Relationship Id="rId31" Type="http://schemas.openxmlformats.org/officeDocument/2006/relationships/hyperlink" Target="http://moodle.csun.edu/course/view.php?id=38056&amp;week=1" TargetMode="External"/><Relationship Id="rId44" Type="http://schemas.openxmlformats.org/officeDocument/2006/relationships/hyperlink" Target="http://moodle.csun.edu/mod/forum/view.php?id=751742" TargetMode="External"/><Relationship Id="rId52" Type="http://schemas.openxmlformats.org/officeDocument/2006/relationships/hyperlink" Target="http://moodle.csun.edu/mod/forum/view.php?id=751746" TargetMode="External"/><Relationship Id="rId60" Type="http://schemas.openxmlformats.org/officeDocument/2006/relationships/hyperlink" Target="http://moodle.csun.edu/course/view.php?id=38056&amp;week=12" TargetMode="External"/><Relationship Id="rId65" Type="http://schemas.openxmlformats.org/officeDocument/2006/relationships/hyperlink" Target="http://moodle.csun.edu/mod/forum/view.php?id=75175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odle.csun.edu/mod/forum/view.php?id=796199" TargetMode="External"/><Relationship Id="rId22" Type="http://schemas.openxmlformats.org/officeDocument/2006/relationships/hyperlink" Target="http://moodle.csun.edu/mod/assignment/view.php?id=751727" TargetMode="External"/><Relationship Id="rId27" Type="http://schemas.openxmlformats.org/officeDocument/2006/relationships/hyperlink" Target="http://moodle.csun.edu/mod/resource/view.php?id=751730" TargetMode="External"/><Relationship Id="rId30" Type="http://schemas.openxmlformats.org/officeDocument/2006/relationships/hyperlink" Target="http://moodle.csun.edu/mod/assignment/view.php?id=793992" TargetMode="External"/><Relationship Id="rId35" Type="http://schemas.openxmlformats.org/officeDocument/2006/relationships/hyperlink" Target="http://moodle.csun.edu/mod/forum/view.php?id=751737" TargetMode="External"/><Relationship Id="rId43" Type="http://schemas.openxmlformats.org/officeDocument/2006/relationships/hyperlink" Target="http://moodle.csun.edu/mod/resource/view.php?id=751740" TargetMode="External"/><Relationship Id="rId48" Type="http://schemas.openxmlformats.org/officeDocument/2006/relationships/hyperlink" Target="http://moodle.csun.edu/course/view.php?id=38056&amp;week=6" TargetMode="External"/><Relationship Id="rId56" Type="http://schemas.openxmlformats.org/officeDocument/2006/relationships/hyperlink" Target="http://moodle.csun.edu/mod/resource/view.php?id=751748" TargetMode="External"/><Relationship Id="rId64" Type="http://schemas.openxmlformats.org/officeDocument/2006/relationships/hyperlink" Target="http://moodle.csun.edu/mod/forum/view.php?id=751753"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moodle.csun.edu/mod/resource/view.php?id=751745" TargetMode="External"/><Relationship Id="rId3" Type="http://schemas.microsoft.com/office/2007/relationships/stylesWithEffects" Target="stylesWithEffects.xml"/><Relationship Id="rId12" Type="http://schemas.openxmlformats.org/officeDocument/2006/relationships/hyperlink" Target="http://moodle.csun.edu/mod/resource/view.php?id=794012" TargetMode="External"/><Relationship Id="rId17" Type="http://schemas.openxmlformats.org/officeDocument/2006/relationships/image" Target="media/image3.gif"/><Relationship Id="rId25" Type="http://schemas.openxmlformats.org/officeDocument/2006/relationships/image" Target="media/image6.gif"/><Relationship Id="rId33" Type="http://schemas.openxmlformats.org/officeDocument/2006/relationships/hyperlink" Target="http://moodle.csun.edu/mod/resource/view.php?id=751733" TargetMode="External"/><Relationship Id="rId38" Type="http://schemas.openxmlformats.org/officeDocument/2006/relationships/hyperlink" Target="http://moodle.csun.edu/mod/resource/view.php?id=751736" TargetMode="External"/><Relationship Id="rId46" Type="http://schemas.openxmlformats.org/officeDocument/2006/relationships/hyperlink" Target="http://moodle.csun.edu/mod/resource/view.php?id=751741" TargetMode="External"/><Relationship Id="rId59" Type="http://schemas.openxmlformats.org/officeDocument/2006/relationships/hyperlink" Target="http://moodle.csun.edu/mod/forum/view.php?id=751750" TargetMode="External"/><Relationship Id="rId67" Type="http://schemas.openxmlformats.org/officeDocument/2006/relationships/hyperlink" Target="http://moodle.csun.edu/mod/forum/view.php?id=751755" TargetMode="External"/><Relationship Id="rId20" Type="http://schemas.openxmlformats.org/officeDocument/2006/relationships/image" Target="media/image4.gif"/><Relationship Id="rId41" Type="http://schemas.openxmlformats.org/officeDocument/2006/relationships/hyperlink" Target="http://moodle.csun.edu/mod/resource/view.php?id=751738" TargetMode="External"/><Relationship Id="rId54" Type="http://schemas.openxmlformats.org/officeDocument/2006/relationships/hyperlink" Target="http://moodle.csun.edu/mod/forum/view.php?id=751747" TargetMode="External"/><Relationship Id="rId62" Type="http://schemas.openxmlformats.org/officeDocument/2006/relationships/hyperlink" Target="http://moodle.csun.edu/mod/forum/view.php?id=75175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6078</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REQUIRED COURSE PORTFOLIO CONTENTS</vt:lpstr>
    </vt:vector>
  </TitlesOfParts>
  <Company>California State University Northridge</Company>
  <LinksUpToDate>false</LinksUpToDate>
  <CharactersWithSpaces>40648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COURSE PORTFOLIO CONTENTS</dc:title>
  <dc:creator>Rosa Furumoto</dc:creator>
  <cp:lastModifiedBy>Alan N. Wright</cp:lastModifiedBy>
  <cp:revision>2</cp:revision>
  <dcterms:created xsi:type="dcterms:W3CDTF">2013-02-03T05:47:00Z</dcterms:created>
  <dcterms:modified xsi:type="dcterms:W3CDTF">2013-02-03T05:47:00Z</dcterms:modified>
</cp:coreProperties>
</file>