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42" w:rsidRPr="00D02771" w:rsidRDefault="00F26B42" w:rsidP="00F26B4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Table </w:t>
      </w:r>
      <w:r w:rsidRPr="00D027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 Full Time Faculty and Instructional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9"/>
        <w:gridCol w:w="3031"/>
        <w:gridCol w:w="3516"/>
      </w:tblGrid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 Time</w:t>
            </w:r>
            <w:r w:rsidRPr="005D76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D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RTM Faculty</w:t>
            </w:r>
          </w:p>
        </w:tc>
        <w:tc>
          <w:tcPr>
            <w:tcW w:w="3031" w:type="dxa"/>
          </w:tcPr>
          <w:p w:rsidR="00F26B42" w:rsidRDefault="00F26B42" w:rsidP="00452FA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Faculty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Terminal Degree 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Granting Institution</w:t>
            </w:r>
            <w:r w:rsidRPr="005D76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Date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Expertise by Courses Taught &amp; Specialty Areas</w:t>
            </w:r>
          </w:p>
        </w:tc>
      </w:tr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Mechelle Best</w:t>
            </w:r>
          </w:p>
        </w:tc>
        <w:tc>
          <w:tcPr>
            <w:tcW w:w="3031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  University of Florida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251,480,481,520</w:t>
            </w:r>
          </w:p>
          <w:p w:rsidR="00F26B42" w:rsidRDefault="00F26B42" w:rsidP="00452F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Tourism Management, Sustainability</w:t>
            </w:r>
          </w:p>
          <w:p w:rsidR="00F26B42" w:rsidRDefault="00F26B42" w:rsidP="00452FA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Joong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won Lee</w:t>
            </w:r>
          </w:p>
        </w:tc>
        <w:tc>
          <w:tcPr>
            <w:tcW w:w="3031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 University of Utah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314;480;540;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Hospitality Management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Dianne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Philibosian</w:t>
            </w:r>
            <w:proofErr w:type="spellEnd"/>
          </w:p>
        </w:tc>
        <w:tc>
          <w:tcPr>
            <w:tcW w:w="3031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 Southern Illinois University at Carbondale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278; 352,305,444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Non-Profit Management, Play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Tolan</w:t>
            </w:r>
            <w:proofErr w:type="spellEnd"/>
          </w:p>
        </w:tc>
        <w:tc>
          <w:tcPr>
            <w:tcW w:w="3031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 Texas Woman’s University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RTM 204, 402, 490, 494; 375, 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 &amp; Human Development, Recreation Therapy, Inclusion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Veda Ward</w:t>
            </w:r>
          </w:p>
        </w:tc>
        <w:tc>
          <w:tcPr>
            <w:tcW w:w="3031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 University of Maryland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300, 490, 494; 330; 540, 693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Women &amp; Leisure, Cultural Heritage Travel, Disparities in Recreation Access, Recreation Facilities Planning &amp; Design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 Wright</w:t>
            </w:r>
          </w:p>
        </w:tc>
        <w:tc>
          <w:tcPr>
            <w:tcW w:w="3031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 Penn State University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300,302, 303,304; 151,251,310,351,444,452,550,620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Leadership, Non-profit, Entrepreneurialism, Outdoor, Marketing, Organization &amp; Management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B42" w:rsidTr="00452FA1">
        <w:tc>
          <w:tcPr>
            <w:tcW w:w="3029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Jimmy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Xie</w:t>
            </w:r>
            <w:proofErr w:type="spellEnd"/>
          </w:p>
        </w:tc>
        <w:tc>
          <w:tcPr>
            <w:tcW w:w="3031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 Penn State University</w:t>
            </w:r>
          </w:p>
        </w:tc>
        <w:tc>
          <w:tcPr>
            <w:tcW w:w="3516" w:type="dxa"/>
          </w:tcPr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303,402,494; 550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Tourism Management &amp; Marketing</w:t>
            </w:r>
          </w:p>
          <w:p w:rsidR="00F26B42" w:rsidRDefault="00F26B42" w:rsidP="00452FA1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328" w:rsidRDefault="007C3328"/>
    <w:p w:rsidR="00F26B42" w:rsidRPr="00D02771" w:rsidRDefault="00F26B42" w:rsidP="00F26B4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771">
        <w:rPr>
          <w:rFonts w:ascii="Times New Roman" w:eastAsia="Times New Roman" w:hAnsi="Times New Roman" w:cs="Times New Roman"/>
          <w:b/>
          <w:sz w:val="24"/>
          <w:szCs w:val="24"/>
        </w:rPr>
        <w:t>Table 1.2 Part Time Faculty and Instructional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26B42" w:rsidTr="00452FA1">
        <w:tc>
          <w:tcPr>
            <w:tcW w:w="3192" w:type="dxa"/>
          </w:tcPr>
          <w:p w:rsidR="00F26B42" w:rsidRDefault="00F26B42" w:rsidP="0045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 Time</w:t>
            </w:r>
          </w:p>
          <w:p w:rsidR="00F26B42" w:rsidRDefault="00F26B42" w:rsidP="00452F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Faculty Name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Courses Taught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Specialty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Brittany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151, 251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 Recreation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Francisca Castillo, M.B.A.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202, 300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Development and  Recreation;  Programming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Yeprem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Davoodian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202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&amp; Event Planning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Hellweg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151, 251, 310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 Recreation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Lizarraga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303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&amp; Promotion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Erin Matthews,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305, 352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Delfina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Newton,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278, 352, 305, 402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Leisure and Play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Robin Sachs,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305, 330, 405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Play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Paulette Schuster,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204, 278, 415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Therapeutic, Leisure Services, Play, Ageing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Thomas Seifert, M.B.A.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304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 Management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Kassandra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Wilsey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151, RTM 310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 Recreation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M.S.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251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Outdoor Recreation</w:t>
            </w:r>
          </w:p>
        </w:tc>
      </w:tr>
      <w:tr w:rsidR="00F26B42" w:rsidTr="00452FA1"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Wendy Yost, M.S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RTM 302, 303, 304, 403</w:t>
            </w:r>
          </w:p>
        </w:tc>
        <w:tc>
          <w:tcPr>
            <w:tcW w:w="3192" w:type="dxa"/>
          </w:tcPr>
          <w:p w:rsidR="00F26B42" w:rsidRDefault="00F26B42" w:rsidP="00452FA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&amp; Program Evaluation</w:t>
            </w:r>
          </w:p>
        </w:tc>
      </w:tr>
    </w:tbl>
    <w:p w:rsidR="00F26B42" w:rsidRDefault="00F26B42">
      <w:r w:rsidRPr="005520A1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F26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42"/>
    <w:rsid w:val="00627D81"/>
    <w:rsid w:val="007C3328"/>
    <w:rsid w:val="00A96F25"/>
    <w:rsid w:val="00AC6AE5"/>
    <w:rsid w:val="00F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N. Wright</dc:creator>
  <cp:lastModifiedBy>Alan N. Wright</cp:lastModifiedBy>
  <cp:revision>2</cp:revision>
  <dcterms:created xsi:type="dcterms:W3CDTF">2013-02-04T02:19:00Z</dcterms:created>
  <dcterms:modified xsi:type="dcterms:W3CDTF">2013-02-04T02:19:00Z</dcterms:modified>
</cp:coreProperties>
</file>