
<file path=[Content_Types].xml><?xml version="1.0" encoding="utf-8"?>
<Types xmlns="http://schemas.openxmlformats.org/package/2006/content-types">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3C6" w:rsidRDefault="00107D5C" w:rsidP="000B00E5">
      <w:pPr>
        <w:spacing w:after="0"/>
        <w:jc w:val="center"/>
        <w:rPr>
          <w:b/>
        </w:rPr>
      </w:pPr>
      <w:r w:rsidRPr="000B00E5">
        <w:rPr>
          <w:b/>
        </w:rPr>
        <w:t>LADWP grant overview</w:t>
      </w:r>
    </w:p>
    <w:p w:rsidR="00F92596" w:rsidRDefault="00996768" w:rsidP="000B00E5">
      <w:pPr>
        <w:spacing w:after="0"/>
        <w:jc w:val="center"/>
        <w:rPr>
          <w:b/>
        </w:rPr>
      </w:pPr>
      <w:r>
        <w:t xml:space="preserve">Refer to: </w:t>
      </w:r>
      <w:hyperlink r:id="rId5" w:history="1">
        <w:r w:rsidR="00F92596" w:rsidRPr="00CD5D1F">
          <w:rPr>
            <w:rStyle w:val="Hyperlink"/>
            <w:b/>
          </w:rPr>
          <w:t>www.ladpw.com/np</w:t>
        </w:r>
      </w:hyperlink>
    </w:p>
    <w:p w:rsidR="00F92596" w:rsidRDefault="00F92596" w:rsidP="000B00E5">
      <w:pPr>
        <w:spacing w:after="0"/>
        <w:jc w:val="center"/>
        <w:rPr>
          <w:b/>
        </w:rPr>
      </w:pPr>
    </w:p>
    <w:p w:rsidR="00107D5C" w:rsidRDefault="00107D5C" w:rsidP="000B00E5">
      <w:pPr>
        <w:pStyle w:val="ListParagraph"/>
        <w:numPr>
          <w:ilvl w:val="0"/>
          <w:numId w:val="1"/>
        </w:numPr>
        <w:spacing w:after="0"/>
      </w:pPr>
      <w:r>
        <w:t>engage residents and businesses in reducing energy and water use</w:t>
      </w:r>
    </w:p>
    <w:p w:rsidR="00107D5C" w:rsidRDefault="00107D5C" w:rsidP="000B00E5">
      <w:pPr>
        <w:pStyle w:val="ListParagraph"/>
        <w:numPr>
          <w:ilvl w:val="0"/>
          <w:numId w:val="1"/>
        </w:numPr>
        <w:spacing w:after="0"/>
      </w:pPr>
      <w:r>
        <w:t>use manner appropriate to local community</w:t>
      </w:r>
    </w:p>
    <w:p w:rsidR="00107D5C" w:rsidRDefault="00107D5C" w:rsidP="000B00E5">
      <w:pPr>
        <w:pStyle w:val="ListParagraph"/>
        <w:numPr>
          <w:ilvl w:val="0"/>
          <w:numId w:val="1"/>
        </w:numPr>
        <w:spacing w:after="0"/>
      </w:pPr>
      <w:r>
        <w:t>use LADWP energy efficiency, water conservation and Community Solar programs</w:t>
      </w:r>
    </w:p>
    <w:p w:rsidR="00107D5C" w:rsidRDefault="00107D5C" w:rsidP="000B00E5">
      <w:pPr>
        <w:pStyle w:val="ListParagraph"/>
        <w:numPr>
          <w:ilvl w:val="0"/>
          <w:numId w:val="1"/>
        </w:numPr>
        <w:spacing w:after="0"/>
      </w:pPr>
      <w:r>
        <w:t>innovation, collaboration</w:t>
      </w:r>
    </w:p>
    <w:p w:rsidR="00107D5C" w:rsidRDefault="00107D5C" w:rsidP="000B00E5">
      <w:pPr>
        <w:pStyle w:val="ListParagraph"/>
        <w:numPr>
          <w:ilvl w:val="0"/>
          <w:numId w:val="1"/>
        </w:numPr>
        <w:spacing w:after="0"/>
      </w:pPr>
      <w:r>
        <w:t>track numbers reached, energy and water savings</w:t>
      </w:r>
    </w:p>
    <w:p w:rsidR="00107D5C" w:rsidRDefault="00107D5C" w:rsidP="000B00E5">
      <w:pPr>
        <w:pStyle w:val="ListParagraph"/>
        <w:numPr>
          <w:ilvl w:val="0"/>
          <w:numId w:val="1"/>
        </w:numPr>
        <w:spacing w:after="0"/>
      </w:pPr>
      <w:r>
        <w:t>50- 100% energy efficiency</w:t>
      </w:r>
    </w:p>
    <w:p w:rsidR="00107D5C" w:rsidRDefault="00107D5C" w:rsidP="000B00E5">
      <w:pPr>
        <w:pStyle w:val="ListParagraph"/>
        <w:numPr>
          <w:ilvl w:val="0"/>
          <w:numId w:val="1"/>
        </w:numPr>
        <w:spacing w:after="0"/>
      </w:pPr>
      <w:r>
        <w:t>Retrofits for education/outreach can comprise 30% of activities (</w:t>
      </w:r>
      <w:proofErr w:type="spellStart"/>
      <w:r>
        <w:t>eg</w:t>
      </w:r>
      <w:proofErr w:type="spellEnd"/>
      <w:r>
        <w:t>. at a church, school, prize for homeowner?)</w:t>
      </w:r>
    </w:p>
    <w:p w:rsidR="008813C8" w:rsidRDefault="008813C8" w:rsidP="000B00E5">
      <w:pPr>
        <w:pStyle w:val="ListParagraph"/>
        <w:numPr>
          <w:ilvl w:val="0"/>
          <w:numId w:val="1"/>
        </w:numPr>
        <w:spacing w:after="0"/>
      </w:pPr>
      <w:r>
        <w:t>local requirements to prevent water waste</w:t>
      </w:r>
    </w:p>
    <w:p w:rsidR="008813C8" w:rsidRDefault="008813C8" w:rsidP="000B00E5">
      <w:pPr>
        <w:pStyle w:val="ListParagraph"/>
        <w:numPr>
          <w:ilvl w:val="0"/>
          <w:numId w:val="1"/>
        </w:numPr>
        <w:spacing w:after="0"/>
      </w:pPr>
      <w:r>
        <w:t>low-flow toilets and showerheads</w:t>
      </w:r>
    </w:p>
    <w:p w:rsidR="008813C8" w:rsidRDefault="008813C8" w:rsidP="000B00E5">
      <w:pPr>
        <w:pStyle w:val="ListParagraph"/>
        <w:numPr>
          <w:ilvl w:val="0"/>
          <w:numId w:val="1"/>
        </w:numPr>
        <w:spacing w:after="0"/>
      </w:pPr>
      <w:r>
        <w:t>cash in your lawn program</w:t>
      </w:r>
    </w:p>
    <w:p w:rsidR="00CE0366" w:rsidRDefault="008813C8" w:rsidP="00CE0366">
      <w:pPr>
        <w:pStyle w:val="ListParagraph"/>
        <w:numPr>
          <w:ilvl w:val="0"/>
          <w:numId w:val="1"/>
        </w:numPr>
        <w:spacing w:after="0"/>
      </w:pPr>
      <w:proofErr w:type="gramStart"/>
      <w:r>
        <w:t>additional</w:t>
      </w:r>
      <w:proofErr w:type="gramEnd"/>
      <w:r>
        <w:t xml:space="preserve"> outreach to multifamily residences</w:t>
      </w:r>
      <w:r w:rsidR="00CE0366">
        <w:t xml:space="preserve"> and high water users (golf courses? – </w:t>
      </w:r>
      <w:proofErr w:type="spellStart"/>
      <w:proofErr w:type="gramStart"/>
      <w:r w:rsidR="00CE0366">
        <w:t>biochar</w:t>
      </w:r>
      <w:proofErr w:type="spellEnd"/>
      <w:proofErr w:type="gramEnd"/>
      <w:r w:rsidR="00CE0366">
        <w:t xml:space="preserve">? </w:t>
      </w:r>
      <w:proofErr w:type="spellStart"/>
      <w:r w:rsidR="00CE0366">
        <w:t>AquaCents</w:t>
      </w:r>
      <w:proofErr w:type="spellEnd"/>
      <w:r w:rsidR="00CE0366">
        <w:t>?)</w:t>
      </w:r>
    </w:p>
    <w:p w:rsidR="00107D5C" w:rsidRDefault="00107D5C" w:rsidP="000B00E5">
      <w:pPr>
        <w:spacing w:after="0"/>
      </w:pPr>
    </w:p>
    <w:p w:rsidR="008813C8" w:rsidRPr="008813C8" w:rsidRDefault="008813C8" w:rsidP="000B00E5">
      <w:pPr>
        <w:spacing w:after="0"/>
        <w:rPr>
          <w:b/>
        </w:rPr>
      </w:pPr>
      <w:r w:rsidRPr="008813C8">
        <w:rPr>
          <w:b/>
        </w:rPr>
        <w:t>Grant specs:</w:t>
      </w:r>
    </w:p>
    <w:p w:rsidR="008813C8" w:rsidRDefault="008813C8" w:rsidP="008813C8">
      <w:pPr>
        <w:pStyle w:val="ListParagraph"/>
        <w:numPr>
          <w:ilvl w:val="0"/>
          <w:numId w:val="2"/>
        </w:numPr>
        <w:spacing w:after="0"/>
      </w:pPr>
      <w:r>
        <w:t xml:space="preserve">email app. to </w:t>
      </w:r>
      <w:proofErr w:type="spellStart"/>
      <w:r>
        <w:t>ladpw</w:t>
      </w:r>
      <w:proofErr w:type="spellEnd"/>
      <w:r>
        <w:t xml:space="preserve"> by 3:00 pm on July 1</w:t>
      </w:r>
    </w:p>
    <w:p w:rsidR="008813C8" w:rsidRDefault="008813C8" w:rsidP="008813C8">
      <w:pPr>
        <w:pStyle w:val="ListParagraph"/>
        <w:numPr>
          <w:ilvl w:val="0"/>
          <w:numId w:val="2"/>
        </w:numPr>
        <w:spacing w:after="0"/>
      </w:pPr>
      <w:r>
        <w:t>Specify CD (CD 12)</w:t>
      </w:r>
    </w:p>
    <w:p w:rsidR="008813C8" w:rsidRDefault="008813C8" w:rsidP="008813C8">
      <w:pPr>
        <w:pStyle w:val="ListParagraph"/>
        <w:numPr>
          <w:ilvl w:val="0"/>
          <w:numId w:val="2"/>
        </w:numPr>
        <w:spacing w:after="0"/>
      </w:pPr>
      <w:r>
        <w:t>Also citywide</w:t>
      </w:r>
    </w:p>
    <w:p w:rsidR="00CE0366" w:rsidRDefault="00CE0366" w:rsidP="008813C8">
      <w:pPr>
        <w:pStyle w:val="ListParagraph"/>
        <w:numPr>
          <w:ilvl w:val="0"/>
          <w:numId w:val="2"/>
        </w:numPr>
        <w:spacing w:after="0"/>
      </w:pPr>
      <w:r>
        <w:t>12 month project max. No start date given. (Sept 1</w:t>
      </w:r>
      <w:r w:rsidRPr="00CE0366">
        <w:rPr>
          <w:vertAlign w:val="superscript"/>
        </w:rPr>
        <w:t>st</w:t>
      </w:r>
      <w:r>
        <w:t>?)</w:t>
      </w:r>
    </w:p>
    <w:p w:rsidR="00CE0366" w:rsidRDefault="00CE0366" w:rsidP="00CE0366">
      <w:pPr>
        <w:pStyle w:val="ListParagraph"/>
        <w:spacing w:after="0"/>
      </w:pPr>
    </w:p>
    <w:p w:rsidR="00996768" w:rsidRPr="00996768" w:rsidRDefault="00996768" w:rsidP="00996768">
      <w:pPr>
        <w:spacing w:after="0"/>
        <w:rPr>
          <w:b/>
        </w:rPr>
      </w:pPr>
      <w:r w:rsidRPr="00996768">
        <w:rPr>
          <w:b/>
        </w:rPr>
        <w:t>Evaluation criteria will include (100 points possible):</w:t>
      </w:r>
    </w:p>
    <w:p w:rsidR="00996768" w:rsidRPr="00996768" w:rsidRDefault="00996768" w:rsidP="00996768">
      <w:pPr>
        <w:pStyle w:val="ListParagraph"/>
        <w:numPr>
          <w:ilvl w:val="0"/>
          <w:numId w:val="2"/>
        </w:numPr>
        <w:spacing w:after="0"/>
      </w:pPr>
      <w:r w:rsidRPr="00996768">
        <w:t>Responsiveness to application requirements (10 points)</w:t>
      </w:r>
    </w:p>
    <w:p w:rsidR="00996768" w:rsidRPr="00996768" w:rsidRDefault="00996768" w:rsidP="00996768">
      <w:pPr>
        <w:pStyle w:val="ListParagraph"/>
        <w:numPr>
          <w:ilvl w:val="0"/>
          <w:numId w:val="2"/>
        </w:numPr>
        <w:spacing w:after="0"/>
      </w:pPr>
      <w:r w:rsidRPr="00996768">
        <w:t>Addressing local area needs (20 points)</w:t>
      </w:r>
    </w:p>
    <w:p w:rsidR="00996768" w:rsidRPr="00996768" w:rsidRDefault="00996768" w:rsidP="00996768">
      <w:pPr>
        <w:pStyle w:val="ListParagraph"/>
        <w:numPr>
          <w:ilvl w:val="0"/>
          <w:numId w:val="2"/>
        </w:numPr>
        <w:spacing w:after="0"/>
      </w:pPr>
      <w:r w:rsidRPr="00996768">
        <w:t>Past performance with behavior impacting programs (10 points)</w:t>
      </w:r>
    </w:p>
    <w:p w:rsidR="00996768" w:rsidRPr="00996768" w:rsidRDefault="00996768" w:rsidP="00996768">
      <w:pPr>
        <w:pStyle w:val="ListParagraph"/>
        <w:numPr>
          <w:ilvl w:val="0"/>
          <w:numId w:val="2"/>
        </w:numPr>
        <w:spacing w:after="0"/>
      </w:pPr>
      <w:r w:rsidRPr="00996768">
        <w:t>Cost-effectiveness and viability of proposal (25 points)</w:t>
      </w:r>
    </w:p>
    <w:p w:rsidR="00996768" w:rsidRPr="00996768" w:rsidRDefault="00996768" w:rsidP="00996768">
      <w:pPr>
        <w:pStyle w:val="ListParagraph"/>
        <w:numPr>
          <w:ilvl w:val="0"/>
          <w:numId w:val="2"/>
        </w:numPr>
        <w:spacing w:after="0"/>
      </w:pPr>
      <w:r w:rsidRPr="00996768">
        <w:t>Energy and/or water savings impacts of proposal (20 points)</w:t>
      </w:r>
    </w:p>
    <w:p w:rsidR="00996768" w:rsidRPr="00996768" w:rsidRDefault="00996768" w:rsidP="00996768">
      <w:pPr>
        <w:pStyle w:val="ListParagraph"/>
        <w:numPr>
          <w:ilvl w:val="0"/>
          <w:numId w:val="2"/>
        </w:numPr>
        <w:spacing w:after="0"/>
      </w:pPr>
      <w:r w:rsidRPr="00996768">
        <w:t>Proposed tracking and quantification methods (10 points)</w:t>
      </w:r>
    </w:p>
    <w:p w:rsidR="00996768" w:rsidRPr="00996768" w:rsidRDefault="00996768" w:rsidP="00996768">
      <w:pPr>
        <w:pStyle w:val="ListParagraph"/>
        <w:numPr>
          <w:ilvl w:val="0"/>
          <w:numId w:val="2"/>
        </w:numPr>
        <w:spacing w:after="0"/>
      </w:pPr>
      <w:r w:rsidRPr="00996768">
        <w:t>Innovation (5 points)</w:t>
      </w:r>
    </w:p>
    <w:p w:rsidR="00996768" w:rsidRDefault="00996768" w:rsidP="000B00E5">
      <w:pPr>
        <w:spacing w:after="0"/>
        <w:rPr>
          <w:b/>
        </w:rPr>
      </w:pPr>
    </w:p>
    <w:p w:rsidR="00107D5C" w:rsidRPr="000B00E5" w:rsidRDefault="00107D5C" w:rsidP="000B00E5">
      <w:pPr>
        <w:spacing w:after="0"/>
        <w:rPr>
          <w:b/>
        </w:rPr>
      </w:pPr>
      <w:r w:rsidRPr="000B00E5">
        <w:rPr>
          <w:b/>
        </w:rPr>
        <w:t>Personnel</w:t>
      </w:r>
      <w:r w:rsidR="00996768">
        <w:rPr>
          <w:b/>
        </w:rPr>
        <w:t xml:space="preserve"> (ideas)</w:t>
      </w:r>
    </w:p>
    <w:p w:rsidR="00107D5C" w:rsidRDefault="00107D5C" w:rsidP="000B00E5">
      <w:pPr>
        <w:spacing w:after="0"/>
        <w:ind w:left="720"/>
      </w:pPr>
      <w:r>
        <w:t>Mechelle Best (energy auditor)</w:t>
      </w:r>
    </w:p>
    <w:p w:rsidR="00107D5C" w:rsidRDefault="00107D5C" w:rsidP="000B00E5">
      <w:pPr>
        <w:spacing w:after="0"/>
        <w:ind w:left="720"/>
      </w:pPr>
      <w:proofErr w:type="spellStart"/>
      <w:r>
        <w:t>Ivana</w:t>
      </w:r>
      <w:proofErr w:type="spellEnd"/>
      <w:r>
        <w:t xml:space="preserve"> </w:t>
      </w:r>
      <w:proofErr w:type="spellStart"/>
      <w:r>
        <w:t>Dorin</w:t>
      </w:r>
      <w:proofErr w:type="spellEnd"/>
      <w:r>
        <w:t>, Energy Coalition</w:t>
      </w:r>
      <w:r w:rsidR="000B00E5">
        <w:t xml:space="preserve"> (workshops, school training?)</w:t>
      </w:r>
    </w:p>
    <w:p w:rsidR="00107D5C" w:rsidRDefault="00107D5C" w:rsidP="000B00E5">
      <w:pPr>
        <w:spacing w:after="0"/>
        <w:ind w:left="720"/>
      </w:pPr>
      <w:r>
        <w:t>Susan Belgrad, Gini, Brian Fole</w:t>
      </w:r>
      <w:r w:rsidR="000B00E5">
        <w:t>y</w:t>
      </w:r>
      <w:r>
        <w:t xml:space="preserve"> – teachers and school access</w:t>
      </w:r>
    </w:p>
    <w:p w:rsidR="00107D5C" w:rsidRDefault="00107D5C" w:rsidP="000B00E5">
      <w:pPr>
        <w:spacing w:after="0"/>
        <w:ind w:left="720"/>
      </w:pPr>
      <w:r>
        <w:t>SUST 310 students</w:t>
      </w:r>
    </w:p>
    <w:p w:rsidR="00107D5C" w:rsidRDefault="00107D5C" w:rsidP="000B00E5">
      <w:pPr>
        <w:spacing w:after="0"/>
        <w:ind w:left="720"/>
      </w:pPr>
      <w:r>
        <w:t>Abhishek – SUST 310</w:t>
      </w:r>
      <w:r w:rsidR="000B00E5">
        <w:t xml:space="preserve"> (students and student training)</w:t>
      </w:r>
    </w:p>
    <w:p w:rsidR="00107D5C" w:rsidRDefault="00107D5C" w:rsidP="000B00E5">
      <w:pPr>
        <w:spacing w:after="0"/>
        <w:ind w:left="720"/>
      </w:pPr>
      <w:r>
        <w:t>Loraine – SUST 310</w:t>
      </w:r>
      <w:r w:rsidR="000B00E5">
        <w:t xml:space="preserve"> (students and student training)</w:t>
      </w:r>
    </w:p>
    <w:p w:rsidR="00107D5C" w:rsidRDefault="00107D5C" w:rsidP="000B00E5">
      <w:pPr>
        <w:spacing w:after="0"/>
        <w:ind w:left="720"/>
      </w:pPr>
      <w:r>
        <w:t>GRID Alternatives</w:t>
      </w:r>
    </w:p>
    <w:p w:rsidR="00107D5C" w:rsidRDefault="000B00E5" w:rsidP="000B00E5">
      <w:pPr>
        <w:spacing w:after="0"/>
        <w:ind w:left="720"/>
      </w:pPr>
      <w:r>
        <w:t>Teachers</w:t>
      </w:r>
    </w:p>
    <w:p w:rsidR="000B00E5" w:rsidRDefault="000B00E5" w:rsidP="000B00E5">
      <w:pPr>
        <w:spacing w:after="0"/>
        <w:ind w:left="720"/>
      </w:pPr>
      <w:r>
        <w:lastRenderedPageBreak/>
        <w:t>HOAs (workshops)</w:t>
      </w:r>
    </w:p>
    <w:p w:rsidR="000B00E5" w:rsidRDefault="000B00E5" w:rsidP="000B00E5">
      <w:pPr>
        <w:spacing w:after="0"/>
        <w:ind w:left="720"/>
      </w:pPr>
      <w:r>
        <w:t>Neighborhood Councils (workshops and outreach help)</w:t>
      </w:r>
    </w:p>
    <w:p w:rsidR="000B00E5" w:rsidRDefault="000B00E5" w:rsidP="000B00E5">
      <w:pPr>
        <w:spacing w:after="0"/>
        <w:ind w:left="720"/>
      </w:pPr>
      <w:r>
        <w:t>Churches (workshops)</w:t>
      </w:r>
    </w:p>
    <w:p w:rsidR="000B00E5" w:rsidRDefault="000B00E5" w:rsidP="000B00E5">
      <w:pPr>
        <w:spacing w:after="0"/>
      </w:pPr>
      <w:r>
        <w:tab/>
        <w:t>City Council staff (workshops and outreach help)</w:t>
      </w:r>
    </w:p>
    <w:p w:rsidR="00CE0366" w:rsidRDefault="00CE0366" w:rsidP="00CE0366">
      <w:pPr>
        <w:spacing w:after="0"/>
        <w:ind w:left="720"/>
      </w:pPr>
      <w:r>
        <w:t>SUST 401 student on native plants</w:t>
      </w:r>
    </w:p>
    <w:p w:rsidR="002C144E" w:rsidRDefault="002C144E" w:rsidP="000B00E5">
      <w:pPr>
        <w:spacing w:after="0"/>
      </w:pPr>
    </w:p>
    <w:p w:rsidR="00CE0366" w:rsidRDefault="00996768" w:rsidP="000B00E5">
      <w:pPr>
        <w:spacing w:after="0"/>
        <w:rPr>
          <w:b/>
        </w:rPr>
      </w:pPr>
      <w:r>
        <w:rPr>
          <w:b/>
        </w:rPr>
        <w:t>Ideas</w:t>
      </w:r>
    </w:p>
    <w:p w:rsidR="00CE0366" w:rsidRDefault="00CE0366" w:rsidP="00CE0366">
      <w:pPr>
        <w:pStyle w:val="ListParagraph"/>
        <w:numPr>
          <w:ilvl w:val="0"/>
          <w:numId w:val="3"/>
        </w:numPr>
        <w:spacing w:after="0"/>
      </w:pPr>
      <w:r>
        <w:t>mapping of lawns and targeted</w:t>
      </w:r>
      <w:r w:rsidRPr="00CE0366">
        <w:t xml:space="preserve"> </w:t>
      </w:r>
      <w:r>
        <w:t>students door to door</w:t>
      </w:r>
    </w:p>
    <w:p w:rsidR="00CE0366" w:rsidRDefault="00CE0366" w:rsidP="00CE0366">
      <w:pPr>
        <w:pStyle w:val="ListParagraph"/>
        <w:numPr>
          <w:ilvl w:val="0"/>
          <w:numId w:val="3"/>
        </w:numPr>
        <w:spacing w:after="0"/>
      </w:pPr>
      <w:r>
        <w:t>native plants that do well (Jim Logsdon + LADWP list + Theodore Payne list + Santa Ana Botanic Garden list) – make brochure</w:t>
      </w:r>
    </w:p>
    <w:p w:rsidR="00CE0366" w:rsidRDefault="00CE0366" w:rsidP="00CE0366">
      <w:pPr>
        <w:pStyle w:val="ListParagraph"/>
        <w:numPr>
          <w:ilvl w:val="0"/>
          <w:numId w:val="3"/>
        </w:numPr>
        <w:spacing w:after="0"/>
      </w:pPr>
      <w:r>
        <w:t>drought tolerant trees (LADWP or other list) + photos – brochure</w:t>
      </w:r>
    </w:p>
    <w:p w:rsidR="00CE0366" w:rsidRDefault="00CE0366" w:rsidP="00CE0366">
      <w:pPr>
        <w:pStyle w:val="ListParagraph"/>
        <w:numPr>
          <w:ilvl w:val="0"/>
          <w:numId w:val="3"/>
        </w:numPr>
        <w:spacing w:after="0"/>
      </w:pPr>
      <w:r>
        <w:t>brochure on all rebates – door to door</w:t>
      </w:r>
    </w:p>
    <w:p w:rsidR="00CE0366" w:rsidRDefault="00CE0366" w:rsidP="00CE0366">
      <w:pPr>
        <w:pStyle w:val="ListParagraph"/>
        <w:numPr>
          <w:ilvl w:val="0"/>
          <w:numId w:val="3"/>
        </w:numPr>
        <w:spacing w:after="0"/>
      </w:pPr>
      <w:r>
        <w:t>workshops in community – through HOA, Neighborhood Council, churches</w:t>
      </w:r>
    </w:p>
    <w:p w:rsidR="00CE0366" w:rsidRDefault="00CE0366" w:rsidP="00CE0366">
      <w:pPr>
        <w:pStyle w:val="ListParagraph"/>
        <w:numPr>
          <w:ilvl w:val="0"/>
          <w:numId w:val="3"/>
        </w:numPr>
        <w:spacing w:after="0"/>
      </w:pPr>
      <w:r>
        <w:t>help councilman develop e-</w:t>
      </w:r>
      <w:proofErr w:type="spellStart"/>
      <w:r>
        <w:t>listserve</w:t>
      </w:r>
      <w:proofErr w:type="spellEnd"/>
      <w:r>
        <w:t xml:space="preserve"> – local residents interested in Going Green (see T.O. example)</w:t>
      </w:r>
    </w:p>
    <w:p w:rsidR="00CE0366" w:rsidRDefault="00CE0366" w:rsidP="00CE0366">
      <w:pPr>
        <w:pStyle w:val="ListParagraph"/>
        <w:numPr>
          <w:ilvl w:val="0"/>
          <w:numId w:val="3"/>
        </w:numPr>
        <w:spacing w:after="0"/>
      </w:pPr>
      <w:r>
        <w:t>outreach thru’ schools – in class presentations</w:t>
      </w:r>
    </w:p>
    <w:p w:rsidR="00CE0366" w:rsidRDefault="00CE0366" w:rsidP="00CE0366">
      <w:pPr>
        <w:pStyle w:val="ListParagraph"/>
        <w:numPr>
          <w:ilvl w:val="0"/>
          <w:numId w:val="3"/>
        </w:numPr>
        <w:spacing w:after="0"/>
      </w:pPr>
      <w:r>
        <w:t>outreach thru’ schools – train teachers</w:t>
      </w:r>
    </w:p>
    <w:p w:rsidR="00CE0366" w:rsidRDefault="000C1CC3" w:rsidP="00CE0366">
      <w:pPr>
        <w:pStyle w:val="ListParagraph"/>
        <w:numPr>
          <w:ilvl w:val="0"/>
          <w:numId w:val="3"/>
        </w:numPr>
        <w:spacing w:after="0"/>
      </w:pPr>
      <w:r>
        <w:t>demonstration garden(s) and/or competition to win free upgrade</w:t>
      </w:r>
    </w:p>
    <w:p w:rsidR="000C1CC3" w:rsidRDefault="000C1CC3" w:rsidP="00CE0366">
      <w:pPr>
        <w:pStyle w:val="ListParagraph"/>
        <w:numPr>
          <w:ilvl w:val="0"/>
          <w:numId w:val="3"/>
        </w:numPr>
        <w:spacing w:after="0"/>
      </w:pPr>
      <w:proofErr w:type="gramStart"/>
      <w:r>
        <w:t>connect</w:t>
      </w:r>
      <w:proofErr w:type="gramEnd"/>
      <w:r>
        <w:t xml:space="preserve"> to contractors who do retrofits?</w:t>
      </w:r>
    </w:p>
    <w:p w:rsidR="000C1CC3" w:rsidRDefault="000C1CC3" w:rsidP="00CE0366">
      <w:pPr>
        <w:pStyle w:val="ListParagraph"/>
        <w:numPr>
          <w:ilvl w:val="0"/>
          <w:numId w:val="3"/>
        </w:numPr>
        <w:spacing w:after="0"/>
      </w:pPr>
      <w:r>
        <w:t>Can students do questionnaire assessment to see if homeowner qualifies?</w:t>
      </w:r>
    </w:p>
    <w:p w:rsidR="000C1CC3" w:rsidRDefault="000C1CC3" w:rsidP="00CE0366">
      <w:pPr>
        <w:pStyle w:val="ListParagraph"/>
        <w:numPr>
          <w:ilvl w:val="0"/>
          <w:numId w:val="3"/>
        </w:numPr>
        <w:spacing w:after="0"/>
      </w:pPr>
      <w:r>
        <w:t>Can students complete rebate forms?</w:t>
      </w:r>
    </w:p>
    <w:p w:rsidR="000C1CC3" w:rsidRDefault="000C1CC3" w:rsidP="00CE0366">
      <w:pPr>
        <w:pStyle w:val="ListParagraph"/>
        <w:numPr>
          <w:ilvl w:val="0"/>
          <w:numId w:val="3"/>
        </w:numPr>
        <w:spacing w:after="0"/>
      </w:pPr>
      <w:r>
        <w:t>Can students give out free products – sprinkler heads?</w:t>
      </w:r>
    </w:p>
    <w:p w:rsidR="000C1CC3" w:rsidRPr="00CE0366" w:rsidRDefault="000C1CC3" w:rsidP="00CE0366">
      <w:pPr>
        <w:pStyle w:val="ListParagraph"/>
        <w:numPr>
          <w:ilvl w:val="0"/>
          <w:numId w:val="3"/>
        </w:numPr>
        <w:spacing w:after="0"/>
      </w:pPr>
      <w:r>
        <w:t>social media</w:t>
      </w:r>
    </w:p>
    <w:p w:rsidR="00CE0366" w:rsidRDefault="00CE0366" w:rsidP="000B00E5">
      <w:pPr>
        <w:spacing w:after="0"/>
        <w:rPr>
          <w:b/>
        </w:rPr>
      </w:pPr>
    </w:p>
    <w:p w:rsidR="002C144E" w:rsidRDefault="002C144E" w:rsidP="000B00E5">
      <w:pPr>
        <w:spacing w:after="0"/>
        <w:rPr>
          <w:b/>
        </w:rPr>
      </w:pPr>
      <w:r w:rsidRPr="002C144E">
        <w:rPr>
          <w:b/>
        </w:rPr>
        <w:t>Energy Use and Rebates</w:t>
      </w:r>
    </w:p>
    <w:p w:rsidR="002C144E" w:rsidRDefault="00365291" w:rsidP="000B00E5">
      <w:pPr>
        <w:spacing w:after="0"/>
      </w:pPr>
      <w:hyperlink r:id="rId6" w:history="1">
        <w:r w:rsidR="002C144E" w:rsidRPr="00BE13A6">
          <w:rPr>
            <w:rStyle w:val="Hyperlink"/>
          </w:rPr>
          <w:t>http://www.csun.edu/~ys9503/ladwp14/background.html</w:t>
        </w:r>
      </w:hyperlink>
    </w:p>
    <w:p w:rsidR="00F92596" w:rsidRDefault="00F92596" w:rsidP="002C144E">
      <w:pPr>
        <w:spacing w:after="0"/>
      </w:pPr>
    </w:p>
    <w:p w:rsidR="002C144E" w:rsidRDefault="002C144E" w:rsidP="002C144E">
      <w:pPr>
        <w:spacing w:after="0"/>
      </w:pPr>
      <w:r w:rsidRPr="00DD3574">
        <w:t>LADWP - RESIDENTIAL ENERGY EFFICIENCY REBATE PROGRAM</w:t>
      </w:r>
      <w:r>
        <w:t>:</w:t>
      </w:r>
    </w:p>
    <w:p w:rsidR="002C144E" w:rsidRDefault="00365291" w:rsidP="002C144E">
      <w:pPr>
        <w:spacing w:after="0"/>
        <w:ind w:left="720"/>
      </w:pPr>
      <w:hyperlink r:id="rId7" w:history="1">
        <w:r w:rsidR="002C144E" w:rsidRPr="004652EE">
          <w:rPr>
            <w:rStyle w:val="Hyperlink"/>
          </w:rPr>
          <w:t>http://energy.gov/savings/ladwp-residential-energy-efficiency-rebate-program</w:t>
        </w:r>
      </w:hyperlink>
    </w:p>
    <w:p w:rsidR="002C144E" w:rsidRDefault="002C144E" w:rsidP="002C144E">
      <w:pPr>
        <w:spacing w:after="0"/>
      </w:pPr>
      <w:r>
        <w:t xml:space="preserve">Energy Efficient Products: </w:t>
      </w:r>
      <w:hyperlink r:id="rId8" w:history="1">
        <w:r w:rsidRPr="004652EE">
          <w:rPr>
            <w:rStyle w:val="Hyperlink"/>
          </w:rPr>
          <w:t>https://www.ladwp.com/ladwp/faces/ladwp/residential/r-gogreen/r-gg-buyefficientproducts?_adf.ctrl-state=ml0ancntk_137&amp;_afrLoop=28501922361545</w:t>
        </w:r>
      </w:hyperlink>
    </w:p>
    <w:p w:rsidR="002C144E" w:rsidRDefault="002C144E" w:rsidP="002C144E">
      <w:pPr>
        <w:spacing w:after="0"/>
      </w:pPr>
      <w:r>
        <w:t xml:space="preserve">Community Solar: </w:t>
      </w:r>
      <w:hyperlink r:id="rId9" w:history="1">
        <w:r w:rsidRPr="004652EE">
          <w:rPr>
            <w:rStyle w:val="Hyperlink"/>
          </w:rPr>
          <w:t>https://www.ladwp.com/ladwp/faces/ladwp/residential/r-gogreen/r-gg-commsolarprogram?_adf.ctrl-state=ml0ancntk_137&amp;_afrLoop=28529593708737</w:t>
        </w:r>
      </w:hyperlink>
    </w:p>
    <w:p w:rsidR="002C144E" w:rsidRDefault="002C144E" w:rsidP="002C144E">
      <w:pPr>
        <w:spacing w:after="0"/>
      </w:pPr>
    </w:p>
    <w:p w:rsidR="002C144E" w:rsidRDefault="00365291" w:rsidP="002C144E">
      <w:pPr>
        <w:spacing w:after="0"/>
      </w:pPr>
      <w:hyperlink r:id="rId10" w:anchor="%40%3F_afrWindowId%3Dnull%26_afrLoop%3D27973080794807%26_afrWindowMode%3D0%26_adf.ctrl-state%3Dml0ancntk_124" w:history="1">
        <w:r w:rsidR="002C144E" w:rsidRPr="004652EE">
          <w:rPr>
            <w:rStyle w:val="Hyperlink"/>
          </w:rPr>
          <w:t>https://www.ladwp.com/ladwp/faces/ladwp/residential/r-savemoney/r-sm-rebatesandprograms?_afrLoop=27973080794807&amp;_afrWindowMode=0&amp;_afrWindowId=null#%40%3F_afrWindowId%3Dnull%26_afrLoop%3D27973080794807%26_afrWindowMode%3D0%26_adf.ctrl-state%3Dml0ancntk_124</w:t>
        </w:r>
      </w:hyperlink>
    </w:p>
    <w:p w:rsidR="002C144E" w:rsidRDefault="002C144E" w:rsidP="002C144E">
      <w:pPr>
        <w:spacing w:after="0"/>
      </w:pPr>
    </w:p>
    <w:p w:rsidR="002C144E" w:rsidRDefault="00365291" w:rsidP="002C144E">
      <w:pPr>
        <w:spacing w:after="0"/>
      </w:pPr>
      <w:hyperlink r:id="rId11" w:history="1">
        <w:r w:rsidR="002C144E" w:rsidRPr="004652EE">
          <w:rPr>
            <w:rStyle w:val="Hyperlink"/>
          </w:rPr>
          <w:t>http://www.kcet.org/news/redefine/rewire/conservation/ladwp-sets-higher-energy-saving-goals.html</w:t>
        </w:r>
      </w:hyperlink>
    </w:p>
    <w:p w:rsidR="002C144E" w:rsidRDefault="002C144E" w:rsidP="002C144E">
      <w:pPr>
        <w:pStyle w:val="NormalWeb"/>
        <w:shd w:val="clear" w:color="auto" w:fill="FFFFFF"/>
        <w:spacing w:before="0" w:beforeAutospacing="0" w:after="150" w:afterAutospacing="0" w:line="336" w:lineRule="atLeast"/>
        <w:textAlignment w:val="baseline"/>
        <w:rPr>
          <w:rFonts w:ascii="proxima-nova" w:hAnsi="proxima-nova"/>
          <w:color w:val="333333"/>
        </w:rPr>
      </w:pPr>
      <w:r>
        <w:rPr>
          <w:rFonts w:ascii="proxima-nova" w:hAnsi="proxima-nova"/>
          <w:color w:val="333333"/>
        </w:rPr>
        <w:t xml:space="preserve">“The Los Angeles Department of Water and Power has set a goal to become 15 percent more energy efficient by 2020, exceeding the state's requirement for utilities to cut energy use by 10 percent, Mayor Eric </w:t>
      </w:r>
      <w:proofErr w:type="spellStart"/>
      <w:r>
        <w:rPr>
          <w:rFonts w:ascii="proxima-nova" w:hAnsi="proxima-nova"/>
          <w:color w:val="333333"/>
        </w:rPr>
        <w:t>Garcetti</w:t>
      </w:r>
      <w:proofErr w:type="spellEnd"/>
      <w:r>
        <w:rPr>
          <w:rFonts w:ascii="proxima-nova" w:hAnsi="proxima-nova"/>
          <w:color w:val="333333"/>
        </w:rPr>
        <w:t xml:space="preserve"> said Monday.</w:t>
      </w:r>
    </w:p>
    <w:p w:rsidR="002C144E" w:rsidRDefault="002C144E" w:rsidP="002C144E">
      <w:pPr>
        <w:pStyle w:val="NormalWeb"/>
        <w:shd w:val="clear" w:color="auto" w:fill="FFFFFF"/>
        <w:spacing w:before="0" w:beforeAutospacing="0" w:after="150" w:afterAutospacing="0" w:line="336" w:lineRule="atLeast"/>
        <w:textAlignment w:val="baseline"/>
        <w:rPr>
          <w:rFonts w:ascii="proxima-nova" w:hAnsi="proxima-nova"/>
          <w:color w:val="333333"/>
        </w:rPr>
      </w:pPr>
      <w:r>
        <w:rPr>
          <w:rFonts w:ascii="proxima-nova" w:hAnsi="proxima-nova"/>
          <w:color w:val="333333"/>
        </w:rPr>
        <w:t xml:space="preserve">The energy conservation goal will help "address climate change and keep our power bills low," </w:t>
      </w:r>
      <w:proofErr w:type="spellStart"/>
      <w:r>
        <w:rPr>
          <w:rFonts w:ascii="proxima-nova" w:hAnsi="proxima-nova"/>
          <w:color w:val="333333"/>
        </w:rPr>
        <w:t>Garcetti</w:t>
      </w:r>
      <w:proofErr w:type="spellEnd"/>
      <w:r>
        <w:rPr>
          <w:rFonts w:ascii="proxima-nova" w:hAnsi="proxima-nova"/>
          <w:color w:val="333333"/>
        </w:rPr>
        <w:t xml:space="preserve"> said.”</w:t>
      </w:r>
    </w:p>
    <w:p w:rsidR="00F92596" w:rsidRDefault="00F92596">
      <w:pPr>
        <w:rPr>
          <w:rFonts w:ascii="proxima-nova" w:eastAsia="Times New Roman" w:hAnsi="proxima-nova" w:cs="Times New Roman"/>
          <w:color w:val="333333"/>
          <w:sz w:val="24"/>
          <w:szCs w:val="24"/>
        </w:rPr>
      </w:pPr>
      <w:r>
        <w:rPr>
          <w:rFonts w:ascii="proxima-nova" w:hAnsi="proxima-nova"/>
          <w:color w:val="333333"/>
        </w:rPr>
        <w:br w:type="page"/>
      </w:r>
    </w:p>
    <w:p w:rsidR="00F92596" w:rsidRPr="00F92596" w:rsidRDefault="00F92596" w:rsidP="00F92596">
      <w:pPr>
        <w:autoSpaceDE w:val="0"/>
        <w:autoSpaceDN w:val="0"/>
        <w:adjustRightInd w:val="0"/>
        <w:spacing w:after="0" w:line="240" w:lineRule="auto"/>
        <w:jc w:val="center"/>
        <w:rPr>
          <w:rFonts w:cs="Tahoma"/>
          <w:b/>
          <w:sz w:val="24"/>
          <w:szCs w:val="24"/>
        </w:rPr>
      </w:pPr>
      <w:r w:rsidRPr="00F92596">
        <w:rPr>
          <w:rFonts w:cs="Tahoma"/>
          <w:b/>
          <w:sz w:val="24"/>
          <w:szCs w:val="24"/>
        </w:rPr>
        <w:t>Grant Application</w:t>
      </w:r>
    </w:p>
    <w:p w:rsidR="00F92596" w:rsidRPr="00F92596" w:rsidRDefault="00F92596" w:rsidP="00F92596">
      <w:pPr>
        <w:autoSpaceDE w:val="0"/>
        <w:autoSpaceDN w:val="0"/>
        <w:adjustRightInd w:val="0"/>
        <w:spacing w:after="0" w:line="240" w:lineRule="auto"/>
        <w:jc w:val="center"/>
        <w:rPr>
          <w:rFonts w:cs="Tahoma"/>
          <w:b/>
          <w:sz w:val="24"/>
          <w:szCs w:val="24"/>
        </w:rPr>
      </w:pPr>
    </w:p>
    <w:p w:rsidR="00F92596" w:rsidRPr="00F92596" w:rsidRDefault="00F92596" w:rsidP="00F92596">
      <w:pPr>
        <w:autoSpaceDE w:val="0"/>
        <w:autoSpaceDN w:val="0"/>
        <w:adjustRightInd w:val="0"/>
        <w:spacing w:after="0" w:line="240" w:lineRule="auto"/>
        <w:rPr>
          <w:rFonts w:cs="Tahoma"/>
          <w:b/>
          <w:sz w:val="24"/>
          <w:szCs w:val="24"/>
        </w:rPr>
      </w:pPr>
      <w:r w:rsidRPr="00F92596">
        <w:rPr>
          <w:rFonts w:cs="Tahoma"/>
          <w:b/>
          <w:sz w:val="24"/>
          <w:szCs w:val="24"/>
        </w:rPr>
        <w:t>1. Organization name, address, phone and e-mail information:</w:t>
      </w:r>
    </w:p>
    <w:p w:rsidR="00F92596" w:rsidRDefault="00F92596" w:rsidP="00F92596">
      <w:pPr>
        <w:autoSpaceDE w:val="0"/>
        <w:autoSpaceDN w:val="0"/>
        <w:adjustRightInd w:val="0"/>
        <w:spacing w:after="0" w:line="240" w:lineRule="auto"/>
        <w:rPr>
          <w:rFonts w:cs="Tahoma"/>
          <w:sz w:val="24"/>
          <w:szCs w:val="24"/>
        </w:rPr>
      </w:pPr>
    </w:p>
    <w:p w:rsidR="00F92596" w:rsidRPr="00F92596" w:rsidRDefault="00F92596" w:rsidP="00F92596">
      <w:pPr>
        <w:autoSpaceDE w:val="0"/>
        <w:autoSpaceDN w:val="0"/>
        <w:adjustRightInd w:val="0"/>
        <w:spacing w:after="0" w:line="240" w:lineRule="auto"/>
        <w:rPr>
          <w:rFonts w:cs="Tahoma"/>
          <w:sz w:val="24"/>
          <w:szCs w:val="24"/>
        </w:rPr>
      </w:pPr>
      <w:r w:rsidRPr="00F92596">
        <w:rPr>
          <w:rFonts w:cs="Tahoma"/>
          <w:sz w:val="24"/>
          <w:szCs w:val="24"/>
        </w:rPr>
        <w:t>The University Corporation</w:t>
      </w:r>
    </w:p>
    <w:p w:rsidR="00F92596" w:rsidRPr="00F92596" w:rsidRDefault="00F92596" w:rsidP="00F92596">
      <w:pPr>
        <w:autoSpaceDE w:val="0"/>
        <w:autoSpaceDN w:val="0"/>
        <w:adjustRightInd w:val="0"/>
        <w:spacing w:after="0" w:line="240" w:lineRule="auto"/>
        <w:rPr>
          <w:rFonts w:cs="Tahoma"/>
          <w:sz w:val="24"/>
          <w:szCs w:val="24"/>
        </w:rPr>
      </w:pPr>
      <w:r w:rsidRPr="00F92596">
        <w:rPr>
          <w:rFonts w:cs="Tahoma"/>
          <w:sz w:val="24"/>
          <w:szCs w:val="24"/>
        </w:rPr>
        <w:t>California State University, Northridge</w:t>
      </w:r>
    </w:p>
    <w:p w:rsidR="00F92596" w:rsidRPr="00F92596" w:rsidRDefault="00F92596" w:rsidP="00F92596">
      <w:pPr>
        <w:autoSpaceDE w:val="0"/>
        <w:autoSpaceDN w:val="0"/>
        <w:adjustRightInd w:val="0"/>
        <w:spacing w:after="0" w:line="240" w:lineRule="auto"/>
        <w:rPr>
          <w:rFonts w:cs="Tahoma"/>
          <w:sz w:val="24"/>
          <w:szCs w:val="24"/>
        </w:rPr>
      </w:pPr>
      <w:r w:rsidRPr="00F92596">
        <w:rPr>
          <w:rFonts w:cs="Tahoma"/>
          <w:sz w:val="24"/>
          <w:szCs w:val="24"/>
        </w:rPr>
        <w:t>18111 Nordhoff St.</w:t>
      </w:r>
    </w:p>
    <w:p w:rsidR="00F92596" w:rsidRPr="00F92596" w:rsidRDefault="00F92596" w:rsidP="00F92596">
      <w:pPr>
        <w:autoSpaceDE w:val="0"/>
        <w:autoSpaceDN w:val="0"/>
        <w:adjustRightInd w:val="0"/>
        <w:spacing w:after="0" w:line="240" w:lineRule="auto"/>
        <w:rPr>
          <w:rFonts w:cs="Tahoma"/>
          <w:sz w:val="24"/>
          <w:szCs w:val="24"/>
        </w:rPr>
      </w:pPr>
      <w:r w:rsidRPr="00F92596">
        <w:rPr>
          <w:rFonts w:cs="Tahoma"/>
          <w:sz w:val="24"/>
          <w:szCs w:val="24"/>
        </w:rPr>
        <w:t>Northridge, CA 91330-8232</w:t>
      </w:r>
    </w:p>
    <w:p w:rsidR="00F92596" w:rsidRPr="00F92596" w:rsidRDefault="00F92596" w:rsidP="00F92596">
      <w:pPr>
        <w:autoSpaceDE w:val="0"/>
        <w:autoSpaceDN w:val="0"/>
        <w:adjustRightInd w:val="0"/>
        <w:spacing w:after="0" w:line="240" w:lineRule="auto"/>
        <w:rPr>
          <w:rFonts w:cs="Tahoma"/>
          <w:sz w:val="24"/>
          <w:szCs w:val="24"/>
        </w:rPr>
      </w:pPr>
      <w:r w:rsidRPr="00F92596">
        <w:rPr>
          <w:rFonts w:cs="Tahoma"/>
          <w:sz w:val="24"/>
          <w:szCs w:val="24"/>
        </w:rPr>
        <w:t>Phone: 818-677-2901</w:t>
      </w:r>
    </w:p>
    <w:p w:rsidR="00F92596" w:rsidRDefault="00F92596" w:rsidP="00F92596">
      <w:pPr>
        <w:autoSpaceDE w:val="0"/>
        <w:autoSpaceDN w:val="0"/>
        <w:adjustRightInd w:val="0"/>
        <w:spacing w:after="0" w:line="240" w:lineRule="auto"/>
        <w:rPr>
          <w:rFonts w:cs="Tahoma"/>
          <w:sz w:val="24"/>
          <w:szCs w:val="24"/>
        </w:rPr>
      </w:pPr>
      <w:r w:rsidRPr="00F92596">
        <w:rPr>
          <w:rFonts w:cs="Tahoma"/>
          <w:sz w:val="24"/>
          <w:szCs w:val="24"/>
        </w:rPr>
        <w:t>Fax: 818-677-4691</w:t>
      </w:r>
    </w:p>
    <w:p w:rsidR="00F92596" w:rsidRDefault="00365291" w:rsidP="00F92596">
      <w:pPr>
        <w:rPr>
          <w:rFonts w:ascii="Calibri" w:eastAsia="Times New Roman" w:hAnsi="Calibri"/>
          <w:color w:val="000000"/>
          <w:sz w:val="21"/>
          <w:szCs w:val="21"/>
        </w:rPr>
      </w:pPr>
      <w:hyperlink r:id="rId12" w:history="1">
        <w:r w:rsidR="00F92596" w:rsidRPr="00CD5D1F">
          <w:rPr>
            <w:rStyle w:val="Hyperlink"/>
            <w:rFonts w:cs="Tahoma"/>
            <w:sz w:val="24"/>
            <w:szCs w:val="24"/>
          </w:rPr>
          <w:t>scott.perez@csun.edu</w:t>
        </w:r>
      </w:hyperlink>
      <w:r w:rsidR="00F92596">
        <w:rPr>
          <w:rFonts w:cs="Tahoma"/>
          <w:sz w:val="24"/>
          <w:szCs w:val="24"/>
        </w:rPr>
        <w:t xml:space="preserve"> or </w:t>
      </w:r>
      <w:hyperlink r:id="rId13" w:history="1">
        <w:r w:rsidR="00F92596">
          <w:rPr>
            <w:rStyle w:val="Hyperlink"/>
            <w:rFonts w:eastAsia="Times New Roman"/>
            <w:sz w:val="21"/>
            <w:szCs w:val="21"/>
          </w:rPr>
          <w:t>Stefanie.Friesen@csun.edu</w:t>
        </w:r>
      </w:hyperlink>
    </w:p>
    <w:p w:rsidR="00F92596" w:rsidRDefault="00F92596" w:rsidP="00F92596">
      <w:pPr>
        <w:autoSpaceDE w:val="0"/>
        <w:autoSpaceDN w:val="0"/>
        <w:adjustRightInd w:val="0"/>
        <w:spacing w:after="0" w:line="240" w:lineRule="auto"/>
        <w:rPr>
          <w:rFonts w:cs="Tahoma"/>
          <w:b/>
          <w:sz w:val="24"/>
          <w:szCs w:val="24"/>
        </w:rPr>
      </w:pPr>
      <w:r w:rsidRPr="00F92596">
        <w:rPr>
          <w:rFonts w:cs="Tahoma"/>
          <w:b/>
          <w:sz w:val="24"/>
          <w:szCs w:val="24"/>
        </w:rPr>
        <w:t xml:space="preserve">2. Project Manager </w:t>
      </w:r>
      <w:proofErr w:type="gramStart"/>
      <w:r w:rsidRPr="00F92596">
        <w:rPr>
          <w:rFonts w:cs="Tahoma"/>
          <w:b/>
          <w:sz w:val="24"/>
          <w:szCs w:val="24"/>
        </w:rPr>
        <w:t>name</w:t>
      </w:r>
      <w:proofErr w:type="gramEnd"/>
      <w:r w:rsidRPr="00F92596">
        <w:rPr>
          <w:rFonts w:cs="Tahoma"/>
          <w:b/>
          <w:sz w:val="24"/>
          <w:szCs w:val="24"/>
        </w:rPr>
        <w:t xml:space="preserve"> and contact information:</w:t>
      </w:r>
    </w:p>
    <w:p w:rsidR="00F92596" w:rsidRDefault="00F92596" w:rsidP="00F92596">
      <w:pPr>
        <w:autoSpaceDE w:val="0"/>
        <w:autoSpaceDN w:val="0"/>
        <w:adjustRightInd w:val="0"/>
        <w:spacing w:after="0" w:line="240" w:lineRule="auto"/>
        <w:rPr>
          <w:rFonts w:cs="Tahoma"/>
          <w:b/>
          <w:sz w:val="24"/>
          <w:szCs w:val="24"/>
        </w:rPr>
      </w:pPr>
    </w:p>
    <w:p w:rsidR="00F92596" w:rsidRDefault="00F92596" w:rsidP="00F92596">
      <w:pPr>
        <w:autoSpaceDE w:val="0"/>
        <w:autoSpaceDN w:val="0"/>
        <w:adjustRightInd w:val="0"/>
        <w:spacing w:after="0" w:line="240" w:lineRule="auto"/>
        <w:rPr>
          <w:rFonts w:cs="Tahoma"/>
          <w:sz w:val="24"/>
          <w:szCs w:val="24"/>
        </w:rPr>
      </w:pPr>
      <w:r>
        <w:rPr>
          <w:rFonts w:cs="Tahoma"/>
          <w:sz w:val="24"/>
          <w:szCs w:val="24"/>
        </w:rPr>
        <w:t>Dr. Helen M. Cox</w:t>
      </w:r>
    </w:p>
    <w:p w:rsidR="00F92596" w:rsidRDefault="00F92596" w:rsidP="00F92596">
      <w:pPr>
        <w:autoSpaceDE w:val="0"/>
        <w:autoSpaceDN w:val="0"/>
        <w:adjustRightInd w:val="0"/>
        <w:spacing w:after="0" w:line="240" w:lineRule="auto"/>
        <w:rPr>
          <w:rFonts w:cs="Tahoma"/>
          <w:sz w:val="24"/>
          <w:szCs w:val="24"/>
        </w:rPr>
      </w:pPr>
      <w:r>
        <w:rPr>
          <w:rFonts w:cs="Tahoma"/>
          <w:sz w:val="24"/>
          <w:szCs w:val="24"/>
        </w:rPr>
        <w:t>Director, Institute for Sustainability</w:t>
      </w:r>
    </w:p>
    <w:p w:rsidR="00F92596" w:rsidRPr="00F92596" w:rsidRDefault="00F92596" w:rsidP="00F92596">
      <w:pPr>
        <w:autoSpaceDE w:val="0"/>
        <w:autoSpaceDN w:val="0"/>
        <w:adjustRightInd w:val="0"/>
        <w:spacing w:after="0" w:line="240" w:lineRule="auto"/>
        <w:rPr>
          <w:rFonts w:cs="Tahoma"/>
          <w:sz w:val="24"/>
          <w:szCs w:val="24"/>
        </w:rPr>
      </w:pPr>
      <w:r w:rsidRPr="00F92596">
        <w:rPr>
          <w:rFonts w:cs="Tahoma"/>
          <w:sz w:val="24"/>
          <w:szCs w:val="24"/>
        </w:rPr>
        <w:t>18111 Nordhoff St.</w:t>
      </w:r>
    </w:p>
    <w:p w:rsidR="00F92596" w:rsidRPr="00F92596" w:rsidRDefault="00F92596" w:rsidP="00F92596">
      <w:pPr>
        <w:autoSpaceDE w:val="0"/>
        <w:autoSpaceDN w:val="0"/>
        <w:adjustRightInd w:val="0"/>
        <w:spacing w:after="0" w:line="240" w:lineRule="auto"/>
        <w:rPr>
          <w:rFonts w:cs="Tahoma"/>
          <w:sz w:val="24"/>
          <w:szCs w:val="24"/>
        </w:rPr>
      </w:pPr>
      <w:r w:rsidRPr="00F92596">
        <w:rPr>
          <w:rFonts w:cs="Tahoma"/>
          <w:sz w:val="24"/>
          <w:szCs w:val="24"/>
        </w:rPr>
        <w:t>Northridge, CA 91330-8</w:t>
      </w:r>
      <w:r>
        <w:rPr>
          <w:rFonts w:cs="Tahoma"/>
          <w:sz w:val="24"/>
          <w:szCs w:val="24"/>
        </w:rPr>
        <w:t>444</w:t>
      </w:r>
    </w:p>
    <w:p w:rsidR="00F92596" w:rsidRDefault="00F92596" w:rsidP="00F92596">
      <w:pPr>
        <w:autoSpaceDE w:val="0"/>
        <w:autoSpaceDN w:val="0"/>
        <w:adjustRightInd w:val="0"/>
        <w:spacing w:after="0" w:line="240" w:lineRule="auto"/>
        <w:rPr>
          <w:rFonts w:cs="Tahoma"/>
          <w:sz w:val="24"/>
          <w:szCs w:val="24"/>
        </w:rPr>
      </w:pPr>
      <w:r>
        <w:rPr>
          <w:rFonts w:cs="Tahoma"/>
          <w:sz w:val="24"/>
          <w:szCs w:val="24"/>
        </w:rPr>
        <w:t>Phone: (818) 677-7710</w:t>
      </w:r>
    </w:p>
    <w:p w:rsidR="00F92596" w:rsidRDefault="00365291" w:rsidP="00F92596">
      <w:pPr>
        <w:autoSpaceDE w:val="0"/>
        <w:autoSpaceDN w:val="0"/>
        <w:adjustRightInd w:val="0"/>
        <w:spacing w:after="0" w:line="240" w:lineRule="auto"/>
        <w:rPr>
          <w:rFonts w:cs="Tahoma"/>
          <w:sz w:val="24"/>
          <w:szCs w:val="24"/>
        </w:rPr>
      </w:pPr>
      <w:hyperlink r:id="rId14" w:history="1">
        <w:r w:rsidR="00F92596" w:rsidRPr="00CD5D1F">
          <w:rPr>
            <w:rStyle w:val="Hyperlink"/>
            <w:rFonts w:cs="Tahoma"/>
            <w:sz w:val="24"/>
            <w:szCs w:val="24"/>
          </w:rPr>
          <w:t>helen.m.cox@csun.edu</w:t>
        </w:r>
      </w:hyperlink>
    </w:p>
    <w:p w:rsidR="00F92596" w:rsidRPr="00F92596" w:rsidRDefault="00F92596" w:rsidP="00F92596">
      <w:pPr>
        <w:autoSpaceDE w:val="0"/>
        <w:autoSpaceDN w:val="0"/>
        <w:adjustRightInd w:val="0"/>
        <w:spacing w:after="0" w:line="240" w:lineRule="auto"/>
        <w:rPr>
          <w:rFonts w:cs="Tahoma"/>
          <w:sz w:val="24"/>
          <w:szCs w:val="24"/>
        </w:rPr>
      </w:pPr>
    </w:p>
    <w:p w:rsidR="00F92596" w:rsidRPr="00F92596" w:rsidRDefault="00F92596" w:rsidP="00F92596">
      <w:pPr>
        <w:autoSpaceDE w:val="0"/>
        <w:autoSpaceDN w:val="0"/>
        <w:adjustRightInd w:val="0"/>
        <w:spacing w:after="0" w:line="240" w:lineRule="auto"/>
        <w:rPr>
          <w:rFonts w:cs="Tahoma"/>
          <w:b/>
          <w:sz w:val="24"/>
          <w:szCs w:val="24"/>
        </w:rPr>
      </w:pPr>
      <w:r w:rsidRPr="00F92596">
        <w:rPr>
          <w:rFonts w:cs="Tahoma"/>
          <w:b/>
          <w:sz w:val="24"/>
          <w:szCs w:val="24"/>
        </w:rPr>
        <w:t>3. Date obtained 501c3 status and under what name (please attach copy of IRS</w:t>
      </w:r>
    </w:p>
    <w:p w:rsidR="00F92596" w:rsidRDefault="00F92596" w:rsidP="00F92596">
      <w:pPr>
        <w:autoSpaceDE w:val="0"/>
        <w:autoSpaceDN w:val="0"/>
        <w:adjustRightInd w:val="0"/>
        <w:spacing w:after="0" w:line="240" w:lineRule="auto"/>
        <w:rPr>
          <w:rFonts w:cs="Tahoma"/>
          <w:b/>
          <w:sz w:val="24"/>
          <w:szCs w:val="24"/>
        </w:rPr>
      </w:pPr>
      <w:proofErr w:type="gramStart"/>
      <w:r w:rsidRPr="00F92596">
        <w:rPr>
          <w:rFonts w:cs="Tahoma"/>
          <w:b/>
          <w:sz w:val="24"/>
          <w:szCs w:val="24"/>
        </w:rPr>
        <w:t>registration</w:t>
      </w:r>
      <w:proofErr w:type="gramEnd"/>
      <w:r w:rsidRPr="00F92596">
        <w:rPr>
          <w:rFonts w:cs="Tahoma"/>
          <w:b/>
          <w:sz w:val="24"/>
          <w:szCs w:val="24"/>
        </w:rPr>
        <w:t>):</w:t>
      </w:r>
    </w:p>
    <w:p w:rsidR="00F92596" w:rsidRDefault="00F92596" w:rsidP="00F92596">
      <w:pPr>
        <w:autoSpaceDE w:val="0"/>
        <w:autoSpaceDN w:val="0"/>
        <w:adjustRightInd w:val="0"/>
        <w:spacing w:after="0" w:line="240" w:lineRule="auto"/>
        <w:rPr>
          <w:rFonts w:cs="Tahoma"/>
          <w:b/>
          <w:sz w:val="24"/>
          <w:szCs w:val="24"/>
        </w:rPr>
      </w:pPr>
    </w:p>
    <w:p w:rsidR="0061715B" w:rsidRPr="0061715B" w:rsidRDefault="0061715B" w:rsidP="0061715B">
      <w:pPr>
        <w:autoSpaceDE w:val="0"/>
        <w:autoSpaceDN w:val="0"/>
        <w:adjustRightInd w:val="0"/>
        <w:spacing w:after="0" w:line="240" w:lineRule="auto"/>
        <w:rPr>
          <w:rFonts w:cs="Tahoma"/>
          <w:sz w:val="24"/>
          <w:szCs w:val="24"/>
        </w:rPr>
      </w:pPr>
      <w:r w:rsidRPr="0061715B">
        <w:rPr>
          <w:rFonts w:cs="Tahoma"/>
          <w:sz w:val="24"/>
          <w:szCs w:val="24"/>
        </w:rPr>
        <w:t>Tax exempt under Section 501(c</w:t>
      </w:r>
      <w:proofErr w:type="gramStart"/>
      <w:r w:rsidRPr="0061715B">
        <w:rPr>
          <w:rFonts w:cs="Tahoma"/>
          <w:sz w:val="24"/>
          <w:szCs w:val="24"/>
        </w:rPr>
        <w:t>)(</w:t>
      </w:r>
      <w:proofErr w:type="gramEnd"/>
      <w:r>
        <w:rPr>
          <w:rFonts w:cs="Tahoma"/>
          <w:sz w:val="24"/>
          <w:szCs w:val="24"/>
        </w:rPr>
        <w:t>3) of the Internal Revenue Code, dated May 20, 2003, under name:</w:t>
      </w:r>
      <w:r w:rsidRPr="0061715B">
        <w:t xml:space="preserve"> </w:t>
      </w:r>
      <w:r w:rsidRPr="0061715B">
        <w:rPr>
          <w:rFonts w:cs="Tahoma"/>
          <w:sz w:val="24"/>
          <w:szCs w:val="24"/>
        </w:rPr>
        <w:t>The University Corporation</w:t>
      </w:r>
      <w:r>
        <w:rPr>
          <w:rFonts w:cs="Tahoma"/>
          <w:sz w:val="24"/>
          <w:szCs w:val="24"/>
        </w:rPr>
        <w:t xml:space="preserve">, </w:t>
      </w:r>
      <w:r w:rsidRPr="0061715B">
        <w:rPr>
          <w:rFonts w:cs="Tahoma"/>
          <w:sz w:val="24"/>
          <w:szCs w:val="24"/>
        </w:rPr>
        <w:t>California State University, Northridge</w:t>
      </w:r>
      <w:r>
        <w:rPr>
          <w:rFonts w:cs="Tahoma"/>
          <w:sz w:val="24"/>
          <w:szCs w:val="24"/>
        </w:rPr>
        <w:t xml:space="preserve">. </w:t>
      </w:r>
      <w:r w:rsidRPr="0061715B">
        <w:rPr>
          <w:rFonts w:cs="Tahoma"/>
          <w:sz w:val="24"/>
          <w:szCs w:val="24"/>
        </w:rPr>
        <w:t>18111 Nordhoff St.</w:t>
      </w:r>
    </w:p>
    <w:p w:rsidR="0061715B" w:rsidRPr="0061715B" w:rsidRDefault="0061715B" w:rsidP="0061715B">
      <w:pPr>
        <w:autoSpaceDE w:val="0"/>
        <w:autoSpaceDN w:val="0"/>
        <w:adjustRightInd w:val="0"/>
        <w:spacing w:after="0" w:line="240" w:lineRule="auto"/>
        <w:rPr>
          <w:rFonts w:cs="Tahoma"/>
          <w:sz w:val="24"/>
          <w:szCs w:val="24"/>
        </w:rPr>
      </w:pPr>
      <w:r w:rsidRPr="0061715B">
        <w:rPr>
          <w:rFonts w:cs="Tahoma"/>
          <w:sz w:val="24"/>
          <w:szCs w:val="24"/>
        </w:rPr>
        <w:t>Northridge, CA 91330</w:t>
      </w:r>
      <w:r>
        <w:rPr>
          <w:rFonts w:cs="Tahoma"/>
          <w:sz w:val="24"/>
          <w:szCs w:val="24"/>
        </w:rPr>
        <w:t>.</w:t>
      </w:r>
    </w:p>
    <w:p w:rsidR="00F92596" w:rsidRPr="00F92596" w:rsidRDefault="00F92596" w:rsidP="00F92596">
      <w:pPr>
        <w:autoSpaceDE w:val="0"/>
        <w:autoSpaceDN w:val="0"/>
        <w:adjustRightInd w:val="0"/>
        <w:spacing w:after="0" w:line="240" w:lineRule="auto"/>
        <w:rPr>
          <w:rFonts w:cs="Tahoma"/>
          <w:b/>
          <w:sz w:val="24"/>
          <w:szCs w:val="24"/>
        </w:rPr>
      </w:pPr>
    </w:p>
    <w:p w:rsidR="00F92596" w:rsidRPr="00F92596" w:rsidRDefault="00F92596" w:rsidP="00F92596">
      <w:pPr>
        <w:autoSpaceDE w:val="0"/>
        <w:autoSpaceDN w:val="0"/>
        <w:adjustRightInd w:val="0"/>
        <w:spacing w:after="0" w:line="240" w:lineRule="auto"/>
        <w:rPr>
          <w:rFonts w:cs="Tahoma"/>
          <w:b/>
          <w:sz w:val="24"/>
          <w:szCs w:val="24"/>
        </w:rPr>
      </w:pPr>
      <w:r w:rsidRPr="00F92596">
        <w:rPr>
          <w:rFonts w:cs="Tahoma"/>
          <w:b/>
          <w:sz w:val="24"/>
          <w:szCs w:val="24"/>
        </w:rPr>
        <w:t>4. Provide the geographic area(s) (Los Angeles City Council District(s) and/or citywide) for</w:t>
      </w:r>
    </w:p>
    <w:p w:rsidR="00F92596" w:rsidRPr="00F92596" w:rsidRDefault="00F92596" w:rsidP="00F92596">
      <w:pPr>
        <w:autoSpaceDE w:val="0"/>
        <w:autoSpaceDN w:val="0"/>
        <w:adjustRightInd w:val="0"/>
        <w:spacing w:after="0" w:line="240" w:lineRule="auto"/>
        <w:rPr>
          <w:rFonts w:cs="Tahoma"/>
          <w:b/>
          <w:sz w:val="24"/>
          <w:szCs w:val="24"/>
        </w:rPr>
      </w:pPr>
      <w:proofErr w:type="gramStart"/>
      <w:r w:rsidRPr="00F92596">
        <w:rPr>
          <w:rFonts w:cs="Tahoma"/>
          <w:b/>
          <w:sz w:val="24"/>
          <w:szCs w:val="24"/>
        </w:rPr>
        <w:t>which</w:t>
      </w:r>
      <w:proofErr w:type="gramEnd"/>
      <w:r w:rsidRPr="00F92596">
        <w:rPr>
          <w:rFonts w:cs="Tahoma"/>
          <w:b/>
          <w:sz w:val="24"/>
          <w:szCs w:val="24"/>
        </w:rPr>
        <w:t xml:space="preserve"> you would like to be considered. If you indicate more than one Council District,</w:t>
      </w:r>
    </w:p>
    <w:p w:rsidR="00F92596" w:rsidRPr="00F92596" w:rsidRDefault="00F92596" w:rsidP="00F92596">
      <w:pPr>
        <w:autoSpaceDE w:val="0"/>
        <w:autoSpaceDN w:val="0"/>
        <w:adjustRightInd w:val="0"/>
        <w:spacing w:after="0" w:line="240" w:lineRule="auto"/>
        <w:rPr>
          <w:rFonts w:cs="Tahoma"/>
          <w:b/>
          <w:sz w:val="24"/>
          <w:szCs w:val="24"/>
        </w:rPr>
      </w:pPr>
      <w:proofErr w:type="gramStart"/>
      <w:r w:rsidRPr="00F92596">
        <w:rPr>
          <w:rFonts w:cs="Tahoma"/>
          <w:b/>
          <w:sz w:val="24"/>
          <w:szCs w:val="24"/>
        </w:rPr>
        <w:t>please</w:t>
      </w:r>
      <w:proofErr w:type="gramEnd"/>
      <w:r w:rsidRPr="00F92596">
        <w:rPr>
          <w:rFonts w:cs="Tahoma"/>
          <w:b/>
          <w:sz w:val="24"/>
          <w:szCs w:val="24"/>
        </w:rPr>
        <w:t xml:space="preserve"> only quantify your activities and impacts for a single Council District for questions 6</w:t>
      </w:r>
    </w:p>
    <w:p w:rsidR="00F92596" w:rsidRPr="00F92596" w:rsidRDefault="00F92596" w:rsidP="00F92596">
      <w:pPr>
        <w:autoSpaceDE w:val="0"/>
        <w:autoSpaceDN w:val="0"/>
        <w:adjustRightInd w:val="0"/>
        <w:spacing w:after="0" w:line="240" w:lineRule="auto"/>
        <w:rPr>
          <w:rFonts w:cs="Tahoma"/>
          <w:b/>
          <w:sz w:val="24"/>
          <w:szCs w:val="24"/>
        </w:rPr>
      </w:pPr>
      <w:proofErr w:type="gramStart"/>
      <w:r w:rsidRPr="00F92596">
        <w:rPr>
          <w:rFonts w:cs="Tahoma"/>
          <w:b/>
          <w:sz w:val="24"/>
          <w:szCs w:val="24"/>
        </w:rPr>
        <w:t>and</w:t>
      </w:r>
      <w:proofErr w:type="gramEnd"/>
      <w:r w:rsidRPr="00F92596">
        <w:rPr>
          <w:rFonts w:cs="Tahoma"/>
          <w:b/>
          <w:sz w:val="24"/>
          <w:szCs w:val="24"/>
        </w:rPr>
        <w:t xml:space="preserve"> 7. If you are applying for the </w:t>
      </w:r>
      <w:r w:rsidRPr="00F92596">
        <w:rPr>
          <w:rFonts w:cs="Tahoma"/>
          <w:b/>
          <w:bCs/>
          <w:sz w:val="24"/>
          <w:szCs w:val="24"/>
        </w:rPr>
        <w:t xml:space="preserve">peer facilitator </w:t>
      </w:r>
      <w:r w:rsidRPr="00F92596">
        <w:rPr>
          <w:rFonts w:cs="Tahoma"/>
          <w:b/>
          <w:sz w:val="24"/>
          <w:szCs w:val="24"/>
        </w:rPr>
        <w:t>award, indicate so here and provide</w:t>
      </w:r>
    </w:p>
    <w:p w:rsidR="00F92596" w:rsidRDefault="00F92596" w:rsidP="00F92596">
      <w:pPr>
        <w:autoSpaceDE w:val="0"/>
        <w:autoSpaceDN w:val="0"/>
        <w:adjustRightInd w:val="0"/>
        <w:spacing w:after="0" w:line="240" w:lineRule="auto"/>
        <w:rPr>
          <w:rFonts w:cs="Tahoma"/>
          <w:b/>
          <w:sz w:val="24"/>
          <w:szCs w:val="24"/>
        </w:rPr>
      </w:pPr>
      <w:proofErr w:type="gramStart"/>
      <w:r w:rsidRPr="00F92596">
        <w:rPr>
          <w:rFonts w:cs="Tahoma"/>
          <w:b/>
          <w:sz w:val="24"/>
          <w:szCs w:val="24"/>
        </w:rPr>
        <w:t>subsequent</w:t>
      </w:r>
      <w:proofErr w:type="gramEnd"/>
      <w:r w:rsidRPr="00F92596">
        <w:rPr>
          <w:rFonts w:cs="Tahoma"/>
          <w:b/>
          <w:sz w:val="24"/>
          <w:szCs w:val="24"/>
        </w:rPr>
        <w:t xml:space="preserve"> answers in that context (see also alternate questions 6 and 7).</w:t>
      </w:r>
    </w:p>
    <w:p w:rsidR="00F92596" w:rsidRDefault="00F92596" w:rsidP="00F92596">
      <w:pPr>
        <w:autoSpaceDE w:val="0"/>
        <w:autoSpaceDN w:val="0"/>
        <w:adjustRightInd w:val="0"/>
        <w:spacing w:after="0" w:line="240" w:lineRule="auto"/>
        <w:rPr>
          <w:rFonts w:cs="Tahoma"/>
          <w:b/>
          <w:sz w:val="24"/>
          <w:szCs w:val="24"/>
        </w:rPr>
      </w:pPr>
    </w:p>
    <w:p w:rsidR="00F92596" w:rsidRDefault="0061715B" w:rsidP="00F92596">
      <w:pPr>
        <w:autoSpaceDE w:val="0"/>
        <w:autoSpaceDN w:val="0"/>
        <w:adjustRightInd w:val="0"/>
        <w:spacing w:after="0" w:line="240" w:lineRule="auto"/>
        <w:rPr>
          <w:rFonts w:cs="Tahoma"/>
          <w:sz w:val="24"/>
          <w:szCs w:val="24"/>
        </w:rPr>
      </w:pPr>
      <w:r w:rsidRPr="0061715B">
        <w:rPr>
          <w:rFonts w:cs="Tahoma"/>
          <w:sz w:val="24"/>
          <w:szCs w:val="24"/>
        </w:rPr>
        <w:t>Council District 12</w:t>
      </w:r>
    </w:p>
    <w:p w:rsidR="0061715B" w:rsidRDefault="0061715B" w:rsidP="00F92596">
      <w:pPr>
        <w:autoSpaceDE w:val="0"/>
        <w:autoSpaceDN w:val="0"/>
        <w:adjustRightInd w:val="0"/>
        <w:spacing w:after="0" w:line="240" w:lineRule="auto"/>
        <w:rPr>
          <w:rFonts w:cs="Tahoma"/>
          <w:sz w:val="24"/>
          <w:szCs w:val="24"/>
        </w:rPr>
      </w:pPr>
      <w:proofErr w:type="gramStart"/>
      <w:r>
        <w:rPr>
          <w:rFonts w:cs="Tahoma"/>
          <w:sz w:val="24"/>
          <w:szCs w:val="24"/>
        </w:rPr>
        <w:t>and</w:t>
      </w:r>
      <w:proofErr w:type="gramEnd"/>
    </w:p>
    <w:p w:rsidR="0061715B" w:rsidRPr="0061715B" w:rsidRDefault="0061715B" w:rsidP="00F92596">
      <w:pPr>
        <w:autoSpaceDE w:val="0"/>
        <w:autoSpaceDN w:val="0"/>
        <w:adjustRightInd w:val="0"/>
        <w:spacing w:after="0" w:line="240" w:lineRule="auto"/>
        <w:rPr>
          <w:rFonts w:cs="Tahoma"/>
          <w:sz w:val="24"/>
          <w:szCs w:val="24"/>
        </w:rPr>
      </w:pPr>
      <w:proofErr w:type="gramStart"/>
      <w:r>
        <w:rPr>
          <w:rFonts w:cs="Tahoma"/>
          <w:sz w:val="24"/>
          <w:szCs w:val="24"/>
        </w:rPr>
        <w:t>citywide</w:t>
      </w:r>
      <w:proofErr w:type="gramEnd"/>
    </w:p>
    <w:p w:rsidR="0061715B" w:rsidRPr="00F92596" w:rsidRDefault="0061715B" w:rsidP="00F92596">
      <w:pPr>
        <w:autoSpaceDE w:val="0"/>
        <w:autoSpaceDN w:val="0"/>
        <w:adjustRightInd w:val="0"/>
        <w:spacing w:after="0" w:line="240" w:lineRule="auto"/>
        <w:rPr>
          <w:rFonts w:cs="Tahoma"/>
          <w:b/>
          <w:sz w:val="24"/>
          <w:szCs w:val="24"/>
        </w:rPr>
      </w:pPr>
    </w:p>
    <w:p w:rsidR="00F92596" w:rsidRDefault="00F92596" w:rsidP="00F92596">
      <w:pPr>
        <w:autoSpaceDE w:val="0"/>
        <w:autoSpaceDN w:val="0"/>
        <w:adjustRightInd w:val="0"/>
        <w:spacing w:after="0" w:line="240" w:lineRule="auto"/>
        <w:rPr>
          <w:rFonts w:cs="Tahoma"/>
          <w:b/>
          <w:sz w:val="24"/>
          <w:szCs w:val="24"/>
        </w:rPr>
      </w:pPr>
      <w:r w:rsidRPr="00F92596">
        <w:rPr>
          <w:rFonts w:cs="Tahoma"/>
          <w:b/>
          <w:sz w:val="24"/>
          <w:szCs w:val="24"/>
        </w:rPr>
        <w:t>5. Describe your organization’s experience with behavior-impacting programs.</w:t>
      </w:r>
    </w:p>
    <w:p w:rsidR="00F92596" w:rsidRDefault="00F92596" w:rsidP="00F92596">
      <w:pPr>
        <w:autoSpaceDE w:val="0"/>
        <w:autoSpaceDN w:val="0"/>
        <w:adjustRightInd w:val="0"/>
        <w:spacing w:after="0" w:line="240" w:lineRule="auto"/>
        <w:rPr>
          <w:rFonts w:cs="Tahoma"/>
          <w:sz w:val="24"/>
          <w:szCs w:val="24"/>
        </w:rPr>
      </w:pPr>
    </w:p>
    <w:p w:rsidR="00763849" w:rsidRDefault="00DE1D9E" w:rsidP="00F92596">
      <w:pPr>
        <w:autoSpaceDE w:val="0"/>
        <w:autoSpaceDN w:val="0"/>
        <w:adjustRightInd w:val="0"/>
        <w:spacing w:after="0" w:line="240" w:lineRule="auto"/>
        <w:rPr>
          <w:rFonts w:cs="Tahoma"/>
          <w:sz w:val="24"/>
          <w:szCs w:val="24"/>
        </w:rPr>
      </w:pPr>
      <w:r>
        <w:rPr>
          <w:rFonts w:cs="Tahoma"/>
          <w:sz w:val="24"/>
          <w:szCs w:val="24"/>
        </w:rPr>
        <w:t xml:space="preserve">California State University, Northridge is one of the largest universities in the country, serving </w:t>
      </w:r>
      <w:r w:rsidRPr="006A6D80">
        <w:rPr>
          <w:rFonts w:cs="Tahoma"/>
          <w:sz w:val="24"/>
          <w:szCs w:val="24"/>
        </w:rPr>
        <w:t xml:space="preserve">40,131 students, </w:t>
      </w:r>
      <w:r>
        <w:rPr>
          <w:rFonts w:cs="Tahoma"/>
          <w:sz w:val="24"/>
          <w:szCs w:val="24"/>
        </w:rPr>
        <w:t>and</w:t>
      </w:r>
      <w:r w:rsidRPr="006A6D80">
        <w:rPr>
          <w:rFonts w:cs="Tahoma"/>
          <w:sz w:val="24"/>
          <w:szCs w:val="24"/>
        </w:rPr>
        <w:t xml:space="preserve"> the only four-year institution of higher education serving the</w:t>
      </w:r>
      <w:r>
        <w:rPr>
          <w:rFonts w:cs="Tahoma"/>
          <w:sz w:val="24"/>
          <w:szCs w:val="24"/>
        </w:rPr>
        <w:t xml:space="preserve"> </w:t>
      </w:r>
      <w:r w:rsidRPr="006A6D80">
        <w:rPr>
          <w:rFonts w:cs="Tahoma"/>
          <w:sz w:val="24"/>
          <w:szCs w:val="24"/>
        </w:rPr>
        <w:t xml:space="preserve">1.8 million residents </w:t>
      </w:r>
      <w:r>
        <w:rPr>
          <w:rFonts w:cs="Tahoma"/>
          <w:sz w:val="24"/>
          <w:szCs w:val="24"/>
        </w:rPr>
        <w:t xml:space="preserve">of the </w:t>
      </w:r>
      <w:r w:rsidRPr="006A6D80">
        <w:rPr>
          <w:rFonts w:cs="Tahoma"/>
          <w:sz w:val="24"/>
          <w:szCs w:val="24"/>
        </w:rPr>
        <w:t xml:space="preserve">San Fernando Valley. </w:t>
      </w:r>
      <w:r>
        <w:rPr>
          <w:rFonts w:cs="Tahoma"/>
          <w:sz w:val="24"/>
          <w:szCs w:val="24"/>
        </w:rPr>
        <w:t xml:space="preserve">  Through the university’s degree and certificate programs, students gain </w:t>
      </w:r>
      <w:r w:rsidR="00763849">
        <w:rPr>
          <w:rFonts w:cs="Tahoma"/>
          <w:sz w:val="24"/>
          <w:szCs w:val="24"/>
        </w:rPr>
        <w:t>knowledge, experience,</w:t>
      </w:r>
      <w:r w:rsidR="00763849" w:rsidRPr="00763849">
        <w:rPr>
          <w:rFonts w:cs="Tahoma"/>
          <w:sz w:val="24"/>
          <w:szCs w:val="24"/>
        </w:rPr>
        <w:t xml:space="preserve"> competencies, </w:t>
      </w:r>
      <w:r w:rsidR="00763849">
        <w:rPr>
          <w:rFonts w:cs="Tahoma"/>
          <w:sz w:val="24"/>
          <w:szCs w:val="24"/>
        </w:rPr>
        <w:t xml:space="preserve">and </w:t>
      </w:r>
      <w:r w:rsidR="00763849" w:rsidRPr="00763849">
        <w:rPr>
          <w:rFonts w:cs="Tahoma"/>
          <w:sz w:val="24"/>
          <w:szCs w:val="24"/>
        </w:rPr>
        <w:t xml:space="preserve">skills, </w:t>
      </w:r>
      <w:r w:rsidR="00763849">
        <w:rPr>
          <w:rFonts w:cs="Tahoma"/>
          <w:sz w:val="24"/>
          <w:szCs w:val="24"/>
        </w:rPr>
        <w:t xml:space="preserve">and develop their </w:t>
      </w:r>
      <w:r w:rsidR="00763849" w:rsidRPr="00763849">
        <w:rPr>
          <w:rFonts w:cs="Tahoma"/>
          <w:sz w:val="24"/>
          <w:szCs w:val="24"/>
        </w:rPr>
        <w:t>critical and creativ</w:t>
      </w:r>
      <w:r w:rsidR="00763849">
        <w:rPr>
          <w:rFonts w:cs="Tahoma"/>
          <w:sz w:val="24"/>
          <w:szCs w:val="24"/>
        </w:rPr>
        <w:t xml:space="preserve">e abilities, and ethical values.  </w:t>
      </w:r>
      <w:r>
        <w:rPr>
          <w:rFonts w:cs="Tahoma"/>
          <w:sz w:val="24"/>
          <w:szCs w:val="24"/>
        </w:rPr>
        <w:t xml:space="preserve">In addition to the </w:t>
      </w:r>
      <w:r w:rsidR="00763849">
        <w:rPr>
          <w:rFonts w:cs="Tahoma"/>
          <w:sz w:val="24"/>
          <w:szCs w:val="24"/>
        </w:rPr>
        <w:t xml:space="preserve">formal education that the </w:t>
      </w:r>
      <w:r>
        <w:rPr>
          <w:rFonts w:cs="Tahoma"/>
          <w:sz w:val="24"/>
          <w:szCs w:val="24"/>
        </w:rPr>
        <w:t>university offers,</w:t>
      </w:r>
      <w:r w:rsidR="00763849">
        <w:rPr>
          <w:rFonts w:cs="Tahoma"/>
          <w:sz w:val="24"/>
          <w:szCs w:val="24"/>
        </w:rPr>
        <w:t xml:space="preserve"> CSUN serves the community at large with services, informal education and community programs.</w:t>
      </w:r>
    </w:p>
    <w:p w:rsidR="00763849" w:rsidRDefault="00763849" w:rsidP="00F92596">
      <w:pPr>
        <w:autoSpaceDE w:val="0"/>
        <w:autoSpaceDN w:val="0"/>
        <w:adjustRightInd w:val="0"/>
        <w:spacing w:after="0" w:line="240" w:lineRule="auto"/>
        <w:rPr>
          <w:rFonts w:cs="Tahoma"/>
          <w:sz w:val="24"/>
          <w:szCs w:val="24"/>
        </w:rPr>
      </w:pPr>
    </w:p>
    <w:p w:rsidR="00187354" w:rsidRDefault="00763849" w:rsidP="00F92596">
      <w:pPr>
        <w:autoSpaceDE w:val="0"/>
        <w:autoSpaceDN w:val="0"/>
        <w:adjustRightInd w:val="0"/>
        <w:spacing w:after="0" w:line="240" w:lineRule="auto"/>
        <w:rPr>
          <w:rFonts w:cs="Tahoma"/>
          <w:sz w:val="24"/>
          <w:szCs w:val="24"/>
        </w:rPr>
      </w:pPr>
      <w:r>
        <w:rPr>
          <w:rFonts w:cs="Tahoma"/>
          <w:sz w:val="24"/>
          <w:szCs w:val="24"/>
        </w:rPr>
        <w:t>We are</w:t>
      </w:r>
      <w:r w:rsidR="000B48EE">
        <w:rPr>
          <w:rFonts w:cs="Tahoma"/>
          <w:sz w:val="24"/>
          <w:szCs w:val="24"/>
        </w:rPr>
        <w:t xml:space="preserve"> home to service-learning projects, community outreach programs and centers and volunteer groups</w:t>
      </w:r>
      <w:r w:rsidR="007C6D7C">
        <w:rPr>
          <w:rFonts w:cs="Tahoma"/>
          <w:sz w:val="24"/>
          <w:szCs w:val="24"/>
        </w:rPr>
        <w:t>, and</w:t>
      </w:r>
      <w:r w:rsidR="000B48EE">
        <w:rPr>
          <w:rFonts w:cs="Tahoma"/>
          <w:sz w:val="24"/>
          <w:szCs w:val="24"/>
        </w:rPr>
        <w:t xml:space="preserve"> partners with a myriad of organizations in the Los Angeles region to provide no and low-cost services in a large range of different areas, from tax assistance to health and nutritional programs to counseling services, </w:t>
      </w:r>
      <w:r w:rsidR="007C6D7C">
        <w:rPr>
          <w:rFonts w:cs="Tahoma"/>
          <w:sz w:val="24"/>
          <w:szCs w:val="24"/>
        </w:rPr>
        <w:t>energy efficiency, solar education, organic gardening,</w:t>
      </w:r>
      <w:r w:rsidR="00F95C7A">
        <w:rPr>
          <w:rFonts w:cs="Tahoma"/>
          <w:sz w:val="24"/>
          <w:szCs w:val="24"/>
        </w:rPr>
        <w:t xml:space="preserve"> </w:t>
      </w:r>
      <w:r w:rsidR="007C6D7C">
        <w:rPr>
          <w:rFonts w:cs="Tahoma"/>
          <w:sz w:val="24"/>
          <w:szCs w:val="24"/>
        </w:rPr>
        <w:t>the list goes on. Indeed CSUN received the highest federal recognition possible for its service to the community when it was nominated to the 2013 President’s Higher Education Community Service Honor Roll.  Some of these programs are support programs, some educational, some therapeutic, training, behavior changing, but all confirm the university’s dedicatio</w:t>
      </w:r>
      <w:r w:rsidR="00DC1B78">
        <w:rPr>
          <w:rFonts w:cs="Tahoma"/>
          <w:sz w:val="24"/>
          <w:szCs w:val="24"/>
        </w:rPr>
        <w:t xml:space="preserve">n to serving the community.  At CSUN more than 3,500 students take part in active projects to help the community through service learning in their courses, another 6,000 </w:t>
      </w:r>
      <w:proofErr w:type="gramStart"/>
      <w:r w:rsidR="00DC1B78">
        <w:rPr>
          <w:rFonts w:cs="Tahoma"/>
          <w:sz w:val="24"/>
          <w:szCs w:val="24"/>
        </w:rPr>
        <w:t>students</w:t>
      </w:r>
      <w:proofErr w:type="gramEnd"/>
      <w:r w:rsidR="00DC1B78">
        <w:rPr>
          <w:rFonts w:cs="Tahoma"/>
          <w:sz w:val="24"/>
          <w:szCs w:val="24"/>
        </w:rPr>
        <w:t xml:space="preserve"> work with the community through fieldwork and internships, and more than 6,300 students participate in community projects through campus clubs and organizations.</w:t>
      </w:r>
    </w:p>
    <w:p w:rsidR="007C6D7C" w:rsidRDefault="007C6D7C" w:rsidP="00F92596">
      <w:pPr>
        <w:autoSpaceDE w:val="0"/>
        <w:autoSpaceDN w:val="0"/>
        <w:adjustRightInd w:val="0"/>
        <w:spacing w:after="0" w:line="240" w:lineRule="auto"/>
        <w:rPr>
          <w:rFonts w:cs="Tahoma"/>
          <w:sz w:val="24"/>
          <w:szCs w:val="24"/>
        </w:rPr>
      </w:pPr>
    </w:p>
    <w:p w:rsidR="00187354" w:rsidRDefault="00187354" w:rsidP="00AE4E06">
      <w:pPr>
        <w:autoSpaceDE w:val="0"/>
        <w:autoSpaceDN w:val="0"/>
        <w:adjustRightInd w:val="0"/>
        <w:spacing w:after="0" w:line="240" w:lineRule="auto"/>
        <w:rPr>
          <w:rFonts w:cs="Tahoma"/>
          <w:sz w:val="24"/>
          <w:szCs w:val="24"/>
        </w:rPr>
      </w:pPr>
      <w:r>
        <w:rPr>
          <w:rFonts w:cs="Tahoma"/>
          <w:sz w:val="24"/>
          <w:szCs w:val="24"/>
        </w:rPr>
        <w:t xml:space="preserve">Examples of specific behavior-impacting programs </w:t>
      </w:r>
      <w:r w:rsidR="003D194E">
        <w:rPr>
          <w:rFonts w:cs="Tahoma"/>
          <w:sz w:val="24"/>
          <w:szCs w:val="24"/>
        </w:rPr>
        <w:t>that we’ve implemented</w:t>
      </w:r>
      <w:r>
        <w:rPr>
          <w:rFonts w:cs="Tahoma"/>
          <w:sz w:val="24"/>
          <w:szCs w:val="24"/>
        </w:rPr>
        <w:t xml:space="preserve"> include our </w:t>
      </w:r>
      <w:r w:rsidR="00F526FE">
        <w:rPr>
          <w:rFonts w:cs="Tahoma"/>
          <w:sz w:val="24"/>
          <w:szCs w:val="24"/>
        </w:rPr>
        <w:t xml:space="preserve">Sustainable Office Program, in which </w:t>
      </w:r>
      <w:r w:rsidR="00F526FE" w:rsidRPr="00F526FE">
        <w:rPr>
          <w:rFonts w:cs="Tahoma"/>
          <w:sz w:val="24"/>
          <w:szCs w:val="24"/>
        </w:rPr>
        <w:t xml:space="preserve">students, staff and faculty </w:t>
      </w:r>
      <w:r w:rsidR="00F526FE">
        <w:rPr>
          <w:rFonts w:cs="Tahoma"/>
          <w:sz w:val="24"/>
          <w:szCs w:val="24"/>
        </w:rPr>
        <w:t xml:space="preserve">are assisted </w:t>
      </w:r>
      <w:r w:rsidR="00F526FE" w:rsidRPr="00F526FE">
        <w:rPr>
          <w:rFonts w:cs="Tahoma"/>
          <w:sz w:val="24"/>
          <w:szCs w:val="24"/>
        </w:rPr>
        <w:t>in implementing sustainable practices in their workspaces</w:t>
      </w:r>
      <w:r w:rsidR="00F7799A">
        <w:rPr>
          <w:rFonts w:cs="Tahoma"/>
          <w:sz w:val="24"/>
          <w:szCs w:val="24"/>
        </w:rPr>
        <w:t>;</w:t>
      </w:r>
      <w:r w:rsidR="00F526FE">
        <w:rPr>
          <w:rFonts w:cs="Tahoma"/>
          <w:sz w:val="24"/>
          <w:szCs w:val="24"/>
        </w:rPr>
        <w:t xml:space="preserve"> </w:t>
      </w:r>
      <w:r w:rsidR="000B48EE">
        <w:rPr>
          <w:rFonts w:cs="Tahoma"/>
          <w:sz w:val="24"/>
          <w:szCs w:val="24"/>
        </w:rPr>
        <w:t>a</w:t>
      </w:r>
      <w:r w:rsidR="00A94CB4">
        <w:rPr>
          <w:rFonts w:cs="Tahoma"/>
          <w:sz w:val="24"/>
          <w:szCs w:val="24"/>
        </w:rPr>
        <w:t xml:space="preserve"> series of Energy Efficiency and Go Solar Workshops for the community in which we educate residents on how to save energy through efficiency measures, and provide help for those interested in installing solar on their homes; </w:t>
      </w:r>
      <w:r w:rsidR="00F7799A">
        <w:rPr>
          <w:rFonts w:cs="Tahoma"/>
          <w:sz w:val="24"/>
          <w:szCs w:val="24"/>
        </w:rPr>
        <w:t>our Organic Gardening and Composting Workshops, in which community members can learn about creating and maintaining their own healthy food gardens;</w:t>
      </w:r>
      <w:r>
        <w:rPr>
          <w:rFonts w:cs="Tahoma"/>
          <w:sz w:val="24"/>
          <w:szCs w:val="24"/>
        </w:rPr>
        <w:t xml:space="preserve"> </w:t>
      </w:r>
      <w:r w:rsidRPr="00187354">
        <w:rPr>
          <w:rFonts w:cs="Tahoma"/>
          <w:sz w:val="24"/>
          <w:szCs w:val="24"/>
        </w:rPr>
        <w:t>Commit to Be Fit</w:t>
      </w:r>
      <w:r>
        <w:rPr>
          <w:rFonts w:cs="Tahoma"/>
          <w:sz w:val="24"/>
          <w:szCs w:val="24"/>
        </w:rPr>
        <w:t xml:space="preserve">, </w:t>
      </w:r>
      <w:r w:rsidRPr="00187354">
        <w:rPr>
          <w:rFonts w:cs="Tahoma"/>
          <w:sz w:val="24"/>
          <w:szCs w:val="24"/>
        </w:rPr>
        <w:t>a free fitness and wellness program led by CSUN Kinesiology students four nights per week</w:t>
      </w:r>
      <w:r>
        <w:rPr>
          <w:rFonts w:cs="Tahoma"/>
          <w:sz w:val="24"/>
          <w:szCs w:val="24"/>
        </w:rPr>
        <w:t xml:space="preserve">; </w:t>
      </w:r>
      <w:r w:rsidRPr="00187354">
        <w:rPr>
          <w:rFonts w:cs="Tahoma"/>
          <w:sz w:val="24"/>
          <w:szCs w:val="24"/>
        </w:rPr>
        <w:t>the Veterans Theatre Project</w:t>
      </w:r>
      <w:r w:rsidRPr="00187354">
        <w:t xml:space="preserve"> </w:t>
      </w:r>
      <w:r>
        <w:t xml:space="preserve">in which </w:t>
      </w:r>
      <w:r w:rsidRPr="00187354">
        <w:rPr>
          <w:rFonts w:cs="Tahoma"/>
          <w:sz w:val="24"/>
          <w:szCs w:val="24"/>
        </w:rPr>
        <w:t xml:space="preserve">CSUN students lead theatre activities and presentations with </w:t>
      </w:r>
      <w:r w:rsidR="00C50BD8">
        <w:rPr>
          <w:rFonts w:cs="Tahoma"/>
          <w:sz w:val="24"/>
          <w:szCs w:val="24"/>
        </w:rPr>
        <w:t>c</w:t>
      </w:r>
      <w:r w:rsidRPr="00187354">
        <w:rPr>
          <w:rFonts w:cs="Tahoma"/>
          <w:sz w:val="24"/>
          <w:szCs w:val="24"/>
        </w:rPr>
        <w:t>ommunity partners on and off campus</w:t>
      </w:r>
      <w:r w:rsidR="00C50BD8">
        <w:rPr>
          <w:rFonts w:cs="Tahoma"/>
          <w:sz w:val="24"/>
          <w:szCs w:val="24"/>
        </w:rPr>
        <w:t xml:space="preserve">; </w:t>
      </w:r>
      <w:r w:rsidR="00C50BD8" w:rsidRPr="00C50BD8">
        <w:rPr>
          <w:rFonts w:cs="Tahoma"/>
          <w:sz w:val="24"/>
          <w:szCs w:val="24"/>
        </w:rPr>
        <w:t>Teenage Drama Workshop (TADW)</w:t>
      </w:r>
      <w:r w:rsidR="00C50BD8">
        <w:rPr>
          <w:rFonts w:cs="Tahoma"/>
          <w:sz w:val="24"/>
          <w:szCs w:val="24"/>
        </w:rPr>
        <w:t xml:space="preserve">, </w:t>
      </w:r>
      <w:r w:rsidR="00C50BD8" w:rsidRPr="00C50BD8">
        <w:rPr>
          <w:rFonts w:cs="Tahoma"/>
          <w:sz w:val="24"/>
          <w:szCs w:val="24"/>
        </w:rPr>
        <w:t>a six-week, intensive summer workshop for young people</w:t>
      </w:r>
      <w:r w:rsidR="00C50BD8">
        <w:rPr>
          <w:rFonts w:cs="Tahoma"/>
          <w:sz w:val="24"/>
          <w:szCs w:val="24"/>
        </w:rPr>
        <w:t xml:space="preserve"> and</w:t>
      </w:r>
      <w:r w:rsidR="00C50BD8" w:rsidRPr="00C50BD8">
        <w:t xml:space="preserve"> </w:t>
      </w:r>
      <w:r w:rsidR="00C50BD8">
        <w:rPr>
          <w:rFonts w:cs="Tahoma"/>
          <w:sz w:val="24"/>
          <w:szCs w:val="24"/>
        </w:rPr>
        <w:t xml:space="preserve">Joining the Spectrum, in partnership with The Miracle Project, </w:t>
      </w:r>
      <w:r w:rsidR="00C50BD8" w:rsidRPr="00C50BD8">
        <w:rPr>
          <w:rFonts w:cs="Tahoma"/>
          <w:sz w:val="24"/>
          <w:szCs w:val="24"/>
        </w:rPr>
        <w:t xml:space="preserve">which brings together an ensemble of </w:t>
      </w:r>
      <w:proofErr w:type="spellStart"/>
      <w:r w:rsidR="00C50BD8" w:rsidRPr="00C50BD8">
        <w:rPr>
          <w:rFonts w:cs="Tahoma"/>
          <w:sz w:val="24"/>
          <w:szCs w:val="24"/>
        </w:rPr>
        <w:t>neurodiverse</w:t>
      </w:r>
      <w:proofErr w:type="spellEnd"/>
      <w:r w:rsidR="00C50BD8" w:rsidRPr="00C50BD8">
        <w:rPr>
          <w:rFonts w:cs="Tahoma"/>
          <w:sz w:val="24"/>
          <w:szCs w:val="24"/>
        </w:rPr>
        <w:t xml:space="preserve"> teenage performers</w:t>
      </w:r>
      <w:r w:rsidR="00C50BD8">
        <w:rPr>
          <w:rFonts w:cs="Tahoma"/>
          <w:sz w:val="24"/>
          <w:szCs w:val="24"/>
        </w:rPr>
        <w:t xml:space="preserve">; </w:t>
      </w:r>
      <w:r w:rsidR="00C50BD8" w:rsidRPr="00C50BD8">
        <w:rPr>
          <w:rFonts w:cs="Tahoma"/>
          <w:sz w:val="24"/>
          <w:szCs w:val="24"/>
        </w:rPr>
        <w:t>Neighborhood Partners in Action (NPA)</w:t>
      </w:r>
      <w:r w:rsidR="00C50BD8" w:rsidRPr="00C50BD8">
        <w:t xml:space="preserve"> </w:t>
      </w:r>
      <w:r w:rsidR="00C50BD8" w:rsidRPr="00C50BD8">
        <w:rPr>
          <w:rFonts w:cs="Tahoma"/>
          <w:sz w:val="24"/>
          <w:szCs w:val="24"/>
        </w:rPr>
        <w:t>that helps build bridges between community-based organizations and stakeholders by fostering communication and collaboration</w:t>
      </w:r>
      <w:r w:rsidR="00C50BD8">
        <w:rPr>
          <w:rFonts w:cs="Tahoma"/>
          <w:sz w:val="24"/>
          <w:szCs w:val="24"/>
        </w:rPr>
        <w:t xml:space="preserve">; </w:t>
      </w:r>
      <w:r w:rsidR="00BC5059">
        <w:rPr>
          <w:rFonts w:cs="Tahoma"/>
          <w:sz w:val="24"/>
          <w:szCs w:val="24"/>
        </w:rPr>
        <w:t>a Farmer’s Market to encourage healthy eating of local produce; a Childhood Obesity Program to confront this problem through healthy eating and exercise,</w:t>
      </w:r>
      <w:r w:rsidR="00BC5059" w:rsidRPr="00BC5059">
        <w:rPr>
          <w:rFonts w:cs="Tahoma"/>
          <w:sz w:val="24"/>
          <w:szCs w:val="24"/>
        </w:rPr>
        <w:t xml:space="preserve"> reach</w:t>
      </w:r>
      <w:r w:rsidR="00BC5059">
        <w:rPr>
          <w:rFonts w:cs="Tahoma"/>
          <w:sz w:val="24"/>
          <w:szCs w:val="24"/>
        </w:rPr>
        <w:t>ing</w:t>
      </w:r>
      <w:r w:rsidR="00BC5059" w:rsidRPr="00BC5059">
        <w:rPr>
          <w:rFonts w:cs="Tahoma"/>
          <w:sz w:val="24"/>
          <w:szCs w:val="24"/>
        </w:rPr>
        <w:t xml:space="preserve"> over 2,500 children within the Van Nuys community and their parents</w:t>
      </w:r>
      <w:r w:rsidR="00BC5059">
        <w:rPr>
          <w:rFonts w:cs="Tahoma"/>
          <w:sz w:val="24"/>
          <w:szCs w:val="24"/>
        </w:rPr>
        <w:t xml:space="preserve">; </w:t>
      </w:r>
      <w:r w:rsidR="00AE4E06">
        <w:rPr>
          <w:rFonts w:cs="Tahoma"/>
          <w:sz w:val="24"/>
          <w:szCs w:val="24"/>
        </w:rPr>
        <w:t>t</w:t>
      </w:r>
      <w:r w:rsidR="00AE4E06" w:rsidRPr="00AE4E06">
        <w:rPr>
          <w:rFonts w:cs="Tahoma"/>
          <w:sz w:val="24"/>
          <w:szCs w:val="24"/>
        </w:rPr>
        <w:t xml:space="preserve">he Mitchell Family Counseling Clinic </w:t>
      </w:r>
      <w:r w:rsidR="00AE4E06">
        <w:rPr>
          <w:rFonts w:cs="Tahoma"/>
          <w:sz w:val="24"/>
          <w:szCs w:val="24"/>
        </w:rPr>
        <w:t>which provides</w:t>
      </w:r>
      <w:r w:rsidR="00AE4E06" w:rsidRPr="00AE4E06">
        <w:rPr>
          <w:rFonts w:cs="Tahoma"/>
          <w:sz w:val="24"/>
          <w:szCs w:val="24"/>
        </w:rPr>
        <w:t xml:space="preserve"> counseling services to children, families, and adults.</w:t>
      </w:r>
    </w:p>
    <w:p w:rsidR="0061715B" w:rsidRPr="00F92596" w:rsidRDefault="0061715B" w:rsidP="00F92596">
      <w:pPr>
        <w:autoSpaceDE w:val="0"/>
        <w:autoSpaceDN w:val="0"/>
        <w:adjustRightInd w:val="0"/>
        <w:spacing w:after="0" w:line="240" w:lineRule="auto"/>
        <w:rPr>
          <w:rFonts w:cs="Tahoma"/>
          <w:b/>
          <w:sz w:val="24"/>
          <w:szCs w:val="24"/>
        </w:rPr>
      </w:pPr>
    </w:p>
    <w:p w:rsidR="00F92596" w:rsidRPr="00F92596" w:rsidRDefault="00F92596" w:rsidP="00F92596">
      <w:pPr>
        <w:autoSpaceDE w:val="0"/>
        <w:autoSpaceDN w:val="0"/>
        <w:adjustRightInd w:val="0"/>
        <w:spacing w:after="0" w:line="240" w:lineRule="auto"/>
        <w:rPr>
          <w:rFonts w:cs="Tahoma"/>
          <w:b/>
          <w:sz w:val="24"/>
          <w:szCs w:val="24"/>
        </w:rPr>
      </w:pPr>
      <w:r w:rsidRPr="00F92596">
        <w:rPr>
          <w:rFonts w:cs="Tahoma"/>
          <w:b/>
          <w:sz w:val="24"/>
          <w:szCs w:val="24"/>
        </w:rPr>
        <w:t>6. Describe your organization’s proposal to provide education and outreach to affect energy</w:t>
      </w:r>
    </w:p>
    <w:p w:rsidR="00F92596" w:rsidRPr="00F92596" w:rsidRDefault="00F92596" w:rsidP="00F92596">
      <w:pPr>
        <w:autoSpaceDE w:val="0"/>
        <w:autoSpaceDN w:val="0"/>
        <w:adjustRightInd w:val="0"/>
        <w:spacing w:after="0" w:line="240" w:lineRule="auto"/>
        <w:rPr>
          <w:rFonts w:cs="Tahoma"/>
          <w:b/>
          <w:sz w:val="24"/>
          <w:szCs w:val="24"/>
        </w:rPr>
      </w:pPr>
      <w:proofErr w:type="gramStart"/>
      <w:r w:rsidRPr="00F92596">
        <w:rPr>
          <w:rFonts w:cs="Tahoma"/>
          <w:b/>
          <w:sz w:val="24"/>
          <w:szCs w:val="24"/>
        </w:rPr>
        <w:t>efficiency</w:t>
      </w:r>
      <w:proofErr w:type="gramEnd"/>
      <w:r w:rsidRPr="00F92596">
        <w:rPr>
          <w:rFonts w:cs="Tahoma"/>
          <w:b/>
          <w:sz w:val="24"/>
          <w:szCs w:val="24"/>
        </w:rPr>
        <w:t xml:space="preserve"> and water conservation behavior change. Clearly identify what segment(s) of</w:t>
      </w:r>
    </w:p>
    <w:p w:rsidR="00F92596" w:rsidRPr="00F92596" w:rsidRDefault="00F92596" w:rsidP="00F92596">
      <w:pPr>
        <w:autoSpaceDE w:val="0"/>
        <w:autoSpaceDN w:val="0"/>
        <w:adjustRightInd w:val="0"/>
        <w:spacing w:after="0" w:line="240" w:lineRule="auto"/>
        <w:rPr>
          <w:rFonts w:cs="Tahoma"/>
          <w:b/>
          <w:sz w:val="24"/>
          <w:szCs w:val="24"/>
        </w:rPr>
      </w:pPr>
      <w:proofErr w:type="gramStart"/>
      <w:r w:rsidRPr="00F92596">
        <w:rPr>
          <w:rFonts w:cs="Tahoma"/>
          <w:b/>
          <w:sz w:val="24"/>
          <w:szCs w:val="24"/>
        </w:rPr>
        <w:t>the</w:t>
      </w:r>
      <w:proofErr w:type="gramEnd"/>
      <w:r w:rsidRPr="00F92596">
        <w:rPr>
          <w:rFonts w:cs="Tahoma"/>
          <w:b/>
          <w:sz w:val="24"/>
          <w:szCs w:val="24"/>
        </w:rPr>
        <w:t xml:space="preserve"> community you intend to reach and explain and quantify your activities (what/where/</w:t>
      </w:r>
    </w:p>
    <w:p w:rsidR="00F92596" w:rsidRPr="00F92596" w:rsidRDefault="00F92596" w:rsidP="00F92596">
      <w:pPr>
        <w:autoSpaceDE w:val="0"/>
        <w:autoSpaceDN w:val="0"/>
        <w:adjustRightInd w:val="0"/>
        <w:spacing w:after="0" w:line="240" w:lineRule="auto"/>
        <w:rPr>
          <w:rFonts w:cs="Tahoma"/>
          <w:b/>
          <w:sz w:val="24"/>
          <w:szCs w:val="24"/>
        </w:rPr>
      </w:pPr>
      <w:proofErr w:type="gramStart"/>
      <w:r w:rsidRPr="00F92596">
        <w:rPr>
          <w:rFonts w:cs="Tahoma"/>
          <w:b/>
          <w:sz w:val="24"/>
          <w:szCs w:val="24"/>
        </w:rPr>
        <w:t>when/how/how</w:t>
      </w:r>
      <w:proofErr w:type="gramEnd"/>
      <w:r w:rsidRPr="00F92596">
        <w:rPr>
          <w:rFonts w:cs="Tahoma"/>
          <w:b/>
          <w:sz w:val="24"/>
          <w:szCs w:val="24"/>
        </w:rPr>
        <w:t xml:space="preserve"> many times). Describe the anticipated impacts of your proposal. Explain</w:t>
      </w:r>
    </w:p>
    <w:p w:rsidR="00F92596" w:rsidRPr="00F92596" w:rsidRDefault="00F92596" w:rsidP="00F92596">
      <w:pPr>
        <w:autoSpaceDE w:val="0"/>
        <w:autoSpaceDN w:val="0"/>
        <w:adjustRightInd w:val="0"/>
        <w:spacing w:after="0" w:line="240" w:lineRule="auto"/>
        <w:rPr>
          <w:rFonts w:cs="Tahoma"/>
          <w:b/>
          <w:sz w:val="24"/>
          <w:szCs w:val="24"/>
        </w:rPr>
      </w:pPr>
      <w:proofErr w:type="gramStart"/>
      <w:r w:rsidRPr="00F92596">
        <w:rPr>
          <w:rFonts w:cs="Tahoma"/>
          <w:b/>
          <w:sz w:val="24"/>
          <w:szCs w:val="24"/>
        </w:rPr>
        <w:t>how</w:t>
      </w:r>
      <w:proofErr w:type="gramEnd"/>
      <w:r w:rsidRPr="00F92596">
        <w:rPr>
          <w:rFonts w:cs="Tahoma"/>
          <w:b/>
          <w:sz w:val="24"/>
          <w:szCs w:val="24"/>
        </w:rPr>
        <w:t xml:space="preserve"> you will reach your goals. (Peer facilitator applicants: Describe your proposal to</w:t>
      </w:r>
    </w:p>
    <w:p w:rsidR="00F92596" w:rsidRPr="00F92596" w:rsidRDefault="00F92596" w:rsidP="00F92596">
      <w:pPr>
        <w:autoSpaceDE w:val="0"/>
        <w:autoSpaceDN w:val="0"/>
        <w:adjustRightInd w:val="0"/>
        <w:spacing w:after="0" w:line="240" w:lineRule="auto"/>
        <w:rPr>
          <w:rFonts w:cs="Tahoma"/>
          <w:b/>
          <w:sz w:val="24"/>
          <w:szCs w:val="24"/>
        </w:rPr>
      </w:pPr>
      <w:proofErr w:type="gramStart"/>
      <w:r w:rsidRPr="00F92596">
        <w:rPr>
          <w:rFonts w:cs="Tahoma"/>
          <w:b/>
          <w:sz w:val="24"/>
          <w:szCs w:val="24"/>
        </w:rPr>
        <w:t>assist</w:t>
      </w:r>
      <w:proofErr w:type="gramEnd"/>
      <w:r w:rsidRPr="00F92596">
        <w:rPr>
          <w:rFonts w:cs="Tahoma"/>
          <w:b/>
          <w:sz w:val="24"/>
          <w:szCs w:val="24"/>
        </w:rPr>
        <w:t xml:space="preserve"> the other 18 non-profit organizations in reaching their project goals. What services</w:t>
      </w:r>
    </w:p>
    <w:p w:rsidR="00F92596" w:rsidRDefault="00F92596" w:rsidP="00F92596">
      <w:pPr>
        <w:autoSpaceDE w:val="0"/>
        <w:autoSpaceDN w:val="0"/>
        <w:adjustRightInd w:val="0"/>
        <w:spacing w:after="0" w:line="240" w:lineRule="auto"/>
        <w:rPr>
          <w:rFonts w:cs="Tahoma"/>
          <w:b/>
          <w:sz w:val="24"/>
          <w:szCs w:val="24"/>
        </w:rPr>
      </w:pPr>
      <w:proofErr w:type="gramStart"/>
      <w:r w:rsidRPr="00F92596">
        <w:rPr>
          <w:rFonts w:cs="Tahoma"/>
          <w:b/>
          <w:sz w:val="24"/>
          <w:szCs w:val="24"/>
        </w:rPr>
        <w:t>and</w:t>
      </w:r>
      <w:proofErr w:type="gramEnd"/>
      <w:r w:rsidRPr="00F92596">
        <w:rPr>
          <w:rFonts w:cs="Tahoma"/>
          <w:b/>
          <w:sz w:val="24"/>
          <w:szCs w:val="24"/>
        </w:rPr>
        <w:t xml:space="preserve"> activities will you provide?)</w:t>
      </w:r>
    </w:p>
    <w:p w:rsidR="00F92596" w:rsidRDefault="00F92596" w:rsidP="00F92596">
      <w:pPr>
        <w:autoSpaceDE w:val="0"/>
        <w:autoSpaceDN w:val="0"/>
        <w:adjustRightInd w:val="0"/>
        <w:spacing w:after="0" w:line="240" w:lineRule="auto"/>
        <w:rPr>
          <w:rFonts w:cs="Tahoma"/>
          <w:b/>
          <w:sz w:val="24"/>
          <w:szCs w:val="24"/>
        </w:rPr>
      </w:pPr>
    </w:p>
    <w:p w:rsidR="00393457" w:rsidRDefault="00393457" w:rsidP="00393457">
      <w:pPr>
        <w:autoSpaceDE w:val="0"/>
        <w:autoSpaceDN w:val="0"/>
        <w:adjustRightInd w:val="0"/>
        <w:spacing w:after="0" w:line="240" w:lineRule="auto"/>
        <w:rPr>
          <w:rFonts w:cs="Tahoma"/>
          <w:sz w:val="24"/>
          <w:szCs w:val="24"/>
        </w:rPr>
      </w:pPr>
      <w:r w:rsidRPr="005114AA">
        <w:rPr>
          <w:rFonts w:cs="Tahoma"/>
          <w:sz w:val="24"/>
          <w:szCs w:val="24"/>
        </w:rPr>
        <w:t>In 2013-14</w:t>
      </w:r>
      <w:r>
        <w:rPr>
          <w:rFonts w:cs="Tahoma"/>
          <w:sz w:val="24"/>
          <w:szCs w:val="24"/>
        </w:rPr>
        <w:t xml:space="preserve"> in its second round of funding, LADWP funded a Geographic Information System (GIS) study of the LADWP service area to analyze energy use and its rebate programs geographically and demographically (</w:t>
      </w:r>
      <w:hyperlink r:id="rId15" w:history="1">
        <w:r w:rsidRPr="00AD7909">
          <w:rPr>
            <w:rStyle w:val="Hyperlink"/>
            <w:rFonts w:cs="Tahoma"/>
            <w:sz w:val="24"/>
            <w:szCs w:val="24"/>
          </w:rPr>
          <w:t>http://www.csun.edu/~ys9503/ladwp14/background.html</w:t>
        </w:r>
      </w:hyperlink>
      <w:r>
        <w:rPr>
          <w:rFonts w:cs="Tahoma"/>
          <w:sz w:val="24"/>
          <w:szCs w:val="24"/>
        </w:rPr>
        <w:t>). This study, based on utility use and LADWP energy efficiency program records, concludes that energy consumption per person is highly variable geographically (and demographically), changed only slightly (less than 1%) between 2009 and 2012, that participation in some programs grew between 2008 and 2012 while others showed little growth or were stagnant, and that methods by which residents learn about rebate programs differs greatly based on demographics.  These findings are useful to us in targeting our outreach and education to the specific area where we propose to work.</w:t>
      </w:r>
    </w:p>
    <w:p w:rsidR="00393457" w:rsidRDefault="00393457" w:rsidP="00393457">
      <w:pPr>
        <w:autoSpaceDE w:val="0"/>
        <w:autoSpaceDN w:val="0"/>
        <w:adjustRightInd w:val="0"/>
        <w:spacing w:after="0" w:line="240" w:lineRule="auto"/>
        <w:rPr>
          <w:rFonts w:cs="Tahoma"/>
          <w:sz w:val="24"/>
          <w:szCs w:val="24"/>
        </w:rPr>
      </w:pPr>
    </w:p>
    <w:p w:rsidR="00393457" w:rsidRDefault="00393457" w:rsidP="00393457">
      <w:pPr>
        <w:autoSpaceDE w:val="0"/>
        <w:autoSpaceDN w:val="0"/>
        <w:adjustRightInd w:val="0"/>
        <w:spacing w:after="0" w:line="240" w:lineRule="auto"/>
        <w:rPr>
          <w:rFonts w:cs="Tahoma"/>
          <w:sz w:val="24"/>
          <w:szCs w:val="24"/>
        </w:rPr>
      </w:pPr>
      <w:r>
        <w:rPr>
          <w:rFonts w:cs="Tahoma"/>
          <w:sz w:val="24"/>
          <w:szCs w:val="24"/>
        </w:rPr>
        <w:t>Our target district, CD 12, has one of the highest per capita residential electricity consumptions in the city at over 3,000 kWh per person per year.  Commercial energy use is high in a few specific locations in the district, mostly to the west, where the shopping mall and some industrial spaces exist.  While some of the residential energy efficiency rebates available yield approximately constant absolute savings regardless of their area of deployment – such as refrigerators and clothes washers - the energy saved from others is proportional and will be greater for higher energy users such as those in the northern part of the district.</w:t>
      </w:r>
    </w:p>
    <w:p w:rsidR="00393457" w:rsidRDefault="00393457" w:rsidP="00F92596">
      <w:pPr>
        <w:autoSpaceDE w:val="0"/>
        <w:autoSpaceDN w:val="0"/>
        <w:adjustRightInd w:val="0"/>
        <w:spacing w:after="0" w:line="240" w:lineRule="auto"/>
        <w:rPr>
          <w:rFonts w:cs="Tahoma"/>
          <w:sz w:val="24"/>
          <w:szCs w:val="24"/>
        </w:rPr>
      </w:pPr>
    </w:p>
    <w:p w:rsidR="004C4A04" w:rsidRDefault="002F7318" w:rsidP="00F92596">
      <w:pPr>
        <w:autoSpaceDE w:val="0"/>
        <w:autoSpaceDN w:val="0"/>
        <w:adjustRightInd w:val="0"/>
        <w:spacing w:after="0" w:line="240" w:lineRule="auto"/>
        <w:rPr>
          <w:rFonts w:cs="Tahoma"/>
          <w:sz w:val="24"/>
          <w:szCs w:val="24"/>
        </w:rPr>
      </w:pPr>
      <w:r>
        <w:rPr>
          <w:rFonts w:cs="Tahoma"/>
          <w:sz w:val="24"/>
          <w:szCs w:val="24"/>
        </w:rPr>
        <w:t>There are four components to our proposed approach for</w:t>
      </w:r>
      <w:r w:rsidR="004C4A04" w:rsidRPr="004C4A04">
        <w:rPr>
          <w:rFonts w:cs="Tahoma"/>
          <w:sz w:val="24"/>
          <w:szCs w:val="24"/>
        </w:rPr>
        <w:t xml:space="preserve"> providing education and outreach to the community to improve energy efficiency and water conservation throughout Los Angeles. </w:t>
      </w:r>
      <w:r w:rsidR="004C4A04">
        <w:rPr>
          <w:rFonts w:cs="Tahoma"/>
          <w:sz w:val="24"/>
          <w:szCs w:val="24"/>
        </w:rPr>
        <w:t xml:space="preserve">These are </w:t>
      </w:r>
      <w:r>
        <w:rPr>
          <w:rFonts w:cs="Tahoma"/>
          <w:sz w:val="24"/>
          <w:szCs w:val="24"/>
        </w:rPr>
        <w:t xml:space="preserve">(i) </w:t>
      </w:r>
      <w:r w:rsidR="004C4A04">
        <w:rPr>
          <w:rFonts w:cs="Tahoma"/>
          <w:sz w:val="24"/>
          <w:szCs w:val="24"/>
        </w:rPr>
        <w:t>community workshops</w:t>
      </w:r>
      <w:r w:rsidR="00393457" w:rsidRPr="00393457">
        <w:rPr>
          <w:rFonts w:cs="Tahoma"/>
          <w:sz w:val="24"/>
          <w:szCs w:val="24"/>
        </w:rPr>
        <w:t xml:space="preserve"> </w:t>
      </w:r>
      <w:r w:rsidR="00393457">
        <w:rPr>
          <w:rFonts w:cs="Tahoma"/>
          <w:sz w:val="24"/>
          <w:szCs w:val="24"/>
        </w:rPr>
        <w:t>and outreach to business owners</w:t>
      </w:r>
      <w:r w:rsidR="004C4A04">
        <w:rPr>
          <w:rFonts w:cs="Tahoma"/>
          <w:sz w:val="24"/>
          <w:szCs w:val="24"/>
        </w:rPr>
        <w:t xml:space="preserve">, </w:t>
      </w:r>
      <w:r>
        <w:rPr>
          <w:rFonts w:cs="Tahoma"/>
          <w:sz w:val="24"/>
          <w:szCs w:val="24"/>
        </w:rPr>
        <w:t>(ii) outreach and education in schools</w:t>
      </w:r>
      <w:r w:rsidR="004C4A04">
        <w:rPr>
          <w:rFonts w:cs="Tahoma"/>
          <w:sz w:val="24"/>
          <w:szCs w:val="24"/>
        </w:rPr>
        <w:t xml:space="preserve">, </w:t>
      </w:r>
      <w:r>
        <w:rPr>
          <w:rFonts w:cs="Tahoma"/>
          <w:sz w:val="24"/>
          <w:szCs w:val="24"/>
        </w:rPr>
        <w:t xml:space="preserve">(iii) </w:t>
      </w:r>
      <w:r w:rsidR="004C4A04">
        <w:rPr>
          <w:rFonts w:cs="Tahoma"/>
          <w:sz w:val="24"/>
          <w:szCs w:val="24"/>
        </w:rPr>
        <w:t xml:space="preserve">community event(s) and </w:t>
      </w:r>
      <w:proofErr w:type="gramStart"/>
      <w:r>
        <w:rPr>
          <w:rFonts w:cs="Tahoma"/>
          <w:sz w:val="24"/>
          <w:szCs w:val="24"/>
        </w:rPr>
        <w:t xml:space="preserve">(iv) </w:t>
      </w:r>
      <w:r w:rsidR="004C4A04">
        <w:rPr>
          <w:rFonts w:cs="Tahoma"/>
          <w:sz w:val="24"/>
          <w:szCs w:val="24"/>
        </w:rPr>
        <w:t>social</w:t>
      </w:r>
      <w:proofErr w:type="gramEnd"/>
      <w:r w:rsidR="004C4A04">
        <w:rPr>
          <w:rFonts w:cs="Tahoma"/>
          <w:sz w:val="24"/>
          <w:szCs w:val="24"/>
        </w:rPr>
        <w:t xml:space="preserve"> media</w:t>
      </w:r>
      <w:r w:rsidR="004D2B06">
        <w:rPr>
          <w:rFonts w:cs="Tahoma"/>
          <w:sz w:val="24"/>
          <w:szCs w:val="24"/>
        </w:rPr>
        <w:t>, and are described in the text that follows.</w:t>
      </w:r>
    </w:p>
    <w:p w:rsidR="00C73E9C" w:rsidRDefault="00C73E9C" w:rsidP="00F92596">
      <w:pPr>
        <w:autoSpaceDE w:val="0"/>
        <w:autoSpaceDN w:val="0"/>
        <w:adjustRightInd w:val="0"/>
        <w:spacing w:after="0" w:line="240" w:lineRule="auto"/>
        <w:rPr>
          <w:rFonts w:cs="Tahoma"/>
          <w:sz w:val="24"/>
          <w:szCs w:val="24"/>
        </w:rPr>
      </w:pPr>
    </w:p>
    <w:p w:rsidR="004D2B06" w:rsidRDefault="004D2B06" w:rsidP="00F92596">
      <w:pPr>
        <w:autoSpaceDE w:val="0"/>
        <w:autoSpaceDN w:val="0"/>
        <w:adjustRightInd w:val="0"/>
        <w:spacing w:after="0" w:line="240" w:lineRule="auto"/>
        <w:rPr>
          <w:rFonts w:cs="Tahoma"/>
          <w:sz w:val="24"/>
          <w:szCs w:val="24"/>
        </w:rPr>
      </w:pPr>
      <w:r>
        <w:rPr>
          <w:rFonts w:cs="Tahoma"/>
          <w:sz w:val="24"/>
          <w:szCs w:val="24"/>
        </w:rPr>
        <w:t>(i) Community Workshops</w:t>
      </w:r>
      <w:r w:rsidR="00393457">
        <w:rPr>
          <w:rFonts w:cs="Tahoma"/>
          <w:sz w:val="24"/>
          <w:szCs w:val="24"/>
        </w:rPr>
        <w:t xml:space="preserve"> and Outreach to Business Owners</w:t>
      </w:r>
    </w:p>
    <w:p w:rsidR="004D2B06" w:rsidRDefault="000B20EF" w:rsidP="00F92596">
      <w:pPr>
        <w:autoSpaceDE w:val="0"/>
        <w:autoSpaceDN w:val="0"/>
        <w:adjustRightInd w:val="0"/>
        <w:spacing w:after="0" w:line="240" w:lineRule="auto"/>
        <w:rPr>
          <w:rFonts w:cs="Tahoma"/>
          <w:sz w:val="24"/>
          <w:szCs w:val="24"/>
        </w:rPr>
      </w:pPr>
      <w:r>
        <w:rPr>
          <w:rFonts w:cs="Tahoma"/>
          <w:sz w:val="24"/>
          <w:szCs w:val="24"/>
        </w:rPr>
        <w:t xml:space="preserve">A series of workshops focusing on three areas – energy conservation and efficiency, water conservation, and LADWP’s community solar program will be held in the community </w:t>
      </w:r>
      <w:r w:rsidR="002F7318">
        <w:rPr>
          <w:rFonts w:cs="Tahoma"/>
          <w:sz w:val="24"/>
          <w:szCs w:val="24"/>
        </w:rPr>
        <w:t>for</w:t>
      </w:r>
      <w:r>
        <w:rPr>
          <w:rFonts w:cs="Tahoma"/>
          <w:sz w:val="24"/>
          <w:szCs w:val="24"/>
        </w:rPr>
        <w:t xml:space="preserve"> the public.  We will partner with local homeowners’ associations, neighborhood councils, other community organizations such as local chapters of the Sierra Club, Kiwanis, churches, and </w:t>
      </w:r>
      <w:r w:rsidR="0041404A">
        <w:rPr>
          <w:rFonts w:cs="Tahoma"/>
          <w:sz w:val="24"/>
          <w:szCs w:val="24"/>
        </w:rPr>
        <w:t xml:space="preserve">community centers, and the councilman’s office to secure venues for these events and to market these through websites, newsletters, </w:t>
      </w:r>
      <w:proofErr w:type="spellStart"/>
      <w:r w:rsidR="0041404A">
        <w:rPr>
          <w:rFonts w:cs="Tahoma"/>
          <w:sz w:val="24"/>
          <w:szCs w:val="24"/>
        </w:rPr>
        <w:t>listserves</w:t>
      </w:r>
      <w:proofErr w:type="spellEnd"/>
      <w:r w:rsidR="0041404A">
        <w:rPr>
          <w:rFonts w:cs="Tahoma"/>
          <w:sz w:val="24"/>
          <w:szCs w:val="24"/>
        </w:rPr>
        <w:t xml:space="preserve">, fliers and local newspapers.  The workshops will be held in the evenings and on weekends and will last for an hour and a half.  Workshops will be divided between the themes of energy and water conservation, with an introduction to the solar program included within the energy component.  Both themes will cover LADWP’s rebates, and the water conservation workshops will provide detailed information regarding the LADWP’s turf replacement program.  In these workshops, residents and business owners will learn about options for alternative landscaping, including good region-specific choices for drought-tolerant and native plants, and low water demand trees.  Information developed by LADWP and other educational resources will be utilized including that published by the California Native Plant Society, Theodore Payne Foundation, the Santa Ana Botanic Garden.  Samples and photos of </w:t>
      </w:r>
      <w:r w:rsidR="00C73E9C">
        <w:rPr>
          <w:rFonts w:cs="Tahoma"/>
          <w:sz w:val="24"/>
          <w:szCs w:val="24"/>
        </w:rPr>
        <w:t>appropriate plants will be demonstrated and weekend workshops held at some locations (including the CSUN campus) will include a tour of native plant demonstration gardens.</w:t>
      </w:r>
    </w:p>
    <w:p w:rsidR="00946526" w:rsidRDefault="00946526" w:rsidP="00F92596">
      <w:pPr>
        <w:autoSpaceDE w:val="0"/>
        <w:autoSpaceDN w:val="0"/>
        <w:adjustRightInd w:val="0"/>
        <w:spacing w:after="0" w:line="240" w:lineRule="auto"/>
        <w:rPr>
          <w:rFonts w:cs="Tahoma"/>
          <w:sz w:val="24"/>
          <w:szCs w:val="24"/>
        </w:rPr>
      </w:pPr>
    </w:p>
    <w:p w:rsidR="00C73E9C" w:rsidRDefault="002F7318" w:rsidP="00F92596">
      <w:pPr>
        <w:autoSpaceDE w:val="0"/>
        <w:autoSpaceDN w:val="0"/>
        <w:adjustRightInd w:val="0"/>
        <w:spacing w:after="0" w:line="240" w:lineRule="auto"/>
        <w:rPr>
          <w:rFonts w:cs="Tahoma"/>
          <w:sz w:val="24"/>
          <w:szCs w:val="24"/>
        </w:rPr>
      </w:pPr>
      <w:r>
        <w:rPr>
          <w:rFonts w:cs="Tahoma"/>
          <w:sz w:val="24"/>
          <w:szCs w:val="24"/>
        </w:rPr>
        <w:t>Workshop</w:t>
      </w:r>
      <w:r w:rsidR="00C73E9C">
        <w:rPr>
          <w:rFonts w:cs="Tahoma"/>
          <w:sz w:val="24"/>
          <w:szCs w:val="24"/>
        </w:rPr>
        <w:t xml:space="preserve"> energy presentations will be given by staff and faculty from CSUN’s Institute for Sustainability, and by non-profits who are partnering with us on this grant, specifically the Energy Coalition and GRID Alternatives.  Each of these organizations brings its own experience and knowledge on energy efficiency and solar to the program.</w:t>
      </w:r>
    </w:p>
    <w:p w:rsidR="00C73E9C" w:rsidRDefault="00C73E9C" w:rsidP="00F92596">
      <w:pPr>
        <w:autoSpaceDE w:val="0"/>
        <w:autoSpaceDN w:val="0"/>
        <w:adjustRightInd w:val="0"/>
        <w:spacing w:after="0" w:line="240" w:lineRule="auto"/>
        <w:rPr>
          <w:rFonts w:cs="Tahoma"/>
          <w:sz w:val="24"/>
          <w:szCs w:val="24"/>
        </w:rPr>
      </w:pPr>
    </w:p>
    <w:p w:rsidR="003F1E01" w:rsidRDefault="003F1E01" w:rsidP="00F92596">
      <w:pPr>
        <w:autoSpaceDE w:val="0"/>
        <w:autoSpaceDN w:val="0"/>
        <w:adjustRightInd w:val="0"/>
        <w:spacing w:after="0" w:line="240" w:lineRule="auto"/>
        <w:rPr>
          <w:rFonts w:cs="Tahoma"/>
          <w:sz w:val="24"/>
          <w:szCs w:val="24"/>
        </w:rPr>
      </w:pPr>
      <w:r>
        <w:rPr>
          <w:rFonts w:cs="Tahoma"/>
          <w:sz w:val="24"/>
          <w:szCs w:val="24"/>
        </w:rPr>
        <w:t xml:space="preserve">We propose to offer 12 monthly workshops during the period of the grant within CD 12.  Three of these will be held on the campus of CSUN, two on Saturdays that will utilize the native plant gardens established here to teach about drought-tolerant landscaping. The other nine workshops will be held at community centers, libraries, churches and </w:t>
      </w:r>
      <w:r w:rsidR="00DA492A">
        <w:rPr>
          <w:rFonts w:cs="Tahoma"/>
          <w:sz w:val="24"/>
          <w:szCs w:val="24"/>
        </w:rPr>
        <w:t>l</w:t>
      </w:r>
      <w:r>
        <w:rPr>
          <w:rFonts w:cs="Tahoma"/>
          <w:sz w:val="24"/>
          <w:szCs w:val="24"/>
        </w:rPr>
        <w:t xml:space="preserve">ocal </w:t>
      </w:r>
      <w:r w:rsidR="00DA492A">
        <w:rPr>
          <w:rFonts w:cs="Tahoma"/>
          <w:sz w:val="24"/>
          <w:szCs w:val="24"/>
        </w:rPr>
        <w:t>businesses</w:t>
      </w:r>
      <w:r>
        <w:rPr>
          <w:rFonts w:cs="Tahoma"/>
          <w:sz w:val="24"/>
          <w:szCs w:val="24"/>
        </w:rPr>
        <w:t xml:space="preserve"> as available and identified by our partners. We plan to divide workshops evenly between the themes of water and energy</w:t>
      </w:r>
      <w:r w:rsidR="00946526">
        <w:rPr>
          <w:rFonts w:cs="Tahoma"/>
          <w:sz w:val="24"/>
          <w:szCs w:val="24"/>
        </w:rPr>
        <w:t>.</w:t>
      </w:r>
    </w:p>
    <w:p w:rsidR="00946526" w:rsidRDefault="00946526" w:rsidP="00F92596">
      <w:pPr>
        <w:autoSpaceDE w:val="0"/>
        <w:autoSpaceDN w:val="0"/>
        <w:adjustRightInd w:val="0"/>
        <w:spacing w:after="0" w:line="240" w:lineRule="auto"/>
        <w:rPr>
          <w:rFonts w:cs="Tahoma"/>
          <w:sz w:val="24"/>
          <w:szCs w:val="24"/>
        </w:rPr>
      </w:pPr>
    </w:p>
    <w:p w:rsidR="00946526" w:rsidRDefault="00946526" w:rsidP="00F92596">
      <w:pPr>
        <w:autoSpaceDE w:val="0"/>
        <w:autoSpaceDN w:val="0"/>
        <w:adjustRightInd w:val="0"/>
        <w:spacing w:after="0" w:line="240" w:lineRule="auto"/>
        <w:rPr>
          <w:rFonts w:cs="Tahoma"/>
          <w:sz w:val="24"/>
          <w:szCs w:val="24"/>
        </w:rPr>
      </w:pPr>
      <w:r>
        <w:rPr>
          <w:rFonts w:cs="Tahoma"/>
          <w:sz w:val="24"/>
          <w:szCs w:val="24"/>
        </w:rPr>
        <w:t xml:space="preserve">We have demonstrated experience in successfully hosting community workshops in partnership with cities and community organizations.  Over the past year, our Institute for Sustainability has hosted six on-campus workshops on Going Solar, and workshops in partnership with the cities of Thousand Oaks, Simi Valley, Calabasas, Long Beach and Culver City that have attracted up to eighty participants.  Although the theme of the workshops proposed here is different, we anticipate that the organization and outreach for </w:t>
      </w:r>
      <w:r w:rsidR="002F7318">
        <w:rPr>
          <w:rFonts w:cs="Tahoma"/>
          <w:sz w:val="24"/>
          <w:szCs w:val="24"/>
        </w:rPr>
        <w:t xml:space="preserve">these </w:t>
      </w:r>
      <w:r>
        <w:rPr>
          <w:rFonts w:cs="Tahoma"/>
          <w:sz w:val="24"/>
          <w:szCs w:val="24"/>
        </w:rPr>
        <w:t xml:space="preserve">energy and water workshops will be similar, albeit </w:t>
      </w:r>
      <w:r w:rsidR="002F7318">
        <w:rPr>
          <w:rFonts w:cs="Tahoma"/>
          <w:sz w:val="24"/>
          <w:szCs w:val="24"/>
        </w:rPr>
        <w:t xml:space="preserve">offered </w:t>
      </w:r>
      <w:r>
        <w:rPr>
          <w:rFonts w:cs="Tahoma"/>
          <w:sz w:val="24"/>
          <w:szCs w:val="24"/>
        </w:rPr>
        <w:t>in a different geographical area.</w:t>
      </w:r>
    </w:p>
    <w:p w:rsidR="00C73E9C" w:rsidRDefault="00C73E9C" w:rsidP="00F92596">
      <w:pPr>
        <w:autoSpaceDE w:val="0"/>
        <w:autoSpaceDN w:val="0"/>
        <w:adjustRightInd w:val="0"/>
        <w:spacing w:after="0" w:line="240" w:lineRule="auto"/>
        <w:rPr>
          <w:rFonts w:cs="Tahoma"/>
          <w:sz w:val="24"/>
          <w:szCs w:val="24"/>
        </w:rPr>
      </w:pPr>
    </w:p>
    <w:p w:rsidR="004D2B06" w:rsidRDefault="004D2B06" w:rsidP="00F92596">
      <w:pPr>
        <w:autoSpaceDE w:val="0"/>
        <w:autoSpaceDN w:val="0"/>
        <w:adjustRightInd w:val="0"/>
        <w:spacing w:after="0" w:line="240" w:lineRule="auto"/>
        <w:rPr>
          <w:rFonts w:cs="Tahoma"/>
          <w:sz w:val="24"/>
          <w:szCs w:val="24"/>
        </w:rPr>
      </w:pPr>
      <w:r>
        <w:rPr>
          <w:rFonts w:cs="Tahoma"/>
          <w:sz w:val="24"/>
          <w:szCs w:val="24"/>
        </w:rPr>
        <w:t xml:space="preserve">(ii) </w:t>
      </w:r>
      <w:r w:rsidR="002F7318">
        <w:rPr>
          <w:rFonts w:cs="Tahoma"/>
          <w:sz w:val="24"/>
          <w:szCs w:val="24"/>
        </w:rPr>
        <w:t>Outreach and education through schools</w:t>
      </w:r>
    </w:p>
    <w:p w:rsidR="00E82526" w:rsidRDefault="00946526" w:rsidP="00F92596">
      <w:pPr>
        <w:autoSpaceDE w:val="0"/>
        <w:autoSpaceDN w:val="0"/>
        <w:adjustRightInd w:val="0"/>
        <w:spacing w:after="0" w:line="240" w:lineRule="auto"/>
        <w:rPr>
          <w:rFonts w:cs="Tahoma"/>
          <w:sz w:val="24"/>
          <w:szCs w:val="24"/>
        </w:rPr>
      </w:pPr>
      <w:r>
        <w:rPr>
          <w:rFonts w:cs="Tahoma"/>
          <w:sz w:val="24"/>
          <w:szCs w:val="24"/>
        </w:rPr>
        <w:t>Workshops are one of the most traditional means of disseminating information, but unfortunately</w:t>
      </w:r>
      <w:r w:rsidR="006032FE">
        <w:rPr>
          <w:rFonts w:cs="Tahoma"/>
          <w:sz w:val="24"/>
          <w:szCs w:val="24"/>
        </w:rPr>
        <w:t xml:space="preserve"> too often the attendance is disappointing.  </w:t>
      </w:r>
      <w:r w:rsidR="002F7318">
        <w:rPr>
          <w:rFonts w:cs="Tahoma"/>
          <w:sz w:val="24"/>
          <w:szCs w:val="24"/>
        </w:rPr>
        <w:t>In fact LADWP already offers workshops throughout the region, which we propose to supplement in CD 12, with an elem</w:t>
      </w:r>
      <w:r w:rsidR="0023619C">
        <w:rPr>
          <w:rFonts w:cs="Tahoma"/>
          <w:sz w:val="24"/>
          <w:szCs w:val="24"/>
        </w:rPr>
        <w:t>e</w:t>
      </w:r>
      <w:r w:rsidR="002F7318">
        <w:rPr>
          <w:rFonts w:cs="Tahoma"/>
          <w:sz w:val="24"/>
          <w:szCs w:val="24"/>
        </w:rPr>
        <w:t>nt of hands on demonstrations</w:t>
      </w:r>
      <w:r w:rsidR="0023619C">
        <w:rPr>
          <w:rFonts w:cs="Tahoma"/>
          <w:sz w:val="24"/>
          <w:szCs w:val="24"/>
        </w:rPr>
        <w:t xml:space="preserve">.  In order to greatly increase </w:t>
      </w:r>
      <w:r w:rsidR="00E86A46">
        <w:rPr>
          <w:rFonts w:cs="Tahoma"/>
          <w:sz w:val="24"/>
          <w:szCs w:val="24"/>
        </w:rPr>
        <w:t>numbers of residents reached</w:t>
      </w:r>
      <w:r w:rsidR="006032FE">
        <w:rPr>
          <w:rFonts w:cs="Tahoma"/>
          <w:sz w:val="24"/>
          <w:szCs w:val="24"/>
        </w:rPr>
        <w:t>, we propose to address outreach</w:t>
      </w:r>
      <w:r w:rsidR="00F6758C">
        <w:rPr>
          <w:rFonts w:cs="Tahoma"/>
          <w:sz w:val="24"/>
          <w:szCs w:val="24"/>
        </w:rPr>
        <w:t xml:space="preserve"> to homes</w:t>
      </w:r>
      <w:r w:rsidR="006032FE">
        <w:rPr>
          <w:rFonts w:cs="Tahoma"/>
          <w:sz w:val="24"/>
          <w:szCs w:val="24"/>
        </w:rPr>
        <w:t xml:space="preserve"> in a novel manner through </w:t>
      </w:r>
      <w:r w:rsidR="00E82526">
        <w:rPr>
          <w:rFonts w:cs="Tahoma"/>
          <w:sz w:val="24"/>
          <w:szCs w:val="24"/>
        </w:rPr>
        <w:t xml:space="preserve">K-8 </w:t>
      </w:r>
      <w:r w:rsidR="006032FE">
        <w:rPr>
          <w:rFonts w:cs="Tahoma"/>
          <w:sz w:val="24"/>
          <w:szCs w:val="24"/>
        </w:rPr>
        <w:t xml:space="preserve">student </w:t>
      </w:r>
      <w:r w:rsidR="00E86A46">
        <w:rPr>
          <w:rFonts w:cs="Tahoma"/>
          <w:sz w:val="24"/>
          <w:szCs w:val="24"/>
        </w:rPr>
        <w:t xml:space="preserve">and teacher </w:t>
      </w:r>
      <w:r w:rsidR="006032FE">
        <w:rPr>
          <w:rFonts w:cs="Tahoma"/>
          <w:sz w:val="24"/>
          <w:szCs w:val="24"/>
        </w:rPr>
        <w:t xml:space="preserve">education.  </w:t>
      </w:r>
      <w:commentRangeStart w:id="0"/>
      <w:r w:rsidR="006032FE">
        <w:rPr>
          <w:rFonts w:cs="Tahoma"/>
          <w:sz w:val="24"/>
          <w:szCs w:val="24"/>
        </w:rPr>
        <w:t>We</w:t>
      </w:r>
      <w:commentRangeEnd w:id="0"/>
      <w:r w:rsidR="00E82526">
        <w:rPr>
          <w:rStyle w:val="CommentReference"/>
        </w:rPr>
        <w:commentReference w:id="0"/>
      </w:r>
      <w:r w:rsidR="006032FE">
        <w:rPr>
          <w:rFonts w:cs="Tahoma"/>
          <w:sz w:val="24"/>
          <w:szCs w:val="24"/>
        </w:rPr>
        <w:t xml:space="preserve"> </w:t>
      </w:r>
      <w:r w:rsidR="00E86A46">
        <w:rPr>
          <w:rFonts w:cs="Tahoma"/>
          <w:sz w:val="24"/>
          <w:szCs w:val="24"/>
        </w:rPr>
        <w:t>believe</w:t>
      </w:r>
      <w:r w:rsidR="006032FE">
        <w:rPr>
          <w:rFonts w:cs="Tahoma"/>
          <w:sz w:val="24"/>
          <w:szCs w:val="24"/>
        </w:rPr>
        <w:t xml:space="preserve"> that by reaching young people</w:t>
      </w:r>
      <w:r w:rsidR="00E82526">
        <w:rPr>
          <w:rFonts w:cs="Tahoma"/>
          <w:sz w:val="24"/>
          <w:szCs w:val="24"/>
        </w:rPr>
        <w:t xml:space="preserve"> through a series of Project Based Learning activities that will be conducted on their school campuses we will engage with children</w:t>
      </w:r>
      <w:r w:rsidR="006032FE">
        <w:rPr>
          <w:rFonts w:cs="Tahoma"/>
          <w:sz w:val="24"/>
          <w:szCs w:val="24"/>
        </w:rPr>
        <w:t>, who are curious and concerned about the world, climate change, and</w:t>
      </w:r>
      <w:r w:rsidR="00E82526">
        <w:rPr>
          <w:rFonts w:cs="Tahoma"/>
          <w:sz w:val="24"/>
          <w:szCs w:val="24"/>
        </w:rPr>
        <w:t xml:space="preserve"> the drought. In addition to their high degree of engagement through their PBL experience they will also become messengers to their families and community members as they lead showcases the display the outcomes of their collective work.</w:t>
      </w:r>
    </w:p>
    <w:p w:rsidR="00E82526" w:rsidRDefault="00E82526" w:rsidP="00F92596">
      <w:pPr>
        <w:autoSpaceDE w:val="0"/>
        <w:autoSpaceDN w:val="0"/>
        <w:adjustRightInd w:val="0"/>
        <w:spacing w:after="0" w:line="240" w:lineRule="auto"/>
        <w:rPr>
          <w:rFonts w:cs="Tahoma"/>
          <w:sz w:val="24"/>
          <w:szCs w:val="24"/>
        </w:rPr>
      </w:pPr>
      <w:r>
        <w:rPr>
          <w:rFonts w:cs="Tahoma"/>
          <w:sz w:val="24"/>
          <w:szCs w:val="24"/>
        </w:rPr>
        <w:t xml:space="preserve"> </w:t>
      </w:r>
    </w:p>
    <w:p w:rsidR="004D2B06" w:rsidRDefault="00E82526" w:rsidP="00F92596">
      <w:pPr>
        <w:autoSpaceDE w:val="0"/>
        <w:autoSpaceDN w:val="0"/>
        <w:adjustRightInd w:val="0"/>
        <w:spacing w:after="0" w:line="240" w:lineRule="auto"/>
        <w:rPr>
          <w:rFonts w:cs="Tahoma"/>
          <w:sz w:val="24"/>
          <w:szCs w:val="24"/>
        </w:rPr>
      </w:pPr>
      <w:r>
        <w:rPr>
          <w:rFonts w:cs="Tahoma"/>
          <w:sz w:val="24"/>
          <w:szCs w:val="24"/>
        </w:rPr>
        <w:t xml:space="preserve">Through the use of computer supported collaborative science tools, </w:t>
      </w:r>
      <w:r w:rsidR="006032FE">
        <w:rPr>
          <w:rFonts w:cs="Tahoma"/>
          <w:sz w:val="24"/>
          <w:szCs w:val="24"/>
        </w:rPr>
        <w:t xml:space="preserve">they </w:t>
      </w:r>
      <w:r>
        <w:rPr>
          <w:rFonts w:cs="Tahoma"/>
          <w:sz w:val="24"/>
          <w:szCs w:val="24"/>
        </w:rPr>
        <w:t xml:space="preserve">will be supported in  sharing their knowledge and passion to implement change  </w:t>
      </w:r>
      <w:r w:rsidR="006032FE">
        <w:rPr>
          <w:rFonts w:cs="Tahoma"/>
          <w:sz w:val="24"/>
          <w:szCs w:val="24"/>
        </w:rPr>
        <w:t>with their parents</w:t>
      </w:r>
      <w:r>
        <w:rPr>
          <w:rFonts w:cs="Tahoma"/>
          <w:sz w:val="24"/>
          <w:szCs w:val="24"/>
        </w:rPr>
        <w:t xml:space="preserve"> and family members</w:t>
      </w:r>
      <w:r w:rsidR="00E86A46">
        <w:rPr>
          <w:rFonts w:cs="Tahoma"/>
          <w:sz w:val="24"/>
          <w:szCs w:val="24"/>
        </w:rPr>
        <w:t xml:space="preserve">, </w:t>
      </w:r>
      <w:r w:rsidR="006032FE">
        <w:rPr>
          <w:rFonts w:cs="Tahoma"/>
          <w:sz w:val="24"/>
          <w:szCs w:val="24"/>
        </w:rPr>
        <w:t xml:space="preserve">This approach </w:t>
      </w:r>
      <w:r>
        <w:rPr>
          <w:rFonts w:cs="Tahoma"/>
          <w:sz w:val="24"/>
          <w:szCs w:val="24"/>
        </w:rPr>
        <w:t xml:space="preserve">to using the tools of PBL together with collaborative science tools </w:t>
      </w:r>
      <w:r w:rsidR="006032FE">
        <w:rPr>
          <w:rFonts w:cs="Tahoma"/>
          <w:sz w:val="24"/>
          <w:szCs w:val="24"/>
        </w:rPr>
        <w:t xml:space="preserve">will be </w:t>
      </w:r>
      <w:r>
        <w:rPr>
          <w:rFonts w:cs="Tahoma"/>
          <w:sz w:val="24"/>
          <w:szCs w:val="24"/>
        </w:rPr>
        <w:t>piloted in the graduate</w:t>
      </w:r>
      <w:r w:rsidR="006032FE">
        <w:rPr>
          <w:rFonts w:cs="Tahoma"/>
          <w:sz w:val="24"/>
          <w:szCs w:val="24"/>
        </w:rPr>
        <w:t xml:space="preserve"> education</w:t>
      </w:r>
      <w:r>
        <w:rPr>
          <w:rFonts w:cs="Tahoma"/>
          <w:sz w:val="24"/>
          <w:szCs w:val="24"/>
        </w:rPr>
        <w:t xml:space="preserve"> program that will provide</w:t>
      </w:r>
      <w:r w:rsidR="006032FE">
        <w:rPr>
          <w:rFonts w:cs="Tahoma"/>
          <w:sz w:val="24"/>
          <w:szCs w:val="24"/>
        </w:rPr>
        <w:t xml:space="preserve"> direct in-class education, </w:t>
      </w:r>
      <w:r>
        <w:rPr>
          <w:rFonts w:cs="Tahoma"/>
          <w:sz w:val="24"/>
          <w:szCs w:val="24"/>
        </w:rPr>
        <w:t xml:space="preserve">graduate </w:t>
      </w:r>
      <w:r w:rsidR="006032FE">
        <w:rPr>
          <w:rFonts w:cs="Tahoma"/>
          <w:sz w:val="24"/>
          <w:szCs w:val="24"/>
        </w:rPr>
        <w:t xml:space="preserve"> projects </w:t>
      </w:r>
      <w:r>
        <w:rPr>
          <w:rFonts w:cs="Tahoma"/>
          <w:sz w:val="24"/>
          <w:szCs w:val="24"/>
        </w:rPr>
        <w:t>on sustainability (</w:t>
      </w:r>
      <w:r w:rsidR="006032FE">
        <w:rPr>
          <w:rFonts w:cs="Tahoma"/>
          <w:sz w:val="24"/>
          <w:szCs w:val="24"/>
        </w:rPr>
        <w:t>involve home energ</w:t>
      </w:r>
      <w:r w:rsidR="00B561CC">
        <w:rPr>
          <w:rFonts w:cs="Tahoma"/>
          <w:sz w:val="24"/>
          <w:szCs w:val="24"/>
        </w:rPr>
        <w:t>y/water</w:t>
      </w:r>
      <w:r w:rsidR="00E86A46">
        <w:rPr>
          <w:rFonts w:cs="Tahoma"/>
          <w:sz w:val="24"/>
          <w:szCs w:val="24"/>
        </w:rPr>
        <w:t xml:space="preserve"> audits and efficiency upgrades</w:t>
      </w:r>
      <w:r w:rsidR="00B561CC">
        <w:rPr>
          <w:rFonts w:cs="Tahoma"/>
          <w:sz w:val="24"/>
          <w:szCs w:val="24"/>
        </w:rPr>
        <w:t xml:space="preserve">, and a </w:t>
      </w:r>
      <w:r>
        <w:rPr>
          <w:rFonts w:cs="Tahoma"/>
          <w:sz w:val="24"/>
          <w:szCs w:val="24"/>
        </w:rPr>
        <w:t xml:space="preserve">campus </w:t>
      </w:r>
      <w:r w:rsidR="00B561CC">
        <w:rPr>
          <w:rFonts w:cs="Tahoma"/>
          <w:sz w:val="24"/>
          <w:szCs w:val="24"/>
        </w:rPr>
        <w:t>community event to</w:t>
      </w:r>
      <w:r w:rsidR="006032FE">
        <w:rPr>
          <w:rFonts w:cs="Tahoma"/>
          <w:sz w:val="24"/>
          <w:szCs w:val="24"/>
        </w:rPr>
        <w:t xml:space="preserve"> which students </w:t>
      </w:r>
      <w:r w:rsidR="00E86A46">
        <w:rPr>
          <w:rFonts w:cs="Tahoma"/>
          <w:sz w:val="24"/>
          <w:szCs w:val="24"/>
        </w:rPr>
        <w:t>bring their parents and demonstrate their projects.</w:t>
      </w:r>
      <w:r w:rsidR="00F6758C">
        <w:rPr>
          <w:rFonts w:cs="Tahoma"/>
          <w:sz w:val="24"/>
          <w:szCs w:val="24"/>
        </w:rPr>
        <w:t xml:space="preserve">  The education will be designed specifically to target energy and water efficiency measures that students can share with their families.  Students will be provided with brochures and other forms of information about LADWP programs to take home.</w:t>
      </w:r>
    </w:p>
    <w:p w:rsidR="00E86A46" w:rsidRDefault="00E86A46" w:rsidP="00F92596">
      <w:pPr>
        <w:autoSpaceDE w:val="0"/>
        <w:autoSpaceDN w:val="0"/>
        <w:adjustRightInd w:val="0"/>
        <w:spacing w:after="0" w:line="240" w:lineRule="auto"/>
        <w:rPr>
          <w:rFonts w:cs="Tahoma"/>
          <w:sz w:val="24"/>
          <w:szCs w:val="24"/>
        </w:rPr>
      </w:pPr>
    </w:p>
    <w:p w:rsidR="00414D69" w:rsidRDefault="00414D69" w:rsidP="00F92596">
      <w:pPr>
        <w:autoSpaceDE w:val="0"/>
        <w:autoSpaceDN w:val="0"/>
        <w:adjustRightInd w:val="0"/>
        <w:spacing w:after="0" w:line="240" w:lineRule="auto"/>
        <w:rPr>
          <w:rFonts w:cs="Tahoma"/>
          <w:sz w:val="24"/>
          <w:szCs w:val="24"/>
        </w:rPr>
      </w:pPr>
      <w:r>
        <w:rPr>
          <w:rFonts w:cs="Tahoma"/>
          <w:sz w:val="24"/>
          <w:szCs w:val="24"/>
        </w:rPr>
        <w:t>The College</w:t>
      </w:r>
      <w:r w:rsidR="00E86A46">
        <w:rPr>
          <w:rFonts w:cs="Tahoma"/>
          <w:sz w:val="24"/>
          <w:szCs w:val="24"/>
        </w:rPr>
        <w:t xml:space="preserve"> of Education at CSUN </w:t>
      </w:r>
      <w:commentRangeStart w:id="1"/>
      <w:r w:rsidR="00E86A46">
        <w:rPr>
          <w:rFonts w:cs="Tahoma"/>
          <w:sz w:val="24"/>
          <w:szCs w:val="24"/>
        </w:rPr>
        <w:t>educates</w:t>
      </w:r>
      <w:commentRangeEnd w:id="1"/>
      <w:r w:rsidR="00E82526">
        <w:rPr>
          <w:rStyle w:val="CommentReference"/>
        </w:rPr>
        <w:commentReference w:id="1"/>
      </w:r>
      <w:r w:rsidR="006710DB">
        <w:rPr>
          <w:rFonts w:cs="Tahoma"/>
          <w:sz w:val="24"/>
          <w:szCs w:val="24"/>
        </w:rPr>
        <w:t xml:space="preserve"> </w:t>
      </w:r>
      <w:r w:rsidR="00E86A46" w:rsidRPr="006710DB">
        <w:rPr>
          <w:rFonts w:cs="Tahoma"/>
          <w:sz w:val="24"/>
          <w:szCs w:val="24"/>
          <w:highlight w:val="yellow"/>
        </w:rPr>
        <w:t>??</w:t>
      </w:r>
      <w:r>
        <w:rPr>
          <w:rFonts w:cs="Tahoma"/>
          <w:sz w:val="24"/>
          <w:szCs w:val="24"/>
        </w:rPr>
        <w:t xml:space="preserve"> </w:t>
      </w:r>
      <w:proofErr w:type="gramStart"/>
      <w:r>
        <w:rPr>
          <w:rFonts w:cs="Tahoma"/>
          <w:sz w:val="24"/>
          <w:szCs w:val="24"/>
        </w:rPr>
        <w:t>teachers</w:t>
      </w:r>
      <w:proofErr w:type="gramEnd"/>
      <w:r>
        <w:rPr>
          <w:rFonts w:cs="Tahoma"/>
          <w:sz w:val="24"/>
          <w:szCs w:val="24"/>
        </w:rPr>
        <w:t xml:space="preserve"> each year, many/most of whom will teach in the Los Angeles region.  In fact CSUN </w:t>
      </w:r>
      <w:proofErr w:type="gramStart"/>
      <w:r>
        <w:rPr>
          <w:rFonts w:cs="Tahoma"/>
          <w:sz w:val="24"/>
          <w:szCs w:val="24"/>
        </w:rPr>
        <w:t xml:space="preserve">graduates </w:t>
      </w:r>
      <w:r w:rsidRPr="006710DB">
        <w:rPr>
          <w:rFonts w:cs="Tahoma"/>
          <w:sz w:val="24"/>
          <w:szCs w:val="24"/>
          <w:highlight w:val="yellow"/>
        </w:rPr>
        <w:t>??</w:t>
      </w:r>
      <w:r>
        <w:rPr>
          <w:rFonts w:cs="Tahoma"/>
          <w:sz w:val="24"/>
          <w:szCs w:val="24"/>
        </w:rPr>
        <w:t xml:space="preserve">% of </w:t>
      </w:r>
      <w:r w:rsidR="00E86A46">
        <w:rPr>
          <w:rFonts w:cs="Tahoma"/>
          <w:sz w:val="24"/>
          <w:szCs w:val="24"/>
        </w:rPr>
        <w:t xml:space="preserve">all of </w:t>
      </w:r>
      <w:r>
        <w:rPr>
          <w:rFonts w:cs="Tahoma"/>
          <w:sz w:val="24"/>
          <w:szCs w:val="24"/>
        </w:rPr>
        <w:t>California’s teachers.</w:t>
      </w:r>
      <w:proofErr w:type="gramEnd"/>
      <w:r>
        <w:rPr>
          <w:rFonts w:cs="Tahoma"/>
          <w:sz w:val="24"/>
          <w:szCs w:val="24"/>
        </w:rPr>
        <w:t xml:space="preserve">  </w:t>
      </w:r>
      <w:r w:rsidR="006710DB" w:rsidRPr="006710DB">
        <w:rPr>
          <w:rFonts w:cs="Tahoma"/>
          <w:sz w:val="24"/>
          <w:szCs w:val="24"/>
          <w:highlight w:val="yellow"/>
        </w:rPr>
        <w:t>(Add some stats. here.)</w:t>
      </w:r>
      <w:r w:rsidR="006710DB">
        <w:rPr>
          <w:rFonts w:cs="Tahoma"/>
          <w:sz w:val="24"/>
          <w:szCs w:val="24"/>
        </w:rPr>
        <w:t xml:space="preserve"> </w:t>
      </w:r>
      <w:r>
        <w:rPr>
          <w:rFonts w:cs="Tahoma"/>
          <w:sz w:val="24"/>
          <w:szCs w:val="24"/>
        </w:rPr>
        <w:t xml:space="preserve">In addition, </w:t>
      </w:r>
      <w:r w:rsidR="006710DB">
        <w:rPr>
          <w:rFonts w:cs="Tahoma"/>
          <w:sz w:val="24"/>
          <w:szCs w:val="24"/>
        </w:rPr>
        <w:t xml:space="preserve">once teachers are deployed in the schools, </w:t>
      </w:r>
      <w:r>
        <w:rPr>
          <w:rFonts w:cs="Tahoma"/>
          <w:sz w:val="24"/>
          <w:szCs w:val="24"/>
        </w:rPr>
        <w:t>there are a host of teacher professional ed</w:t>
      </w:r>
      <w:r w:rsidR="00E86A46">
        <w:rPr>
          <w:rFonts w:cs="Tahoma"/>
          <w:sz w:val="24"/>
          <w:szCs w:val="24"/>
        </w:rPr>
        <w:t>ucation programs on campus that</w:t>
      </w:r>
      <w:r>
        <w:rPr>
          <w:rFonts w:cs="Tahoma"/>
          <w:sz w:val="24"/>
          <w:szCs w:val="24"/>
        </w:rPr>
        <w:t xml:space="preserve"> </w:t>
      </w:r>
      <w:r w:rsidR="006710DB">
        <w:rPr>
          <w:rFonts w:cs="Tahoma"/>
          <w:sz w:val="24"/>
          <w:szCs w:val="24"/>
        </w:rPr>
        <w:t>they</w:t>
      </w:r>
      <w:r>
        <w:rPr>
          <w:rFonts w:cs="Tahoma"/>
          <w:sz w:val="24"/>
          <w:szCs w:val="24"/>
        </w:rPr>
        <w:t xml:space="preserve"> attend at weekends </w:t>
      </w:r>
      <w:r w:rsidR="00E86A46">
        <w:rPr>
          <w:rFonts w:cs="Tahoma"/>
          <w:sz w:val="24"/>
          <w:szCs w:val="24"/>
        </w:rPr>
        <w:t>and</w:t>
      </w:r>
      <w:r>
        <w:rPr>
          <w:rFonts w:cs="Tahoma"/>
          <w:sz w:val="24"/>
          <w:szCs w:val="24"/>
        </w:rPr>
        <w:t xml:space="preserve"> during summer to further their knowledge and skills</w:t>
      </w:r>
      <w:r w:rsidR="00E86A46">
        <w:rPr>
          <w:rFonts w:cs="Tahoma"/>
          <w:sz w:val="24"/>
          <w:szCs w:val="24"/>
        </w:rPr>
        <w:t>, a</w:t>
      </w:r>
      <w:r w:rsidR="003D293F">
        <w:rPr>
          <w:rFonts w:cs="Tahoma"/>
          <w:sz w:val="24"/>
          <w:szCs w:val="24"/>
        </w:rPr>
        <w:t xml:space="preserve">nd further their Science Technology Engineering and Technology (STEM) </w:t>
      </w:r>
      <w:commentRangeStart w:id="2"/>
      <w:r w:rsidR="003D293F">
        <w:rPr>
          <w:rFonts w:cs="Tahoma"/>
          <w:sz w:val="24"/>
          <w:szCs w:val="24"/>
        </w:rPr>
        <w:t>education</w:t>
      </w:r>
      <w:commentRangeEnd w:id="2"/>
      <w:r w:rsidR="00E82526">
        <w:rPr>
          <w:rStyle w:val="CommentReference"/>
        </w:rPr>
        <w:commentReference w:id="2"/>
      </w:r>
      <w:r>
        <w:rPr>
          <w:rFonts w:cs="Tahoma"/>
          <w:sz w:val="24"/>
          <w:szCs w:val="24"/>
        </w:rPr>
        <w:t xml:space="preserve">.  </w:t>
      </w:r>
      <w:r w:rsidR="006710DB">
        <w:rPr>
          <w:rFonts w:cs="Tahoma"/>
          <w:sz w:val="24"/>
          <w:szCs w:val="24"/>
        </w:rPr>
        <w:t xml:space="preserve">In particular we host cohorts of middle and high school science teachers in </w:t>
      </w:r>
      <w:r w:rsidR="00284A71">
        <w:rPr>
          <w:rFonts w:cs="Tahoma"/>
          <w:sz w:val="24"/>
          <w:szCs w:val="24"/>
        </w:rPr>
        <w:t xml:space="preserve">our Secondary Science Education MA as well as K-8 teachers in the innovative </w:t>
      </w:r>
      <w:r w:rsidR="006710DB" w:rsidRPr="00284A71">
        <w:rPr>
          <w:rFonts w:cs="Tahoma"/>
          <w:sz w:val="24"/>
          <w:szCs w:val="24"/>
        </w:rPr>
        <w:t xml:space="preserve">STEM Master’s </w:t>
      </w:r>
      <w:r w:rsidR="00284A71" w:rsidRPr="00284A71">
        <w:rPr>
          <w:rFonts w:cs="Tahoma"/>
          <w:sz w:val="24"/>
          <w:szCs w:val="24"/>
        </w:rPr>
        <w:t>Joint Program with Columbia Teachers College</w:t>
      </w:r>
      <w:r w:rsidR="006710DB" w:rsidRPr="00284A71">
        <w:rPr>
          <w:rFonts w:cs="Tahoma"/>
          <w:sz w:val="24"/>
          <w:szCs w:val="24"/>
        </w:rPr>
        <w:t>.</w:t>
      </w:r>
      <w:r w:rsidR="006710DB">
        <w:rPr>
          <w:rFonts w:cs="Tahoma"/>
          <w:sz w:val="24"/>
          <w:szCs w:val="24"/>
        </w:rPr>
        <w:t xml:space="preserve">  </w:t>
      </w:r>
      <w:r w:rsidR="003D293F">
        <w:rPr>
          <w:rFonts w:cs="Tahoma"/>
          <w:sz w:val="24"/>
          <w:szCs w:val="24"/>
        </w:rPr>
        <w:t xml:space="preserve">Under this proposal we will </w:t>
      </w:r>
      <w:r>
        <w:rPr>
          <w:rFonts w:cs="Tahoma"/>
          <w:sz w:val="24"/>
          <w:szCs w:val="24"/>
        </w:rPr>
        <w:t xml:space="preserve">engage teachers from </w:t>
      </w:r>
      <w:r w:rsidR="006710DB">
        <w:rPr>
          <w:rFonts w:cs="Tahoma"/>
          <w:sz w:val="24"/>
          <w:szCs w:val="24"/>
        </w:rPr>
        <w:t>this</w:t>
      </w:r>
      <w:r>
        <w:rPr>
          <w:rFonts w:cs="Tahoma"/>
          <w:sz w:val="24"/>
          <w:szCs w:val="24"/>
        </w:rPr>
        <w:t xml:space="preserve"> program in professional development </w:t>
      </w:r>
      <w:r w:rsidR="003D293F">
        <w:rPr>
          <w:rFonts w:cs="Tahoma"/>
          <w:sz w:val="24"/>
          <w:szCs w:val="24"/>
        </w:rPr>
        <w:t>specifically related to</w:t>
      </w:r>
      <w:r>
        <w:rPr>
          <w:rFonts w:cs="Tahoma"/>
          <w:sz w:val="24"/>
          <w:szCs w:val="24"/>
        </w:rPr>
        <w:t xml:space="preserve"> understanding </w:t>
      </w:r>
      <w:r w:rsidR="003D293F">
        <w:rPr>
          <w:rFonts w:cs="Tahoma"/>
          <w:sz w:val="24"/>
          <w:szCs w:val="24"/>
        </w:rPr>
        <w:t xml:space="preserve"> </w:t>
      </w:r>
      <w:r>
        <w:rPr>
          <w:rFonts w:cs="Tahoma"/>
          <w:sz w:val="24"/>
          <w:szCs w:val="24"/>
        </w:rPr>
        <w:t>energy and water</w:t>
      </w:r>
      <w:r w:rsidR="003D293F">
        <w:rPr>
          <w:rFonts w:cs="Tahoma"/>
          <w:sz w:val="24"/>
          <w:szCs w:val="24"/>
        </w:rPr>
        <w:t xml:space="preserve"> </w:t>
      </w:r>
      <w:r>
        <w:rPr>
          <w:rFonts w:cs="Tahoma"/>
          <w:sz w:val="24"/>
          <w:szCs w:val="24"/>
        </w:rPr>
        <w:t xml:space="preserve">use, efficiency and conservation </w:t>
      </w:r>
      <w:r w:rsidR="003D293F">
        <w:rPr>
          <w:rFonts w:cs="Tahoma"/>
          <w:sz w:val="24"/>
          <w:szCs w:val="24"/>
        </w:rPr>
        <w:t>strategies</w:t>
      </w:r>
      <w:r w:rsidR="006710DB">
        <w:rPr>
          <w:rFonts w:cs="Tahoma"/>
          <w:sz w:val="24"/>
          <w:szCs w:val="24"/>
        </w:rPr>
        <w:t>,</w:t>
      </w:r>
      <w:r w:rsidR="003D293F">
        <w:rPr>
          <w:rFonts w:cs="Tahoma"/>
          <w:sz w:val="24"/>
          <w:szCs w:val="24"/>
        </w:rPr>
        <w:t xml:space="preserve"> and best practices in the sustaining these resources.  </w:t>
      </w:r>
      <w:r w:rsidR="006710DB">
        <w:rPr>
          <w:rFonts w:cs="Tahoma"/>
          <w:sz w:val="24"/>
          <w:szCs w:val="24"/>
        </w:rPr>
        <w:t xml:space="preserve">We will work with </w:t>
      </w:r>
      <w:r w:rsidR="003D293F">
        <w:rPr>
          <w:rFonts w:cs="Tahoma"/>
          <w:sz w:val="24"/>
          <w:szCs w:val="24"/>
        </w:rPr>
        <w:t xml:space="preserve">teachers </w:t>
      </w:r>
      <w:r w:rsidR="006710DB">
        <w:rPr>
          <w:rFonts w:cs="Tahoma"/>
          <w:sz w:val="24"/>
          <w:szCs w:val="24"/>
        </w:rPr>
        <w:t>to</w:t>
      </w:r>
      <w:r w:rsidR="003D293F">
        <w:rPr>
          <w:rFonts w:cs="Tahoma"/>
          <w:sz w:val="24"/>
          <w:szCs w:val="24"/>
        </w:rPr>
        <w:t xml:space="preserve"> develop </w:t>
      </w:r>
      <w:r w:rsidR="00284A71">
        <w:rPr>
          <w:rFonts w:cs="Tahoma"/>
          <w:sz w:val="24"/>
          <w:szCs w:val="24"/>
        </w:rPr>
        <w:t xml:space="preserve">computer supported curriculum and instruction along with </w:t>
      </w:r>
      <w:r w:rsidR="003D293F">
        <w:rPr>
          <w:rFonts w:cs="Tahoma"/>
          <w:sz w:val="24"/>
          <w:szCs w:val="24"/>
        </w:rPr>
        <w:t xml:space="preserve">materials </w:t>
      </w:r>
      <w:r w:rsidR="006710DB">
        <w:rPr>
          <w:rFonts w:cs="Tahoma"/>
          <w:sz w:val="24"/>
          <w:szCs w:val="24"/>
        </w:rPr>
        <w:t xml:space="preserve">appropriate </w:t>
      </w:r>
      <w:r w:rsidR="00284A71">
        <w:rPr>
          <w:rFonts w:cs="Tahoma"/>
          <w:sz w:val="24"/>
          <w:szCs w:val="24"/>
        </w:rPr>
        <w:t>for K-8</w:t>
      </w:r>
      <w:r w:rsidR="006710DB">
        <w:rPr>
          <w:rFonts w:cs="Tahoma"/>
          <w:sz w:val="24"/>
          <w:szCs w:val="24"/>
        </w:rPr>
        <w:t xml:space="preserve"> students</w:t>
      </w:r>
      <w:r w:rsidR="003D293F">
        <w:rPr>
          <w:rFonts w:cs="Tahoma"/>
          <w:sz w:val="24"/>
          <w:szCs w:val="24"/>
        </w:rPr>
        <w:t xml:space="preserve"> </w:t>
      </w:r>
      <w:r w:rsidR="006710DB">
        <w:rPr>
          <w:rFonts w:cs="Tahoma"/>
          <w:sz w:val="24"/>
          <w:szCs w:val="24"/>
        </w:rPr>
        <w:t>and their families</w:t>
      </w:r>
      <w:r w:rsidR="003D293F">
        <w:rPr>
          <w:rFonts w:cs="Tahoma"/>
          <w:sz w:val="24"/>
          <w:szCs w:val="24"/>
        </w:rPr>
        <w:t xml:space="preserve">. </w:t>
      </w:r>
      <w:r w:rsidR="006710DB">
        <w:rPr>
          <w:rFonts w:cs="Tahoma"/>
          <w:sz w:val="24"/>
          <w:szCs w:val="24"/>
        </w:rPr>
        <w:t xml:space="preserve"> An important component of this learning experience will be</w:t>
      </w:r>
      <w:r w:rsidR="00284A71">
        <w:rPr>
          <w:rFonts w:cs="Tahoma"/>
          <w:sz w:val="24"/>
          <w:szCs w:val="24"/>
        </w:rPr>
        <w:t xml:space="preserve"> school campus based</w:t>
      </w:r>
      <w:r w:rsidR="006710DB">
        <w:rPr>
          <w:rFonts w:cs="Tahoma"/>
          <w:sz w:val="24"/>
          <w:szCs w:val="24"/>
        </w:rPr>
        <w:t xml:space="preserve"> student projects</w:t>
      </w:r>
      <w:r w:rsidR="00BF1D84">
        <w:rPr>
          <w:rFonts w:cs="Tahoma"/>
          <w:sz w:val="24"/>
          <w:szCs w:val="24"/>
        </w:rPr>
        <w:t xml:space="preserve"> that incorporate specific LADWP incentives and rebates for improving energy or water efficiency in t</w:t>
      </w:r>
      <w:r w:rsidR="00284A71">
        <w:rPr>
          <w:rFonts w:cs="Tahoma"/>
          <w:sz w:val="24"/>
          <w:szCs w:val="24"/>
        </w:rPr>
        <w:t>heir homes.  These will include</w:t>
      </w:r>
      <w:r w:rsidR="00BF1D84">
        <w:rPr>
          <w:rFonts w:cs="Tahoma"/>
          <w:sz w:val="24"/>
          <w:szCs w:val="24"/>
        </w:rPr>
        <w:t xml:space="preserve"> auditing of their current home devices (light bulbs, appliances, shower heads, sprinkler heads etc.) appropriate for the level of student and residential situation (multi vs single family).</w:t>
      </w:r>
      <w:r w:rsidR="006710DB">
        <w:rPr>
          <w:rFonts w:cs="Tahoma"/>
          <w:sz w:val="24"/>
          <w:szCs w:val="24"/>
        </w:rPr>
        <w:t xml:space="preserve">  CSUN faculty will work with teachers in the program to develop these. For example, students might be asked to re-design </w:t>
      </w:r>
      <w:r w:rsidR="00284A71">
        <w:rPr>
          <w:rFonts w:cs="Tahoma"/>
          <w:sz w:val="24"/>
          <w:szCs w:val="24"/>
        </w:rPr>
        <w:t xml:space="preserve">school </w:t>
      </w:r>
      <w:r w:rsidR="006710DB">
        <w:rPr>
          <w:rFonts w:cs="Tahoma"/>
          <w:sz w:val="24"/>
          <w:szCs w:val="24"/>
        </w:rPr>
        <w:t>lawn areas to incorporate appropriate drought-tolerant or native plants</w:t>
      </w:r>
      <w:r w:rsidR="00284A71">
        <w:rPr>
          <w:rFonts w:cs="Tahoma"/>
          <w:sz w:val="24"/>
          <w:szCs w:val="24"/>
        </w:rPr>
        <w:t xml:space="preserve"> that they then teach their families to achieve</w:t>
      </w:r>
      <w:r w:rsidR="006710DB">
        <w:rPr>
          <w:rFonts w:cs="Tahoma"/>
          <w:sz w:val="24"/>
          <w:szCs w:val="24"/>
        </w:rPr>
        <w:t xml:space="preserve"> at their homes, quantify the energy savings associated with switching their light bulbs at home, audit energy/water use by their refrigerator and clothes washer by reading meters or using Kill-A-Watt devices.  They can translate these into cash savings by </w:t>
      </w:r>
      <w:r w:rsidR="00C70E43">
        <w:rPr>
          <w:rFonts w:cs="Tahoma"/>
          <w:sz w:val="24"/>
          <w:szCs w:val="24"/>
        </w:rPr>
        <w:t xml:space="preserve">utilizing the </w:t>
      </w:r>
      <w:r w:rsidR="006710DB">
        <w:rPr>
          <w:rFonts w:cs="Tahoma"/>
          <w:sz w:val="24"/>
          <w:szCs w:val="24"/>
        </w:rPr>
        <w:t xml:space="preserve">LADWP </w:t>
      </w:r>
      <w:r w:rsidR="00C70E43" w:rsidRPr="00C70E43">
        <w:rPr>
          <w:rFonts w:cs="Tahoma"/>
          <w:sz w:val="24"/>
          <w:szCs w:val="24"/>
        </w:rPr>
        <w:t>Residential Energy Efficiency Rebate</w:t>
      </w:r>
      <w:r w:rsidR="00C70E43">
        <w:rPr>
          <w:rFonts w:cs="Tahoma"/>
          <w:sz w:val="24"/>
          <w:szCs w:val="24"/>
        </w:rPr>
        <w:t xml:space="preserve"> Program.  These projects will be showcased at a community event for parents and students (see (iii) below).</w:t>
      </w:r>
    </w:p>
    <w:p w:rsidR="00C70E43" w:rsidRDefault="00C70E43" w:rsidP="00F92596">
      <w:pPr>
        <w:autoSpaceDE w:val="0"/>
        <w:autoSpaceDN w:val="0"/>
        <w:adjustRightInd w:val="0"/>
        <w:spacing w:after="0" w:line="240" w:lineRule="auto"/>
        <w:rPr>
          <w:rFonts w:cs="Tahoma"/>
          <w:sz w:val="24"/>
          <w:szCs w:val="24"/>
        </w:rPr>
      </w:pPr>
    </w:p>
    <w:p w:rsidR="00C70E43" w:rsidRDefault="00C70E43" w:rsidP="00F92596">
      <w:pPr>
        <w:autoSpaceDE w:val="0"/>
        <w:autoSpaceDN w:val="0"/>
        <w:adjustRightInd w:val="0"/>
        <w:spacing w:after="0" w:line="240" w:lineRule="auto"/>
        <w:rPr>
          <w:rFonts w:cs="Tahoma"/>
          <w:sz w:val="24"/>
          <w:szCs w:val="24"/>
        </w:rPr>
      </w:pPr>
      <w:r>
        <w:rPr>
          <w:rFonts w:cs="Tahoma"/>
          <w:sz w:val="24"/>
          <w:szCs w:val="24"/>
        </w:rPr>
        <w:t>Our other strategy for outreach through schools will be to give class presentations/workshops in STEM classes at schools in the district.  Through our College of Education</w:t>
      </w:r>
      <w:r w:rsidR="00284A71">
        <w:rPr>
          <w:rFonts w:cs="Tahoma"/>
          <w:sz w:val="24"/>
          <w:szCs w:val="24"/>
        </w:rPr>
        <w:t>’s partnership with NASA JPL</w:t>
      </w:r>
      <w:r>
        <w:rPr>
          <w:rFonts w:cs="Tahoma"/>
          <w:sz w:val="24"/>
          <w:szCs w:val="24"/>
        </w:rPr>
        <w:t xml:space="preserve"> and </w:t>
      </w:r>
      <w:r w:rsidR="00284A71">
        <w:rPr>
          <w:rFonts w:cs="Tahoma"/>
          <w:sz w:val="24"/>
          <w:szCs w:val="24"/>
        </w:rPr>
        <w:t xml:space="preserve">joint work with Discovery Cube LA, as well as </w:t>
      </w:r>
      <w:r>
        <w:rPr>
          <w:rFonts w:cs="Tahoma"/>
          <w:sz w:val="24"/>
          <w:szCs w:val="24"/>
        </w:rPr>
        <w:t>the teachers who have graduated through our</w:t>
      </w:r>
      <w:r w:rsidR="00284A71">
        <w:rPr>
          <w:rFonts w:cs="Tahoma"/>
          <w:sz w:val="24"/>
          <w:szCs w:val="24"/>
        </w:rPr>
        <w:t xml:space="preserve"> single and multiple subject</w:t>
      </w:r>
      <w:r>
        <w:rPr>
          <w:rFonts w:cs="Tahoma"/>
          <w:sz w:val="24"/>
          <w:szCs w:val="24"/>
        </w:rPr>
        <w:t xml:space="preserve"> program</w:t>
      </w:r>
      <w:r w:rsidR="00284A71">
        <w:rPr>
          <w:rFonts w:cs="Tahoma"/>
          <w:sz w:val="24"/>
          <w:szCs w:val="24"/>
        </w:rPr>
        <w:t>s</w:t>
      </w:r>
      <w:r>
        <w:rPr>
          <w:rFonts w:cs="Tahoma"/>
          <w:sz w:val="24"/>
          <w:szCs w:val="24"/>
        </w:rPr>
        <w:t xml:space="preserve">, we are in contact </w:t>
      </w:r>
      <w:r w:rsidRPr="00C70E43">
        <w:rPr>
          <w:rFonts w:cs="Tahoma"/>
          <w:sz w:val="24"/>
          <w:szCs w:val="24"/>
          <w:highlight w:val="yellow"/>
        </w:rPr>
        <w:t>with over 3</w:t>
      </w:r>
      <w:r w:rsidR="00284A71">
        <w:rPr>
          <w:rFonts w:cs="Tahoma"/>
          <w:sz w:val="24"/>
          <w:szCs w:val="24"/>
          <w:highlight w:val="yellow"/>
        </w:rPr>
        <w:t>0</w:t>
      </w:r>
      <w:r w:rsidRPr="00C70E43">
        <w:rPr>
          <w:rFonts w:cs="Tahoma"/>
          <w:sz w:val="24"/>
          <w:szCs w:val="24"/>
          <w:highlight w:val="yellow"/>
        </w:rPr>
        <w:t>00 STEM teachers in the region. We also have active programs working in schools, where students and teachers from those schools</w:t>
      </w:r>
      <w:r w:rsidR="00284A71">
        <w:rPr>
          <w:rFonts w:cs="Tahoma"/>
          <w:sz w:val="24"/>
          <w:szCs w:val="24"/>
          <w:highlight w:val="yellow"/>
        </w:rPr>
        <w:t xml:space="preserve"> are already focused on STEM studies and innovation</w:t>
      </w:r>
      <w:r w:rsidR="00284A71">
        <w:rPr>
          <w:rFonts w:cs="Tahoma"/>
          <w:sz w:val="24"/>
          <w:szCs w:val="24"/>
        </w:rPr>
        <w:t>.</w:t>
      </w:r>
      <w:r>
        <w:rPr>
          <w:rFonts w:cs="Tahoma"/>
          <w:sz w:val="24"/>
          <w:szCs w:val="24"/>
        </w:rPr>
        <w:t xml:space="preserve">  Thus, we are able to access STEM classes within local schools and will present the materials we develop to these classes.</w:t>
      </w:r>
    </w:p>
    <w:p w:rsidR="00C70E43" w:rsidRDefault="00C70E43" w:rsidP="00F92596">
      <w:pPr>
        <w:autoSpaceDE w:val="0"/>
        <w:autoSpaceDN w:val="0"/>
        <w:adjustRightInd w:val="0"/>
        <w:spacing w:after="0" w:line="240" w:lineRule="auto"/>
        <w:rPr>
          <w:rFonts w:cs="Tahoma"/>
          <w:sz w:val="24"/>
          <w:szCs w:val="24"/>
        </w:rPr>
      </w:pPr>
    </w:p>
    <w:p w:rsidR="00C70E43" w:rsidRDefault="00C70E43" w:rsidP="00F92596">
      <w:pPr>
        <w:autoSpaceDE w:val="0"/>
        <w:autoSpaceDN w:val="0"/>
        <w:adjustRightInd w:val="0"/>
        <w:spacing w:after="0" w:line="240" w:lineRule="auto"/>
        <w:rPr>
          <w:rFonts w:cs="Tahoma"/>
          <w:sz w:val="24"/>
          <w:szCs w:val="24"/>
        </w:rPr>
      </w:pPr>
      <w:r>
        <w:rPr>
          <w:rFonts w:cs="Tahoma"/>
          <w:sz w:val="24"/>
          <w:szCs w:val="24"/>
        </w:rPr>
        <w:t>Specifically under this proposal we will:</w:t>
      </w:r>
    </w:p>
    <w:p w:rsidR="00C70E43" w:rsidRDefault="00C70E43" w:rsidP="00F92596">
      <w:pPr>
        <w:autoSpaceDE w:val="0"/>
        <w:autoSpaceDN w:val="0"/>
        <w:adjustRightInd w:val="0"/>
        <w:spacing w:after="0" w:line="240" w:lineRule="auto"/>
        <w:rPr>
          <w:rFonts w:cs="Tahoma"/>
          <w:sz w:val="24"/>
          <w:szCs w:val="24"/>
        </w:rPr>
      </w:pPr>
      <w:r>
        <w:rPr>
          <w:rFonts w:cs="Tahoma"/>
          <w:sz w:val="24"/>
          <w:szCs w:val="24"/>
        </w:rPr>
        <w:t>Train and work with</w:t>
      </w:r>
      <w:r w:rsidR="00284A71">
        <w:rPr>
          <w:rFonts w:cs="Tahoma"/>
          <w:sz w:val="24"/>
          <w:szCs w:val="24"/>
        </w:rPr>
        <w:t xml:space="preserve"> </w:t>
      </w:r>
      <w:r>
        <w:rPr>
          <w:rFonts w:cs="Tahoma"/>
          <w:sz w:val="24"/>
          <w:szCs w:val="24"/>
        </w:rPr>
        <w:t xml:space="preserve"> </w:t>
      </w:r>
      <w:r w:rsidRPr="004001EF">
        <w:rPr>
          <w:rFonts w:cs="Tahoma"/>
          <w:sz w:val="24"/>
          <w:szCs w:val="24"/>
          <w:highlight w:val="yellow"/>
        </w:rPr>
        <w:t xml:space="preserve">12 </w:t>
      </w:r>
      <w:r w:rsidR="004001EF" w:rsidRPr="004001EF">
        <w:rPr>
          <w:rFonts w:cs="Tahoma"/>
          <w:sz w:val="24"/>
          <w:szCs w:val="24"/>
          <w:highlight w:val="yellow"/>
        </w:rPr>
        <w:t>??</w:t>
      </w:r>
      <w:r w:rsidR="004001EF">
        <w:rPr>
          <w:rFonts w:cs="Tahoma"/>
          <w:sz w:val="24"/>
          <w:szCs w:val="24"/>
        </w:rPr>
        <w:t xml:space="preserve"> </w:t>
      </w:r>
      <w:r>
        <w:rPr>
          <w:rFonts w:cs="Tahoma"/>
          <w:sz w:val="24"/>
          <w:szCs w:val="24"/>
        </w:rPr>
        <w:t>STEM middle and high school teachers on educational and outreach materials o</w:t>
      </w:r>
      <w:r w:rsidR="004001EF">
        <w:rPr>
          <w:rFonts w:cs="Tahoma"/>
          <w:sz w:val="24"/>
          <w:szCs w:val="24"/>
        </w:rPr>
        <w:t>n water and energy conservation through workshops at CSUN.</w:t>
      </w:r>
    </w:p>
    <w:p w:rsidR="004001EF" w:rsidRDefault="004001EF" w:rsidP="00F92596">
      <w:pPr>
        <w:autoSpaceDE w:val="0"/>
        <w:autoSpaceDN w:val="0"/>
        <w:adjustRightInd w:val="0"/>
        <w:spacing w:after="0" w:line="240" w:lineRule="auto"/>
        <w:rPr>
          <w:rFonts w:cs="Tahoma"/>
          <w:sz w:val="24"/>
          <w:szCs w:val="24"/>
        </w:rPr>
      </w:pPr>
      <w:r>
        <w:rPr>
          <w:rFonts w:cs="Tahoma"/>
          <w:sz w:val="24"/>
          <w:szCs w:val="24"/>
        </w:rPr>
        <w:t xml:space="preserve">Engage </w:t>
      </w:r>
      <w:r w:rsidRPr="004001EF">
        <w:rPr>
          <w:rFonts w:cs="Tahoma"/>
          <w:sz w:val="24"/>
          <w:szCs w:val="24"/>
          <w:highlight w:val="yellow"/>
        </w:rPr>
        <w:t>1200 (??)</w:t>
      </w:r>
      <w:r>
        <w:rPr>
          <w:rFonts w:cs="Tahoma"/>
          <w:sz w:val="24"/>
          <w:szCs w:val="24"/>
        </w:rPr>
        <w:t xml:space="preserve"> high school and middle school students with education and information pertaining to energy and water conservation through their teachers.</w:t>
      </w:r>
    </w:p>
    <w:p w:rsidR="004001EF" w:rsidRDefault="004001EF" w:rsidP="00F92596">
      <w:pPr>
        <w:autoSpaceDE w:val="0"/>
        <w:autoSpaceDN w:val="0"/>
        <w:adjustRightInd w:val="0"/>
        <w:spacing w:after="0" w:line="240" w:lineRule="auto"/>
        <w:rPr>
          <w:rFonts w:cs="Tahoma"/>
          <w:sz w:val="24"/>
          <w:szCs w:val="24"/>
        </w:rPr>
      </w:pPr>
      <w:proofErr w:type="gramStart"/>
      <w:r>
        <w:rPr>
          <w:rFonts w:cs="Tahoma"/>
          <w:sz w:val="24"/>
          <w:szCs w:val="24"/>
        </w:rPr>
        <w:t xml:space="preserve">Engage </w:t>
      </w:r>
      <w:r w:rsidRPr="004001EF">
        <w:rPr>
          <w:rFonts w:cs="Tahoma"/>
          <w:sz w:val="24"/>
          <w:szCs w:val="24"/>
          <w:highlight w:val="yellow"/>
        </w:rPr>
        <w:t>1200 (??) students</w:t>
      </w:r>
      <w:r>
        <w:rPr>
          <w:rFonts w:cs="Tahoma"/>
          <w:sz w:val="24"/>
          <w:szCs w:val="24"/>
        </w:rPr>
        <w:t xml:space="preserve"> in energy or water auditing and efficiency projects that relate specifically to water and energy use in their homes.</w:t>
      </w:r>
      <w:proofErr w:type="gramEnd"/>
    </w:p>
    <w:p w:rsidR="004001EF" w:rsidRDefault="004001EF" w:rsidP="00F92596">
      <w:pPr>
        <w:autoSpaceDE w:val="0"/>
        <w:autoSpaceDN w:val="0"/>
        <w:adjustRightInd w:val="0"/>
        <w:spacing w:after="0" w:line="240" w:lineRule="auto"/>
        <w:rPr>
          <w:rFonts w:cs="Tahoma"/>
          <w:sz w:val="24"/>
          <w:szCs w:val="24"/>
        </w:rPr>
      </w:pPr>
      <w:r>
        <w:rPr>
          <w:rFonts w:cs="Tahoma"/>
          <w:sz w:val="24"/>
          <w:szCs w:val="24"/>
        </w:rPr>
        <w:t xml:space="preserve">Give workshops/presentations in STEM classes to </w:t>
      </w:r>
      <w:r w:rsidRPr="004001EF">
        <w:rPr>
          <w:rFonts w:cs="Tahoma"/>
          <w:sz w:val="24"/>
          <w:szCs w:val="24"/>
          <w:highlight w:val="yellow"/>
        </w:rPr>
        <w:t>500</w:t>
      </w:r>
      <w:r>
        <w:rPr>
          <w:rFonts w:cs="Tahoma"/>
          <w:sz w:val="24"/>
          <w:szCs w:val="24"/>
        </w:rPr>
        <w:t xml:space="preserve"> additional students and provide them with information to take home.</w:t>
      </w:r>
    </w:p>
    <w:p w:rsidR="00946526" w:rsidRDefault="00946526" w:rsidP="00F92596">
      <w:pPr>
        <w:autoSpaceDE w:val="0"/>
        <w:autoSpaceDN w:val="0"/>
        <w:adjustRightInd w:val="0"/>
        <w:spacing w:after="0" w:line="240" w:lineRule="auto"/>
        <w:rPr>
          <w:rFonts w:cs="Tahoma"/>
          <w:sz w:val="24"/>
          <w:szCs w:val="24"/>
        </w:rPr>
      </w:pPr>
    </w:p>
    <w:p w:rsidR="004D2B06" w:rsidRDefault="004D2B06" w:rsidP="00F92596">
      <w:pPr>
        <w:autoSpaceDE w:val="0"/>
        <w:autoSpaceDN w:val="0"/>
        <w:adjustRightInd w:val="0"/>
        <w:spacing w:after="0" w:line="240" w:lineRule="auto"/>
        <w:rPr>
          <w:rFonts w:cs="Tahoma"/>
          <w:sz w:val="24"/>
          <w:szCs w:val="24"/>
        </w:rPr>
      </w:pPr>
      <w:r>
        <w:rPr>
          <w:rFonts w:cs="Tahoma"/>
          <w:sz w:val="24"/>
          <w:szCs w:val="24"/>
        </w:rPr>
        <w:t>(iii) Community Event(s)</w:t>
      </w:r>
    </w:p>
    <w:p w:rsidR="004D2B06" w:rsidRDefault="006508A1" w:rsidP="00F92596">
      <w:pPr>
        <w:autoSpaceDE w:val="0"/>
        <w:autoSpaceDN w:val="0"/>
        <w:adjustRightInd w:val="0"/>
        <w:spacing w:after="0" w:line="240" w:lineRule="auto"/>
        <w:rPr>
          <w:rFonts w:cs="Tahoma"/>
          <w:sz w:val="24"/>
          <w:szCs w:val="24"/>
        </w:rPr>
      </w:pPr>
      <w:r>
        <w:rPr>
          <w:rFonts w:cs="Tahoma"/>
          <w:sz w:val="24"/>
          <w:szCs w:val="24"/>
        </w:rPr>
        <w:t xml:space="preserve">We will host one event towards the end of the 2015-16 school </w:t>
      </w:r>
      <w:proofErr w:type="gramStart"/>
      <w:r>
        <w:rPr>
          <w:rFonts w:cs="Tahoma"/>
          <w:sz w:val="24"/>
          <w:szCs w:val="24"/>
        </w:rPr>
        <w:t>year</w:t>
      </w:r>
      <w:proofErr w:type="gramEnd"/>
      <w:r>
        <w:rPr>
          <w:rFonts w:cs="Tahoma"/>
          <w:sz w:val="24"/>
          <w:szCs w:val="24"/>
        </w:rPr>
        <w:t xml:space="preserve"> for students and their families in which students will present their energy/water conservation projects.  We will recruit judges and award prizes to the top 3 projects in each area for each age/grade range.  </w:t>
      </w:r>
    </w:p>
    <w:p w:rsidR="004001EF" w:rsidRDefault="004001EF" w:rsidP="00F92596">
      <w:pPr>
        <w:autoSpaceDE w:val="0"/>
        <w:autoSpaceDN w:val="0"/>
        <w:adjustRightInd w:val="0"/>
        <w:spacing w:after="0" w:line="240" w:lineRule="auto"/>
        <w:rPr>
          <w:rFonts w:cs="Tahoma"/>
          <w:sz w:val="24"/>
          <w:szCs w:val="24"/>
        </w:rPr>
      </w:pPr>
    </w:p>
    <w:p w:rsidR="004D2B06" w:rsidRDefault="004D2B06" w:rsidP="00F92596">
      <w:pPr>
        <w:autoSpaceDE w:val="0"/>
        <w:autoSpaceDN w:val="0"/>
        <w:adjustRightInd w:val="0"/>
        <w:spacing w:after="0" w:line="240" w:lineRule="auto"/>
        <w:rPr>
          <w:rFonts w:cs="Tahoma"/>
          <w:sz w:val="24"/>
          <w:szCs w:val="24"/>
        </w:rPr>
      </w:pPr>
      <w:proofErr w:type="gramStart"/>
      <w:r>
        <w:rPr>
          <w:rFonts w:cs="Tahoma"/>
          <w:sz w:val="24"/>
          <w:szCs w:val="24"/>
        </w:rPr>
        <w:t>(iv) Social</w:t>
      </w:r>
      <w:proofErr w:type="gramEnd"/>
      <w:r>
        <w:rPr>
          <w:rFonts w:cs="Tahoma"/>
          <w:sz w:val="24"/>
          <w:szCs w:val="24"/>
        </w:rPr>
        <w:t xml:space="preserve"> media</w:t>
      </w:r>
    </w:p>
    <w:p w:rsidR="004D2B06" w:rsidRPr="004C4A04" w:rsidRDefault="00A02135" w:rsidP="00F92596">
      <w:pPr>
        <w:autoSpaceDE w:val="0"/>
        <w:autoSpaceDN w:val="0"/>
        <w:adjustRightInd w:val="0"/>
        <w:spacing w:after="0" w:line="240" w:lineRule="auto"/>
        <w:rPr>
          <w:rFonts w:cs="Tahoma"/>
          <w:sz w:val="24"/>
          <w:szCs w:val="24"/>
        </w:rPr>
      </w:pPr>
      <w:r>
        <w:rPr>
          <w:rFonts w:cs="Tahoma"/>
          <w:sz w:val="24"/>
          <w:szCs w:val="24"/>
        </w:rPr>
        <w:t xml:space="preserve">We will utilize Facebook and our extensive </w:t>
      </w:r>
      <w:proofErr w:type="spellStart"/>
      <w:r>
        <w:rPr>
          <w:rFonts w:cs="Tahoma"/>
          <w:sz w:val="24"/>
          <w:szCs w:val="24"/>
        </w:rPr>
        <w:t>listserves</w:t>
      </w:r>
      <w:proofErr w:type="spellEnd"/>
      <w:r>
        <w:rPr>
          <w:rFonts w:cs="Tahoma"/>
          <w:sz w:val="24"/>
          <w:szCs w:val="24"/>
        </w:rPr>
        <w:t xml:space="preserve"> from our College of Education, the Institute for Sustainability, and alumni to announce events (workshops, communit</w:t>
      </w:r>
      <w:r w:rsidR="002D59B9">
        <w:rPr>
          <w:rFonts w:cs="Tahoma"/>
          <w:sz w:val="24"/>
          <w:szCs w:val="24"/>
        </w:rPr>
        <w:t>y event) and provide interesting and engaging facts surrounding water and energy to stimulate interest and reduce water and energy use.</w:t>
      </w:r>
    </w:p>
    <w:p w:rsidR="004C4A04" w:rsidRPr="004C4A04" w:rsidRDefault="004C4A04" w:rsidP="00F92596">
      <w:pPr>
        <w:autoSpaceDE w:val="0"/>
        <w:autoSpaceDN w:val="0"/>
        <w:adjustRightInd w:val="0"/>
        <w:spacing w:after="0" w:line="240" w:lineRule="auto"/>
        <w:rPr>
          <w:rFonts w:cs="Tahoma"/>
          <w:color w:val="000000" w:themeColor="text1"/>
          <w:sz w:val="24"/>
          <w:szCs w:val="24"/>
        </w:rPr>
      </w:pPr>
    </w:p>
    <w:p w:rsidR="00F92596" w:rsidRPr="00F92596" w:rsidRDefault="00F92596" w:rsidP="00F92596">
      <w:pPr>
        <w:autoSpaceDE w:val="0"/>
        <w:autoSpaceDN w:val="0"/>
        <w:adjustRightInd w:val="0"/>
        <w:spacing w:after="0" w:line="240" w:lineRule="auto"/>
        <w:rPr>
          <w:rFonts w:cs="Tahoma"/>
          <w:b/>
          <w:sz w:val="24"/>
          <w:szCs w:val="24"/>
        </w:rPr>
      </w:pPr>
      <w:r w:rsidRPr="00F92596">
        <w:rPr>
          <w:rFonts w:cs="Tahoma"/>
          <w:b/>
          <w:sz w:val="24"/>
          <w:szCs w:val="24"/>
        </w:rPr>
        <w:t>7. Describe your methodology for measuring actual energy and/or water savings and/or</w:t>
      </w:r>
    </w:p>
    <w:p w:rsidR="00F92596" w:rsidRPr="00F92596" w:rsidRDefault="00F92596" w:rsidP="00F92596">
      <w:pPr>
        <w:autoSpaceDE w:val="0"/>
        <w:autoSpaceDN w:val="0"/>
        <w:adjustRightInd w:val="0"/>
        <w:spacing w:after="0" w:line="240" w:lineRule="auto"/>
        <w:rPr>
          <w:rFonts w:cs="Tahoma"/>
          <w:b/>
          <w:sz w:val="24"/>
          <w:szCs w:val="24"/>
        </w:rPr>
      </w:pPr>
      <w:proofErr w:type="gramStart"/>
      <w:r w:rsidRPr="00F92596">
        <w:rPr>
          <w:rFonts w:cs="Tahoma"/>
          <w:b/>
          <w:sz w:val="24"/>
          <w:szCs w:val="24"/>
        </w:rPr>
        <w:t>behavior</w:t>
      </w:r>
      <w:proofErr w:type="gramEnd"/>
      <w:r w:rsidRPr="00F92596">
        <w:rPr>
          <w:rFonts w:cs="Tahoma"/>
          <w:b/>
          <w:sz w:val="24"/>
          <w:szCs w:val="24"/>
        </w:rPr>
        <w:t xml:space="preserve"> changes resulting from activities proposed. (Peer facilitator applicants: What</w:t>
      </w:r>
    </w:p>
    <w:p w:rsidR="00F92596" w:rsidRPr="00F92596" w:rsidRDefault="00F92596" w:rsidP="00F92596">
      <w:pPr>
        <w:autoSpaceDE w:val="0"/>
        <w:autoSpaceDN w:val="0"/>
        <w:adjustRightInd w:val="0"/>
        <w:spacing w:after="0" w:line="240" w:lineRule="auto"/>
        <w:rPr>
          <w:rFonts w:cs="Tahoma"/>
          <w:b/>
          <w:sz w:val="24"/>
          <w:szCs w:val="24"/>
        </w:rPr>
      </w:pPr>
      <w:proofErr w:type="gramStart"/>
      <w:r w:rsidRPr="00F92596">
        <w:rPr>
          <w:rFonts w:cs="Tahoma"/>
          <w:b/>
          <w:sz w:val="24"/>
          <w:szCs w:val="24"/>
        </w:rPr>
        <w:t>experience</w:t>
      </w:r>
      <w:proofErr w:type="gramEnd"/>
      <w:r w:rsidRPr="00F92596">
        <w:rPr>
          <w:rFonts w:cs="Tahoma"/>
          <w:b/>
          <w:sz w:val="24"/>
          <w:szCs w:val="24"/>
        </w:rPr>
        <w:t xml:space="preserve"> do you have with measuring utility savings and behavior change? What</w:t>
      </w:r>
    </w:p>
    <w:p w:rsidR="00F92596" w:rsidRPr="00F92596" w:rsidRDefault="00F92596" w:rsidP="00F92596">
      <w:pPr>
        <w:autoSpaceDE w:val="0"/>
        <w:autoSpaceDN w:val="0"/>
        <w:adjustRightInd w:val="0"/>
        <w:spacing w:after="0" w:line="240" w:lineRule="auto"/>
        <w:rPr>
          <w:rFonts w:cs="Tahoma"/>
          <w:b/>
          <w:sz w:val="24"/>
          <w:szCs w:val="24"/>
        </w:rPr>
      </w:pPr>
      <w:proofErr w:type="gramStart"/>
      <w:r w:rsidRPr="00F92596">
        <w:rPr>
          <w:rFonts w:cs="Tahoma"/>
          <w:b/>
          <w:sz w:val="24"/>
          <w:szCs w:val="24"/>
        </w:rPr>
        <w:t>assistance</w:t>
      </w:r>
      <w:proofErr w:type="gramEnd"/>
      <w:r w:rsidRPr="00F92596">
        <w:rPr>
          <w:rFonts w:cs="Tahoma"/>
          <w:b/>
          <w:sz w:val="24"/>
          <w:szCs w:val="24"/>
        </w:rPr>
        <w:t xml:space="preserve"> can you offer to the other grantees?)</w:t>
      </w:r>
    </w:p>
    <w:p w:rsidR="00CA2793" w:rsidRDefault="00CA2793" w:rsidP="00F92596">
      <w:pPr>
        <w:autoSpaceDE w:val="0"/>
        <w:autoSpaceDN w:val="0"/>
        <w:adjustRightInd w:val="0"/>
        <w:spacing w:after="0" w:line="240" w:lineRule="auto"/>
        <w:rPr>
          <w:rFonts w:cs="Tahoma"/>
          <w:sz w:val="24"/>
          <w:szCs w:val="24"/>
        </w:rPr>
      </w:pPr>
    </w:p>
    <w:p w:rsidR="00321D69" w:rsidRDefault="00DA492A" w:rsidP="00F92596">
      <w:pPr>
        <w:autoSpaceDE w:val="0"/>
        <w:autoSpaceDN w:val="0"/>
        <w:adjustRightInd w:val="0"/>
        <w:spacing w:after="0" w:line="240" w:lineRule="auto"/>
        <w:rPr>
          <w:rFonts w:cs="Tahoma"/>
          <w:sz w:val="24"/>
          <w:szCs w:val="24"/>
        </w:rPr>
      </w:pPr>
      <w:r>
        <w:rPr>
          <w:rFonts w:cs="Tahoma"/>
          <w:sz w:val="24"/>
          <w:szCs w:val="24"/>
        </w:rPr>
        <w:t>We request that</w:t>
      </w:r>
      <w:r w:rsidR="00CA2793">
        <w:rPr>
          <w:rFonts w:cs="Tahoma"/>
          <w:sz w:val="24"/>
          <w:szCs w:val="24"/>
        </w:rPr>
        <w:t xml:space="preserve"> LADWPD </w:t>
      </w:r>
      <w:r>
        <w:rPr>
          <w:rFonts w:cs="Tahoma"/>
          <w:sz w:val="24"/>
          <w:szCs w:val="24"/>
        </w:rPr>
        <w:t>provide</w:t>
      </w:r>
      <w:r w:rsidR="00CA2793">
        <w:rPr>
          <w:rFonts w:cs="Tahoma"/>
          <w:sz w:val="24"/>
          <w:szCs w:val="24"/>
        </w:rPr>
        <w:t xml:space="preserve"> us data on utility bills and rebates within the council district or with address/location data </w:t>
      </w:r>
      <w:r>
        <w:rPr>
          <w:rFonts w:cs="Tahoma"/>
          <w:sz w:val="24"/>
          <w:szCs w:val="24"/>
        </w:rPr>
        <w:t xml:space="preserve">so that </w:t>
      </w:r>
      <w:r w:rsidR="00CA2793">
        <w:rPr>
          <w:rFonts w:cs="Tahoma"/>
          <w:sz w:val="24"/>
          <w:szCs w:val="24"/>
        </w:rPr>
        <w:t xml:space="preserve">we </w:t>
      </w:r>
      <w:r>
        <w:rPr>
          <w:rFonts w:cs="Tahoma"/>
          <w:sz w:val="24"/>
          <w:szCs w:val="24"/>
        </w:rPr>
        <w:t>can</w:t>
      </w:r>
      <w:r w:rsidR="00CA2793">
        <w:rPr>
          <w:rFonts w:cs="Tahoma"/>
          <w:sz w:val="24"/>
          <w:szCs w:val="24"/>
        </w:rPr>
        <w:t xml:space="preserve"> perform an analysis of utility bills now and after the end of our 12 month grant period to compare the change in utility usage.  </w:t>
      </w:r>
      <w:r>
        <w:rPr>
          <w:rFonts w:cs="Tahoma"/>
          <w:sz w:val="24"/>
          <w:szCs w:val="24"/>
        </w:rPr>
        <w:t>This will be mapped in a GIS and</w:t>
      </w:r>
      <w:r w:rsidR="00CA2793">
        <w:rPr>
          <w:rFonts w:cs="Tahoma"/>
          <w:sz w:val="24"/>
          <w:szCs w:val="24"/>
        </w:rPr>
        <w:t xml:space="preserve"> provide a quantitative assessment of energy and water use change. Additionally if</w:t>
      </w:r>
      <w:r>
        <w:rPr>
          <w:rFonts w:cs="Tahoma"/>
          <w:sz w:val="24"/>
          <w:szCs w:val="24"/>
        </w:rPr>
        <w:t xml:space="preserve"> rebate data are</w:t>
      </w:r>
      <w:r w:rsidR="00CA2793">
        <w:rPr>
          <w:rFonts w:cs="Tahoma"/>
          <w:sz w:val="24"/>
          <w:szCs w:val="24"/>
        </w:rPr>
        <w:t xml:space="preserve"> provided to us by address or zipcode+4 we will georeferenced that data to examine the number and kind of rebates applied for during the term of our outreach and education program.</w:t>
      </w:r>
    </w:p>
    <w:p w:rsidR="00393457" w:rsidRDefault="00393457" w:rsidP="00F92596">
      <w:pPr>
        <w:autoSpaceDE w:val="0"/>
        <w:autoSpaceDN w:val="0"/>
        <w:adjustRightInd w:val="0"/>
        <w:spacing w:after="0" w:line="240" w:lineRule="auto"/>
        <w:rPr>
          <w:rFonts w:cs="Tahoma"/>
          <w:sz w:val="24"/>
          <w:szCs w:val="24"/>
        </w:rPr>
      </w:pPr>
    </w:p>
    <w:p w:rsidR="00393457" w:rsidRDefault="00393457" w:rsidP="00F92596">
      <w:pPr>
        <w:autoSpaceDE w:val="0"/>
        <w:autoSpaceDN w:val="0"/>
        <w:adjustRightInd w:val="0"/>
        <w:spacing w:after="0" w:line="240" w:lineRule="auto"/>
        <w:rPr>
          <w:rFonts w:cs="Tahoma"/>
          <w:sz w:val="24"/>
          <w:szCs w:val="24"/>
        </w:rPr>
      </w:pPr>
      <w:r>
        <w:rPr>
          <w:rFonts w:cs="Tahoma"/>
          <w:sz w:val="24"/>
          <w:szCs w:val="24"/>
        </w:rPr>
        <w:t xml:space="preserve">We will </w:t>
      </w:r>
      <w:r w:rsidR="00DA492A">
        <w:rPr>
          <w:rFonts w:cs="Tahoma"/>
          <w:sz w:val="24"/>
          <w:szCs w:val="24"/>
        </w:rPr>
        <w:t xml:space="preserve">also </w:t>
      </w:r>
      <w:r>
        <w:rPr>
          <w:rFonts w:cs="Tahoma"/>
          <w:sz w:val="24"/>
          <w:szCs w:val="24"/>
        </w:rPr>
        <w:t xml:space="preserve">track workshop registration and attendance through the Event Brite site that we use to manage our events, and follow up with attendees to find out whether they </w:t>
      </w:r>
      <w:r w:rsidR="00DA492A">
        <w:rPr>
          <w:rFonts w:cs="Tahoma"/>
          <w:sz w:val="24"/>
          <w:szCs w:val="24"/>
        </w:rPr>
        <w:t>need assistance</w:t>
      </w:r>
      <w:r>
        <w:rPr>
          <w:rFonts w:cs="Tahoma"/>
          <w:sz w:val="24"/>
          <w:szCs w:val="24"/>
        </w:rPr>
        <w:t xml:space="preserve"> or have pursued rebates.  Data on these will be collected.</w:t>
      </w:r>
    </w:p>
    <w:p w:rsidR="00393457" w:rsidRDefault="00393457" w:rsidP="00F92596">
      <w:pPr>
        <w:autoSpaceDE w:val="0"/>
        <w:autoSpaceDN w:val="0"/>
        <w:adjustRightInd w:val="0"/>
        <w:spacing w:after="0" w:line="240" w:lineRule="auto"/>
        <w:rPr>
          <w:rFonts w:cs="Tahoma"/>
          <w:sz w:val="24"/>
          <w:szCs w:val="24"/>
        </w:rPr>
      </w:pPr>
    </w:p>
    <w:p w:rsidR="00393457" w:rsidRDefault="00393457" w:rsidP="00F92596">
      <w:pPr>
        <w:autoSpaceDE w:val="0"/>
        <w:autoSpaceDN w:val="0"/>
        <w:adjustRightInd w:val="0"/>
        <w:spacing w:after="0" w:line="240" w:lineRule="auto"/>
        <w:rPr>
          <w:rFonts w:cs="Tahoma"/>
          <w:sz w:val="24"/>
          <w:szCs w:val="24"/>
        </w:rPr>
      </w:pPr>
      <w:r>
        <w:rPr>
          <w:rFonts w:cs="Tahoma"/>
          <w:sz w:val="24"/>
          <w:szCs w:val="24"/>
        </w:rPr>
        <w:t>School students who take part in our education program will be given surveys to take home and fill out regarding the type and number of electricity and water consuming devices in their homes. These will serve as part of their auditing exercise.  Upon completion of the curriculum and/or project, they will be asked to complete additional survey information regarding energy and water conservation measures they have taken at home. Part of the student exercises wil</w:t>
      </w:r>
      <w:r w:rsidR="00DA492A">
        <w:rPr>
          <w:rFonts w:cs="Tahoma"/>
          <w:sz w:val="24"/>
          <w:szCs w:val="24"/>
        </w:rPr>
        <w:t>l</w:t>
      </w:r>
      <w:r>
        <w:rPr>
          <w:rFonts w:cs="Tahoma"/>
          <w:sz w:val="24"/>
          <w:szCs w:val="24"/>
        </w:rPr>
        <w:t xml:space="preserve"> be to quantify associated savings.</w:t>
      </w:r>
    </w:p>
    <w:p w:rsidR="00393457" w:rsidRDefault="00393457" w:rsidP="00F92596">
      <w:pPr>
        <w:autoSpaceDE w:val="0"/>
        <w:autoSpaceDN w:val="0"/>
        <w:adjustRightInd w:val="0"/>
        <w:spacing w:after="0" w:line="240" w:lineRule="auto"/>
        <w:rPr>
          <w:rFonts w:cs="Tahoma"/>
          <w:sz w:val="24"/>
          <w:szCs w:val="24"/>
        </w:rPr>
      </w:pPr>
    </w:p>
    <w:p w:rsidR="00393457" w:rsidRDefault="00393457" w:rsidP="00F92596">
      <w:pPr>
        <w:autoSpaceDE w:val="0"/>
        <w:autoSpaceDN w:val="0"/>
        <w:adjustRightInd w:val="0"/>
        <w:spacing w:after="0" w:line="240" w:lineRule="auto"/>
        <w:rPr>
          <w:rFonts w:cs="Tahoma"/>
          <w:sz w:val="24"/>
          <w:szCs w:val="24"/>
        </w:rPr>
      </w:pPr>
      <w:r>
        <w:rPr>
          <w:rFonts w:cs="Tahoma"/>
          <w:sz w:val="24"/>
          <w:szCs w:val="24"/>
        </w:rPr>
        <w:t>We will aggregate th</w:t>
      </w:r>
      <w:r w:rsidR="00DA492A">
        <w:rPr>
          <w:rFonts w:cs="Tahoma"/>
          <w:sz w:val="24"/>
          <w:szCs w:val="24"/>
        </w:rPr>
        <w:t>ese</w:t>
      </w:r>
      <w:r>
        <w:rPr>
          <w:rFonts w:cs="Tahoma"/>
          <w:sz w:val="24"/>
          <w:szCs w:val="24"/>
        </w:rPr>
        <w:t xml:space="preserve"> data in assessing our overall impact. </w:t>
      </w:r>
    </w:p>
    <w:p w:rsidR="00321D69" w:rsidRPr="005114AA" w:rsidRDefault="00321D69" w:rsidP="00F92596">
      <w:pPr>
        <w:autoSpaceDE w:val="0"/>
        <w:autoSpaceDN w:val="0"/>
        <w:adjustRightInd w:val="0"/>
        <w:spacing w:after="0" w:line="240" w:lineRule="auto"/>
        <w:rPr>
          <w:rFonts w:cs="Tahoma"/>
          <w:sz w:val="24"/>
          <w:szCs w:val="24"/>
        </w:rPr>
      </w:pPr>
    </w:p>
    <w:p w:rsidR="00F92596" w:rsidRPr="00F92596" w:rsidRDefault="00F92596" w:rsidP="00F92596">
      <w:pPr>
        <w:autoSpaceDE w:val="0"/>
        <w:autoSpaceDN w:val="0"/>
        <w:adjustRightInd w:val="0"/>
        <w:spacing w:after="0" w:line="240" w:lineRule="auto"/>
        <w:rPr>
          <w:rFonts w:cs="Tahoma"/>
          <w:b/>
          <w:sz w:val="24"/>
          <w:szCs w:val="24"/>
        </w:rPr>
      </w:pPr>
      <w:r w:rsidRPr="00F92596">
        <w:rPr>
          <w:rFonts w:cs="Tahoma"/>
          <w:b/>
          <w:sz w:val="24"/>
          <w:szCs w:val="24"/>
        </w:rPr>
        <w:t>8. Please list your anticipated costs:</w:t>
      </w:r>
    </w:p>
    <w:p w:rsidR="00AE1364" w:rsidRDefault="00AE1364" w:rsidP="00F92596">
      <w:pPr>
        <w:autoSpaceDE w:val="0"/>
        <w:autoSpaceDN w:val="0"/>
        <w:adjustRightInd w:val="0"/>
        <w:spacing w:after="0" w:line="240" w:lineRule="auto"/>
        <w:rPr>
          <w:rFonts w:cs="Tahoma"/>
          <w:sz w:val="24"/>
          <w:szCs w:val="24"/>
        </w:rPr>
      </w:pPr>
      <w:r>
        <w:rPr>
          <w:rFonts w:cs="Tahoma"/>
          <w:sz w:val="24"/>
          <w:szCs w:val="24"/>
        </w:rPr>
        <w:t>$45,000 budget minus 26% in indirect costs = $35,700</w:t>
      </w:r>
    </w:p>
    <w:p w:rsidR="00AE1364" w:rsidRDefault="00AE1364" w:rsidP="00F92596">
      <w:pPr>
        <w:autoSpaceDE w:val="0"/>
        <w:autoSpaceDN w:val="0"/>
        <w:adjustRightInd w:val="0"/>
        <w:spacing w:after="0" w:line="240" w:lineRule="auto"/>
        <w:rPr>
          <w:rFonts w:cs="Tahoma"/>
          <w:sz w:val="24"/>
          <w:szCs w:val="24"/>
        </w:rPr>
      </w:pPr>
    </w:p>
    <w:p w:rsidR="00AE1364" w:rsidRDefault="00AE1364" w:rsidP="00F92596">
      <w:pPr>
        <w:autoSpaceDE w:val="0"/>
        <w:autoSpaceDN w:val="0"/>
        <w:adjustRightInd w:val="0"/>
        <w:spacing w:after="0" w:line="240" w:lineRule="auto"/>
        <w:rPr>
          <w:rFonts w:cs="Tahoma"/>
          <w:sz w:val="24"/>
          <w:szCs w:val="24"/>
        </w:rPr>
      </w:pPr>
      <w:r>
        <w:rPr>
          <w:rFonts w:cs="Tahoma"/>
          <w:sz w:val="24"/>
          <w:szCs w:val="24"/>
        </w:rPr>
        <w:t>Workshops: 12 workshops x $500 admin and advertising costs = $6000</w:t>
      </w:r>
    </w:p>
    <w:p w:rsidR="00AE1364" w:rsidRDefault="00AE1364" w:rsidP="00F92596">
      <w:pPr>
        <w:autoSpaceDE w:val="0"/>
        <w:autoSpaceDN w:val="0"/>
        <w:adjustRightInd w:val="0"/>
        <w:spacing w:after="0" w:line="240" w:lineRule="auto"/>
        <w:rPr>
          <w:rFonts w:cs="Tahoma"/>
          <w:sz w:val="24"/>
          <w:szCs w:val="24"/>
        </w:rPr>
      </w:pPr>
      <w:r>
        <w:rPr>
          <w:rFonts w:cs="Tahoma"/>
          <w:sz w:val="24"/>
          <w:szCs w:val="24"/>
        </w:rPr>
        <w:t>Energy Coalition – workshop partners: 12 workshops x $500 participation = $6000</w:t>
      </w:r>
    </w:p>
    <w:p w:rsidR="00AE1364" w:rsidRDefault="00AE1364" w:rsidP="00F92596">
      <w:pPr>
        <w:autoSpaceDE w:val="0"/>
        <w:autoSpaceDN w:val="0"/>
        <w:adjustRightInd w:val="0"/>
        <w:spacing w:after="0" w:line="240" w:lineRule="auto"/>
        <w:rPr>
          <w:rFonts w:cs="Tahoma"/>
          <w:sz w:val="24"/>
          <w:szCs w:val="24"/>
        </w:rPr>
      </w:pPr>
    </w:p>
    <w:p w:rsidR="00AE1364" w:rsidRDefault="00AE1364" w:rsidP="00F92596">
      <w:pPr>
        <w:autoSpaceDE w:val="0"/>
        <w:autoSpaceDN w:val="0"/>
        <w:adjustRightInd w:val="0"/>
        <w:spacing w:after="0" w:line="240" w:lineRule="auto"/>
        <w:rPr>
          <w:rFonts w:cs="Tahoma"/>
          <w:sz w:val="24"/>
          <w:szCs w:val="24"/>
        </w:rPr>
      </w:pPr>
      <w:r>
        <w:rPr>
          <w:rFonts w:cs="Tahoma"/>
          <w:sz w:val="24"/>
          <w:szCs w:val="24"/>
        </w:rPr>
        <w:t>Teacher training and PD: 12 teachers x $500 stipend (one day workshop attendance) = $6000</w:t>
      </w:r>
    </w:p>
    <w:p w:rsidR="00AE1364" w:rsidRDefault="00AE1364" w:rsidP="00F92596">
      <w:pPr>
        <w:autoSpaceDE w:val="0"/>
        <w:autoSpaceDN w:val="0"/>
        <w:adjustRightInd w:val="0"/>
        <w:spacing w:after="0" w:line="240" w:lineRule="auto"/>
        <w:rPr>
          <w:rFonts w:cs="Tahoma"/>
          <w:sz w:val="24"/>
          <w:szCs w:val="24"/>
        </w:rPr>
      </w:pPr>
      <w:r>
        <w:rPr>
          <w:rFonts w:cs="Tahoma"/>
          <w:sz w:val="24"/>
          <w:szCs w:val="24"/>
        </w:rPr>
        <w:t>Teachers: project development + attendance at community event = 12 x $</w:t>
      </w:r>
      <w:r w:rsidR="00996768">
        <w:rPr>
          <w:rFonts w:cs="Tahoma"/>
          <w:sz w:val="24"/>
          <w:szCs w:val="24"/>
        </w:rPr>
        <w:t>3</w:t>
      </w:r>
      <w:r>
        <w:rPr>
          <w:rFonts w:cs="Tahoma"/>
          <w:sz w:val="24"/>
          <w:szCs w:val="24"/>
        </w:rPr>
        <w:t>00 = $</w:t>
      </w:r>
      <w:r w:rsidR="00996768">
        <w:rPr>
          <w:rFonts w:cs="Tahoma"/>
          <w:sz w:val="24"/>
          <w:szCs w:val="24"/>
        </w:rPr>
        <w:t>3</w:t>
      </w:r>
      <w:r>
        <w:rPr>
          <w:rFonts w:cs="Tahoma"/>
          <w:sz w:val="24"/>
          <w:szCs w:val="24"/>
        </w:rPr>
        <w:t>600</w:t>
      </w:r>
    </w:p>
    <w:p w:rsidR="00AE1364" w:rsidRDefault="00AE1364" w:rsidP="00F92596">
      <w:pPr>
        <w:autoSpaceDE w:val="0"/>
        <w:autoSpaceDN w:val="0"/>
        <w:adjustRightInd w:val="0"/>
        <w:spacing w:after="0" w:line="240" w:lineRule="auto"/>
        <w:rPr>
          <w:rFonts w:cs="Tahoma"/>
          <w:sz w:val="24"/>
          <w:szCs w:val="24"/>
        </w:rPr>
      </w:pPr>
    </w:p>
    <w:p w:rsidR="00AE1364" w:rsidRDefault="00AE1364" w:rsidP="00F92596">
      <w:pPr>
        <w:autoSpaceDE w:val="0"/>
        <w:autoSpaceDN w:val="0"/>
        <w:adjustRightInd w:val="0"/>
        <w:spacing w:after="0" w:line="240" w:lineRule="auto"/>
        <w:rPr>
          <w:rFonts w:cs="Tahoma"/>
          <w:sz w:val="24"/>
          <w:szCs w:val="24"/>
        </w:rPr>
      </w:pPr>
      <w:r>
        <w:rPr>
          <w:rFonts w:cs="Tahoma"/>
          <w:sz w:val="24"/>
          <w:szCs w:val="24"/>
        </w:rPr>
        <w:t>Presentations/workshops in schools carried out by Institute for Sustainability and STEM/Education faculty: 1</w:t>
      </w:r>
      <w:r w:rsidR="00996768">
        <w:rPr>
          <w:rFonts w:cs="Tahoma"/>
          <w:sz w:val="24"/>
          <w:szCs w:val="24"/>
        </w:rPr>
        <w:t>2</w:t>
      </w:r>
      <w:r>
        <w:rPr>
          <w:rFonts w:cs="Tahoma"/>
          <w:sz w:val="24"/>
          <w:szCs w:val="24"/>
        </w:rPr>
        <w:t xml:space="preserve"> classes x $200 per class = $</w:t>
      </w:r>
      <w:r w:rsidR="00996768">
        <w:rPr>
          <w:rFonts w:cs="Tahoma"/>
          <w:sz w:val="24"/>
          <w:szCs w:val="24"/>
        </w:rPr>
        <w:t>24</w:t>
      </w:r>
      <w:r>
        <w:rPr>
          <w:rFonts w:cs="Tahoma"/>
          <w:sz w:val="24"/>
          <w:szCs w:val="24"/>
        </w:rPr>
        <w:t>00</w:t>
      </w:r>
    </w:p>
    <w:p w:rsidR="00AE1364" w:rsidRDefault="00AE1364" w:rsidP="00F92596">
      <w:pPr>
        <w:autoSpaceDE w:val="0"/>
        <w:autoSpaceDN w:val="0"/>
        <w:adjustRightInd w:val="0"/>
        <w:spacing w:after="0" w:line="240" w:lineRule="auto"/>
        <w:rPr>
          <w:rFonts w:cs="Tahoma"/>
          <w:sz w:val="24"/>
          <w:szCs w:val="24"/>
        </w:rPr>
      </w:pPr>
    </w:p>
    <w:p w:rsidR="00996768" w:rsidRDefault="00996768" w:rsidP="00F92596">
      <w:pPr>
        <w:autoSpaceDE w:val="0"/>
        <w:autoSpaceDN w:val="0"/>
        <w:adjustRightInd w:val="0"/>
        <w:spacing w:after="0" w:line="240" w:lineRule="auto"/>
        <w:rPr>
          <w:rFonts w:cs="Tahoma"/>
          <w:sz w:val="24"/>
          <w:szCs w:val="24"/>
        </w:rPr>
      </w:pPr>
      <w:r>
        <w:rPr>
          <w:rFonts w:cs="Tahoma"/>
          <w:sz w:val="24"/>
          <w:szCs w:val="24"/>
        </w:rPr>
        <w:t>Development and printing of materials - $5000</w:t>
      </w:r>
    </w:p>
    <w:p w:rsidR="00996768" w:rsidRDefault="00996768" w:rsidP="00F92596">
      <w:pPr>
        <w:autoSpaceDE w:val="0"/>
        <w:autoSpaceDN w:val="0"/>
        <w:adjustRightInd w:val="0"/>
        <w:spacing w:after="0" w:line="240" w:lineRule="auto"/>
        <w:rPr>
          <w:rFonts w:cs="Tahoma"/>
          <w:sz w:val="24"/>
          <w:szCs w:val="24"/>
        </w:rPr>
      </w:pPr>
    </w:p>
    <w:p w:rsidR="00AE1364" w:rsidRDefault="00AE1364" w:rsidP="00F92596">
      <w:pPr>
        <w:autoSpaceDE w:val="0"/>
        <w:autoSpaceDN w:val="0"/>
        <w:adjustRightInd w:val="0"/>
        <w:spacing w:after="0" w:line="240" w:lineRule="auto"/>
        <w:rPr>
          <w:rFonts w:cs="Tahoma"/>
          <w:sz w:val="24"/>
          <w:szCs w:val="24"/>
        </w:rPr>
      </w:pPr>
      <w:r>
        <w:rPr>
          <w:rFonts w:cs="Tahoma"/>
          <w:sz w:val="24"/>
          <w:szCs w:val="24"/>
        </w:rPr>
        <w:t>Hosting community event – facility rental + staff costs + advertising = $</w:t>
      </w:r>
      <w:r w:rsidR="00996768">
        <w:rPr>
          <w:rFonts w:cs="Tahoma"/>
          <w:sz w:val="24"/>
          <w:szCs w:val="24"/>
        </w:rPr>
        <w:t>3</w:t>
      </w:r>
      <w:r>
        <w:rPr>
          <w:rFonts w:cs="Tahoma"/>
          <w:sz w:val="24"/>
          <w:szCs w:val="24"/>
        </w:rPr>
        <w:t>000</w:t>
      </w:r>
    </w:p>
    <w:p w:rsidR="00AE1364" w:rsidRDefault="00AE1364" w:rsidP="00F92596">
      <w:pPr>
        <w:autoSpaceDE w:val="0"/>
        <w:autoSpaceDN w:val="0"/>
        <w:adjustRightInd w:val="0"/>
        <w:spacing w:after="0" w:line="240" w:lineRule="auto"/>
        <w:rPr>
          <w:rFonts w:cs="Tahoma"/>
          <w:sz w:val="24"/>
          <w:szCs w:val="24"/>
        </w:rPr>
      </w:pPr>
    </w:p>
    <w:p w:rsidR="00AE1364" w:rsidRDefault="00AE1364" w:rsidP="00F92596">
      <w:pPr>
        <w:autoSpaceDE w:val="0"/>
        <w:autoSpaceDN w:val="0"/>
        <w:adjustRightInd w:val="0"/>
        <w:spacing w:after="0" w:line="240" w:lineRule="auto"/>
        <w:rPr>
          <w:rFonts w:cs="Tahoma"/>
          <w:sz w:val="24"/>
          <w:szCs w:val="24"/>
        </w:rPr>
      </w:pPr>
      <w:r>
        <w:rPr>
          <w:rFonts w:cs="Tahoma"/>
          <w:sz w:val="24"/>
          <w:szCs w:val="24"/>
        </w:rPr>
        <w:t>Social med</w:t>
      </w:r>
      <w:r w:rsidR="00996768">
        <w:rPr>
          <w:rFonts w:cs="Tahoma"/>
          <w:sz w:val="24"/>
          <w:szCs w:val="24"/>
        </w:rPr>
        <w:t>ia, advertising</w:t>
      </w:r>
      <w:r>
        <w:rPr>
          <w:rFonts w:cs="Tahoma"/>
          <w:sz w:val="24"/>
          <w:szCs w:val="24"/>
        </w:rPr>
        <w:t xml:space="preserve"> = $2000</w:t>
      </w:r>
    </w:p>
    <w:p w:rsidR="00AE1364" w:rsidRDefault="00AE1364" w:rsidP="00F92596">
      <w:pPr>
        <w:autoSpaceDE w:val="0"/>
        <w:autoSpaceDN w:val="0"/>
        <w:adjustRightInd w:val="0"/>
        <w:spacing w:after="0" w:line="240" w:lineRule="auto"/>
        <w:rPr>
          <w:rFonts w:cs="Tahoma"/>
          <w:sz w:val="24"/>
          <w:szCs w:val="24"/>
        </w:rPr>
      </w:pPr>
    </w:p>
    <w:p w:rsidR="00AE1364" w:rsidRDefault="00AE1364" w:rsidP="00F92596">
      <w:pPr>
        <w:autoSpaceDE w:val="0"/>
        <w:autoSpaceDN w:val="0"/>
        <w:adjustRightInd w:val="0"/>
        <w:spacing w:after="0" w:line="240" w:lineRule="auto"/>
        <w:rPr>
          <w:rFonts w:cs="Tahoma"/>
          <w:sz w:val="24"/>
          <w:szCs w:val="24"/>
        </w:rPr>
      </w:pPr>
      <w:r>
        <w:rPr>
          <w:rFonts w:cs="Tahoma"/>
          <w:sz w:val="24"/>
          <w:szCs w:val="24"/>
        </w:rPr>
        <w:t xml:space="preserve">Project prizes: </w:t>
      </w:r>
      <w:r w:rsidR="00996768">
        <w:rPr>
          <w:rFonts w:cs="Tahoma"/>
          <w:sz w:val="24"/>
          <w:szCs w:val="24"/>
        </w:rPr>
        <w:t>$1,700</w:t>
      </w:r>
    </w:p>
    <w:p w:rsidR="00AE1364" w:rsidRDefault="00AE1364" w:rsidP="00F92596">
      <w:pPr>
        <w:autoSpaceDE w:val="0"/>
        <w:autoSpaceDN w:val="0"/>
        <w:adjustRightInd w:val="0"/>
        <w:spacing w:after="0" w:line="240" w:lineRule="auto"/>
        <w:rPr>
          <w:rFonts w:cs="Tahoma"/>
          <w:sz w:val="24"/>
          <w:szCs w:val="24"/>
        </w:rPr>
      </w:pPr>
      <w:bookmarkStart w:id="3" w:name="_GoBack"/>
      <w:bookmarkEnd w:id="3"/>
    </w:p>
    <w:p w:rsidR="00AE1364" w:rsidRDefault="00AE1364" w:rsidP="00F92596">
      <w:pPr>
        <w:autoSpaceDE w:val="0"/>
        <w:autoSpaceDN w:val="0"/>
        <w:adjustRightInd w:val="0"/>
        <w:spacing w:after="0" w:line="240" w:lineRule="auto"/>
        <w:rPr>
          <w:rFonts w:cs="Tahoma"/>
          <w:sz w:val="24"/>
          <w:szCs w:val="24"/>
        </w:rPr>
      </w:pPr>
    </w:p>
    <w:p w:rsidR="00F92596" w:rsidRPr="00996768" w:rsidRDefault="00F92596" w:rsidP="00F92596">
      <w:pPr>
        <w:autoSpaceDE w:val="0"/>
        <w:autoSpaceDN w:val="0"/>
        <w:adjustRightInd w:val="0"/>
        <w:spacing w:after="0" w:line="240" w:lineRule="auto"/>
        <w:rPr>
          <w:rFonts w:cs="Tahoma"/>
          <w:b/>
          <w:i/>
          <w:sz w:val="24"/>
          <w:szCs w:val="24"/>
        </w:rPr>
      </w:pPr>
      <w:r w:rsidRPr="00996768">
        <w:rPr>
          <w:rFonts w:cs="Tahoma"/>
          <w:b/>
          <w:i/>
          <w:sz w:val="24"/>
          <w:szCs w:val="24"/>
        </w:rPr>
        <w:t>Labor, including hourly/salary rates and overhead costs:</w:t>
      </w:r>
    </w:p>
    <w:p w:rsidR="00F92596" w:rsidRPr="00996768" w:rsidRDefault="00F92596" w:rsidP="00F92596">
      <w:pPr>
        <w:autoSpaceDE w:val="0"/>
        <w:autoSpaceDN w:val="0"/>
        <w:adjustRightInd w:val="0"/>
        <w:spacing w:after="0" w:line="240" w:lineRule="auto"/>
        <w:rPr>
          <w:rFonts w:cs="Tahoma"/>
          <w:b/>
          <w:i/>
          <w:sz w:val="24"/>
          <w:szCs w:val="24"/>
        </w:rPr>
      </w:pPr>
      <w:r w:rsidRPr="00996768">
        <w:rPr>
          <w:rFonts w:cs="Tahoma"/>
          <w:b/>
          <w:i/>
          <w:sz w:val="24"/>
          <w:szCs w:val="24"/>
        </w:rPr>
        <w:t>Materials (describe):</w:t>
      </w:r>
    </w:p>
    <w:p w:rsidR="00F92596" w:rsidRPr="00996768" w:rsidRDefault="00F92596" w:rsidP="00F92596">
      <w:pPr>
        <w:autoSpaceDE w:val="0"/>
        <w:autoSpaceDN w:val="0"/>
        <w:adjustRightInd w:val="0"/>
        <w:spacing w:after="0" w:line="240" w:lineRule="auto"/>
        <w:rPr>
          <w:rFonts w:cs="Tahoma"/>
          <w:b/>
          <w:i/>
          <w:sz w:val="24"/>
          <w:szCs w:val="24"/>
        </w:rPr>
      </w:pPr>
      <w:r w:rsidRPr="00996768">
        <w:rPr>
          <w:rFonts w:cs="Tahoma"/>
          <w:b/>
          <w:i/>
          <w:sz w:val="24"/>
          <w:szCs w:val="24"/>
        </w:rPr>
        <w:t>Other, including consultants or partners (describe)</w:t>
      </w:r>
    </w:p>
    <w:p w:rsidR="00F92596" w:rsidRPr="00996768" w:rsidRDefault="00F92596" w:rsidP="00F92596">
      <w:pPr>
        <w:autoSpaceDE w:val="0"/>
        <w:autoSpaceDN w:val="0"/>
        <w:adjustRightInd w:val="0"/>
        <w:spacing w:after="0" w:line="240" w:lineRule="auto"/>
        <w:rPr>
          <w:rFonts w:cs="Tahoma"/>
          <w:b/>
          <w:i/>
          <w:sz w:val="24"/>
          <w:szCs w:val="24"/>
        </w:rPr>
      </w:pPr>
      <w:r w:rsidRPr="00996768">
        <w:rPr>
          <w:rFonts w:cs="Tahoma"/>
          <w:b/>
          <w:i/>
          <w:sz w:val="24"/>
          <w:szCs w:val="24"/>
        </w:rPr>
        <w:t>Total costs to equal $45,000 or $90,000 (for citywide projects only)</w:t>
      </w:r>
    </w:p>
    <w:p w:rsidR="004D2B06" w:rsidRDefault="004D2B06" w:rsidP="00F92596">
      <w:pPr>
        <w:autoSpaceDE w:val="0"/>
        <w:autoSpaceDN w:val="0"/>
        <w:adjustRightInd w:val="0"/>
        <w:spacing w:after="0" w:line="240" w:lineRule="auto"/>
        <w:rPr>
          <w:rFonts w:cs="Tahoma"/>
          <w:b/>
          <w:bCs/>
          <w:sz w:val="24"/>
          <w:szCs w:val="24"/>
        </w:rPr>
      </w:pPr>
    </w:p>
    <w:sectPr w:rsidR="004D2B06" w:rsidSect="00074AAA">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usan Belgrad" w:date="2015-06-17T13:55:00Z" w:initials="SB">
    <w:p w:rsidR="00E82526" w:rsidRDefault="00E82526">
      <w:pPr>
        <w:pStyle w:val="CommentText"/>
      </w:pPr>
      <w:r>
        <w:rPr>
          <w:rStyle w:val="CommentReference"/>
        </w:rPr>
        <w:annotationRef/>
      </w:r>
      <w:r>
        <w:t>Step One:</w:t>
      </w:r>
    </w:p>
    <w:p w:rsidR="00E82526" w:rsidRDefault="00E82526">
      <w:pPr>
        <w:pStyle w:val="CommentText"/>
      </w:pPr>
      <w:r>
        <w:t xml:space="preserve">Engage with schools through teachers who agree to participate </w:t>
      </w:r>
      <w:proofErr w:type="gramStart"/>
      <w:r>
        <w:t>in  workshops</w:t>
      </w:r>
      <w:proofErr w:type="gramEnd"/>
      <w:r>
        <w:t xml:space="preserve"> on sustainability; computer supported collaborative science; and  PBL training.</w:t>
      </w:r>
    </w:p>
    <w:p w:rsidR="00E82526" w:rsidRDefault="00E82526">
      <w:pPr>
        <w:pStyle w:val="CommentText"/>
      </w:pPr>
    </w:p>
    <w:p w:rsidR="00E82526" w:rsidRDefault="00E82526">
      <w:pPr>
        <w:pStyle w:val="CommentText"/>
      </w:pPr>
      <w:r>
        <w:t>Step Two:  Teachers work with administrators at their school campus to identify a relevant school-</w:t>
      </w:r>
      <w:proofErr w:type="spellStart"/>
      <w:r>
        <w:t>commuiyy</w:t>
      </w:r>
      <w:proofErr w:type="spellEnd"/>
      <w:r>
        <w:t xml:space="preserve"> project to which their grade level students will be introduced as a significant STEM-centered project that occurs over an academic year.</w:t>
      </w:r>
    </w:p>
    <w:p w:rsidR="00E82526" w:rsidRDefault="00E82526">
      <w:pPr>
        <w:pStyle w:val="CommentText"/>
      </w:pPr>
    </w:p>
    <w:p w:rsidR="00E82526" w:rsidRDefault="00E82526">
      <w:pPr>
        <w:pStyle w:val="CommentText"/>
      </w:pPr>
      <w:r>
        <w:t>Step Three:</w:t>
      </w:r>
    </w:p>
    <w:p w:rsidR="00E82526" w:rsidRDefault="00E82526">
      <w:pPr>
        <w:pStyle w:val="CommentText"/>
      </w:pPr>
      <w:r>
        <w:t>Coordination of school showcases for families and communities with CSUN Institute to promote a larger CSUN campus event on how residents can participate in LADWP water and energy conservation</w:t>
      </w:r>
    </w:p>
    <w:p w:rsidR="00E82526" w:rsidRDefault="00E82526">
      <w:pPr>
        <w:pStyle w:val="CommentText"/>
      </w:pPr>
    </w:p>
    <w:p w:rsidR="00E82526" w:rsidRDefault="00E82526">
      <w:pPr>
        <w:pStyle w:val="CommentText"/>
      </w:pPr>
      <w:r>
        <w:t xml:space="preserve">Step Four: </w:t>
      </w:r>
    </w:p>
    <w:p w:rsidR="00E82526" w:rsidRDefault="00E82526">
      <w:pPr>
        <w:pStyle w:val="CommentText"/>
      </w:pPr>
      <w:r>
        <w:t>CSUN Campus Event with all schools participating.</w:t>
      </w:r>
    </w:p>
    <w:p w:rsidR="00E82526" w:rsidRDefault="00E82526">
      <w:pPr>
        <w:pStyle w:val="CommentText"/>
      </w:pPr>
    </w:p>
    <w:p w:rsidR="00E82526" w:rsidRDefault="00E82526">
      <w:pPr>
        <w:pStyle w:val="CommentText"/>
      </w:pPr>
    </w:p>
  </w:comment>
  <w:comment w:id="1" w:author="Susan Belgrad" w:date="2015-06-17T13:55:00Z" w:initials="SB">
    <w:p w:rsidR="00E82526" w:rsidRDefault="00E82526">
      <w:pPr>
        <w:pStyle w:val="CommentText"/>
      </w:pPr>
      <w:r>
        <w:rPr>
          <w:rStyle w:val="CommentReference"/>
        </w:rPr>
        <w:annotationRef/>
      </w:r>
      <w:r>
        <w:t xml:space="preserve">Josh </w:t>
      </w:r>
      <w:proofErr w:type="spellStart"/>
      <w:r>
        <w:t>Einhorn</w:t>
      </w:r>
      <w:proofErr w:type="spellEnd"/>
      <w:r>
        <w:t xml:space="preserve"> can provide support for this section.</w:t>
      </w:r>
    </w:p>
  </w:comment>
  <w:comment w:id="2" w:author="Susan Belgrad" w:date="2015-06-17T13:56:00Z" w:initials="SB">
    <w:p w:rsidR="00E82526" w:rsidRDefault="00E82526">
      <w:pPr>
        <w:pStyle w:val="CommentText"/>
      </w:pPr>
      <w:r>
        <w:rPr>
          <w:rStyle w:val="CommentReference"/>
        </w:rPr>
        <w:annotationRef/>
      </w:r>
      <w:r>
        <w:t>NASA JPL, Discovery Cube Los Angeles</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proxima-nov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463DE"/>
    <w:multiLevelType w:val="hybridMultilevel"/>
    <w:tmpl w:val="688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61DF5"/>
    <w:multiLevelType w:val="hybridMultilevel"/>
    <w:tmpl w:val="D3D0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E5C66"/>
    <w:multiLevelType w:val="hybridMultilevel"/>
    <w:tmpl w:val="DF36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B5628E"/>
    <w:multiLevelType w:val="hybridMultilevel"/>
    <w:tmpl w:val="77DCA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107D5C"/>
    <w:rsid w:val="00055479"/>
    <w:rsid w:val="00074AAA"/>
    <w:rsid w:val="000B00E5"/>
    <w:rsid w:val="000B20EF"/>
    <w:rsid w:val="000B48EE"/>
    <w:rsid w:val="000C1CC3"/>
    <w:rsid w:val="00107D5C"/>
    <w:rsid w:val="00187354"/>
    <w:rsid w:val="0023619C"/>
    <w:rsid w:val="00284A71"/>
    <w:rsid w:val="002C144E"/>
    <w:rsid w:val="002D59B9"/>
    <w:rsid w:val="002F7318"/>
    <w:rsid w:val="00321D69"/>
    <w:rsid w:val="00365291"/>
    <w:rsid w:val="00393457"/>
    <w:rsid w:val="003D194E"/>
    <w:rsid w:val="003D293F"/>
    <w:rsid w:val="003D4D24"/>
    <w:rsid w:val="003F1E01"/>
    <w:rsid w:val="004001EF"/>
    <w:rsid w:val="0041404A"/>
    <w:rsid w:val="00414D69"/>
    <w:rsid w:val="00420C6A"/>
    <w:rsid w:val="004B4924"/>
    <w:rsid w:val="004C1B68"/>
    <w:rsid w:val="004C4A04"/>
    <w:rsid w:val="004D2B06"/>
    <w:rsid w:val="005114AA"/>
    <w:rsid w:val="006032FE"/>
    <w:rsid w:val="00614063"/>
    <w:rsid w:val="0061715B"/>
    <w:rsid w:val="006508A1"/>
    <w:rsid w:val="006710DB"/>
    <w:rsid w:val="006A5833"/>
    <w:rsid w:val="006A6D80"/>
    <w:rsid w:val="00757A31"/>
    <w:rsid w:val="00763849"/>
    <w:rsid w:val="007C6D7C"/>
    <w:rsid w:val="008813C8"/>
    <w:rsid w:val="0093428E"/>
    <w:rsid w:val="00946526"/>
    <w:rsid w:val="00996768"/>
    <w:rsid w:val="00A02135"/>
    <w:rsid w:val="00A909E1"/>
    <w:rsid w:val="00A94CB4"/>
    <w:rsid w:val="00AE1364"/>
    <w:rsid w:val="00AE4E06"/>
    <w:rsid w:val="00B435D8"/>
    <w:rsid w:val="00B561CC"/>
    <w:rsid w:val="00BC5059"/>
    <w:rsid w:val="00BF1D84"/>
    <w:rsid w:val="00C50BD8"/>
    <w:rsid w:val="00C70E43"/>
    <w:rsid w:val="00C73E9C"/>
    <w:rsid w:val="00C932B4"/>
    <w:rsid w:val="00CA2793"/>
    <w:rsid w:val="00CC7092"/>
    <w:rsid w:val="00CE0366"/>
    <w:rsid w:val="00DA492A"/>
    <w:rsid w:val="00DC1B78"/>
    <w:rsid w:val="00DE1D9E"/>
    <w:rsid w:val="00E82526"/>
    <w:rsid w:val="00E86A46"/>
    <w:rsid w:val="00F526FE"/>
    <w:rsid w:val="00F6758C"/>
    <w:rsid w:val="00F7799A"/>
    <w:rsid w:val="00F92596"/>
    <w:rsid w:val="00F95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A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D5C"/>
    <w:pPr>
      <w:ind w:left="720"/>
      <w:contextualSpacing/>
    </w:pPr>
  </w:style>
  <w:style w:type="character" w:styleId="Hyperlink">
    <w:name w:val="Hyperlink"/>
    <w:basedOn w:val="DefaultParagraphFont"/>
    <w:uiPriority w:val="99"/>
    <w:unhideWhenUsed/>
    <w:rsid w:val="002C144E"/>
    <w:rPr>
      <w:color w:val="0000FF" w:themeColor="hyperlink"/>
      <w:u w:val="single"/>
    </w:rPr>
  </w:style>
  <w:style w:type="paragraph" w:styleId="NormalWeb">
    <w:name w:val="Normal (Web)"/>
    <w:basedOn w:val="Normal"/>
    <w:uiPriority w:val="99"/>
    <w:semiHidden/>
    <w:unhideWhenUsed/>
    <w:rsid w:val="002C144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D194E"/>
    <w:rPr>
      <w:sz w:val="16"/>
      <w:szCs w:val="16"/>
    </w:rPr>
  </w:style>
  <w:style w:type="paragraph" w:styleId="CommentText">
    <w:name w:val="annotation text"/>
    <w:basedOn w:val="Normal"/>
    <w:link w:val="CommentTextChar"/>
    <w:uiPriority w:val="99"/>
    <w:semiHidden/>
    <w:unhideWhenUsed/>
    <w:rsid w:val="003D194E"/>
    <w:pPr>
      <w:spacing w:line="240" w:lineRule="auto"/>
    </w:pPr>
    <w:rPr>
      <w:sz w:val="20"/>
      <w:szCs w:val="20"/>
    </w:rPr>
  </w:style>
  <w:style w:type="character" w:customStyle="1" w:styleId="CommentTextChar">
    <w:name w:val="Comment Text Char"/>
    <w:basedOn w:val="DefaultParagraphFont"/>
    <w:link w:val="CommentText"/>
    <w:uiPriority w:val="99"/>
    <w:semiHidden/>
    <w:rsid w:val="003D194E"/>
    <w:rPr>
      <w:sz w:val="20"/>
      <w:szCs w:val="20"/>
    </w:rPr>
  </w:style>
  <w:style w:type="paragraph" w:styleId="CommentSubject">
    <w:name w:val="annotation subject"/>
    <w:basedOn w:val="CommentText"/>
    <w:next w:val="CommentText"/>
    <w:link w:val="CommentSubjectChar"/>
    <w:uiPriority w:val="99"/>
    <w:semiHidden/>
    <w:unhideWhenUsed/>
    <w:rsid w:val="003D194E"/>
    <w:rPr>
      <w:b/>
      <w:bCs/>
    </w:rPr>
  </w:style>
  <w:style w:type="character" w:customStyle="1" w:styleId="CommentSubjectChar">
    <w:name w:val="Comment Subject Char"/>
    <w:basedOn w:val="CommentTextChar"/>
    <w:link w:val="CommentSubject"/>
    <w:uiPriority w:val="99"/>
    <w:semiHidden/>
    <w:rsid w:val="003D194E"/>
    <w:rPr>
      <w:b/>
      <w:bCs/>
      <w:sz w:val="20"/>
      <w:szCs w:val="20"/>
    </w:rPr>
  </w:style>
  <w:style w:type="paragraph" w:styleId="BalloonText">
    <w:name w:val="Balloon Text"/>
    <w:basedOn w:val="Normal"/>
    <w:link w:val="BalloonTextChar"/>
    <w:uiPriority w:val="99"/>
    <w:semiHidden/>
    <w:unhideWhenUsed/>
    <w:rsid w:val="003D1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94E"/>
    <w:rPr>
      <w:rFonts w:ascii="Tahoma" w:hAnsi="Tahoma" w:cs="Tahoma"/>
      <w:sz w:val="16"/>
      <w:szCs w:val="16"/>
    </w:rPr>
  </w:style>
  <w:style w:type="character" w:styleId="FollowedHyperlink">
    <w:name w:val="FollowedHyperlink"/>
    <w:basedOn w:val="DefaultParagraphFont"/>
    <w:uiPriority w:val="99"/>
    <w:semiHidden/>
    <w:unhideWhenUsed/>
    <w:rsid w:val="006710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D5C"/>
    <w:pPr>
      <w:ind w:left="720"/>
      <w:contextualSpacing/>
    </w:pPr>
  </w:style>
  <w:style w:type="character" w:styleId="Hyperlink">
    <w:name w:val="Hyperlink"/>
    <w:basedOn w:val="DefaultParagraphFont"/>
    <w:uiPriority w:val="99"/>
    <w:unhideWhenUsed/>
    <w:rsid w:val="002C144E"/>
    <w:rPr>
      <w:color w:val="0000FF" w:themeColor="hyperlink"/>
      <w:u w:val="single"/>
    </w:rPr>
  </w:style>
  <w:style w:type="paragraph" w:styleId="NormalWeb">
    <w:name w:val="Normal (Web)"/>
    <w:basedOn w:val="Normal"/>
    <w:uiPriority w:val="99"/>
    <w:semiHidden/>
    <w:unhideWhenUsed/>
    <w:rsid w:val="002C144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D194E"/>
    <w:rPr>
      <w:sz w:val="16"/>
      <w:szCs w:val="16"/>
    </w:rPr>
  </w:style>
  <w:style w:type="paragraph" w:styleId="CommentText">
    <w:name w:val="annotation text"/>
    <w:basedOn w:val="Normal"/>
    <w:link w:val="CommentTextChar"/>
    <w:uiPriority w:val="99"/>
    <w:semiHidden/>
    <w:unhideWhenUsed/>
    <w:rsid w:val="003D194E"/>
    <w:pPr>
      <w:spacing w:line="240" w:lineRule="auto"/>
    </w:pPr>
    <w:rPr>
      <w:sz w:val="20"/>
      <w:szCs w:val="20"/>
    </w:rPr>
  </w:style>
  <w:style w:type="character" w:customStyle="1" w:styleId="CommentTextChar">
    <w:name w:val="Comment Text Char"/>
    <w:basedOn w:val="DefaultParagraphFont"/>
    <w:link w:val="CommentText"/>
    <w:uiPriority w:val="99"/>
    <w:semiHidden/>
    <w:rsid w:val="003D194E"/>
    <w:rPr>
      <w:sz w:val="20"/>
      <w:szCs w:val="20"/>
    </w:rPr>
  </w:style>
  <w:style w:type="paragraph" w:styleId="CommentSubject">
    <w:name w:val="annotation subject"/>
    <w:basedOn w:val="CommentText"/>
    <w:next w:val="CommentText"/>
    <w:link w:val="CommentSubjectChar"/>
    <w:uiPriority w:val="99"/>
    <w:semiHidden/>
    <w:unhideWhenUsed/>
    <w:rsid w:val="003D194E"/>
    <w:rPr>
      <w:b/>
      <w:bCs/>
    </w:rPr>
  </w:style>
  <w:style w:type="character" w:customStyle="1" w:styleId="CommentSubjectChar">
    <w:name w:val="Comment Subject Char"/>
    <w:basedOn w:val="CommentTextChar"/>
    <w:link w:val="CommentSubject"/>
    <w:uiPriority w:val="99"/>
    <w:semiHidden/>
    <w:rsid w:val="003D194E"/>
    <w:rPr>
      <w:b/>
      <w:bCs/>
      <w:sz w:val="20"/>
      <w:szCs w:val="20"/>
    </w:rPr>
  </w:style>
  <w:style w:type="paragraph" w:styleId="BalloonText">
    <w:name w:val="Balloon Text"/>
    <w:basedOn w:val="Normal"/>
    <w:link w:val="BalloonTextChar"/>
    <w:uiPriority w:val="99"/>
    <w:semiHidden/>
    <w:unhideWhenUsed/>
    <w:rsid w:val="003D1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94E"/>
    <w:rPr>
      <w:rFonts w:ascii="Tahoma" w:hAnsi="Tahoma" w:cs="Tahoma"/>
      <w:sz w:val="16"/>
      <w:szCs w:val="16"/>
    </w:rPr>
  </w:style>
  <w:style w:type="character" w:styleId="FollowedHyperlink">
    <w:name w:val="FollowedHyperlink"/>
    <w:basedOn w:val="DefaultParagraphFont"/>
    <w:uiPriority w:val="99"/>
    <w:semiHidden/>
    <w:unhideWhenUsed/>
    <w:rsid w:val="006710D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3305988">
      <w:bodyDiv w:val="1"/>
      <w:marLeft w:val="0"/>
      <w:marRight w:val="0"/>
      <w:marTop w:val="0"/>
      <w:marBottom w:val="0"/>
      <w:divBdr>
        <w:top w:val="none" w:sz="0" w:space="0" w:color="auto"/>
        <w:left w:val="none" w:sz="0" w:space="0" w:color="auto"/>
        <w:bottom w:val="none" w:sz="0" w:space="0" w:color="auto"/>
        <w:right w:val="none" w:sz="0" w:space="0" w:color="auto"/>
      </w:divBdr>
    </w:div>
    <w:div w:id="394789219">
      <w:bodyDiv w:val="1"/>
      <w:marLeft w:val="0"/>
      <w:marRight w:val="0"/>
      <w:marTop w:val="0"/>
      <w:marBottom w:val="0"/>
      <w:divBdr>
        <w:top w:val="none" w:sz="0" w:space="0" w:color="auto"/>
        <w:left w:val="none" w:sz="0" w:space="0" w:color="auto"/>
        <w:bottom w:val="none" w:sz="0" w:space="0" w:color="auto"/>
        <w:right w:val="none" w:sz="0" w:space="0" w:color="auto"/>
      </w:divBdr>
    </w:div>
    <w:div w:id="1156610491">
      <w:bodyDiv w:val="1"/>
      <w:marLeft w:val="0"/>
      <w:marRight w:val="0"/>
      <w:marTop w:val="0"/>
      <w:marBottom w:val="0"/>
      <w:divBdr>
        <w:top w:val="none" w:sz="0" w:space="0" w:color="auto"/>
        <w:left w:val="none" w:sz="0" w:space="0" w:color="auto"/>
        <w:bottom w:val="none" w:sz="0" w:space="0" w:color="auto"/>
        <w:right w:val="none" w:sz="0" w:space="0" w:color="auto"/>
      </w:divBdr>
    </w:div>
    <w:div w:id="1439329665">
      <w:bodyDiv w:val="1"/>
      <w:marLeft w:val="0"/>
      <w:marRight w:val="0"/>
      <w:marTop w:val="0"/>
      <w:marBottom w:val="0"/>
      <w:divBdr>
        <w:top w:val="none" w:sz="0" w:space="0" w:color="auto"/>
        <w:left w:val="none" w:sz="0" w:space="0" w:color="auto"/>
        <w:bottom w:val="none" w:sz="0" w:space="0" w:color="auto"/>
        <w:right w:val="none" w:sz="0" w:space="0" w:color="auto"/>
      </w:divBdr>
    </w:div>
    <w:div w:id="1611818719">
      <w:bodyDiv w:val="1"/>
      <w:marLeft w:val="0"/>
      <w:marRight w:val="0"/>
      <w:marTop w:val="0"/>
      <w:marBottom w:val="0"/>
      <w:divBdr>
        <w:top w:val="none" w:sz="0" w:space="0" w:color="auto"/>
        <w:left w:val="none" w:sz="0" w:space="0" w:color="auto"/>
        <w:bottom w:val="none" w:sz="0" w:space="0" w:color="auto"/>
        <w:right w:val="none" w:sz="0" w:space="0" w:color="auto"/>
      </w:divBdr>
    </w:div>
    <w:div w:id="17531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dwp.com/ladwp/faces/ladwp/residential/r-gogreen/r-gg-buyefficientproducts?_adf.ctrl-state=ml0ancntk_137&amp;_afrLoop=28501922361545" TargetMode="External"/><Relationship Id="rId13" Type="http://schemas.openxmlformats.org/officeDocument/2006/relationships/hyperlink" Target="mailto:Stefanie.Friesen@csu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ergy.gov/savings/ladwp-residential-energy-efficiency-rebate-program" TargetMode="External"/><Relationship Id="rId12" Type="http://schemas.openxmlformats.org/officeDocument/2006/relationships/hyperlink" Target="mailto:scott.perez@csu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mments" Target="comments.xml"/><Relationship Id="rId1" Type="http://schemas.openxmlformats.org/officeDocument/2006/relationships/numbering" Target="numbering.xml"/><Relationship Id="rId6" Type="http://schemas.openxmlformats.org/officeDocument/2006/relationships/hyperlink" Target="http://www.csun.edu/~ys9503/ladwp14/background.html" TargetMode="External"/><Relationship Id="rId11" Type="http://schemas.openxmlformats.org/officeDocument/2006/relationships/hyperlink" Target="http://www.kcet.org/news/redefine/rewire/conservation/ladwp-sets-higher-energy-saving-goals.html" TargetMode="External"/><Relationship Id="rId5" Type="http://schemas.openxmlformats.org/officeDocument/2006/relationships/hyperlink" Target="http://www.ladpw.com/np" TargetMode="External"/><Relationship Id="rId15" Type="http://schemas.openxmlformats.org/officeDocument/2006/relationships/hyperlink" Target="http://www.csun.edu/~ys9503/ladwp14/background.html" TargetMode="External"/><Relationship Id="rId10" Type="http://schemas.openxmlformats.org/officeDocument/2006/relationships/hyperlink" Target="https://www.ladwp.com/ladwp/faces/ladwp/residential/r-savemoney/r-sm-rebatesandprograms?_afrLoop=27973080794807&amp;_afrWindowMode=0&amp;_afrWindowId=null"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www.ladwp.com/ladwp/faces/ladwp/residential/r-gogreen/r-gg-commsolarprogram?_adf.ctrl-state=ml0ancntk_137&amp;_afrLoop=28529593708737" TargetMode="External"/><Relationship Id="rId14" Type="http://schemas.openxmlformats.org/officeDocument/2006/relationships/hyperlink" Target="mailto:helen.m.cox@csu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3497</Words>
  <Characters>19937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Susan Belgrad</cp:lastModifiedBy>
  <cp:revision>2</cp:revision>
  <dcterms:created xsi:type="dcterms:W3CDTF">2016-03-04T23:00:00Z</dcterms:created>
  <dcterms:modified xsi:type="dcterms:W3CDTF">2016-03-04T23:00:00Z</dcterms:modified>
</cp:coreProperties>
</file>