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59" w:rsidRPr="00A9123E" w:rsidRDefault="00C31859" w:rsidP="00C31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A9123E">
        <w:rPr>
          <w:rFonts w:ascii="Tahoma" w:eastAsia="Times New Roman" w:hAnsi="Tahoma" w:cs="Tahoma"/>
          <w:b/>
          <w:bCs/>
          <w:sz w:val="18"/>
          <w:szCs w:val="24"/>
        </w:rPr>
        <w:t>EED 6</w:t>
      </w:r>
      <w:r w:rsidR="00A9123E">
        <w:rPr>
          <w:rFonts w:ascii="Tahoma" w:eastAsia="Times New Roman" w:hAnsi="Tahoma" w:cs="Tahoma"/>
          <w:b/>
          <w:bCs/>
          <w:sz w:val="18"/>
          <w:szCs w:val="24"/>
        </w:rPr>
        <w:t>8</w:t>
      </w:r>
      <w:r w:rsidRPr="00A9123E">
        <w:rPr>
          <w:rFonts w:ascii="Tahoma" w:eastAsia="Times New Roman" w:hAnsi="Tahoma" w:cs="Tahoma"/>
          <w:b/>
          <w:bCs/>
          <w:sz w:val="18"/>
          <w:szCs w:val="24"/>
        </w:rPr>
        <w:t>1</w:t>
      </w:r>
      <w:r w:rsidRPr="00A9123E">
        <w:rPr>
          <w:rFonts w:ascii="Tahoma" w:eastAsia="Times New Roman" w:hAnsi="Tahoma" w:cs="Tahoma"/>
          <w:b/>
          <w:bCs/>
          <w:i/>
          <w:iCs/>
          <w:sz w:val="18"/>
          <w:szCs w:val="24"/>
        </w:rPr>
        <w:t xml:space="preserve"> COLLABORATIVE RESEARCH PROJECT</w:t>
      </w:r>
    </w:p>
    <w:p w:rsidR="00C31859" w:rsidRPr="00A9123E" w:rsidRDefault="00C31859" w:rsidP="00C318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4"/>
          <w:szCs w:val="24"/>
        </w:rPr>
      </w:pPr>
      <w:r w:rsidRPr="00A9123E">
        <w:rPr>
          <w:rFonts w:ascii="Times New Roman" w:eastAsia="Times New Roman" w:hAnsi="Times New Roman"/>
          <w:sz w:val="18"/>
          <w:szCs w:val="24"/>
        </w:rPr>
        <w:t>Use this scoring rubric to both plan and self assess your team's engagement in designing a performance that will assist the EED 681 class members to learn more about how a classroom communi</w:t>
      </w:r>
      <w:r w:rsidR="00A9123E">
        <w:rPr>
          <w:rFonts w:ascii="Times New Roman" w:eastAsia="Times New Roman" w:hAnsi="Times New Roman"/>
          <w:sz w:val="18"/>
          <w:szCs w:val="24"/>
        </w:rPr>
        <w:t>ty can help children to develop</w:t>
      </w:r>
      <w:r w:rsidRPr="00A9123E">
        <w:rPr>
          <w:rFonts w:ascii="Times New Roman" w:eastAsia="Times New Roman" w:hAnsi="Times New Roman"/>
          <w:sz w:val="18"/>
          <w:szCs w:val="24"/>
        </w:rPr>
        <w:t xml:space="preserve"> the necessary social skills and habits of mind (virtues) needed f</w:t>
      </w:r>
      <w:r w:rsidR="00A9123E">
        <w:rPr>
          <w:rFonts w:ascii="Times New Roman" w:eastAsia="Times New Roman" w:hAnsi="Times New Roman"/>
          <w:sz w:val="18"/>
          <w:szCs w:val="24"/>
        </w:rPr>
        <w:t xml:space="preserve">or success in school and life.  </w:t>
      </w:r>
      <w:r w:rsidRPr="00A9123E">
        <w:rPr>
          <w:rFonts w:ascii="Times New Roman" w:eastAsia="Times New Roman" w:hAnsi="Times New Roman"/>
          <w:sz w:val="18"/>
          <w:szCs w:val="24"/>
        </w:rPr>
        <w:t>This project will give you the opportunity to demonstrate evidence of the following student learning outcomes: Research skills, educational awareness, reflective practice; theoretical under</w:t>
      </w:r>
      <w:r w:rsidR="001061D5" w:rsidRPr="00A9123E">
        <w:rPr>
          <w:rFonts w:ascii="Times New Roman" w:eastAsia="Times New Roman" w:hAnsi="Times New Roman"/>
          <w:sz w:val="18"/>
          <w:szCs w:val="24"/>
        </w:rPr>
        <w:t>standing and teacher leadership.</w:t>
      </w:r>
      <w:r w:rsidRPr="00A9123E">
        <w:rPr>
          <w:rFonts w:ascii="Times New Roman" w:eastAsia="Times New Roman" w:hAnsi="Times New Roman"/>
          <w:sz w:val="18"/>
          <w:szCs w:val="24"/>
        </w:rPr>
        <w:t xml:space="preserve">  </w:t>
      </w:r>
      <w:r w:rsidR="001061D5" w:rsidRPr="00A9123E">
        <w:rPr>
          <w:rFonts w:ascii="Times New Roman" w:eastAsia="Times New Roman" w:hAnsi="Times New Roman"/>
          <w:sz w:val="18"/>
          <w:szCs w:val="24"/>
        </w:rPr>
        <w:t xml:space="preserve"> </w:t>
      </w:r>
      <w:r w:rsidR="00A9123E">
        <w:rPr>
          <w:rFonts w:ascii="Times New Roman" w:eastAsia="Times New Roman" w:hAnsi="Times New Roman"/>
          <w:sz w:val="18"/>
          <w:szCs w:val="24"/>
        </w:rPr>
        <w:t xml:space="preserve">                                                                                        </w:t>
      </w:r>
      <w:r w:rsidR="001061D5" w:rsidRPr="00A9123E">
        <w:rPr>
          <w:rFonts w:ascii="Times New Roman" w:eastAsia="Times New Roman" w:hAnsi="Times New Roman"/>
          <w:sz w:val="18"/>
          <w:szCs w:val="24"/>
        </w:rPr>
        <w:t xml:space="preserve"> </w:t>
      </w:r>
      <w:r w:rsidR="001061D5" w:rsidRPr="00A9123E">
        <w:rPr>
          <w:rFonts w:ascii="Times New Roman" w:eastAsia="Times New Roman" w:hAnsi="Times New Roman"/>
          <w:b/>
          <w:sz w:val="18"/>
          <w:szCs w:val="24"/>
        </w:rPr>
        <w:t>[</w:t>
      </w:r>
      <w:r w:rsidR="001061D5" w:rsidRPr="00A9123E">
        <w:rPr>
          <w:rFonts w:ascii="Times New Roman" w:eastAsia="Times New Roman" w:hAnsi="Times New Roman"/>
          <w:b/>
          <w:sz w:val="14"/>
          <w:szCs w:val="24"/>
        </w:rPr>
        <w:t>ALL GROUPS WILL SUBMIT ONE RUBRIC IN WHICH EACH OF THE FOLLOWING CRITERIA ARE HIGHLIGHTED]</w:t>
      </w:r>
    </w:p>
    <w:tbl>
      <w:tblPr>
        <w:tblW w:w="13228" w:type="dxa"/>
        <w:tblCellMar>
          <w:left w:w="0" w:type="dxa"/>
          <w:right w:w="0" w:type="dxa"/>
        </w:tblCellMar>
        <w:tblLook w:val="04A0"/>
      </w:tblPr>
      <w:tblGrid>
        <w:gridCol w:w="1888"/>
        <w:gridCol w:w="2333"/>
        <w:gridCol w:w="2887"/>
        <w:gridCol w:w="2990"/>
        <w:gridCol w:w="3130"/>
      </w:tblGrid>
      <w:tr w:rsidR="00C31859" w:rsidRPr="00A9123E" w:rsidTr="00C31859"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Ineffective (0)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Adequate (1)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Above Average (2)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Exceptional (3)</w:t>
            </w:r>
          </w:p>
        </w:tc>
      </w:tr>
      <w:tr w:rsidR="00C31859" w:rsidRPr="00A9123E" w:rsidTr="00C31859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Organization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Theoretical understanding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No evidence of organization or connection between the topic idea and theoretical knowledge about student development and classroom communication.</w:t>
            </w:r>
          </w:p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No framework or outline or</w:t>
            </w:r>
            <w:r w:rsidR="001D0FA2"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no apparent sequence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Somewhat organized, but lacks cohesiveness and flow between the topic idea and theoretical knowledge about student development and classroom communication.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Reflects the presence of an outline and sequence for presenting new and convincing information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Well organized with clearly-presented evidence of cohesiveness between the topic idea and theoretical knowledge about student development and classroom communication.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Reflects a coherent outline and sequence for presenting new and convincing information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Exceptionally </w:t>
            </w:r>
            <w:r w:rsidR="001D0FA2" w:rsidRPr="00A9123E">
              <w:rPr>
                <w:rFonts w:ascii="Tahoma" w:eastAsia="Times New Roman" w:hAnsi="Tahoma" w:cs="Tahoma"/>
                <w:sz w:val="20"/>
                <w:szCs w:val="20"/>
              </w:rPr>
              <w:t>well organized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with clearly-presented evidence of cohesiveness between the classroom discipline</w:t>
            </w:r>
            <w:r w:rsidR="001D0FA2" w:rsidRPr="00A9123E">
              <w:rPr>
                <w:rFonts w:ascii="Tahoma" w:eastAsia="Times New Roman" w:hAnsi="Tahoma" w:cs="Tahoma"/>
                <w:sz w:val="20"/>
                <w:szCs w:val="20"/>
              </w:rPr>
              <w:t>/ communication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plan and the </w:t>
            </w:r>
            <w:r w:rsidR="001D0FA2"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development of 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social </w:t>
            </w:r>
            <w:r w:rsidR="001D0FA2" w:rsidRPr="00A9123E">
              <w:rPr>
                <w:rFonts w:ascii="Tahoma" w:eastAsia="Times New Roman" w:hAnsi="Tahoma" w:cs="Tahoma"/>
                <w:sz w:val="20"/>
                <w:szCs w:val="20"/>
              </w:rPr>
              <w:t>skills and habits of mind or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moral intelligence.</w:t>
            </w:r>
          </w:p>
          <w:p w:rsidR="00C31859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Presentation reflects a coherent outline and sequence for presenting new and convincing information</w:t>
            </w:r>
          </w:p>
          <w:p w:rsidR="00A9123E" w:rsidRDefault="00A9123E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A9123E" w:rsidRPr="00A9123E" w:rsidRDefault="00A9123E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31859" w:rsidRPr="00A9123E" w:rsidTr="00C31859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Quality &amp; Creativity of Presentation</w:t>
            </w:r>
          </w:p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Educational awareness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Group appears to have little educational awareness of the topic; unprepared or lack communication among team members.</w:t>
            </w:r>
            <w:r w:rsidRPr="00A912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Poorly paced, uninspired or un-dimensional delivery of information; 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Group appears to have some educational awareness of the topic; demonstrates basic preparation and communication among team members.</w:t>
            </w:r>
            <w:r w:rsidRPr="00A912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Attempts to create some interest in the topic by including visual as well as verbal information.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Creative performance is highly interesting and provides evidence that the team has strong educational awareness of the topic;  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Group creates interesting learning atmosphere in which audience is "hooked" and  engaged with creative, but also clear and concise delivery of information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Highly creative performance provides strong evidence that the team has well-developed educational awareness of the topic;  </w:t>
            </w:r>
          </w:p>
          <w:p w:rsidR="001F7D93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Exceptional, interesting presentation promotes an opportunity for audience to become involved in critically</w:t>
            </w:r>
            <w:proofErr w:type="gramStart"/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  thinking</w:t>
            </w:r>
            <w:proofErr w:type="gramEnd"/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about the topic and its implication for their teaching and learning.</w:t>
            </w:r>
          </w:p>
          <w:p w:rsidR="00A9123E" w:rsidRPr="00A9123E" w:rsidRDefault="00A9123E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1859" w:rsidRPr="00A9123E" w:rsidTr="00C31859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lastRenderedPageBreak/>
              <w:t>Engaged Learning Practices</w:t>
            </w:r>
          </w:p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 teacher leadership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Presentation fails to engage audience in more than one dimension of learning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Presentation addresses at least two different dimensions of learning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Uses several dimension of learning thereby gearing presentation to several learning styles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Clearly and innovatively gears presentation to a variety of learning styles.</w:t>
            </w:r>
          </w:p>
        </w:tc>
      </w:tr>
      <w:tr w:rsidR="00C31859" w:rsidRPr="00A9123E" w:rsidTr="00A9123E">
        <w:trPr>
          <w:trHeight w:val="2392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C3185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Quality of Information Presented</w:t>
            </w:r>
          </w:p>
          <w:p w:rsidR="00C31859" w:rsidRPr="00A9123E" w:rsidRDefault="00C31859" w:rsidP="00C318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reflective practice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Erroneous, unclear, or irrelevant topic; 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Unsupported information with little connection to the research/theory base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Somewhat relevant topic and information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Unclear or unsupported at times.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Topic selected is current, relevant information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Good, supportive resources submitted with research précis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Clear presentation of information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Topic selected is current, relevant;  interesting information presented in understandable formats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Well researched with numerous sources cited in research précis.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31859" w:rsidRPr="00A9123E" w:rsidTr="00C31859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C3185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31859" w:rsidRPr="00A9123E" w:rsidTr="001061D5">
        <w:tc>
          <w:tcPr>
            <w:tcW w:w="1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Group Effectiveness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111984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Ineffective presentation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Unequal distribution of work</w:t>
            </w:r>
            <w:r w:rsidR="001061D5"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is evident from peer and self assessment.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84" w:rsidRPr="00A9123E" w:rsidRDefault="00111984" w:rsidP="001061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Ineffective presentation</w:t>
            </w:r>
          </w:p>
          <w:p w:rsidR="00C31859" w:rsidRPr="00A9123E" w:rsidRDefault="001061D5" w:rsidP="00106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Most</w:t>
            </w:r>
            <w:r w:rsidR="00C31859"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members have participated in planning and delivering presentation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as reflected in peer and self assessment.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Effective presentation</w:t>
            </w:r>
          </w:p>
          <w:p w:rsidR="00C31859" w:rsidRPr="00A9123E" w:rsidRDefault="00C31859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Good cooperative effort is evident from peer review and self assessment as well as the presentation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11984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>Highly e</w:t>
            </w:r>
            <w:r w:rsidR="00C31859" w:rsidRPr="00A9123E">
              <w:rPr>
                <w:rFonts w:ascii="Tahoma" w:eastAsia="Times New Roman" w:hAnsi="Tahoma" w:cs="Tahoma"/>
                <w:sz w:val="20"/>
                <w:szCs w:val="20"/>
              </w:rPr>
              <w:t>ffective presentation</w:t>
            </w:r>
          </w:p>
          <w:p w:rsidR="00C31859" w:rsidRPr="00A9123E" w:rsidRDefault="001061D5" w:rsidP="00623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23E">
              <w:rPr>
                <w:rFonts w:ascii="Times New Roman" w:eastAsia="Times New Roman" w:hAnsi="Times New Roman"/>
                <w:sz w:val="24"/>
                <w:szCs w:val="24"/>
              </w:rPr>
              <w:t xml:space="preserve">It 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is evident from peer review and self assessment </w:t>
            </w:r>
            <w:r w:rsidR="00C31859" w:rsidRPr="00A9123E">
              <w:rPr>
                <w:rFonts w:ascii="Tahoma" w:eastAsia="Times New Roman" w:hAnsi="Tahoma" w:cs="Tahoma"/>
                <w:sz w:val="20"/>
                <w:szCs w:val="20"/>
              </w:rPr>
              <w:t>that all group members made significant contributions</w:t>
            </w:r>
            <w:r w:rsidRPr="00A9123E">
              <w:rPr>
                <w:rFonts w:ascii="Tahoma" w:eastAsia="Times New Roman" w:hAnsi="Tahoma" w:cs="Tahoma"/>
                <w:sz w:val="20"/>
                <w:szCs w:val="20"/>
              </w:rPr>
              <w:t xml:space="preserve"> to the successful presentation.</w:t>
            </w:r>
          </w:p>
        </w:tc>
      </w:tr>
      <w:tr w:rsidR="001061D5" w:rsidRPr="00A9123E" w:rsidTr="00C31859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061D5" w:rsidP="0062334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061D5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061D5" w:rsidP="001061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061D5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D5" w:rsidRPr="00A9123E" w:rsidRDefault="001061D5" w:rsidP="0062334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991515" w:rsidRPr="00A9123E" w:rsidRDefault="00991515" w:rsidP="00C31859"/>
    <w:p w:rsidR="001061D5" w:rsidRPr="00A9123E" w:rsidRDefault="00A9123E" w:rsidP="00C31859">
      <w:r>
        <w:rPr>
          <w:rFonts w:ascii="Times New Roman" w:eastAsia="Times New Roman" w:hAnsi="Times New Roman"/>
          <w:sz w:val="27"/>
          <w:szCs w:val="27"/>
        </w:rPr>
        <w:t xml:space="preserve">Group </w:t>
      </w:r>
      <w:r w:rsidR="001061D5" w:rsidRPr="00A9123E">
        <w:rPr>
          <w:rFonts w:ascii="Times New Roman" w:eastAsia="Times New Roman" w:hAnsi="Times New Roman"/>
          <w:sz w:val="27"/>
          <w:szCs w:val="27"/>
        </w:rPr>
        <w:t>Name:  ______________________________              Total Rubric Score:  _____ / 15</w:t>
      </w:r>
    </w:p>
    <w:sectPr w:rsidR="001061D5" w:rsidRPr="00A9123E" w:rsidSect="00A9123E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1859"/>
    <w:rsid w:val="00024A5A"/>
    <w:rsid w:val="001061D5"/>
    <w:rsid w:val="00111984"/>
    <w:rsid w:val="001D0FA2"/>
    <w:rsid w:val="005473C4"/>
    <w:rsid w:val="00807852"/>
    <w:rsid w:val="008B0D09"/>
    <w:rsid w:val="00991515"/>
    <w:rsid w:val="00A9123E"/>
    <w:rsid w:val="00C31859"/>
    <w:rsid w:val="00C3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dcterms:created xsi:type="dcterms:W3CDTF">2012-10-31T22:53:00Z</dcterms:created>
  <dcterms:modified xsi:type="dcterms:W3CDTF">2012-10-31T22:53:00Z</dcterms:modified>
</cp:coreProperties>
</file>