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BF" w:rsidRDefault="005C50BF" w:rsidP="005C50B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1: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 w:rsidRPr="00541D02">
        <w:rPr>
          <w:rFonts w:ascii="Arial Rounded MT Bold" w:hAnsi="Arial Rounded MT Bold"/>
          <w:sz w:val="32"/>
        </w:rPr>
        <w:t>Demonstrate knowledge of HIPPA and Confidentiality rules</w:t>
      </w:r>
      <w:r w:rsidRPr="00541D02">
        <w:rPr>
          <w:rFonts w:ascii="Arial Rounded MT Bold" w:hAnsi="Arial Rounded MT Bold" w:cs="Arial"/>
          <w:sz w:val="44"/>
          <w:szCs w:val="24"/>
        </w:rPr>
        <w:t xml:space="preserve"> </w:t>
      </w:r>
    </w:p>
    <w:p w:rsidR="005C50BF" w:rsidRPr="00622CF1" w:rsidRDefault="005C50BF" w:rsidP="005C50BF">
      <w:pPr>
        <w:pStyle w:val="ListParagraph"/>
        <w:ind w:left="0"/>
        <w:rPr>
          <w:rFonts w:ascii="Arial Rounded MT Bold" w:hAnsi="Arial Rounded MT Bold" w:cs="Arial"/>
          <w:sz w:val="32"/>
          <w:szCs w:val="24"/>
        </w:rPr>
      </w:pPr>
    </w:p>
    <w:p w:rsidR="005C50BF" w:rsidRPr="0087679B" w:rsidRDefault="005C50BF" w:rsidP="005C50B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Obtain information regarding</w:t>
      </w:r>
      <w:r w:rsidRPr="0087679B">
        <w:rPr>
          <w:rFonts w:ascii="Arial Rounded MT Bold" w:hAnsi="Arial Rounded MT Bold" w:cs="Arial"/>
          <w:sz w:val="28"/>
          <w:szCs w:val="24"/>
        </w:rPr>
        <w:t xml:space="preserve"> HIPPA Guidelines and Confidentiality rules that pertain to the state of California and your place of work.</w:t>
      </w:r>
    </w:p>
    <w:p w:rsidR="005C50BF" w:rsidRDefault="005C50BF" w:rsidP="005C50B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 w:rsidRPr="0087679B">
        <w:rPr>
          <w:rFonts w:ascii="Arial Rounded MT Bold" w:hAnsi="Arial Rounded MT Bold" w:cs="Arial"/>
          <w:sz w:val="28"/>
          <w:szCs w:val="24"/>
        </w:rPr>
        <w:t xml:space="preserve">Obtain, review, and place in </w:t>
      </w:r>
      <w:r>
        <w:rPr>
          <w:rFonts w:ascii="Arial Rounded MT Bold" w:hAnsi="Arial Rounded MT Bold" w:cs="Arial"/>
          <w:sz w:val="28"/>
          <w:szCs w:val="24"/>
        </w:rPr>
        <w:t>Tab 8</w:t>
      </w:r>
      <w:r w:rsidRPr="0087679B">
        <w:rPr>
          <w:rFonts w:ascii="Arial Rounded MT Bold" w:hAnsi="Arial Rounded MT Bold" w:cs="Arial"/>
          <w:sz w:val="28"/>
          <w:szCs w:val="24"/>
        </w:rPr>
        <w:t xml:space="preserve"> blank copies of consent forms and HIPPA forms</w:t>
      </w:r>
      <w:r>
        <w:rPr>
          <w:rFonts w:ascii="Arial Rounded MT Bold" w:hAnsi="Arial Rounded MT Bold" w:cs="Arial"/>
          <w:sz w:val="28"/>
          <w:szCs w:val="24"/>
        </w:rPr>
        <w:t>.</w:t>
      </w:r>
    </w:p>
    <w:p w:rsidR="005C50BF" w:rsidRDefault="005C50BF" w:rsidP="005C50B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Discuss with supervisor informed consent, surrogate, guardian, and conservator consents.</w:t>
      </w:r>
    </w:p>
    <w:p w:rsidR="005C50BF" w:rsidRPr="0087679B" w:rsidRDefault="005C50BF" w:rsidP="005C50B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 xml:space="preserve">Read Cooper, Heron, and </w:t>
      </w:r>
      <w:proofErr w:type="spellStart"/>
      <w:r>
        <w:rPr>
          <w:rFonts w:ascii="Arial Rounded MT Bold" w:hAnsi="Arial Rounded MT Bold" w:cs="Arial"/>
          <w:sz w:val="28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8"/>
          <w:szCs w:val="24"/>
        </w:rPr>
        <w:t xml:space="preserve"> (2007) chapter 29 on confidentiality and breaches of confidentiality.</w:t>
      </w:r>
    </w:p>
    <w:p w:rsidR="005C50BF" w:rsidRDefault="005C50BF" w:rsidP="005C50B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Meet with supervisor and role-play: Verbalize how you would introduce the forms and obtain signature from client(s).</w:t>
      </w:r>
    </w:p>
    <w:p w:rsidR="005C50BF" w:rsidRDefault="005C50BF" w:rsidP="005C50BF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Obtain feedback regarding your role play from your supervisor.</w:t>
      </w:r>
    </w:p>
    <w:p w:rsidR="005C50BF" w:rsidRDefault="005C50BF" w:rsidP="005C50B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5C50BF" w:rsidRDefault="005C50BF" w:rsidP="005C50B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5C50BF" w:rsidRDefault="005C50BF" w:rsidP="005C50B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5C50BF" w:rsidRPr="00762CA1" w:rsidRDefault="005C50BF" w:rsidP="005C50BF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5C50BF" w:rsidRDefault="00680E45" w:rsidP="005C50B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hyperlink r:id="rId8" w:tgtFrame="_blank" w:history="1">
        <w:r w:rsidR="005C50BF">
          <w:rPr>
            <w:rStyle w:val="Hyperlink"/>
          </w:rPr>
          <w:t>http://www.cde.ca.gov/index.asp</w:t>
        </w:r>
      </w:hyperlink>
      <w:r w:rsidR="005C50BF">
        <w:t xml:space="preserve">  for CA Laws.</w:t>
      </w:r>
    </w:p>
    <w:p w:rsidR="005C50BF" w:rsidRPr="00F806C8" w:rsidRDefault="005C50BF" w:rsidP="005C50B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Individuals with Disabilities Education Act (IDEA; see </w:t>
      </w:r>
      <w:hyperlink r:id="rId9" w:history="1">
        <w:r w:rsidRPr="00F806C8">
          <w:rPr>
            <w:rStyle w:val="Hyperlink"/>
            <w:rFonts w:ascii="Arial" w:hAnsi="Arial" w:cs="Arial"/>
          </w:rPr>
          <w:t>http://idea.ed.gov/</w:t>
        </w:r>
      </w:hyperlink>
      <w:r w:rsidRPr="00F806C8">
        <w:rPr>
          <w:rFonts w:ascii="Arial" w:hAnsi="Arial" w:cs="Arial"/>
        </w:rPr>
        <w:t>)</w:t>
      </w:r>
    </w:p>
    <w:p w:rsidR="005C50BF" w:rsidRDefault="005C50BF" w:rsidP="005C50B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Americans with Disabilities Act (ADA; see </w:t>
      </w:r>
      <w:hyperlink r:id="rId10" w:history="1">
        <w:r w:rsidRPr="004C106F">
          <w:rPr>
            <w:rStyle w:val="Hyperlink"/>
            <w:rFonts w:ascii="Arial" w:hAnsi="Arial" w:cs="Arial"/>
          </w:rPr>
          <w:t>http://www.ada.gov/pubs/ada.htm</w:t>
        </w:r>
      </w:hyperlink>
      <w:r>
        <w:rPr>
          <w:rFonts w:ascii="Arial" w:hAnsi="Arial" w:cs="Arial"/>
        </w:rPr>
        <w:t>)</w:t>
      </w:r>
    </w:p>
    <w:p w:rsidR="005C50BF" w:rsidRDefault="005C50BF" w:rsidP="005C50B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BACB Guidelines for Ethical Conduct</w:t>
      </w:r>
    </w:p>
    <w:p w:rsidR="005C50BF" w:rsidRPr="00C36E4B" w:rsidRDefault="005C50BF" w:rsidP="005C50BF">
      <w:pPr>
        <w:pStyle w:val="ListParagraph"/>
        <w:numPr>
          <w:ilvl w:val="0"/>
          <w:numId w:val="2"/>
        </w:numPr>
      </w:pPr>
      <w:r w:rsidRPr="00C36E4B">
        <w:t xml:space="preserve">Bailey, J. S., &amp; Burch, M. R. (2005). </w:t>
      </w:r>
      <w:r w:rsidRPr="00A01D72">
        <w:rPr>
          <w:i/>
        </w:rPr>
        <w:t xml:space="preserve">Ethics for Behavior Analysts.  </w:t>
      </w:r>
      <w:r w:rsidRPr="00C36E4B">
        <w:t>New Jersey: Lawrence Erlbaum Associates, Publishers.</w:t>
      </w:r>
    </w:p>
    <w:p w:rsidR="005C50BF" w:rsidRPr="00BB78FB" w:rsidRDefault="005C50BF" w:rsidP="005C50B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>Cooper, He</w:t>
      </w:r>
      <w:r>
        <w:rPr>
          <w:rFonts w:ascii="Arial Rounded MT Bold" w:hAnsi="Arial Rounded MT Bold" w:cs="Arial"/>
          <w:sz w:val="24"/>
          <w:szCs w:val="24"/>
        </w:rPr>
        <w:t xml:space="preserve">ron,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(2007), Chapter 29</w:t>
      </w:r>
      <w:r w:rsidRPr="00BB78FB">
        <w:rPr>
          <w:rFonts w:ascii="Arial Rounded MT Bold" w:hAnsi="Arial Rounded MT Bold" w:cs="Arial"/>
          <w:sz w:val="24"/>
          <w:szCs w:val="24"/>
        </w:rPr>
        <w:t xml:space="preserve"> </w:t>
      </w:r>
    </w:p>
    <w:p w:rsidR="005C50BF" w:rsidRPr="00A01D72" w:rsidRDefault="005C50BF" w:rsidP="005C50BF">
      <w:pPr>
        <w:pStyle w:val="ListParagraph"/>
        <w:numPr>
          <w:ilvl w:val="0"/>
          <w:numId w:val="2"/>
        </w:numPr>
        <w:rPr>
          <w:i/>
        </w:rPr>
      </w:pPr>
      <w:r>
        <w:t xml:space="preserve">O’Neil, R. E., Horner, R. H., </w:t>
      </w:r>
      <w:proofErr w:type="spellStart"/>
      <w:r>
        <w:t>Albin</w:t>
      </w:r>
      <w:proofErr w:type="spellEnd"/>
      <w:r>
        <w:t xml:space="preserve">, R. W., Sprague, J. R., </w:t>
      </w:r>
      <w:proofErr w:type="spellStart"/>
      <w:r>
        <w:t>Sorey</w:t>
      </w:r>
      <w:proofErr w:type="spellEnd"/>
      <w:r>
        <w:t xml:space="preserve">, K., Newton, J. S. (1997) </w:t>
      </w:r>
      <w:r w:rsidRPr="00A01D72">
        <w:rPr>
          <w:i/>
        </w:rPr>
        <w:t xml:space="preserve">Functional Assessment and Program Development for Problem Behavior: A Practical </w:t>
      </w:r>
    </w:p>
    <w:p w:rsidR="005C50BF" w:rsidRDefault="005C50BF" w:rsidP="005C50BF">
      <w:pPr>
        <w:pStyle w:val="ListParagraph"/>
        <w:ind w:left="1800"/>
      </w:pPr>
      <w:proofErr w:type="gramStart"/>
      <w:r w:rsidRPr="00A01D72">
        <w:rPr>
          <w:i/>
        </w:rPr>
        <w:t>Handbook.</w:t>
      </w:r>
      <w:proofErr w:type="gramEnd"/>
      <w:r w:rsidRPr="00A01D72">
        <w:rPr>
          <w:i/>
        </w:rPr>
        <w:t xml:space="preserve">  Pacific Grove, </w:t>
      </w:r>
      <w:proofErr w:type="gramStart"/>
      <w:r w:rsidRPr="00A01D72">
        <w:rPr>
          <w:i/>
        </w:rPr>
        <w:t>Ca.:</w:t>
      </w:r>
      <w:proofErr w:type="gramEnd"/>
      <w:r w:rsidRPr="00A01D72">
        <w:rPr>
          <w:i/>
        </w:rPr>
        <w:t xml:space="preserve"> Brooks/Cole Publishers</w:t>
      </w:r>
    </w:p>
    <w:p w:rsidR="005C50BF" w:rsidRDefault="005C50BF" w:rsidP="005C50B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5C50BF" w:rsidRPr="00BB78FB" w:rsidRDefault="005C50BF" w:rsidP="005C50B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 PSY 555: Applications and Ethics in ABA</w:t>
      </w:r>
    </w:p>
    <w:p w:rsidR="00E34C5D" w:rsidRDefault="00E34C5D"/>
    <w:sectPr w:rsidR="00E34C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BF" w:rsidRDefault="005C50BF" w:rsidP="005C50BF">
      <w:pPr>
        <w:spacing w:after="0" w:line="240" w:lineRule="auto"/>
      </w:pPr>
      <w:r>
        <w:separator/>
      </w:r>
    </w:p>
  </w:endnote>
  <w:endnote w:type="continuationSeparator" w:id="0">
    <w:p w:rsidR="005C50BF" w:rsidRDefault="005C50BF" w:rsidP="005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45" w:rsidRDefault="00680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BF" w:rsidRDefault="00680E45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5C50BF">
      <w:rPr>
        <w:rFonts w:asciiTheme="majorHAnsi" w:hAnsiTheme="majorHAnsi"/>
        <w:b/>
        <w:color w:val="FF0000"/>
        <w:sz w:val="24"/>
        <w:szCs w:val="24"/>
      </w:rPr>
      <w:tab/>
    </w:r>
    <w:r w:rsidR="005C50BF">
      <w:rPr>
        <w:rFonts w:asciiTheme="majorHAnsi" w:hAnsiTheme="majorHAnsi"/>
        <w:b/>
        <w:color w:val="FF0000"/>
        <w:sz w:val="24"/>
        <w:szCs w:val="24"/>
      </w:rPr>
      <w:tab/>
      <w:t>TAB 8   Competency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45" w:rsidRDefault="00680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BF" w:rsidRDefault="005C50BF" w:rsidP="005C50BF">
      <w:pPr>
        <w:spacing w:after="0" w:line="240" w:lineRule="auto"/>
      </w:pPr>
      <w:r>
        <w:separator/>
      </w:r>
    </w:p>
  </w:footnote>
  <w:footnote w:type="continuationSeparator" w:id="0">
    <w:p w:rsidR="005C50BF" w:rsidRDefault="005C50BF" w:rsidP="005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45" w:rsidRDefault="00680E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45" w:rsidRDefault="00680E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45" w:rsidRDefault="00680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68"/>
    <w:multiLevelType w:val="hybridMultilevel"/>
    <w:tmpl w:val="F132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2496DA">
      <w:start w:val="1"/>
      <w:numFmt w:val="upperLetter"/>
      <w:lvlText w:val="%4."/>
      <w:lvlJc w:val="left"/>
      <w:pPr>
        <w:ind w:left="2880" w:hanging="360"/>
      </w:pPr>
      <w:rPr>
        <w:rFonts w:cstheme="minorBidi" w:hint="default"/>
        <w:sz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BF"/>
    <w:rsid w:val="005C50BF"/>
    <w:rsid w:val="00680E45"/>
    <w:rsid w:val="008E077D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BF"/>
  </w:style>
  <w:style w:type="paragraph" w:styleId="Footer">
    <w:name w:val="footer"/>
    <w:basedOn w:val="Normal"/>
    <w:link w:val="FooterChar"/>
    <w:uiPriority w:val="99"/>
    <w:unhideWhenUsed/>
    <w:rsid w:val="005C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BF"/>
  </w:style>
  <w:style w:type="paragraph" w:styleId="ListParagraph">
    <w:name w:val="List Paragraph"/>
    <w:basedOn w:val="Normal"/>
    <w:uiPriority w:val="34"/>
    <w:qFormat/>
    <w:rsid w:val="005C50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5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BF"/>
  </w:style>
  <w:style w:type="paragraph" w:styleId="Footer">
    <w:name w:val="footer"/>
    <w:basedOn w:val="Normal"/>
    <w:link w:val="FooterChar"/>
    <w:uiPriority w:val="99"/>
    <w:unhideWhenUsed/>
    <w:rsid w:val="005C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BF"/>
  </w:style>
  <w:style w:type="paragraph" w:styleId="ListParagraph">
    <w:name w:val="List Paragraph"/>
    <w:basedOn w:val="Normal"/>
    <w:uiPriority w:val="34"/>
    <w:qFormat/>
    <w:rsid w:val="005C50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5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web.csun.edu/owa/redir.aspx?C=d8c515bfbc6743be9c3464eff24a9e1a&amp;URL=http%3a%2f%2fwww.cde.ca.gov%2findex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a.gov/pubs/ad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ea.ed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Pogosjana, Meline</dc:creator>
  <cp:lastModifiedBy>Ellie</cp:lastModifiedBy>
  <cp:revision>3</cp:revision>
  <dcterms:created xsi:type="dcterms:W3CDTF">2012-02-03T00:29:00Z</dcterms:created>
  <dcterms:modified xsi:type="dcterms:W3CDTF">2012-02-13T05:19:00Z</dcterms:modified>
</cp:coreProperties>
</file>