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0C2" w:rsidRDefault="009100C2" w:rsidP="009100C2">
      <w:pPr>
        <w:jc w:val="center"/>
        <w:rPr>
          <w:rFonts w:ascii="Arial Rounded MT Bold" w:hAnsi="Arial Rounded MT Bold" w:cs="Arial"/>
          <w:sz w:val="40"/>
          <w:szCs w:val="24"/>
        </w:rPr>
      </w:pPr>
      <w:r w:rsidRPr="00593E1D">
        <w:rPr>
          <w:rFonts w:ascii="Arial Rounded MT Bold" w:hAnsi="Arial Rounded MT Bold" w:cs="Arial"/>
          <w:b/>
          <w:sz w:val="32"/>
          <w:szCs w:val="24"/>
        </w:rPr>
        <w:t>Competency 6</w:t>
      </w:r>
      <w:r w:rsidRPr="00593E1D">
        <w:rPr>
          <w:rFonts w:ascii="Arial Rounded MT Bold" w:hAnsi="Arial Rounded MT Bold" w:cs="Arial"/>
          <w:b/>
          <w:sz w:val="40"/>
          <w:szCs w:val="24"/>
        </w:rPr>
        <w:t>:</w:t>
      </w:r>
      <w:r w:rsidRPr="007C3B1F">
        <w:rPr>
          <w:rFonts w:ascii="Arial Rounded MT Bold" w:hAnsi="Arial Rounded MT Bold" w:cs="Arial"/>
          <w:sz w:val="40"/>
          <w:szCs w:val="24"/>
        </w:rPr>
        <w:t xml:space="preserve"> </w:t>
      </w:r>
      <w:r w:rsidRPr="009973B2">
        <w:rPr>
          <w:rFonts w:ascii="Arial Rounded MT Bold" w:hAnsi="Arial Rounded MT Bold" w:cs="Arial"/>
          <w:sz w:val="36"/>
          <w:szCs w:val="24"/>
        </w:rPr>
        <w:t xml:space="preserve">Assess the quality of </w:t>
      </w:r>
      <w:r>
        <w:rPr>
          <w:rFonts w:ascii="Arial Rounded MT Bold" w:hAnsi="Arial Rounded MT Bold" w:cs="Arial"/>
          <w:sz w:val="36"/>
          <w:szCs w:val="24"/>
        </w:rPr>
        <w:t xml:space="preserve">your </w:t>
      </w:r>
      <w:r w:rsidRPr="009973B2">
        <w:rPr>
          <w:rFonts w:ascii="Arial Rounded MT Bold" w:hAnsi="Arial Rounded MT Bold" w:cs="Arial"/>
          <w:sz w:val="36"/>
          <w:szCs w:val="24"/>
        </w:rPr>
        <w:t>behavioral measurement</w:t>
      </w:r>
    </w:p>
    <w:p w:rsidR="009100C2" w:rsidRDefault="009100C2" w:rsidP="009100C2">
      <w:pPr>
        <w:jc w:val="center"/>
        <w:rPr>
          <w:rFonts w:ascii="Arial Rounded MT Bold" w:hAnsi="Arial Rounded MT Bold" w:cs="Arial"/>
          <w:sz w:val="40"/>
          <w:szCs w:val="24"/>
        </w:rPr>
      </w:pPr>
    </w:p>
    <w:p w:rsidR="009100C2" w:rsidRPr="00B6322A" w:rsidRDefault="009100C2" w:rsidP="009100C2">
      <w:pPr>
        <w:ind w:left="720"/>
        <w:rPr>
          <w:rFonts w:ascii="Arial Rounded MT Bold" w:hAnsi="Arial Rounded MT Bold" w:cs="Arial"/>
          <w:sz w:val="28"/>
          <w:szCs w:val="24"/>
        </w:rPr>
      </w:pPr>
      <w:r>
        <w:rPr>
          <w:rFonts w:ascii="Arial Rounded MT Bold" w:hAnsi="Arial Rounded MT Bold" w:cs="Arial"/>
          <w:sz w:val="28"/>
          <w:szCs w:val="24"/>
        </w:rPr>
        <w:t xml:space="preserve">a. </w:t>
      </w:r>
      <w:r w:rsidRPr="00B6322A">
        <w:rPr>
          <w:rFonts w:ascii="Arial Rounded MT Bold" w:hAnsi="Arial Rounded MT Bold" w:cs="Arial"/>
          <w:sz w:val="28"/>
          <w:szCs w:val="24"/>
        </w:rPr>
        <w:t>Write a brief summary of threats to measurement validity</w:t>
      </w:r>
    </w:p>
    <w:p w:rsidR="009100C2" w:rsidRPr="00B6322A" w:rsidRDefault="009100C2" w:rsidP="009100C2">
      <w:pPr>
        <w:ind w:left="720"/>
        <w:rPr>
          <w:rFonts w:ascii="Arial Rounded MT Bold" w:hAnsi="Arial Rounded MT Bold" w:cs="Arial"/>
          <w:sz w:val="36"/>
          <w:szCs w:val="24"/>
        </w:rPr>
      </w:pPr>
      <w:r>
        <w:rPr>
          <w:rFonts w:ascii="Arial Rounded MT Bold" w:hAnsi="Arial Rounded MT Bold"/>
          <w:sz w:val="28"/>
        </w:rPr>
        <w:t xml:space="preserve">b. </w:t>
      </w:r>
      <w:r w:rsidRPr="00B6322A">
        <w:rPr>
          <w:rFonts w:ascii="Arial Rounded MT Bold" w:hAnsi="Arial Rounded MT Bold"/>
          <w:sz w:val="28"/>
        </w:rPr>
        <w:t>Train at least one other individual to use your behavioral measurement data sheets to record data.</w:t>
      </w:r>
    </w:p>
    <w:p w:rsidR="009100C2" w:rsidRPr="00B6322A" w:rsidRDefault="009100C2" w:rsidP="009100C2">
      <w:pPr>
        <w:ind w:left="720"/>
        <w:rPr>
          <w:rFonts w:ascii="Arial Rounded MT Bold" w:hAnsi="Arial Rounded MT Bold" w:cs="Arial"/>
          <w:sz w:val="36"/>
          <w:szCs w:val="24"/>
        </w:rPr>
      </w:pPr>
      <w:r>
        <w:rPr>
          <w:rFonts w:ascii="Arial Rounded MT Bold" w:hAnsi="Arial Rounded MT Bold"/>
          <w:sz w:val="28"/>
        </w:rPr>
        <w:t xml:space="preserve">c. </w:t>
      </w:r>
      <w:r w:rsidRPr="00B6322A">
        <w:rPr>
          <w:rFonts w:ascii="Arial Rounded MT Bold" w:hAnsi="Arial Rounded MT Bold"/>
          <w:sz w:val="28"/>
        </w:rPr>
        <w:t xml:space="preserve">Determine appropriate method to obtain </w:t>
      </w:r>
      <w:r>
        <w:rPr>
          <w:rFonts w:ascii="Arial Rounded MT Bold" w:hAnsi="Arial Rounded MT Bold"/>
          <w:sz w:val="28"/>
        </w:rPr>
        <w:t xml:space="preserve">(sample) </w:t>
      </w:r>
      <w:r w:rsidRPr="00B6322A">
        <w:rPr>
          <w:rFonts w:ascii="Arial Rounded MT Bold" w:hAnsi="Arial Rounded MT Bold"/>
          <w:sz w:val="28"/>
        </w:rPr>
        <w:t>inter-rater data and propose to supervisor for feedback.</w:t>
      </w:r>
    </w:p>
    <w:p w:rsidR="009100C2" w:rsidRPr="00B6322A" w:rsidRDefault="009100C2" w:rsidP="009100C2">
      <w:pPr>
        <w:ind w:left="720"/>
        <w:rPr>
          <w:rFonts w:ascii="Arial Rounded MT Bold" w:hAnsi="Arial Rounded MT Bold" w:cs="Arial"/>
          <w:sz w:val="36"/>
          <w:szCs w:val="24"/>
        </w:rPr>
      </w:pPr>
      <w:r>
        <w:rPr>
          <w:rFonts w:ascii="Arial Rounded MT Bold" w:hAnsi="Arial Rounded MT Bold"/>
          <w:sz w:val="28"/>
        </w:rPr>
        <w:t xml:space="preserve">d. </w:t>
      </w:r>
      <w:r w:rsidRPr="00B6322A">
        <w:rPr>
          <w:rFonts w:ascii="Arial Rounded MT Bold" w:hAnsi="Arial Rounded MT Bold"/>
          <w:sz w:val="28"/>
        </w:rPr>
        <w:t>Obtain inter-rater data and calculate inter-observer agreement</w:t>
      </w:r>
      <w:r>
        <w:rPr>
          <w:rFonts w:ascii="Arial Rounded MT Bold" w:hAnsi="Arial Rounded MT Bold"/>
          <w:sz w:val="28"/>
        </w:rPr>
        <w:t xml:space="preserve"> appropriate for your data</w:t>
      </w:r>
      <w:r w:rsidRPr="00B6322A">
        <w:rPr>
          <w:rFonts w:ascii="Arial Rounded MT Bold" w:hAnsi="Arial Rounded MT Bold"/>
          <w:sz w:val="28"/>
        </w:rPr>
        <w:t>.</w:t>
      </w:r>
    </w:p>
    <w:p w:rsidR="009100C2" w:rsidRPr="00B6322A" w:rsidRDefault="009100C2" w:rsidP="009100C2">
      <w:pPr>
        <w:ind w:left="720"/>
        <w:rPr>
          <w:rFonts w:ascii="Arial Rounded MT Bold" w:hAnsi="Arial Rounded MT Bold" w:cs="Arial"/>
          <w:sz w:val="36"/>
          <w:szCs w:val="24"/>
        </w:rPr>
      </w:pPr>
      <w:r>
        <w:rPr>
          <w:rFonts w:ascii="Arial Rounded MT Bold" w:hAnsi="Arial Rounded MT Bold"/>
          <w:sz w:val="28"/>
        </w:rPr>
        <w:t xml:space="preserve">e. </w:t>
      </w:r>
      <w:r w:rsidRPr="00B6322A">
        <w:rPr>
          <w:rFonts w:ascii="Arial Rounded MT Bold" w:hAnsi="Arial Rounded MT Bold"/>
          <w:sz w:val="28"/>
        </w:rPr>
        <w:t>Review calculations with your supervisor and discuss reliability and validity of your data.</w:t>
      </w:r>
    </w:p>
    <w:p w:rsidR="009100C2" w:rsidRDefault="009100C2" w:rsidP="009100C2">
      <w:pPr>
        <w:rPr>
          <w:rFonts w:ascii="Arial Rounded MT Bold" w:hAnsi="Arial Rounded MT Bold" w:cs="Arial"/>
          <w:sz w:val="32"/>
          <w:szCs w:val="24"/>
        </w:rPr>
      </w:pPr>
    </w:p>
    <w:p w:rsidR="009100C2" w:rsidRDefault="009100C2" w:rsidP="009100C2">
      <w:pPr>
        <w:rPr>
          <w:rFonts w:ascii="Arial Rounded MT Bold" w:hAnsi="Arial Rounded MT Bold" w:cs="Arial"/>
          <w:sz w:val="32"/>
          <w:szCs w:val="24"/>
        </w:rPr>
      </w:pPr>
    </w:p>
    <w:p w:rsidR="009100C2" w:rsidRPr="00762CA1" w:rsidRDefault="009100C2" w:rsidP="009100C2">
      <w:pPr>
        <w:rPr>
          <w:rFonts w:ascii="Arial Rounded MT Bold" w:hAnsi="Arial Rounded MT Bold" w:cs="Arial"/>
          <w:sz w:val="24"/>
          <w:szCs w:val="24"/>
        </w:rPr>
      </w:pPr>
      <w:r w:rsidRPr="00762CA1">
        <w:rPr>
          <w:rFonts w:ascii="Arial Rounded MT Bold" w:hAnsi="Arial Rounded MT Bold" w:cs="Arial"/>
          <w:sz w:val="24"/>
          <w:szCs w:val="24"/>
        </w:rPr>
        <w:t xml:space="preserve">Some relevant sources: </w:t>
      </w:r>
    </w:p>
    <w:p w:rsidR="009100C2" w:rsidRPr="009313FB" w:rsidRDefault="009100C2" w:rsidP="009100C2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sz w:val="32"/>
          <w:szCs w:val="24"/>
        </w:rPr>
      </w:pPr>
      <w:r w:rsidRPr="00F106B3">
        <w:rPr>
          <w:rFonts w:ascii="Arial Rounded MT Bold" w:hAnsi="Arial Rounded MT Bold" w:cs="Arial"/>
          <w:sz w:val="24"/>
          <w:szCs w:val="24"/>
        </w:rPr>
        <w:t xml:space="preserve">Cooper, Heron, &amp; </w:t>
      </w:r>
      <w:proofErr w:type="spellStart"/>
      <w:r w:rsidRPr="00F106B3">
        <w:rPr>
          <w:rFonts w:ascii="Arial Rounded MT Bold" w:hAnsi="Arial Rounded MT Bold" w:cs="Arial"/>
          <w:sz w:val="24"/>
          <w:szCs w:val="24"/>
        </w:rPr>
        <w:t>Heward</w:t>
      </w:r>
      <w:proofErr w:type="spellEnd"/>
      <w:r w:rsidRPr="00F106B3">
        <w:rPr>
          <w:rFonts w:ascii="Arial Rounded MT Bold" w:hAnsi="Arial Rounded MT Bold" w:cs="Arial"/>
          <w:sz w:val="24"/>
          <w:szCs w:val="24"/>
        </w:rPr>
        <w:t xml:space="preserve"> (2007)</w:t>
      </w:r>
      <w:r>
        <w:rPr>
          <w:rFonts w:ascii="Arial Rounded MT Bold" w:hAnsi="Arial Rounded MT Bold" w:cs="Arial"/>
          <w:sz w:val="24"/>
          <w:szCs w:val="24"/>
        </w:rPr>
        <w:t xml:space="preserve"> chapter 5.</w:t>
      </w:r>
    </w:p>
    <w:p w:rsidR="009313FB" w:rsidRPr="009313FB" w:rsidRDefault="009313FB" w:rsidP="009313F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16"/>
        </w:rPr>
      </w:pPr>
      <w:r w:rsidRPr="009313FB">
        <w:rPr>
          <w:rFonts w:ascii="Arial" w:hAnsi="Arial" w:cs="Arial"/>
          <w:sz w:val="24"/>
          <w:szCs w:val="16"/>
        </w:rPr>
        <w:t>Meany-</w:t>
      </w:r>
      <w:proofErr w:type="spellStart"/>
      <w:r w:rsidRPr="009313FB">
        <w:rPr>
          <w:rFonts w:ascii="Arial" w:hAnsi="Arial" w:cs="Arial"/>
          <w:sz w:val="24"/>
          <w:szCs w:val="16"/>
        </w:rPr>
        <w:t>Dabou</w:t>
      </w:r>
      <w:proofErr w:type="spellEnd"/>
      <w:r w:rsidRPr="009313FB">
        <w:rPr>
          <w:rFonts w:ascii="Arial" w:hAnsi="Arial" w:cs="Arial"/>
          <w:sz w:val="24"/>
          <w:szCs w:val="16"/>
        </w:rPr>
        <w:t xml:space="preserve">, M.G., Roscoe, E.M., </w:t>
      </w:r>
      <w:proofErr w:type="spellStart"/>
      <w:r w:rsidRPr="009313FB">
        <w:rPr>
          <w:rFonts w:ascii="Arial" w:hAnsi="Arial" w:cs="Arial"/>
          <w:sz w:val="24"/>
          <w:szCs w:val="16"/>
        </w:rPr>
        <w:t>Bourret</w:t>
      </w:r>
      <w:proofErr w:type="spellEnd"/>
      <w:r w:rsidRPr="009313FB">
        <w:rPr>
          <w:rFonts w:ascii="Arial" w:hAnsi="Arial" w:cs="Arial"/>
          <w:sz w:val="24"/>
          <w:szCs w:val="16"/>
        </w:rPr>
        <w:t>, J.C., &amp; Ahearn, W.H. (2007). A comparison of momentary time sampling and partial-interval recording for evaluating functional relations, Journal of Applied Behavior Analysis, 40(3), 501-514.</w:t>
      </w:r>
    </w:p>
    <w:p w:rsidR="009313FB" w:rsidRPr="00F106B3" w:rsidRDefault="009313FB" w:rsidP="009313FB">
      <w:pPr>
        <w:pStyle w:val="ListParagraph"/>
        <w:ind w:left="1800"/>
        <w:rPr>
          <w:rFonts w:ascii="Arial Rounded MT Bold" w:hAnsi="Arial Rounded MT Bold" w:cs="Arial"/>
          <w:sz w:val="32"/>
          <w:szCs w:val="24"/>
        </w:rPr>
      </w:pPr>
    </w:p>
    <w:p w:rsidR="009100C2" w:rsidRDefault="009100C2" w:rsidP="009100C2">
      <w:pPr>
        <w:rPr>
          <w:rFonts w:ascii="Arial Rounded MT Bold" w:hAnsi="Arial Rounded MT Bold" w:cs="Arial"/>
          <w:sz w:val="32"/>
          <w:szCs w:val="24"/>
        </w:rPr>
      </w:pPr>
    </w:p>
    <w:p w:rsidR="009100C2" w:rsidRDefault="009100C2" w:rsidP="009100C2">
      <w:pPr>
        <w:rPr>
          <w:rFonts w:ascii="Arial Rounded MT Bold" w:hAnsi="Arial Rounded MT Bold" w:cs="Arial"/>
          <w:sz w:val="32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This topic is discussed in PSY 553: Measurement and Experimental Evaluation of Behavior, PSY 555</w:t>
      </w:r>
      <w:r w:rsidRPr="00BB78FB">
        <w:rPr>
          <w:rFonts w:ascii="Arial Rounded MT Bold" w:hAnsi="Arial Rounded MT Bold" w:cs="Arial"/>
          <w:sz w:val="24"/>
          <w:szCs w:val="24"/>
        </w:rPr>
        <w:t>: Applications and Ethics in ABA</w:t>
      </w:r>
      <w:r>
        <w:rPr>
          <w:rFonts w:ascii="Arial Rounded MT Bold" w:hAnsi="Arial Rounded MT Bold" w:cs="Arial"/>
          <w:sz w:val="24"/>
          <w:szCs w:val="24"/>
        </w:rPr>
        <w:t>, and PSY 557: Behavior Change Procedures and Systems Support</w:t>
      </w:r>
    </w:p>
    <w:p w:rsidR="005E214C" w:rsidRDefault="00700C92"/>
    <w:sectPr w:rsidR="005E21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0C2" w:rsidRDefault="009100C2" w:rsidP="009100C2">
      <w:pPr>
        <w:spacing w:after="0" w:line="240" w:lineRule="auto"/>
      </w:pPr>
      <w:r>
        <w:separator/>
      </w:r>
    </w:p>
  </w:endnote>
  <w:endnote w:type="continuationSeparator" w:id="0">
    <w:p w:rsidR="009100C2" w:rsidRDefault="009100C2" w:rsidP="00910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C92" w:rsidRDefault="00700C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0C2" w:rsidRDefault="009100C2" w:rsidP="009100C2">
    <w:pPr>
      <w:pStyle w:val="Footer"/>
    </w:pPr>
    <w:r>
      <w:rPr>
        <w:rFonts w:asciiTheme="majorHAnsi" w:hAnsiTheme="majorHAnsi"/>
        <w:b/>
        <w:color w:val="FF0000"/>
        <w:sz w:val="24"/>
        <w:szCs w:val="24"/>
      </w:rPr>
      <w:t>CSUN-Kazemi-201</w:t>
    </w:r>
    <w:r w:rsidR="00700C92">
      <w:rPr>
        <w:rFonts w:asciiTheme="majorHAnsi" w:hAnsiTheme="majorHAnsi"/>
        <w:b/>
        <w:color w:val="FF0000"/>
        <w:sz w:val="24"/>
        <w:szCs w:val="24"/>
      </w:rPr>
      <w:t>0</w:t>
    </w:r>
    <w:bookmarkStart w:id="0" w:name="_GoBack"/>
    <w:bookmarkEnd w:id="0"/>
    <w:r>
      <w:rPr>
        <w:rFonts w:asciiTheme="majorHAnsi" w:hAnsiTheme="majorHAnsi"/>
        <w:b/>
        <w:color w:val="FF0000"/>
        <w:sz w:val="24"/>
        <w:szCs w:val="24"/>
      </w:rPr>
      <w:tab/>
    </w:r>
    <w:r>
      <w:rPr>
        <w:rFonts w:asciiTheme="majorHAnsi" w:hAnsiTheme="majorHAnsi"/>
        <w:b/>
        <w:color w:val="FF0000"/>
        <w:sz w:val="24"/>
        <w:szCs w:val="24"/>
      </w:rPr>
      <w:tab/>
      <w:t>TAB 13   Competency 6</w:t>
    </w:r>
  </w:p>
  <w:p w:rsidR="009100C2" w:rsidRDefault="009100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C92" w:rsidRDefault="00700C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0C2" w:rsidRDefault="009100C2" w:rsidP="009100C2">
      <w:pPr>
        <w:spacing w:after="0" w:line="240" w:lineRule="auto"/>
      </w:pPr>
      <w:r>
        <w:separator/>
      </w:r>
    </w:p>
  </w:footnote>
  <w:footnote w:type="continuationSeparator" w:id="0">
    <w:p w:rsidR="009100C2" w:rsidRDefault="009100C2" w:rsidP="00910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C92" w:rsidRDefault="00700C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C92" w:rsidRDefault="00700C9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C92" w:rsidRDefault="00700C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BB"/>
    <w:multiLevelType w:val="hybridMultilevel"/>
    <w:tmpl w:val="3ECEBD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C6D1628"/>
    <w:multiLevelType w:val="hybridMultilevel"/>
    <w:tmpl w:val="652A84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0C2"/>
    <w:rsid w:val="00027D78"/>
    <w:rsid w:val="005408D3"/>
    <w:rsid w:val="00700C92"/>
    <w:rsid w:val="009100C2"/>
    <w:rsid w:val="0093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0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0C2"/>
  </w:style>
  <w:style w:type="paragraph" w:styleId="Footer">
    <w:name w:val="footer"/>
    <w:basedOn w:val="Normal"/>
    <w:link w:val="FooterChar"/>
    <w:uiPriority w:val="99"/>
    <w:unhideWhenUsed/>
    <w:rsid w:val="00910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0C2"/>
  </w:style>
  <w:style w:type="paragraph" w:styleId="ListParagraph">
    <w:name w:val="List Paragraph"/>
    <w:basedOn w:val="Normal"/>
    <w:uiPriority w:val="34"/>
    <w:qFormat/>
    <w:rsid w:val="009100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0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0C2"/>
  </w:style>
  <w:style w:type="paragraph" w:styleId="Footer">
    <w:name w:val="footer"/>
    <w:basedOn w:val="Normal"/>
    <w:link w:val="FooterChar"/>
    <w:uiPriority w:val="99"/>
    <w:unhideWhenUsed/>
    <w:rsid w:val="00910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0C2"/>
  </w:style>
  <w:style w:type="paragraph" w:styleId="ListParagraph">
    <w:name w:val="List Paragraph"/>
    <w:basedOn w:val="Normal"/>
    <w:uiPriority w:val="34"/>
    <w:qFormat/>
    <w:rsid w:val="00910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Psychology - BCBA</dc:creator>
  <cp:lastModifiedBy>Ellie</cp:lastModifiedBy>
  <cp:revision>3</cp:revision>
  <dcterms:created xsi:type="dcterms:W3CDTF">2012-02-05T02:02:00Z</dcterms:created>
  <dcterms:modified xsi:type="dcterms:W3CDTF">2012-02-13T05:20:00Z</dcterms:modified>
</cp:coreProperties>
</file>