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30F8B" w14:textId="77777777" w:rsidR="0004688A" w:rsidRPr="001A6462" w:rsidRDefault="0004688A" w:rsidP="0005520B">
      <w:pPr>
        <w:pStyle w:val="Predefinito"/>
        <w:ind w:left="-720" w:right="-1243"/>
        <w:jc w:val="right"/>
        <w:rPr>
          <w:rFonts w:ascii="Times New Roman" w:hAnsi="Times New Roman"/>
        </w:rPr>
      </w:pPr>
      <w:r w:rsidRPr="001A6462">
        <w:rPr>
          <w:rFonts w:ascii="Times New Roman" w:eastAsia="Arial" w:hAnsi="Times New Roman" w:cs="Arial"/>
        </w:rPr>
        <w:t>Dott. Mariano Grillo</w:t>
      </w:r>
      <w:r w:rsidR="001A6462" w:rsidRPr="001A6462">
        <w:rPr>
          <w:rFonts w:ascii="Times New Roman" w:hAnsi="Times New Roman"/>
        </w:rPr>
        <w:t xml:space="preserve"> - </w:t>
      </w:r>
      <w:r w:rsidRPr="001A6462">
        <w:rPr>
          <w:rFonts w:ascii="Times New Roman" w:eastAsia="Arial" w:hAnsi="Times New Roman" w:cs="Arial"/>
          <w:color w:val="000000"/>
        </w:rPr>
        <w:t xml:space="preserve">Direzione Generale per le Valutazioni Ambientali </w:t>
      </w:r>
    </w:p>
    <w:p w14:paraId="2A7844DA" w14:textId="77777777" w:rsidR="0004688A" w:rsidRPr="001A6462" w:rsidRDefault="0004688A" w:rsidP="0005520B">
      <w:pPr>
        <w:pStyle w:val="Predefinito"/>
        <w:ind w:left="-720" w:right="-1243"/>
        <w:jc w:val="right"/>
        <w:rPr>
          <w:rFonts w:ascii="Times New Roman" w:eastAsia="Arial" w:hAnsi="Times New Roman" w:cs="Arial"/>
          <w:color w:val="000000"/>
        </w:rPr>
      </w:pPr>
    </w:p>
    <w:p w14:paraId="62F6349D" w14:textId="77777777" w:rsidR="0004688A" w:rsidRPr="001A6462" w:rsidRDefault="001A6462" w:rsidP="0005520B">
      <w:pPr>
        <w:ind w:left="-720" w:right="-1243"/>
        <w:jc w:val="right"/>
        <w:rPr>
          <w:rFonts w:ascii="Times" w:hAnsi="Times"/>
          <w:sz w:val="24"/>
          <w:lang w:val="it-IT"/>
        </w:rPr>
      </w:pPr>
      <w:r w:rsidRPr="001A6462">
        <w:rPr>
          <w:rFonts w:ascii="Times" w:hAnsi="Times"/>
          <w:sz w:val="24"/>
          <w:lang w:val="it-IT"/>
        </w:rPr>
        <w:t xml:space="preserve">Ing. Antonio Venditti - </w:t>
      </w:r>
      <w:r>
        <w:rPr>
          <w:rFonts w:eastAsia="Arial" w:cs="Arial"/>
          <w:color w:val="000000"/>
          <w:sz w:val="24"/>
          <w:lang w:val="it-IT"/>
        </w:rPr>
        <w:t>Divisione II:</w:t>
      </w:r>
      <w:r w:rsidR="0004688A" w:rsidRPr="001A6462">
        <w:rPr>
          <w:rFonts w:eastAsia="Arial" w:cs="Arial"/>
          <w:color w:val="000000"/>
          <w:sz w:val="24"/>
          <w:lang w:val="it-IT"/>
        </w:rPr>
        <w:t xml:space="preserve"> Sistemi di Valutazione Ambientale</w:t>
      </w:r>
    </w:p>
    <w:p w14:paraId="1A4D4793" w14:textId="77777777" w:rsidR="0004688A" w:rsidRPr="001A6462" w:rsidRDefault="0004688A" w:rsidP="0005520B">
      <w:pPr>
        <w:ind w:left="-720" w:right="-1243"/>
        <w:jc w:val="right"/>
        <w:rPr>
          <w:rFonts w:eastAsia="Arial" w:cs="Arial"/>
          <w:color w:val="000000"/>
          <w:sz w:val="24"/>
          <w:lang w:val="it-IT"/>
        </w:rPr>
      </w:pPr>
    </w:p>
    <w:p w14:paraId="21BF9265" w14:textId="77777777" w:rsidR="0004688A" w:rsidRPr="001A6462" w:rsidRDefault="0004688A" w:rsidP="0005520B">
      <w:pPr>
        <w:ind w:left="-720" w:right="-1243"/>
        <w:jc w:val="right"/>
        <w:rPr>
          <w:rFonts w:ascii="Times" w:hAnsi="Times"/>
          <w:sz w:val="24"/>
          <w:lang w:val="it-IT"/>
        </w:rPr>
      </w:pPr>
      <w:proofErr w:type="gramStart"/>
      <w:r w:rsidRPr="001A6462">
        <w:rPr>
          <w:rFonts w:ascii="Times" w:hAnsi="Times"/>
          <w:sz w:val="24"/>
          <w:lang w:val="it-IT"/>
        </w:rPr>
        <w:t>Dott. Giuseppe Lo Presti</w:t>
      </w:r>
      <w:r w:rsidR="001A6462" w:rsidRPr="001A6462">
        <w:rPr>
          <w:rFonts w:ascii="Times" w:hAnsi="Times"/>
          <w:sz w:val="24"/>
          <w:lang w:val="it-IT"/>
        </w:rPr>
        <w:t xml:space="preserve"> - </w:t>
      </w:r>
      <w:r w:rsidR="001A6462">
        <w:rPr>
          <w:rFonts w:ascii="Times" w:hAnsi="Times"/>
          <w:sz w:val="24"/>
          <w:lang w:val="it-IT"/>
        </w:rPr>
        <w:t xml:space="preserve">Divisione IV: </w:t>
      </w:r>
      <w:r w:rsidR="0005520B">
        <w:rPr>
          <w:rFonts w:ascii="Times" w:hAnsi="Times"/>
          <w:sz w:val="24"/>
          <w:lang w:val="it-IT"/>
        </w:rPr>
        <w:t>Rischio R</w:t>
      </w:r>
      <w:r w:rsidRPr="001A6462">
        <w:rPr>
          <w:rFonts w:ascii="Times" w:hAnsi="Times"/>
          <w:sz w:val="24"/>
          <w:lang w:val="it-IT"/>
        </w:rPr>
        <w:t>ilevante e Autorizzazione Integrata Ambientale</w:t>
      </w:r>
      <w:proofErr w:type="gramEnd"/>
    </w:p>
    <w:p w14:paraId="4D5FE4D0" w14:textId="77777777" w:rsidR="0004688A" w:rsidRPr="001A6462" w:rsidRDefault="0004688A" w:rsidP="0005520B">
      <w:pPr>
        <w:ind w:left="-720" w:right="-1243"/>
        <w:jc w:val="right"/>
        <w:rPr>
          <w:rFonts w:ascii="Times" w:hAnsi="Times"/>
          <w:sz w:val="24"/>
          <w:lang w:val="it-IT"/>
        </w:rPr>
      </w:pPr>
    </w:p>
    <w:p w14:paraId="72D9DB46" w14:textId="77777777" w:rsidR="0004688A" w:rsidRPr="001A6462" w:rsidRDefault="0004688A" w:rsidP="0005520B">
      <w:pPr>
        <w:ind w:left="-720" w:right="-1243"/>
        <w:jc w:val="right"/>
        <w:rPr>
          <w:rFonts w:ascii="Times" w:hAnsi="Times"/>
          <w:sz w:val="24"/>
          <w:lang w:val="it-IT"/>
        </w:rPr>
      </w:pPr>
      <w:r w:rsidRPr="001A6462">
        <w:rPr>
          <w:rFonts w:ascii="Times" w:hAnsi="Times"/>
          <w:sz w:val="24"/>
          <w:lang w:val="it-IT"/>
        </w:rPr>
        <w:t>Dott. Gianluca Galletti</w:t>
      </w:r>
      <w:r w:rsidR="001A6462" w:rsidRPr="001A6462">
        <w:rPr>
          <w:rFonts w:ascii="Times" w:hAnsi="Times"/>
          <w:sz w:val="24"/>
          <w:lang w:val="it-IT"/>
        </w:rPr>
        <w:t xml:space="preserve"> -</w:t>
      </w:r>
      <w:proofErr w:type="gramStart"/>
      <w:r w:rsidR="001A6462" w:rsidRPr="001A6462">
        <w:rPr>
          <w:rFonts w:ascii="Times" w:hAnsi="Times"/>
          <w:sz w:val="24"/>
          <w:lang w:val="it-IT"/>
        </w:rPr>
        <w:t xml:space="preserve"> </w:t>
      </w:r>
      <w:r w:rsidRPr="001A6462">
        <w:rPr>
          <w:rFonts w:eastAsia="Arial" w:cs="Arial"/>
          <w:color w:val="000000"/>
          <w:sz w:val="24"/>
        </w:rPr>
        <w:t xml:space="preserve"> </w:t>
      </w:r>
      <w:proofErr w:type="gramEnd"/>
      <w:r w:rsidRPr="001A6462">
        <w:rPr>
          <w:rFonts w:eastAsia="Arial" w:cs="Arial"/>
          <w:color w:val="000000"/>
          <w:sz w:val="24"/>
        </w:rPr>
        <w:t xml:space="preserve">Ministero dell’Ambiente, della Tutela del Territorio e del Mare </w:t>
      </w:r>
    </w:p>
    <w:p w14:paraId="2ABDF2DC" w14:textId="77777777" w:rsidR="0004688A" w:rsidRPr="001A6462" w:rsidRDefault="0004688A" w:rsidP="0005520B">
      <w:pPr>
        <w:pStyle w:val="Predefinito"/>
        <w:ind w:left="-720" w:right="-1243"/>
        <w:jc w:val="right"/>
        <w:rPr>
          <w:rFonts w:ascii="Times New Roman" w:eastAsia="Arial" w:hAnsi="Times New Roman" w:cs="Arial"/>
          <w:color w:val="000000"/>
        </w:rPr>
      </w:pPr>
      <w:r w:rsidRPr="001A6462">
        <w:rPr>
          <w:rFonts w:ascii="Times New Roman" w:eastAsia="Arial" w:hAnsi="Times New Roman" w:cs="Arial"/>
          <w:color w:val="000000"/>
        </w:rPr>
        <w:tab/>
      </w:r>
      <w:r w:rsidRPr="001A6462">
        <w:rPr>
          <w:rFonts w:ascii="Times New Roman" w:eastAsia="Arial" w:hAnsi="Times New Roman" w:cs="Arial"/>
          <w:color w:val="000000"/>
        </w:rPr>
        <w:tab/>
      </w:r>
      <w:r w:rsidRPr="001A6462">
        <w:rPr>
          <w:rFonts w:ascii="Times New Roman" w:eastAsia="Arial" w:hAnsi="Times New Roman" w:cs="Arial"/>
          <w:color w:val="000000"/>
        </w:rPr>
        <w:tab/>
      </w:r>
      <w:r w:rsidRPr="001A6462">
        <w:rPr>
          <w:rFonts w:ascii="Times New Roman" w:eastAsia="Arial" w:hAnsi="Times New Roman" w:cs="Arial"/>
          <w:color w:val="000000"/>
        </w:rPr>
        <w:tab/>
      </w:r>
      <w:r w:rsidRPr="001A6462">
        <w:rPr>
          <w:rFonts w:ascii="Times New Roman" w:eastAsia="Arial" w:hAnsi="Times New Roman" w:cs="Arial"/>
          <w:color w:val="000000"/>
        </w:rPr>
        <w:tab/>
      </w:r>
      <w:r w:rsidRPr="001A6462">
        <w:rPr>
          <w:rFonts w:ascii="Times New Roman" w:eastAsia="Arial" w:hAnsi="Times New Roman" w:cs="Arial"/>
          <w:color w:val="000000"/>
        </w:rPr>
        <w:tab/>
      </w:r>
      <w:r w:rsidRPr="001A6462">
        <w:rPr>
          <w:rFonts w:ascii="Times New Roman" w:eastAsia="Arial" w:hAnsi="Times New Roman" w:cs="Arial"/>
          <w:color w:val="000000"/>
        </w:rPr>
        <w:tab/>
      </w:r>
    </w:p>
    <w:p w14:paraId="541AA116" w14:textId="77777777" w:rsidR="0004688A" w:rsidRPr="001A6462" w:rsidRDefault="0004688A" w:rsidP="0005520B">
      <w:pPr>
        <w:pStyle w:val="Predefinito"/>
        <w:ind w:left="-720" w:right="-1243"/>
        <w:jc w:val="right"/>
        <w:rPr>
          <w:rFonts w:ascii="Times New Roman" w:eastAsia="Arial" w:hAnsi="Times New Roman" w:cs="Arial"/>
          <w:color w:val="000000"/>
        </w:rPr>
      </w:pPr>
      <w:r w:rsidRPr="001A6462">
        <w:rPr>
          <w:rFonts w:ascii="Times New Roman" w:eastAsia="Arial" w:hAnsi="Times New Roman" w:cs="Arial"/>
          <w:color w:val="000000"/>
        </w:rPr>
        <w:t>Via Cristoforo Colombo 44</w:t>
      </w:r>
      <w:r w:rsidR="001A6462">
        <w:rPr>
          <w:rFonts w:ascii="Times New Roman" w:eastAsia="Arial" w:hAnsi="Times New Roman" w:cs="Arial"/>
          <w:color w:val="000000"/>
        </w:rPr>
        <w:t xml:space="preserve"> - </w:t>
      </w:r>
      <w:r w:rsidRPr="001A6462">
        <w:rPr>
          <w:rFonts w:ascii="Times New Roman" w:eastAsia="Arial" w:hAnsi="Times New Roman" w:cs="Arial"/>
          <w:color w:val="000000"/>
        </w:rPr>
        <w:t>00147 Roma</w:t>
      </w:r>
    </w:p>
    <w:p w14:paraId="1CA2A78E" w14:textId="77777777" w:rsidR="0004688A" w:rsidRPr="0004688A" w:rsidRDefault="0004688A" w:rsidP="0005520B">
      <w:pPr>
        <w:ind w:right="-1243"/>
        <w:jc w:val="both"/>
        <w:rPr>
          <w:sz w:val="24"/>
          <w:lang w:val="it-IT"/>
        </w:rPr>
      </w:pPr>
    </w:p>
    <w:p w14:paraId="2702AEE8" w14:textId="77777777" w:rsidR="0004688A" w:rsidRPr="0004688A" w:rsidRDefault="0004688A" w:rsidP="0005520B">
      <w:pPr>
        <w:ind w:right="-1243"/>
        <w:jc w:val="both"/>
        <w:rPr>
          <w:sz w:val="24"/>
          <w:lang w:val="it-IT"/>
        </w:rPr>
      </w:pPr>
    </w:p>
    <w:p w14:paraId="2CFCB63A" w14:textId="77777777" w:rsidR="0004688A" w:rsidRPr="0004688A" w:rsidRDefault="0004688A" w:rsidP="0005520B">
      <w:pPr>
        <w:widowControl w:val="0"/>
        <w:autoSpaceDE w:val="0"/>
        <w:autoSpaceDN w:val="0"/>
        <w:adjustRightInd w:val="0"/>
        <w:ind w:left="-720" w:right="-1243"/>
        <w:rPr>
          <w:sz w:val="24"/>
          <w:lang w:val="it-IT"/>
        </w:rPr>
      </w:pPr>
      <w:r w:rsidRPr="0004688A">
        <w:rPr>
          <w:sz w:val="24"/>
          <w:lang w:val="it-IT"/>
        </w:rPr>
        <w:t xml:space="preserve">OGGETTO: </w:t>
      </w:r>
      <w:proofErr w:type="spellStart"/>
      <w:r w:rsidRPr="0004688A">
        <w:rPr>
          <w:sz w:val="24"/>
          <w:lang w:val="it-IT"/>
        </w:rPr>
        <w:t>Contrarieta’</w:t>
      </w:r>
      <w:proofErr w:type="spellEnd"/>
      <w:r w:rsidRPr="0004688A">
        <w:rPr>
          <w:sz w:val="24"/>
          <w:lang w:val="it-IT"/>
        </w:rPr>
        <w:t xml:space="preserve"> </w:t>
      </w:r>
      <w:proofErr w:type="gramStart"/>
      <w:r w:rsidRPr="0004688A">
        <w:rPr>
          <w:sz w:val="24"/>
          <w:lang w:val="it-IT"/>
        </w:rPr>
        <w:t>ad</w:t>
      </w:r>
      <w:proofErr w:type="gramEnd"/>
      <w:r w:rsidRPr="0004688A">
        <w:rPr>
          <w:sz w:val="24"/>
          <w:lang w:val="it-IT"/>
        </w:rPr>
        <w:t xml:space="preserve"> Ombrina Mare (</w:t>
      </w:r>
      <w:proofErr w:type="spellStart"/>
      <w:r w:rsidRPr="0004688A">
        <w:rPr>
          <w:sz w:val="24"/>
          <w:lang w:val="it-IT"/>
        </w:rPr>
        <w:t>Mediterranean</w:t>
      </w:r>
      <w:proofErr w:type="spellEnd"/>
      <w:r w:rsidRPr="0004688A">
        <w:rPr>
          <w:sz w:val="24"/>
          <w:lang w:val="it-IT"/>
        </w:rPr>
        <w:t xml:space="preserve"> </w:t>
      </w:r>
      <w:proofErr w:type="spellStart"/>
      <w:r w:rsidRPr="0004688A">
        <w:rPr>
          <w:sz w:val="24"/>
          <w:lang w:val="it-IT"/>
        </w:rPr>
        <w:t>Oil</w:t>
      </w:r>
      <w:proofErr w:type="spellEnd"/>
      <w:r w:rsidRPr="0004688A">
        <w:rPr>
          <w:sz w:val="24"/>
          <w:lang w:val="it-IT"/>
        </w:rPr>
        <w:t xml:space="preserve"> and Gas d30 BC MD)</w:t>
      </w:r>
    </w:p>
    <w:p w14:paraId="75E78E88" w14:textId="77777777" w:rsidR="0004688A" w:rsidRPr="0004688A" w:rsidRDefault="0004688A" w:rsidP="0005520B">
      <w:pPr>
        <w:ind w:right="-1243"/>
        <w:jc w:val="both"/>
        <w:rPr>
          <w:sz w:val="24"/>
          <w:lang w:val="it-IT"/>
        </w:rPr>
      </w:pPr>
    </w:p>
    <w:p w14:paraId="4F53F1D7" w14:textId="77777777" w:rsidR="0004688A" w:rsidRPr="0004688A" w:rsidRDefault="0004688A" w:rsidP="0005520B">
      <w:pPr>
        <w:ind w:left="-720" w:right="-1243"/>
        <w:jc w:val="both"/>
        <w:rPr>
          <w:sz w:val="24"/>
          <w:lang w:val="it-IT"/>
        </w:rPr>
      </w:pPr>
      <w:r w:rsidRPr="0004688A">
        <w:rPr>
          <w:sz w:val="24"/>
          <w:lang w:val="it-IT"/>
        </w:rPr>
        <w:t>Gentile rappresentante del Ministero dell’Ambiente,</w:t>
      </w:r>
    </w:p>
    <w:p w14:paraId="62719773" w14:textId="77777777" w:rsidR="0004688A" w:rsidRPr="0004688A" w:rsidRDefault="0004688A" w:rsidP="0005520B">
      <w:pPr>
        <w:ind w:left="-720" w:right="-1243"/>
        <w:jc w:val="both"/>
        <w:rPr>
          <w:sz w:val="24"/>
          <w:lang w:val="it-IT"/>
        </w:rPr>
      </w:pPr>
    </w:p>
    <w:p w14:paraId="3ACC0885" w14:textId="77777777" w:rsidR="0004688A" w:rsidRPr="0004688A" w:rsidRDefault="0004688A" w:rsidP="0005520B">
      <w:pPr>
        <w:ind w:left="-720" w:right="-1243"/>
        <w:jc w:val="both"/>
        <w:rPr>
          <w:sz w:val="24"/>
          <w:lang w:val="it-IT"/>
        </w:rPr>
      </w:pPr>
      <w:r w:rsidRPr="0004688A">
        <w:rPr>
          <w:sz w:val="24"/>
          <w:lang w:val="it-IT"/>
        </w:rPr>
        <w:t xml:space="preserve">Questa comunicazione </w:t>
      </w:r>
      <w:r>
        <w:rPr>
          <w:sz w:val="24"/>
          <w:lang w:val="it-IT"/>
        </w:rPr>
        <w:t>è</w:t>
      </w:r>
      <w:r w:rsidRPr="0004688A">
        <w:rPr>
          <w:sz w:val="24"/>
          <w:lang w:val="it-IT"/>
        </w:rPr>
        <w:t xml:space="preserve"> per </w:t>
      </w:r>
      <w:proofErr w:type="gramStart"/>
      <w:r>
        <w:rPr>
          <w:sz w:val="24"/>
          <w:lang w:val="it-IT"/>
        </w:rPr>
        <w:t>ribadire</w:t>
      </w:r>
      <w:proofErr w:type="gramEnd"/>
      <w:r>
        <w:rPr>
          <w:sz w:val="24"/>
          <w:lang w:val="it-IT"/>
        </w:rPr>
        <w:t xml:space="preserve"> </w:t>
      </w:r>
      <w:r w:rsidRPr="0004688A">
        <w:rPr>
          <w:sz w:val="24"/>
          <w:lang w:val="it-IT"/>
        </w:rPr>
        <w:t xml:space="preserve">tutto il mio dissenso al progetto “Ombrina Mare” d30 BC MD proposto dalla </w:t>
      </w:r>
      <w:proofErr w:type="spellStart"/>
      <w:r w:rsidRPr="0004688A">
        <w:rPr>
          <w:sz w:val="24"/>
          <w:lang w:val="it-IT"/>
        </w:rPr>
        <w:t>Mediterranean</w:t>
      </w:r>
      <w:proofErr w:type="spellEnd"/>
      <w:r w:rsidRPr="0004688A">
        <w:rPr>
          <w:sz w:val="24"/>
          <w:lang w:val="it-IT"/>
        </w:rPr>
        <w:t xml:space="preserve"> </w:t>
      </w:r>
      <w:proofErr w:type="spellStart"/>
      <w:r w:rsidRPr="0004688A">
        <w:rPr>
          <w:sz w:val="24"/>
          <w:lang w:val="it-IT"/>
        </w:rPr>
        <w:t>Oil</w:t>
      </w:r>
      <w:proofErr w:type="spellEnd"/>
      <w:r w:rsidRPr="0004688A">
        <w:rPr>
          <w:sz w:val="24"/>
          <w:lang w:val="it-IT"/>
        </w:rPr>
        <w:t xml:space="preserve"> and Gas di Londra che ha presentato ai vostri uffici richiesta per ricevere l’Autorizzazione Integrata Ambientale.</w:t>
      </w:r>
    </w:p>
    <w:p w14:paraId="406FA5D1" w14:textId="77777777" w:rsidR="0004688A" w:rsidRPr="0004688A" w:rsidRDefault="0004688A" w:rsidP="0005520B">
      <w:pPr>
        <w:ind w:left="-720" w:right="-1243"/>
        <w:jc w:val="both"/>
        <w:rPr>
          <w:sz w:val="24"/>
          <w:lang w:val="it-IT"/>
        </w:rPr>
      </w:pPr>
    </w:p>
    <w:p w14:paraId="1639120E" w14:textId="77777777" w:rsidR="0004688A" w:rsidRPr="0004688A" w:rsidRDefault="0004688A" w:rsidP="0005520B">
      <w:pPr>
        <w:ind w:left="-720" w:right="-1243"/>
        <w:jc w:val="both"/>
        <w:rPr>
          <w:sz w:val="24"/>
          <w:lang w:val="it-IT"/>
        </w:rPr>
      </w:pPr>
      <w:r>
        <w:rPr>
          <w:sz w:val="24"/>
          <w:lang w:val="it-IT"/>
        </w:rPr>
        <w:t>La prima</w:t>
      </w:r>
      <w:r w:rsidRPr="0004688A">
        <w:rPr>
          <w:sz w:val="24"/>
          <w:lang w:val="it-IT"/>
        </w:rPr>
        <w:t xml:space="preserve"> importante </w:t>
      </w:r>
      <w:r>
        <w:rPr>
          <w:sz w:val="24"/>
          <w:lang w:val="it-IT"/>
        </w:rPr>
        <w:t>valutazione è</w:t>
      </w:r>
      <w:r w:rsidRPr="0004688A">
        <w:rPr>
          <w:sz w:val="24"/>
          <w:lang w:val="it-IT"/>
        </w:rPr>
        <w:t xml:space="preserve"> che</w:t>
      </w:r>
      <w:r>
        <w:rPr>
          <w:sz w:val="24"/>
          <w:lang w:val="it-IT"/>
        </w:rPr>
        <w:t>,</w:t>
      </w:r>
      <w:r w:rsidRPr="0004688A">
        <w:rPr>
          <w:sz w:val="24"/>
          <w:lang w:val="it-IT"/>
        </w:rPr>
        <w:t xml:space="preserve"> secondo quanto reso pubblico dai siti per la partecipazione del pubblico, la </w:t>
      </w:r>
      <w:proofErr w:type="spellStart"/>
      <w:r w:rsidRPr="0004688A">
        <w:rPr>
          <w:sz w:val="24"/>
          <w:lang w:val="it-IT"/>
        </w:rPr>
        <w:t>Medoilgas</w:t>
      </w:r>
      <w:proofErr w:type="spellEnd"/>
      <w:r w:rsidRPr="0004688A">
        <w:rPr>
          <w:sz w:val="24"/>
          <w:lang w:val="it-IT"/>
        </w:rPr>
        <w:t xml:space="preserve"> non ha aggiunto alcun documento nuovo relativo alla sua richiesta di AIA rispetto ai documenti presentati in passa</w:t>
      </w:r>
      <w:r w:rsidR="0005520B">
        <w:rPr>
          <w:sz w:val="24"/>
          <w:lang w:val="it-IT"/>
        </w:rPr>
        <w:t xml:space="preserve">to. I testi sottomessi </w:t>
      </w:r>
      <w:r w:rsidRPr="0004688A">
        <w:rPr>
          <w:sz w:val="24"/>
          <w:lang w:val="it-IT"/>
        </w:rPr>
        <w:t>sono tutti risalenti al 2009-2010 oppure al 2012-2013. Il pron</w:t>
      </w:r>
      <w:r w:rsidR="0005520B">
        <w:rPr>
          <w:sz w:val="24"/>
          <w:lang w:val="it-IT"/>
        </w:rPr>
        <w:t>unciamento del TAR del Lazio espresso il</w:t>
      </w:r>
      <w:r w:rsidRPr="0004688A">
        <w:rPr>
          <w:sz w:val="24"/>
          <w:lang w:val="it-IT"/>
        </w:rPr>
        <w:t xml:space="preserve"> giorno 16 Aprile del 2014 impone invece alla </w:t>
      </w:r>
      <w:proofErr w:type="spellStart"/>
      <w:r w:rsidRPr="0004688A">
        <w:rPr>
          <w:sz w:val="24"/>
          <w:lang w:val="it-IT"/>
        </w:rPr>
        <w:t>Medoilgas</w:t>
      </w:r>
      <w:proofErr w:type="spellEnd"/>
      <w:r w:rsidRPr="0004688A">
        <w:rPr>
          <w:sz w:val="24"/>
          <w:lang w:val="it-IT"/>
        </w:rPr>
        <w:t xml:space="preserve"> di sottoporre il proprio proget</w:t>
      </w:r>
      <w:r>
        <w:rPr>
          <w:sz w:val="24"/>
          <w:lang w:val="it-IT"/>
        </w:rPr>
        <w:t>to all’AIA, un procedimento più</w:t>
      </w:r>
      <w:r w:rsidRPr="0004688A">
        <w:rPr>
          <w:sz w:val="24"/>
          <w:lang w:val="it-IT"/>
        </w:rPr>
        <w:t xml:space="preserve"> complesso e che abbis</w:t>
      </w:r>
      <w:r>
        <w:rPr>
          <w:sz w:val="24"/>
          <w:lang w:val="it-IT"/>
        </w:rPr>
        <w:t>og</w:t>
      </w:r>
      <w:r w:rsidRPr="0004688A">
        <w:rPr>
          <w:sz w:val="24"/>
          <w:lang w:val="it-IT"/>
        </w:rPr>
        <w:t xml:space="preserve">na di maggiori valutazioni di quanto presentato </w:t>
      </w:r>
      <w:r w:rsidR="0005520B">
        <w:rPr>
          <w:sz w:val="24"/>
          <w:lang w:val="it-IT"/>
        </w:rPr>
        <w:t xml:space="preserve">in precedenza dalla </w:t>
      </w:r>
      <w:proofErr w:type="spellStart"/>
      <w:r w:rsidR="0005520B">
        <w:rPr>
          <w:sz w:val="24"/>
          <w:lang w:val="it-IT"/>
        </w:rPr>
        <w:t>Medoilgas</w:t>
      </w:r>
      <w:proofErr w:type="spellEnd"/>
      <w:r w:rsidR="0005520B">
        <w:rPr>
          <w:sz w:val="24"/>
          <w:lang w:val="it-IT"/>
        </w:rPr>
        <w:t>.</w:t>
      </w:r>
      <w:r w:rsidRPr="0004688A">
        <w:rPr>
          <w:sz w:val="24"/>
          <w:lang w:val="it-IT"/>
        </w:rPr>
        <w:t xml:space="preserve">  </w:t>
      </w:r>
      <w:proofErr w:type="gramStart"/>
      <w:r w:rsidRPr="0004688A">
        <w:rPr>
          <w:sz w:val="24"/>
          <w:lang w:val="it-IT"/>
        </w:rPr>
        <w:t>Visto che</w:t>
      </w:r>
      <w:proofErr w:type="gramEnd"/>
      <w:r w:rsidRPr="0004688A">
        <w:rPr>
          <w:sz w:val="24"/>
          <w:lang w:val="it-IT"/>
        </w:rPr>
        <w:t xml:space="preserve"> non sono stati prodotti nuovi documenti, non esistono neppure </w:t>
      </w:r>
      <w:r>
        <w:rPr>
          <w:sz w:val="24"/>
          <w:lang w:val="it-IT"/>
        </w:rPr>
        <w:t xml:space="preserve">le basi per una valutazione </w:t>
      </w:r>
      <w:r w:rsidRPr="0004688A">
        <w:rPr>
          <w:sz w:val="24"/>
          <w:lang w:val="it-IT"/>
        </w:rPr>
        <w:t>del progetto Ombrina Mare che possa portare a c</w:t>
      </w:r>
      <w:r>
        <w:rPr>
          <w:sz w:val="24"/>
          <w:lang w:val="it-IT"/>
        </w:rPr>
        <w:t>onclusioni diverse di quelle già</w:t>
      </w:r>
      <w:r w:rsidRPr="0004688A">
        <w:rPr>
          <w:sz w:val="24"/>
          <w:lang w:val="it-IT"/>
        </w:rPr>
        <w:t xml:space="preserve"> espresse quattro o due anni fa.</w:t>
      </w:r>
    </w:p>
    <w:p w14:paraId="26764F5F" w14:textId="77777777" w:rsidR="0004688A" w:rsidRPr="0004688A" w:rsidRDefault="0004688A" w:rsidP="0005520B">
      <w:pPr>
        <w:ind w:right="-1243"/>
        <w:jc w:val="both"/>
        <w:rPr>
          <w:sz w:val="24"/>
          <w:lang w:val="it-IT"/>
        </w:rPr>
      </w:pPr>
    </w:p>
    <w:p w14:paraId="23CFB067" w14:textId="77777777" w:rsidR="0004688A" w:rsidRPr="0004688A" w:rsidRDefault="0004688A" w:rsidP="0005520B">
      <w:pPr>
        <w:ind w:left="-720" w:right="-1243"/>
        <w:jc w:val="both"/>
        <w:rPr>
          <w:sz w:val="24"/>
          <w:lang w:val="it-IT"/>
        </w:rPr>
      </w:pPr>
      <w:r w:rsidRPr="0004688A">
        <w:rPr>
          <w:sz w:val="24"/>
          <w:lang w:val="it-IT"/>
        </w:rPr>
        <w:t xml:space="preserve">La </w:t>
      </w:r>
      <w:proofErr w:type="spellStart"/>
      <w:r w:rsidRPr="0004688A">
        <w:rPr>
          <w:sz w:val="24"/>
          <w:lang w:val="it-IT"/>
        </w:rPr>
        <w:t>Medoilgas</w:t>
      </w:r>
      <w:proofErr w:type="spellEnd"/>
      <w:r w:rsidRPr="0004688A">
        <w:rPr>
          <w:sz w:val="24"/>
          <w:lang w:val="it-IT"/>
        </w:rPr>
        <w:t xml:space="preserve"> cerca di trivellare i</w:t>
      </w:r>
      <w:r>
        <w:rPr>
          <w:sz w:val="24"/>
          <w:lang w:val="it-IT"/>
        </w:rPr>
        <w:t xml:space="preserve"> mari d’Abruzzo da ben sei anni</w:t>
      </w:r>
      <w:r w:rsidRPr="0004688A">
        <w:rPr>
          <w:sz w:val="24"/>
          <w:lang w:val="it-IT"/>
        </w:rPr>
        <w:t xml:space="preserve"> e in </w:t>
      </w:r>
      <w:proofErr w:type="gramStart"/>
      <w:r w:rsidRPr="0004688A">
        <w:rPr>
          <w:sz w:val="24"/>
          <w:lang w:val="it-IT"/>
        </w:rPr>
        <w:t>questo</w:t>
      </w:r>
      <w:proofErr w:type="gramEnd"/>
      <w:r w:rsidRPr="0004688A">
        <w:rPr>
          <w:sz w:val="24"/>
          <w:lang w:val="it-IT"/>
        </w:rPr>
        <w:t xml:space="preserve"> arco di tempo ci sono state numeros</w:t>
      </w:r>
      <w:r>
        <w:rPr>
          <w:sz w:val="24"/>
          <w:lang w:val="it-IT"/>
        </w:rPr>
        <w:t>is</w:t>
      </w:r>
      <w:r w:rsidRPr="0004688A">
        <w:rPr>
          <w:sz w:val="24"/>
          <w:lang w:val="it-IT"/>
        </w:rPr>
        <w:t>sime pr</w:t>
      </w:r>
      <w:r>
        <w:rPr>
          <w:sz w:val="24"/>
          <w:lang w:val="it-IT"/>
        </w:rPr>
        <w:t xml:space="preserve">ese di posizione di contrarietà, </w:t>
      </w:r>
      <w:proofErr w:type="spellStart"/>
      <w:r>
        <w:rPr>
          <w:sz w:val="24"/>
          <w:lang w:val="it-IT"/>
        </w:rPr>
        <w:t>perch</w:t>
      </w:r>
      <w:r w:rsidR="00DF3AF0">
        <w:rPr>
          <w:sz w:val="24"/>
          <w:lang w:val="it-IT"/>
        </w:rPr>
        <w:t>è</w:t>
      </w:r>
      <w:proofErr w:type="spellEnd"/>
      <w:r w:rsidRPr="0004688A">
        <w:rPr>
          <w:sz w:val="24"/>
          <w:lang w:val="it-IT"/>
        </w:rPr>
        <w:t xml:space="preserve"> da ogni angolat</w:t>
      </w:r>
      <w:r>
        <w:rPr>
          <w:sz w:val="24"/>
          <w:lang w:val="it-IT"/>
        </w:rPr>
        <w:t>ura la si voglia guardare, sarà</w:t>
      </w:r>
      <w:r w:rsidRPr="0004688A">
        <w:rPr>
          <w:sz w:val="24"/>
          <w:lang w:val="it-IT"/>
        </w:rPr>
        <w:t xml:space="preserve"> questo un progetto deleterio per l’intero</w:t>
      </w:r>
      <w:r>
        <w:rPr>
          <w:sz w:val="24"/>
          <w:lang w:val="it-IT"/>
        </w:rPr>
        <w:t xml:space="preserve"> </w:t>
      </w:r>
      <w:r w:rsidRPr="0004688A">
        <w:rPr>
          <w:sz w:val="24"/>
          <w:lang w:val="it-IT"/>
        </w:rPr>
        <w:t>Abruzzo</w:t>
      </w:r>
      <w:r>
        <w:rPr>
          <w:sz w:val="24"/>
          <w:lang w:val="it-IT"/>
        </w:rPr>
        <w:t>.  A</w:t>
      </w:r>
      <w:r w:rsidRPr="0004688A">
        <w:rPr>
          <w:sz w:val="24"/>
          <w:lang w:val="it-IT"/>
        </w:rPr>
        <w:t>nche la Commissione Tecnica VIA-VAS</w:t>
      </w:r>
      <w:r>
        <w:rPr>
          <w:sz w:val="24"/>
          <w:lang w:val="it-IT"/>
        </w:rPr>
        <w:t>,</w:t>
      </w:r>
      <w:r w:rsidRPr="0004688A">
        <w:rPr>
          <w:sz w:val="24"/>
          <w:lang w:val="it-IT"/>
        </w:rPr>
        <w:t xml:space="preserve"> con parere n. 541 </w:t>
      </w:r>
      <w:proofErr w:type="gramStart"/>
      <w:r w:rsidRPr="0004688A">
        <w:rPr>
          <w:sz w:val="24"/>
          <w:lang w:val="it-IT"/>
        </w:rPr>
        <w:t>del</w:t>
      </w:r>
      <w:proofErr w:type="gramEnd"/>
      <w:r w:rsidRPr="0004688A">
        <w:rPr>
          <w:sz w:val="24"/>
          <w:lang w:val="it-IT"/>
        </w:rPr>
        <w:t xml:space="preserve"> 07.10.20</w:t>
      </w:r>
      <w:r w:rsidR="0005520B">
        <w:rPr>
          <w:sz w:val="24"/>
          <w:lang w:val="it-IT"/>
        </w:rPr>
        <w:t xml:space="preserve">, </w:t>
      </w:r>
      <w:r>
        <w:rPr>
          <w:sz w:val="24"/>
          <w:lang w:val="it-IT"/>
        </w:rPr>
        <w:t>espresse parere negativo</w:t>
      </w:r>
      <w:r w:rsidRPr="0004688A">
        <w:rPr>
          <w:sz w:val="24"/>
          <w:lang w:val="it-IT"/>
        </w:rPr>
        <w:t xml:space="preserve"> contro Ombrina ed in favore della salvaguardia del mare e delle varie riserve naturali presenti lungo la costa teatina.</w:t>
      </w:r>
    </w:p>
    <w:p w14:paraId="71AF1E6E" w14:textId="77777777" w:rsidR="0004688A" w:rsidRPr="0004688A" w:rsidRDefault="0004688A" w:rsidP="0005520B">
      <w:pPr>
        <w:ind w:left="-720" w:right="-1243"/>
        <w:jc w:val="both"/>
        <w:rPr>
          <w:sz w:val="24"/>
          <w:lang w:val="it-IT"/>
        </w:rPr>
      </w:pPr>
    </w:p>
    <w:p w14:paraId="662F58F2" w14:textId="77777777" w:rsidR="0004688A" w:rsidRPr="0004688A" w:rsidRDefault="0004688A" w:rsidP="0005520B">
      <w:pPr>
        <w:ind w:left="-720" w:right="-1243"/>
        <w:jc w:val="both"/>
        <w:rPr>
          <w:sz w:val="24"/>
          <w:lang w:val="it-IT"/>
        </w:rPr>
      </w:pPr>
      <w:r w:rsidRPr="0004688A">
        <w:rPr>
          <w:sz w:val="24"/>
          <w:lang w:val="it-IT"/>
        </w:rPr>
        <w:t xml:space="preserve">Il progetto </w:t>
      </w:r>
      <w:r w:rsidR="0005520B">
        <w:rPr>
          <w:sz w:val="24"/>
          <w:lang w:val="it-IT"/>
        </w:rPr>
        <w:t xml:space="preserve">“ Ombrina Mare” </w:t>
      </w:r>
      <w:r w:rsidRPr="0004688A">
        <w:rPr>
          <w:sz w:val="24"/>
          <w:lang w:val="it-IT"/>
        </w:rPr>
        <w:t xml:space="preserve">prevede la costruzione di una piattaforma con quattro-sei pozzi, </w:t>
      </w:r>
      <w:proofErr w:type="gramStart"/>
      <w:r w:rsidRPr="0004688A">
        <w:rPr>
          <w:sz w:val="24"/>
          <w:lang w:val="it-IT"/>
        </w:rPr>
        <w:t>una nave desolforatore</w:t>
      </w:r>
      <w:proofErr w:type="gramEnd"/>
      <w:r w:rsidRPr="0004688A">
        <w:rPr>
          <w:sz w:val="24"/>
          <w:lang w:val="it-IT"/>
        </w:rPr>
        <w:t xml:space="preserve"> e una rete di oleodotti, a soli sei-nove chilometri dalla </w:t>
      </w:r>
      <w:r w:rsidR="00E42FC1">
        <w:rPr>
          <w:sz w:val="24"/>
          <w:lang w:val="it-IT"/>
        </w:rPr>
        <w:t>costa. L’infrastruttura resterà,</w:t>
      </w:r>
      <w:r w:rsidRPr="0004688A">
        <w:rPr>
          <w:sz w:val="24"/>
          <w:lang w:val="it-IT"/>
        </w:rPr>
        <w:t xml:space="preserve"> nei mari d’Abruzzo</w:t>
      </w:r>
      <w:r w:rsidR="00E42FC1">
        <w:rPr>
          <w:sz w:val="24"/>
          <w:lang w:val="it-IT"/>
        </w:rPr>
        <w:t>,</w:t>
      </w:r>
      <w:r w:rsidRPr="0004688A">
        <w:rPr>
          <w:sz w:val="24"/>
          <w:lang w:val="it-IT"/>
        </w:rPr>
        <w:t xml:space="preserve"> per almeno un quarto di secolo a deturpare uno dei punti pi</w:t>
      </w:r>
      <w:r w:rsidR="00651FDB">
        <w:rPr>
          <w:sz w:val="24"/>
          <w:lang w:val="it-IT"/>
        </w:rPr>
        <w:t>ù</w:t>
      </w:r>
      <w:r w:rsidRPr="0004688A">
        <w:rPr>
          <w:sz w:val="24"/>
          <w:lang w:val="it-IT"/>
        </w:rPr>
        <w:t xml:space="preserve"> belli del costituendo Parco Nazionale della Costa </w:t>
      </w:r>
      <w:proofErr w:type="gramStart"/>
      <w:r w:rsidRPr="0004688A">
        <w:rPr>
          <w:sz w:val="24"/>
          <w:lang w:val="it-IT"/>
        </w:rPr>
        <w:t>dei</w:t>
      </w:r>
      <w:proofErr w:type="gramEnd"/>
      <w:r w:rsidRPr="0004688A">
        <w:rPr>
          <w:sz w:val="24"/>
          <w:lang w:val="it-IT"/>
        </w:rPr>
        <w:t xml:space="preserve"> Trabocch</w:t>
      </w:r>
      <w:r w:rsidR="00E42FC1">
        <w:rPr>
          <w:sz w:val="24"/>
          <w:lang w:val="it-IT"/>
        </w:rPr>
        <w:t>i. In nessuna parte del mondo è</w:t>
      </w:r>
      <w:r w:rsidRPr="0004688A">
        <w:rPr>
          <w:sz w:val="24"/>
          <w:lang w:val="it-IT"/>
        </w:rPr>
        <w:t xml:space="preserve"> stata mai ancorata una nave </w:t>
      </w:r>
      <w:proofErr w:type="gramStart"/>
      <w:r w:rsidRPr="0004688A">
        <w:rPr>
          <w:sz w:val="24"/>
          <w:lang w:val="it-IT"/>
        </w:rPr>
        <w:t>desolforante cosi</w:t>
      </w:r>
      <w:proofErr w:type="gramEnd"/>
      <w:r w:rsidRPr="0004688A">
        <w:rPr>
          <w:sz w:val="24"/>
          <w:lang w:val="it-IT"/>
        </w:rPr>
        <w:t xml:space="preserve"> vicino alla costa.</w:t>
      </w:r>
    </w:p>
    <w:p w14:paraId="417426D6" w14:textId="77777777" w:rsidR="0004688A" w:rsidRPr="0004688A" w:rsidRDefault="0004688A" w:rsidP="0005520B">
      <w:pPr>
        <w:ind w:left="-720" w:right="-1243"/>
        <w:jc w:val="both"/>
        <w:rPr>
          <w:sz w:val="24"/>
          <w:lang w:val="it-IT"/>
        </w:rPr>
      </w:pPr>
    </w:p>
    <w:p w14:paraId="2002C14D" w14:textId="77777777" w:rsidR="0004688A" w:rsidRPr="0004688A" w:rsidRDefault="0005520B" w:rsidP="0005520B">
      <w:pPr>
        <w:ind w:left="-720" w:right="-1243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Siamo contrari a </w:t>
      </w:r>
      <w:r w:rsidR="0004688A" w:rsidRPr="0004688A">
        <w:rPr>
          <w:sz w:val="24"/>
          <w:lang w:val="it-IT"/>
        </w:rPr>
        <w:t xml:space="preserve">Ombrina Mare </w:t>
      </w:r>
      <w:proofErr w:type="gramStart"/>
      <w:r w:rsidR="0004688A" w:rsidRPr="0004688A">
        <w:rPr>
          <w:sz w:val="24"/>
          <w:lang w:val="it-IT"/>
        </w:rPr>
        <w:t>in quanto</w:t>
      </w:r>
      <w:proofErr w:type="gramEnd"/>
      <w:r w:rsidR="0004688A" w:rsidRPr="0004688A">
        <w:rPr>
          <w:sz w:val="24"/>
          <w:lang w:val="it-IT"/>
        </w:rPr>
        <w:t xml:space="preserve"> cittadini intelligenti ed informati e per i seguenti motivi:</w:t>
      </w:r>
    </w:p>
    <w:p w14:paraId="24BE6D7B" w14:textId="77777777" w:rsidR="0004688A" w:rsidRPr="0004688A" w:rsidRDefault="0004688A" w:rsidP="0005520B">
      <w:pPr>
        <w:ind w:left="-720" w:right="-1243"/>
        <w:jc w:val="both"/>
        <w:rPr>
          <w:sz w:val="24"/>
          <w:lang w:val="it-IT"/>
        </w:rPr>
      </w:pPr>
    </w:p>
    <w:p w14:paraId="387ADE9A" w14:textId="77777777" w:rsidR="0004688A" w:rsidRPr="0004688A" w:rsidRDefault="00E42FC1" w:rsidP="0005520B">
      <w:pPr>
        <w:numPr>
          <w:ilvl w:val="0"/>
          <w:numId w:val="1"/>
        </w:numPr>
        <w:ind w:right="-1243"/>
        <w:jc w:val="both"/>
        <w:rPr>
          <w:sz w:val="24"/>
          <w:lang w:val="it-IT"/>
        </w:rPr>
      </w:pPr>
      <w:r>
        <w:rPr>
          <w:sz w:val="24"/>
          <w:lang w:val="it-IT"/>
        </w:rPr>
        <w:t>Ombrina Mare causerà</w:t>
      </w:r>
      <w:proofErr w:type="gramStart"/>
      <w:r>
        <w:rPr>
          <w:sz w:val="24"/>
          <w:lang w:val="it-IT"/>
        </w:rPr>
        <w:t xml:space="preserve"> </w:t>
      </w:r>
      <w:r w:rsidR="0004688A" w:rsidRPr="0004688A">
        <w:rPr>
          <w:sz w:val="24"/>
          <w:lang w:val="it-IT"/>
        </w:rPr>
        <w:t xml:space="preserve"> </w:t>
      </w:r>
      <w:proofErr w:type="gramEnd"/>
      <w:r w:rsidR="0004688A" w:rsidRPr="0004688A">
        <w:rPr>
          <w:sz w:val="24"/>
          <w:lang w:val="it-IT"/>
        </w:rPr>
        <w:t>il rilascio di sos</w:t>
      </w:r>
      <w:r>
        <w:rPr>
          <w:sz w:val="24"/>
          <w:lang w:val="it-IT"/>
        </w:rPr>
        <w:t xml:space="preserve">tanze tossiche nel mare, come è </w:t>
      </w:r>
      <w:r w:rsidR="0004688A" w:rsidRPr="0004688A">
        <w:rPr>
          <w:sz w:val="24"/>
          <w:lang w:val="it-IT"/>
        </w:rPr>
        <w:t xml:space="preserve"> prassi in tutte le installazioni offshore del mondo e come riporta la letteratura scientifica e l’esperienza comune mondiale. Ombrina Mare racchiude nel suo interno ben </w:t>
      </w:r>
      <w:r w:rsidR="0004688A" w:rsidRPr="0004688A">
        <w:rPr>
          <w:b/>
          <w:sz w:val="24"/>
          <w:lang w:val="it-IT"/>
        </w:rPr>
        <w:t>DUE</w:t>
      </w:r>
      <w:r w:rsidR="0004688A" w:rsidRPr="0004688A">
        <w:rPr>
          <w:sz w:val="24"/>
          <w:lang w:val="it-IT"/>
        </w:rPr>
        <w:t xml:space="preserve"> riserve di pesca che </w:t>
      </w:r>
      <w:proofErr w:type="gramStart"/>
      <w:r w:rsidR="0004688A" w:rsidRPr="0004688A">
        <w:rPr>
          <w:sz w:val="24"/>
          <w:lang w:val="it-IT"/>
        </w:rPr>
        <w:t>saranno</w:t>
      </w:r>
      <w:proofErr w:type="gramEnd"/>
      <w:r w:rsidR="0004688A" w:rsidRPr="0004688A">
        <w:rPr>
          <w:sz w:val="24"/>
          <w:lang w:val="it-IT"/>
        </w:rPr>
        <w:t xml:space="preserve"> sicuramente interessate da fenomeni di </w:t>
      </w:r>
      <w:proofErr w:type="spellStart"/>
      <w:r w:rsidR="0004688A" w:rsidRPr="0004688A">
        <w:rPr>
          <w:sz w:val="24"/>
          <w:lang w:val="it-IT"/>
        </w:rPr>
        <w:t>bioaccumulo</w:t>
      </w:r>
      <w:proofErr w:type="spellEnd"/>
      <w:r w:rsidR="0004688A" w:rsidRPr="0004688A">
        <w:rPr>
          <w:sz w:val="24"/>
          <w:lang w:val="it-IT"/>
        </w:rPr>
        <w:t xml:space="preserve"> di </w:t>
      </w:r>
      <w:r w:rsidR="00DF3AF0">
        <w:rPr>
          <w:sz w:val="24"/>
          <w:lang w:val="it-IT"/>
        </w:rPr>
        <w:t>inquinan</w:t>
      </w:r>
      <w:r w:rsidR="0004688A" w:rsidRPr="0004688A">
        <w:rPr>
          <w:sz w:val="24"/>
          <w:lang w:val="it-IT"/>
        </w:rPr>
        <w:t xml:space="preserve">ti gravi – fra cui mercurio e cadmio. Queste riserve di pesca sono finanziate da fondi pubblici e </w:t>
      </w:r>
      <w:r>
        <w:rPr>
          <w:sz w:val="24"/>
          <w:lang w:val="it-IT"/>
        </w:rPr>
        <w:t>comunitari. Il mare Adriatico è</w:t>
      </w:r>
      <w:r w:rsidR="0004688A" w:rsidRPr="0004688A">
        <w:rPr>
          <w:sz w:val="24"/>
          <w:lang w:val="it-IT"/>
        </w:rPr>
        <w:t xml:space="preserve"> caratterizzato da fondali bassi, per cui gli inquinanti resteranno tutti localizzati presso la costa e ben difficilmente defluiranno verso il mare aperto. Nel luglio del 2008, durante le prove di produzione, la piattaforma esplorativa installata dalla stessa ditta propone</w:t>
      </w:r>
      <w:r>
        <w:rPr>
          <w:sz w:val="24"/>
          <w:lang w:val="it-IT"/>
        </w:rPr>
        <w:t>nte MOG causò</w:t>
      </w:r>
      <w:r w:rsidR="0004688A" w:rsidRPr="0004688A">
        <w:rPr>
          <w:sz w:val="24"/>
          <w:lang w:val="it-IT"/>
        </w:rPr>
        <w:t xml:space="preserve"> l’intorbidimento dei mari attorno alla piattaforma. L’ARTA regionale mostr</w:t>
      </w:r>
      <w:r>
        <w:rPr>
          <w:sz w:val="24"/>
          <w:lang w:val="it-IT"/>
        </w:rPr>
        <w:t>ò</w:t>
      </w:r>
      <w:r w:rsidR="0004688A" w:rsidRPr="0004688A">
        <w:rPr>
          <w:sz w:val="24"/>
          <w:lang w:val="it-IT"/>
        </w:rPr>
        <w:t xml:space="preserve"> che mentre le acque </w:t>
      </w:r>
      <w:r w:rsidR="0004688A" w:rsidRPr="0004688A">
        <w:rPr>
          <w:sz w:val="24"/>
          <w:lang w:val="it-IT"/>
        </w:rPr>
        <w:lastRenderedPageBreak/>
        <w:t>lontane da Ombrina Mare erano classifi</w:t>
      </w:r>
      <w:r w:rsidR="0005520B">
        <w:rPr>
          <w:sz w:val="24"/>
          <w:lang w:val="it-IT"/>
        </w:rPr>
        <w:t>cabili “buone”, quelle vicino a</w:t>
      </w:r>
      <w:r w:rsidR="0004688A" w:rsidRPr="0004688A">
        <w:rPr>
          <w:sz w:val="24"/>
          <w:lang w:val="it-IT"/>
        </w:rPr>
        <w:t xml:space="preserve"> Ombrina erano passate a “inquinamento medio”.  Il tutto dopo soli tre mesi di permanenza della piattaforma esplorativa. Se questo </w:t>
      </w:r>
      <w:r>
        <w:rPr>
          <w:sz w:val="24"/>
          <w:lang w:val="it-IT"/>
        </w:rPr>
        <w:t xml:space="preserve">è </w:t>
      </w:r>
      <w:r w:rsidR="0004688A" w:rsidRPr="0004688A">
        <w:rPr>
          <w:sz w:val="24"/>
          <w:lang w:val="it-IT"/>
        </w:rPr>
        <w:t>il frutto di tre mesi di presenza di una piatt</w:t>
      </w:r>
      <w:r>
        <w:rPr>
          <w:sz w:val="24"/>
          <w:lang w:val="it-IT"/>
        </w:rPr>
        <w:t>a</w:t>
      </w:r>
      <w:r w:rsidR="0004688A" w:rsidRPr="0004688A">
        <w:rPr>
          <w:sz w:val="24"/>
          <w:lang w:val="it-IT"/>
        </w:rPr>
        <w:t xml:space="preserve">forma esplorativa, siamo convinti che la presenza </w:t>
      </w:r>
      <w:r w:rsidR="0004688A" w:rsidRPr="0004688A">
        <w:rPr>
          <w:b/>
          <w:sz w:val="24"/>
          <w:lang w:val="it-IT"/>
        </w:rPr>
        <w:t>permanente</w:t>
      </w:r>
      <w:r w:rsidR="0004688A" w:rsidRPr="0004688A">
        <w:rPr>
          <w:sz w:val="24"/>
          <w:lang w:val="it-IT"/>
        </w:rPr>
        <w:t xml:space="preserve"> di Ombrina Mare nello stesso sito </w:t>
      </w:r>
      <w:proofErr w:type="gramStart"/>
      <w:r w:rsidR="0004688A" w:rsidRPr="0004688A">
        <w:rPr>
          <w:sz w:val="24"/>
          <w:lang w:val="it-IT"/>
        </w:rPr>
        <w:t>avr</w:t>
      </w:r>
      <w:r>
        <w:rPr>
          <w:sz w:val="24"/>
          <w:lang w:val="it-IT"/>
        </w:rPr>
        <w:t>à</w:t>
      </w:r>
      <w:proofErr w:type="gramEnd"/>
      <w:r w:rsidR="0004688A" w:rsidRPr="0004688A">
        <w:rPr>
          <w:sz w:val="24"/>
          <w:lang w:val="it-IT"/>
        </w:rPr>
        <w:t xml:space="preserve"> forti impatti sulla salute del mare, del pescato e alla fine, degli uomini che di quei pesci si nutrono.</w:t>
      </w:r>
    </w:p>
    <w:p w14:paraId="5CBA8865" w14:textId="77777777" w:rsidR="0004688A" w:rsidRPr="0004688A" w:rsidRDefault="0004688A" w:rsidP="0005520B">
      <w:pPr>
        <w:ind w:left="-360" w:right="-1243"/>
        <w:jc w:val="both"/>
        <w:rPr>
          <w:sz w:val="24"/>
          <w:lang w:val="it-IT"/>
        </w:rPr>
      </w:pPr>
    </w:p>
    <w:p w14:paraId="7B0F6B58" w14:textId="77777777" w:rsidR="0004688A" w:rsidRPr="0004688A" w:rsidRDefault="0004688A" w:rsidP="0005520B">
      <w:pPr>
        <w:numPr>
          <w:ilvl w:val="0"/>
          <w:numId w:val="1"/>
        </w:numPr>
        <w:ind w:right="-1243"/>
        <w:jc w:val="both"/>
        <w:rPr>
          <w:sz w:val="24"/>
          <w:lang w:val="it-IT"/>
        </w:rPr>
      </w:pPr>
      <w:r w:rsidRPr="0004688A">
        <w:rPr>
          <w:sz w:val="24"/>
          <w:lang w:val="it-IT"/>
        </w:rPr>
        <w:t xml:space="preserve">Secondo documenti forniti dalla </w:t>
      </w:r>
      <w:r w:rsidR="00E42FC1">
        <w:rPr>
          <w:sz w:val="24"/>
          <w:lang w:val="it-IT"/>
        </w:rPr>
        <w:t xml:space="preserve">stessa </w:t>
      </w:r>
      <w:proofErr w:type="spellStart"/>
      <w:r w:rsidRPr="0004688A">
        <w:rPr>
          <w:sz w:val="24"/>
          <w:lang w:val="it-IT"/>
        </w:rPr>
        <w:t>Medoilgas</w:t>
      </w:r>
      <w:proofErr w:type="spellEnd"/>
      <w:r w:rsidRPr="0004688A">
        <w:rPr>
          <w:sz w:val="24"/>
          <w:lang w:val="it-IT"/>
        </w:rPr>
        <w:t xml:space="preserve"> ai suoi investitori, il petrolio di Ombrina Mare non </w:t>
      </w:r>
      <w:r w:rsidR="00E42FC1">
        <w:rPr>
          <w:sz w:val="24"/>
          <w:lang w:val="it-IT"/>
        </w:rPr>
        <w:t>è</w:t>
      </w:r>
      <w:r w:rsidRPr="0004688A">
        <w:rPr>
          <w:sz w:val="24"/>
          <w:lang w:val="it-IT"/>
        </w:rPr>
        <w:t xml:space="preserve"> semplice da estrarre, e si prevede l’uso di forti </w:t>
      </w:r>
      <w:proofErr w:type="gramStart"/>
      <w:r w:rsidRPr="0004688A">
        <w:rPr>
          <w:sz w:val="24"/>
          <w:lang w:val="it-IT"/>
        </w:rPr>
        <w:t>ed</w:t>
      </w:r>
      <w:proofErr w:type="gramEnd"/>
      <w:r w:rsidRPr="0004688A">
        <w:rPr>
          <w:sz w:val="24"/>
          <w:lang w:val="it-IT"/>
        </w:rPr>
        <w:t xml:space="preserve"> aggressive tecniche, fra cui quelle della </w:t>
      </w:r>
      <w:proofErr w:type="spellStart"/>
      <w:r w:rsidRPr="0004688A">
        <w:rPr>
          <w:sz w:val="24"/>
          <w:lang w:val="it-IT"/>
        </w:rPr>
        <w:t>acidizzazione</w:t>
      </w:r>
      <w:proofErr w:type="spellEnd"/>
      <w:r w:rsidRPr="0004688A">
        <w:rPr>
          <w:sz w:val="24"/>
          <w:lang w:val="it-IT"/>
        </w:rPr>
        <w:t xml:space="preserve"> del pozzo, dell’uso agg</w:t>
      </w:r>
      <w:r w:rsidR="00E42FC1">
        <w:rPr>
          <w:sz w:val="24"/>
          <w:lang w:val="it-IT"/>
        </w:rPr>
        <w:t>r</w:t>
      </w:r>
      <w:r w:rsidRPr="0004688A">
        <w:rPr>
          <w:sz w:val="24"/>
          <w:lang w:val="it-IT"/>
        </w:rPr>
        <w:t>essivo di fanghi di perforazione e di violente tecniche di stimolazione fra cui la fratturazione.  Alcune di queste tecniche sono state gi</w:t>
      </w:r>
      <w:r w:rsidR="00E42FC1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usate dalla </w:t>
      </w:r>
      <w:proofErr w:type="spellStart"/>
      <w:r w:rsidRPr="0004688A">
        <w:rPr>
          <w:sz w:val="24"/>
          <w:lang w:val="it-IT"/>
        </w:rPr>
        <w:t>Medoilgas</w:t>
      </w:r>
      <w:proofErr w:type="spellEnd"/>
      <w:r w:rsidRPr="0004688A">
        <w:rPr>
          <w:sz w:val="24"/>
          <w:lang w:val="it-IT"/>
        </w:rPr>
        <w:t xml:space="preserve"> che parla di “</w:t>
      </w:r>
      <w:proofErr w:type="spellStart"/>
      <w:r w:rsidRPr="0004688A">
        <w:rPr>
          <w:sz w:val="24"/>
          <w:lang w:val="it-IT"/>
        </w:rPr>
        <w:t>acidized</w:t>
      </w:r>
      <w:proofErr w:type="spellEnd"/>
      <w:r w:rsidRPr="0004688A">
        <w:rPr>
          <w:sz w:val="24"/>
          <w:lang w:val="it-IT"/>
        </w:rPr>
        <w:t xml:space="preserve"> production </w:t>
      </w:r>
      <w:proofErr w:type="spellStart"/>
      <w:r w:rsidRPr="0004688A">
        <w:rPr>
          <w:sz w:val="24"/>
          <w:lang w:val="it-IT"/>
        </w:rPr>
        <w:t>tests</w:t>
      </w:r>
      <w:proofErr w:type="spellEnd"/>
      <w:r w:rsidRPr="0004688A">
        <w:rPr>
          <w:sz w:val="24"/>
          <w:lang w:val="it-IT"/>
        </w:rPr>
        <w:t xml:space="preserve">” eseguiti durante le prove del 2008, e dell’uso di “diesel </w:t>
      </w:r>
      <w:proofErr w:type="spellStart"/>
      <w:r w:rsidRPr="0004688A">
        <w:rPr>
          <w:sz w:val="24"/>
          <w:lang w:val="it-IT"/>
        </w:rPr>
        <w:t>based</w:t>
      </w:r>
      <w:proofErr w:type="spellEnd"/>
      <w:r w:rsidRPr="0004688A">
        <w:rPr>
          <w:sz w:val="24"/>
          <w:lang w:val="it-IT"/>
        </w:rPr>
        <w:t xml:space="preserve"> </w:t>
      </w:r>
      <w:proofErr w:type="spellStart"/>
      <w:r w:rsidRPr="0004688A">
        <w:rPr>
          <w:sz w:val="24"/>
          <w:lang w:val="it-IT"/>
        </w:rPr>
        <w:t>drilling</w:t>
      </w:r>
      <w:proofErr w:type="spellEnd"/>
      <w:r w:rsidRPr="0004688A">
        <w:rPr>
          <w:sz w:val="24"/>
          <w:lang w:val="it-IT"/>
        </w:rPr>
        <w:t xml:space="preserve"> </w:t>
      </w:r>
      <w:proofErr w:type="spellStart"/>
      <w:r w:rsidRPr="0004688A">
        <w:rPr>
          <w:sz w:val="24"/>
          <w:lang w:val="it-IT"/>
        </w:rPr>
        <w:t>muds</w:t>
      </w:r>
      <w:proofErr w:type="spellEnd"/>
      <w:r w:rsidRPr="0004688A">
        <w:rPr>
          <w:sz w:val="24"/>
          <w:lang w:val="it-IT"/>
        </w:rPr>
        <w:t>”. Questi sono fra i pi</w:t>
      </w:r>
      <w:r w:rsidR="00E42FC1">
        <w:rPr>
          <w:sz w:val="24"/>
          <w:lang w:val="it-IT"/>
        </w:rPr>
        <w:t>ù</w:t>
      </w:r>
      <w:r w:rsidRPr="0004688A">
        <w:rPr>
          <w:sz w:val="24"/>
          <w:lang w:val="it-IT"/>
        </w:rPr>
        <w:t xml:space="preserve"> aggressivi che esistono, tanto</w:t>
      </w:r>
      <w:r w:rsidR="0005520B">
        <w:rPr>
          <w:sz w:val="24"/>
          <w:lang w:val="it-IT"/>
        </w:rPr>
        <w:t xml:space="preserve"> che sono vietati nei mari del N</w:t>
      </w:r>
      <w:r w:rsidRPr="0004688A">
        <w:rPr>
          <w:sz w:val="24"/>
          <w:lang w:val="it-IT"/>
        </w:rPr>
        <w:t>ord dall’anno 2000 secondo la convenz</w:t>
      </w:r>
      <w:r w:rsidR="00E42FC1">
        <w:rPr>
          <w:sz w:val="24"/>
          <w:lang w:val="it-IT"/>
        </w:rPr>
        <w:t xml:space="preserve">ione </w:t>
      </w:r>
      <w:proofErr w:type="spellStart"/>
      <w:r w:rsidR="00E42FC1">
        <w:rPr>
          <w:sz w:val="24"/>
          <w:lang w:val="it-IT"/>
        </w:rPr>
        <w:t>Ospar</w:t>
      </w:r>
      <w:proofErr w:type="spellEnd"/>
      <w:r w:rsidR="00E42FC1">
        <w:rPr>
          <w:sz w:val="24"/>
          <w:lang w:val="it-IT"/>
        </w:rPr>
        <w:t>, per garantir</w:t>
      </w:r>
      <w:r w:rsidR="0005520B">
        <w:rPr>
          <w:sz w:val="24"/>
          <w:lang w:val="it-IT"/>
        </w:rPr>
        <w:t>n</w:t>
      </w:r>
      <w:r w:rsidR="00E42FC1">
        <w:rPr>
          <w:sz w:val="24"/>
          <w:lang w:val="it-IT"/>
        </w:rPr>
        <w:t xml:space="preserve">e il più </w:t>
      </w:r>
      <w:r w:rsidRPr="0004688A">
        <w:rPr>
          <w:sz w:val="24"/>
          <w:lang w:val="it-IT"/>
        </w:rPr>
        <w:t xml:space="preserve">possibile la </w:t>
      </w:r>
      <w:proofErr w:type="gramStart"/>
      <w:r w:rsidRPr="0004688A">
        <w:rPr>
          <w:sz w:val="24"/>
          <w:lang w:val="it-IT"/>
        </w:rPr>
        <w:t>sa</w:t>
      </w:r>
      <w:r w:rsidR="0005520B">
        <w:rPr>
          <w:sz w:val="24"/>
          <w:lang w:val="it-IT"/>
        </w:rPr>
        <w:t>lvaguardia</w:t>
      </w:r>
      <w:proofErr w:type="gramEnd"/>
      <w:r w:rsidRPr="0004688A">
        <w:rPr>
          <w:sz w:val="24"/>
          <w:lang w:val="it-IT"/>
        </w:rPr>
        <w:t xml:space="preserve">. E’ assolutamente inaccettabile che </w:t>
      </w:r>
      <w:proofErr w:type="gramStart"/>
      <w:r w:rsidRPr="0004688A">
        <w:rPr>
          <w:sz w:val="24"/>
          <w:lang w:val="it-IT"/>
        </w:rPr>
        <w:t xml:space="preserve">la </w:t>
      </w:r>
      <w:proofErr w:type="spellStart"/>
      <w:r w:rsidRPr="0004688A">
        <w:rPr>
          <w:sz w:val="24"/>
          <w:lang w:val="it-IT"/>
        </w:rPr>
        <w:t>Medoilgas</w:t>
      </w:r>
      <w:proofErr w:type="spellEnd"/>
      <w:r w:rsidRPr="0004688A">
        <w:rPr>
          <w:sz w:val="24"/>
          <w:lang w:val="it-IT"/>
        </w:rPr>
        <w:t xml:space="preserve"> continui</w:t>
      </w:r>
      <w:proofErr w:type="gramEnd"/>
      <w:r w:rsidRPr="0004688A">
        <w:rPr>
          <w:sz w:val="24"/>
          <w:lang w:val="it-IT"/>
        </w:rPr>
        <w:t xml:space="preserve"> a ripetere che i suoi fanghi e </w:t>
      </w:r>
      <w:r w:rsidR="00E23237">
        <w:rPr>
          <w:sz w:val="24"/>
          <w:lang w:val="it-IT"/>
        </w:rPr>
        <w:t xml:space="preserve">i </w:t>
      </w:r>
      <w:r w:rsidRPr="0004688A">
        <w:rPr>
          <w:sz w:val="24"/>
          <w:lang w:val="it-IT"/>
        </w:rPr>
        <w:t>fluidi</w:t>
      </w:r>
      <w:r w:rsidR="00E23237">
        <w:rPr>
          <w:sz w:val="24"/>
          <w:lang w:val="it-IT"/>
        </w:rPr>
        <w:t xml:space="preserve"> di perforazione siano biodegrad</w:t>
      </w:r>
      <w:r w:rsidRPr="0004688A">
        <w:rPr>
          <w:sz w:val="24"/>
          <w:lang w:val="it-IT"/>
        </w:rPr>
        <w:t xml:space="preserve">abili ed a base di acqua quando invece ai propri investitori si spiega la vera natura – tossica e nociva - di questi composti. </w:t>
      </w:r>
    </w:p>
    <w:p w14:paraId="19961B50" w14:textId="77777777" w:rsidR="0004688A" w:rsidRPr="0004688A" w:rsidRDefault="0004688A" w:rsidP="0005520B">
      <w:pPr>
        <w:ind w:right="-1243"/>
        <w:jc w:val="both"/>
        <w:rPr>
          <w:sz w:val="24"/>
          <w:lang w:val="it-IT"/>
        </w:rPr>
      </w:pPr>
    </w:p>
    <w:p w14:paraId="2EA287C8" w14:textId="77777777" w:rsidR="0004688A" w:rsidRPr="0004688A" w:rsidRDefault="00E23237" w:rsidP="0005520B">
      <w:pPr>
        <w:numPr>
          <w:ilvl w:val="0"/>
          <w:numId w:val="1"/>
        </w:numPr>
        <w:ind w:right="-1243"/>
        <w:jc w:val="both"/>
        <w:rPr>
          <w:sz w:val="24"/>
          <w:lang w:val="it-IT"/>
        </w:rPr>
      </w:pPr>
      <w:r>
        <w:rPr>
          <w:sz w:val="24"/>
          <w:lang w:val="it-IT"/>
        </w:rPr>
        <w:t>Il</w:t>
      </w:r>
      <w:r w:rsidR="0004688A" w:rsidRPr="0004688A">
        <w:rPr>
          <w:sz w:val="24"/>
          <w:lang w:val="it-IT"/>
        </w:rPr>
        <w:t xml:space="preserve"> petrolio che esiste in Abruzzo, e che Ombrina Mare andr</w:t>
      </w:r>
      <w:r>
        <w:rPr>
          <w:sz w:val="24"/>
          <w:lang w:val="it-IT"/>
        </w:rPr>
        <w:t>à</w:t>
      </w:r>
      <w:r w:rsidR="0005520B">
        <w:rPr>
          <w:sz w:val="24"/>
          <w:lang w:val="it-IT"/>
        </w:rPr>
        <w:t xml:space="preserve"> a</w:t>
      </w:r>
      <w:r w:rsidR="0004688A" w:rsidRPr="0004688A">
        <w:rPr>
          <w:sz w:val="24"/>
          <w:lang w:val="it-IT"/>
        </w:rPr>
        <w:t xml:space="preserve"> estrarre </w:t>
      </w:r>
      <w:r>
        <w:rPr>
          <w:sz w:val="24"/>
          <w:lang w:val="it-IT"/>
        </w:rPr>
        <w:t>è</w:t>
      </w:r>
      <w:r w:rsidR="0004688A" w:rsidRPr="0004688A">
        <w:rPr>
          <w:sz w:val="24"/>
          <w:lang w:val="it-IT"/>
        </w:rPr>
        <w:t xml:space="preserve"> di bassissima qualit</w:t>
      </w:r>
      <w:r>
        <w:rPr>
          <w:sz w:val="24"/>
          <w:lang w:val="it-IT"/>
        </w:rPr>
        <w:t>à</w:t>
      </w:r>
      <w:r w:rsidR="0004688A" w:rsidRPr="0004688A">
        <w:rPr>
          <w:sz w:val="24"/>
          <w:lang w:val="it-IT"/>
        </w:rPr>
        <w:t xml:space="preserve">’, carico </w:t>
      </w:r>
      <w:proofErr w:type="gramStart"/>
      <w:r w:rsidR="0004688A" w:rsidRPr="0004688A">
        <w:rPr>
          <w:sz w:val="24"/>
          <w:lang w:val="it-IT"/>
        </w:rPr>
        <w:t xml:space="preserve">di </w:t>
      </w:r>
      <w:proofErr w:type="gramEnd"/>
      <w:r w:rsidR="0004688A" w:rsidRPr="0004688A">
        <w:rPr>
          <w:sz w:val="24"/>
          <w:lang w:val="it-IT"/>
        </w:rPr>
        <w:t>inquinanti a base di zolfo e difficile da raffinare. L’indice API si assesta attorno ai 15-17 gradi, su una scala di qualit</w:t>
      </w:r>
      <w:r>
        <w:rPr>
          <w:sz w:val="24"/>
          <w:lang w:val="it-IT"/>
        </w:rPr>
        <w:t>à</w:t>
      </w:r>
      <w:r w:rsidR="0004688A" w:rsidRPr="0004688A">
        <w:rPr>
          <w:sz w:val="24"/>
          <w:lang w:val="it-IT"/>
        </w:rPr>
        <w:t xml:space="preserve"> che parte da 8 (il peggior petrolio in assoluto) e che arriva a </w:t>
      </w:r>
      <w:proofErr w:type="gramStart"/>
      <w:r w:rsidR="0004688A" w:rsidRPr="0004688A">
        <w:rPr>
          <w:sz w:val="24"/>
          <w:lang w:val="it-IT"/>
        </w:rPr>
        <w:t>50</w:t>
      </w:r>
      <w:proofErr w:type="gramEnd"/>
      <w:r w:rsidR="0004688A" w:rsidRPr="0004688A">
        <w:rPr>
          <w:sz w:val="24"/>
          <w:lang w:val="it-IT"/>
        </w:rPr>
        <w:t xml:space="preserve">. E’ evidente che il petrolio abruzzese di Ombrina si colloca fra </w:t>
      </w:r>
      <w:r>
        <w:rPr>
          <w:sz w:val="24"/>
          <w:lang w:val="it-IT"/>
        </w:rPr>
        <w:t xml:space="preserve">i </w:t>
      </w:r>
      <w:r w:rsidR="0004688A" w:rsidRPr="0004688A">
        <w:rPr>
          <w:sz w:val="24"/>
          <w:lang w:val="it-IT"/>
        </w:rPr>
        <w:t xml:space="preserve">peggiori. Il desolforatore che </w:t>
      </w:r>
      <w:r w:rsidR="0005520B">
        <w:rPr>
          <w:sz w:val="24"/>
          <w:lang w:val="it-IT"/>
        </w:rPr>
        <w:t>sar</w:t>
      </w:r>
      <w:r>
        <w:rPr>
          <w:sz w:val="24"/>
          <w:lang w:val="it-IT"/>
        </w:rPr>
        <w:t>à</w:t>
      </w:r>
      <w:r w:rsidR="0004688A" w:rsidRPr="0004688A">
        <w:rPr>
          <w:sz w:val="24"/>
          <w:lang w:val="it-IT"/>
        </w:rPr>
        <w:t xml:space="preserve"> usato </w:t>
      </w:r>
      <w:r>
        <w:rPr>
          <w:sz w:val="24"/>
          <w:lang w:val="it-IT"/>
        </w:rPr>
        <w:t>è</w:t>
      </w:r>
      <w:r w:rsidR="0004688A" w:rsidRPr="0004688A">
        <w:rPr>
          <w:sz w:val="24"/>
          <w:lang w:val="it-IT"/>
        </w:rPr>
        <w:t xml:space="preserve"> un mini-impianto Claus con incorporato un inceneritore a fiammella costante che emetter</w:t>
      </w:r>
      <w:r>
        <w:rPr>
          <w:sz w:val="24"/>
          <w:lang w:val="it-IT"/>
        </w:rPr>
        <w:t>à</w:t>
      </w:r>
      <w:r w:rsidR="0004688A" w:rsidRPr="0004688A">
        <w:rPr>
          <w:sz w:val="24"/>
          <w:lang w:val="it-IT"/>
        </w:rPr>
        <w:t xml:space="preserve"> sostanze tossiche 24 ore su 24. Fra queste, l’idrogeno solforato, un veleno ad ampio spettro e che a dosi alte causa la morte istantanea. Crediamo che la riviera abruzzese possa fare a meno di tali infrastrutture, fonte di rischio per gli abitanti e di nessun reale sviluppo.</w:t>
      </w:r>
    </w:p>
    <w:p w14:paraId="2C3FD495" w14:textId="77777777" w:rsidR="0004688A" w:rsidRPr="0004688A" w:rsidRDefault="0004688A" w:rsidP="0005520B">
      <w:pPr>
        <w:ind w:right="-1243"/>
        <w:jc w:val="both"/>
        <w:rPr>
          <w:sz w:val="24"/>
          <w:lang w:val="it-IT"/>
        </w:rPr>
      </w:pPr>
    </w:p>
    <w:p w14:paraId="27CB1233" w14:textId="77777777" w:rsidR="0004688A" w:rsidRPr="0004688A" w:rsidRDefault="0004688A" w:rsidP="0005520B">
      <w:pPr>
        <w:numPr>
          <w:ilvl w:val="0"/>
          <w:numId w:val="1"/>
        </w:numPr>
        <w:ind w:right="-1243"/>
        <w:jc w:val="both"/>
        <w:rPr>
          <w:sz w:val="24"/>
          <w:lang w:val="it-IT"/>
        </w:rPr>
      </w:pPr>
      <w:r w:rsidRPr="0004688A">
        <w:rPr>
          <w:sz w:val="24"/>
          <w:lang w:val="it-IT"/>
        </w:rPr>
        <w:t>Ombrina Mare sar</w:t>
      </w:r>
      <w:r w:rsidR="00E23237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installata nel cuore della riviera teatina, </w:t>
      </w:r>
      <w:r w:rsidR="0005520B" w:rsidRPr="0004688A">
        <w:rPr>
          <w:sz w:val="24"/>
          <w:lang w:val="it-IT"/>
        </w:rPr>
        <w:t>in questo momento</w:t>
      </w:r>
      <w:r w:rsidRPr="0004688A">
        <w:rPr>
          <w:sz w:val="24"/>
          <w:lang w:val="it-IT"/>
        </w:rPr>
        <w:t xml:space="preserve"> interessata da una rinascita turistica, con il proliferare di attivit</w:t>
      </w:r>
      <w:r w:rsidR="00E23237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ricettive – hotel, bed and breakfast, gite in canoa, vela e surf, ristorazione sui trabocchi – che attraggono turisti dal resto d’Italia e d’Europa. Il nostro</w:t>
      </w:r>
      <w:proofErr w:type="gramStart"/>
      <w:r w:rsidR="00E23237">
        <w:rPr>
          <w:sz w:val="24"/>
          <w:lang w:val="it-IT"/>
        </w:rPr>
        <w:t xml:space="preserve">  </w:t>
      </w:r>
      <w:proofErr w:type="gramEnd"/>
      <w:r w:rsidR="00E23237">
        <w:rPr>
          <w:sz w:val="24"/>
          <w:lang w:val="it-IT"/>
        </w:rPr>
        <w:t>è</w:t>
      </w:r>
      <w:r w:rsidRPr="0004688A">
        <w:rPr>
          <w:sz w:val="24"/>
          <w:lang w:val="it-IT"/>
        </w:rPr>
        <w:t xml:space="preserve"> un turismo di qualit</w:t>
      </w:r>
      <w:r w:rsidR="00E23237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visceralmente legato ad una immagine sana del territorio. Ombrina Mare – e tutta l’infrastruttura che</w:t>
      </w:r>
      <w:proofErr w:type="gramStart"/>
      <w:r w:rsidRPr="0004688A">
        <w:rPr>
          <w:sz w:val="24"/>
          <w:lang w:val="it-IT"/>
        </w:rPr>
        <w:t xml:space="preserve"> </w:t>
      </w:r>
      <w:r w:rsidR="00E23237">
        <w:rPr>
          <w:sz w:val="24"/>
          <w:lang w:val="it-IT"/>
        </w:rPr>
        <w:t xml:space="preserve"> </w:t>
      </w:r>
      <w:proofErr w:type="gramEnd"/>
      <w:r w:rsidRPr="0004688A">
        <w:rPr>
          <w:sz w:val="24"/>
          <w:lang w:val="it-IT"/>
        </w:rPr>
        <w:t>porter</w:t>
      </w:r>
      <w:r w:rsidR="00E23237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con se’ - andr</w:t>
      </w:r>
      <w:r w:rsidR="00E23237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a ledere l’immagine della costa teatina e certamente svilir</w:t>
      </w:r>
      <w:r w:rsidR="00E23237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l’impulso turistico del Chietino. E’ impossibile conciliare attivit</w:t>
      </w:r>
      <w:r w:rsidR="00E23237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di recezione con la presenza di piattaforme a mare e delle inevitabili infrastrutture petrolifere che la piattaforma porter</w:t>
      </w:r>
      <w:r w:rsidR="00E23237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con </w:t>
      </w:r>
      <w:proofErr w:type="gramStart"/>
      <w:r w:rsidRPr="0004688A">
        <w:rPr>
          <w:sz w:val="24"/>
          <w:lang w:val="it-IT"/>
        </w:rPr>
        <w:t>se</w:t>
      </w:r>
      <w:proofErr w:type="gramEnd"/>
      <w:r w:rsidRPr="0004688A">
        <w:rPr>
          <w:sz w:val="24"/>
          <w:lang w:val="it-IT"/>
        </w:rPr>
        <w:t>. Per di pi</w:t>
      </w:r>
      <w:r w:rsidR="00E23237">
        <w:rPr>
          <w:sz w:val="24"/>
          <w:lang w:val="it-IT"/>
        </w:rPr>
        <w:t>ù</w:t>
      </w:r>
      <w:r w:rsidRPr="0004688A">
        <w:rPr>
          <w:sz w:val="24"/>
          <w:lang w:val="it-IT"/>
        </w:rPr>
        <w:t xml:space="preserve"> tutta la riviera abruzzese meridionale </w:t>
      </w:r>
      <w:r w:rsidR="00E23237">
        <w:rPr>
          <w:sz w:val="24"/>
          <w:lang w:val="it-IT"/>
        </w:rPr>
        <w:t>è</w:t>
      </w:r>
      <w:r w:rsidRPr="0004688A">
        <w:rPr>
          <w:sz w:val="24"/>
          <w:lang w:val="it-IT"/>
        </w:rPr>
        <w:t xml:space="preserve"> coperta dal Parco Nazionale della Costa Teatina, istituito nel 2001. Anche se mai ufficialmente perimetrato, Ortona e San Vito ne sono parte integrante, </w:t>
      </w:r>
      <w:r w:rsidR="0005520B" w:rsidRPr="0004688A">
        <w:rPr>
          <w:sz w:val="24"/>
          <w:lang w:val="it-IT"/>
        </w:rPr>
        <w:t>perch</w:t>
      </w:r>
      <w:r w:rsidR="0005520B">
        <w:rPr>
          <w:sz w:val="24"/>
          <w:lang w:val="it-IT"/>
        </w:rPr>
        <w:t>é</w:t>
      </w:r>
      <w:r w:rsidRPr="0004688A">
        <w:rPr>
          <w:sz w:val="24"/>
          <w:lang w:val="it-IT"/>
        </w:rPr>
        <w:t xml:space="preserve"> posti proprio al centro di qualsiasi delineazione possibile. Le infrastrutture petrolifere non possono coesistere con un Parco Nazionale.</w:t>
      </w:r>
    </w:p>
    <w:p w14:paraId="3485FF9A" w14:textId="77777777" w:rsidR="0004688A" w:rsidRPr="0004688A" w:rsidRDefault="0004688A" w:rsidP="0005520B">
      <w:pPr>
        <w:ind w:right="-1243"/>
        <w:jc w:val="both"/>
        <w:rPr>
          <w:sz w:val="24"/>
          <w:lang w:val="it-IT"/>
        </w:rPr>
      </w:pPr>
    </w:p>
    <w:p w14:paraId="13AB7EF4" w14:textId="77777777" w:rsidR="0004688A" w:rsidRPr="0004688A" w:rsidRDefault="0004688A" w:rsidP="0005520B">
      <w:pPr>
        <w:numPr>
          <w:ilvl w:val="0"/>
          <w:numId w:val="1"/>
        </w:numPr>
        <w:ind w:right="-1243"/>
        <w:jc w:val="both"/>
        <w:rPr>
          <w:sz w:val="24"/>
          <w:lang w:val="it-IT"/>
        </w:rPr>
      </w:pPr>
      <w:r w:rsidRPr="0004688A">
        <w:rPr>
          <w:sz w:val="24"/>
          <w:lang w:val="it-IT"/>
        </w:rPr>
        <w:t xml:space="preserve">Il rischio di scoppi di piattaforme </w:t>
      </w:r>
      <w:r w:rsidR="00E23237">
        <w:rPr>
          <w:sz w:val="24"/>
          <w:lang w:val="it-IT"/>
        </w:rPr>
        <w:t>è</w:t>
      </w:r>
      <w:r w:rsidRPr="0004688A">
        <w:rPr>
          <w:sz w:val="24"/>
          <w:lang w:val="it-IT"/>
        </w:rPr>
        <w:t xml:space="preserve"> sempre presente. Sebbene questi siano eventi rari, sono pur sempre possibili e basta un solo incidente, </w:t>
      </w:r>
      <w:r w:rsidRPr="0004688A">
        <w:rPr>
          <w:b/>
          <w:sz w:val="24"/>
          <w:lang w:val="it-IT"/>
        </w:rPr>
        <w:t>UNO SOLO</w:t>
      </w:r>
      <w:r w:rsidRPr="0004688A">
        <w:rPr>
          <w:sz w:val="24"/>
          <w:lang w:val="it-IT"/>
        </w:rPr>
        <w:t xml:space="preserve"> per distruggere tutta la costa, vanificare decenni di lavoro per la promozione turistica e distruggere l’industria della pesca. Incidenti recenti riguardano la Spagna, la Corea, il Messico, la Norvegia, l’Australia e, ovviamente il pozzo Macondo nel golfo del Messico degli USA</w:t>
      </w:r>
      <w:r w:rsidR="0005520B">
        <w:rPr>
          <w:sz w:val="24"/>
          <w:lang w:val="it-IT"/>
        </w:rPr>
        <w:t>,</w:t>
      </w:r>
      <w:r w:rsidRPr="0004688A">
        <w:rPr>
          <w:sz w:val="24"/>
          <w:lang w:val="it-IT"/>
        </w:rPr>
        <w:t xml:space="preserve"> dove il petrolio fuoriusc</w:t>
      </w:r>
      <w:r w:rsidR="00E23237">
        <w:rPr>
          <w:sz w:val="24"/>
          <w:lang w:val="it-IT"/>
        </w:rPr>
        <w:t>ì</w:t>
      </w:r>
      <w:r w:rsidRPr="0004688A">
        <w:rPr>
          <w:sz w:val="24"/>
          <w:lang w:val="it-IT"/>
        </w:rPr>
        <w:t xml:space="preserve"> per due mesi e mezzo e dove solo adesso stanno iniziando a capire la vera entit</w:t>
      </w:r>
      <w:r w:rsidR="00E23237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de</w:t>
      </w:r>
      <w:r w:rsidR="00E23237">
        <w:rPr>
          <w:sz w:val="24"/>
          <w:lang w:val="it-IT"/>
        </w:rPr>
        <w:t>l disastro ambientale le cui co</w:t>
      </w:r>
      <w:r w:rsidRPr="0004688A">
        <w:rPr>
          <w:sz w:val="24"/>
          <w:lang w:val="it-IT"/>
        </w:rPr>
        <w:t>n</w:t>
      </w:r>
      <w:r w:rsidR="00E23237">
        <w:rPr>
          <w:sz w:val="24"/>
          <w:lang w:val="it-IT"/>
        </w:rPr>
        <w:t>s</w:t>
      </w:r>
      <w:r w:rsidRPr="0004688A">
        <w:rPr>
          <w:sz w:val="24"/>
          <w:lang w:val="it-IT"/>
        </w:rPr>
        <w:t>eguenze afflig</w:t>
      </w:r>
      <w:r w:rsidR="00E23237">
        <w:rPr>
          <w:sz w:val="24"/>
          <w:lang w:val="it-IT"/>
        </w:rPr>
        <w:t>ge</w:t>
      </w:r>
      <w:r w:rsidRPr="0004688A">
        <w:rPr>
          <w:sz w:val="24"/>
          <w:lang w:val="it-IT"/>
        </w:rPr>
        <w:t>ranno il Golfo del Messico per decenni</w:t>
      </w:r>
      <w:r w:rsidR="00E23237">
        <w:rPr>
          <w:sz w:val="24"/>
          <w:lang w:val="it-IT"/>
        </w:rPr>
        <w:t xml:space="preserve"> </w:t>
      </w:r>
      <w:r w:rsidRPr="0004688A">
        <w:rPr>
          <w:sz w:val="24"/>
          <w:lang w:val="it-IT"/>
        </w:rPr>
        <w:t xml:space="preserve">a venire. Un episodio simile, anche molto minore, in Abruzzo sarebbe </w:t>
      </w:r>
      <w:proofErr w:type="gramStart"/>
      <w:r w:rsidRPr="0004688A">
        <w:rPr>
          <w:sz w:val="24"/>
          <w:lang w:val="it-IT"/>
        </w:rPr>
        <w:t>devastante</w:t>
      </w:r>
      <w:proofErr w:type="gramEnd"/>
      <w:r w:rsidRPr="0004688A">
        <w:rPr>
          <w:sz w:val="24"/>
          <w:lang w:val="it-IT"/>
        </w:rPr>
        <w:t>.</w:t>
      </w:r>
    </w:p>
    <w:p w14:paraId="35321F79" w14:textId="77777777" w:rsidR="0004688A" w:rsidRPr="0004688A" w:rsidRDefault="0004688A" w:rsidP="0005520B">
      <w:pPr>
        <w:ind w:right="-1243"/>
        <w:jc w:val="both"/>
        <w:rPr>
          <w:sz w:val="24"/>
          <w:lang w:val="it-IT"/>
        </w:rPr>
      </w:pPr>
    </w:p>
    <w:p w14:paraId="5EEE2DB6" w14:textId="77777777" w:rsidR="0004688A" w:rsidRPr="0004688A" w:rsidRDefault="00E23237" w:rsidP="0005520B">
      <w:pPr>
        <w:numPr>
          <w:ilvl w:val="0"/>
          <w:numId w:val="1"/>
        </w:numPr>
        <w:ind w:right="-1243"/>
        <w:jc w:val="both"/>
        <w:rPr>
          <w:sz w:val="24"/>
          <w:lang w:val="it-IT"/>
        </w:rPr>
      </w:pPr>
      <w:r>
        <w:rPr>
          <w:sz w:val="24"/>
          <w:lang w:val="it-IT"/>
        </w:rPr>
        <w:t>Il litorale abruzzese è</w:t>
      </w:r>
      <w:r w:rsidR="0004688A" w:rsidRPr="0004688A">
        <w:rPr>
          <w:sz w:val="24"/>
          <w:lang w:val="it-IT"/>
        </w:rPr>
        <w:t xml:space="preserve"> gi</w:t>
      </w:r>
      <w:r>
        <w:rPr>
          <w:sz w:val="24"/>
          <w:lang w:val="it-IT"/>
        </w:rPr>
        <w:t>à</w:t>
      </w:r>
      <w:r w:rsidR="0004688A" w:rsidRPr="0004688A">
        <w:rPr>
          <w:sz w:val="24"/>
          <w:lang w:val="it-IT"/>
        </w:rPr>
        <w:t xml:space="preserve"> inter</w:t>
      </w:r>
      <w:r>
        <w:rPr>
          <w:sz w:val="24"/>
          <w:lang w:val="it-IT"/>
        </w:rPr>
        <w:t>e</w:t>
      </w:r>
      <w:r w:rsidR="0004688A" w:rsidRPr="0004688A">
        <w:rPr>
          <w:sz w:val="24"/>
          <w:lang w:val="it-IT"/>
        </w:rPr>
        <w:t>ssato a forti prob</w:t>
      </w:r>
      <w:r>
        <w:rPr>
          <w:sz w:val="24"/>
          <w:lang w:val="it-IT"/>
        </w:rPr>
        <w:t>lemi di erosione e di perdita della</w:t>
      </w:r>
      <w:r w:rsidR="0004688A" w:rsidRPr="0004688A">
        <w:rPr>
          <w:sz w:val="24"/>
          <w:lang w:val="it-IT"/>
        </w:rPr>
        <w:t xml:space="preserve"> spiaggia. Siamo fortement</w:t>
      </w:r>
      <w:r>
        <w:rPr>
          <w:sz w:val="24"/>
          <w:lang w:val="it-IT"/>
        </w:rPr>
        <w:t>e</w:t>
      </w:r>
      <w:r w:rsidR="0004688A" w:rsidRPr="0004688A">
        <w:rPr>
          <w:sz w:val="24"/>
          <w:lang w:val="it-IT"/>
        </w:rPr>
        <w:t xml:space="preserve"> preoccupati che la presenza di piattaforme e le estrazioni di petrolio possano portare </w:t>
      </w:r>
      <w:proofErr w:type="gramStart"/>
      <w:r w:rsidR="0004688A" w:rsidRPr="0004688A">
        <w:rPr>
          <w:sz w:val="24"/>
          <w:lang w:val="it-IT"/>
        </w:rPr>
        <w:t>ad</w:t>
      </w:r>
      <w:proofErr w:type="gramEnd"/>
      <w:r w:rsidR="0004688A" w:rsidRPr="0004688A">
        <w:rPr>
          <w:sz w:val="24"/>
          <w:lang w:val="it-IT"/>
        </w:rPr>
        <w:t xml:space="preserve"> ulteriori danni fra cui la subsidenza. Questo </w:t>
      </w:r>
      <w:r>
        <w:rPr>
          <w:sz w:val="24"/>
          <w:lang w:val="it-IT"/>
        </w:rPr>
        <w:t>è</w:t>
      </w:r>
      <w:r w:rsidR="0004688A" w:rsidRPr="0004688A">
        <w:rPr>
          <w:sz w:val="24"/>
          <w:lang w:val="it-IT"/>
        </w:rPr>
        <w:t xml:space="preserve"> gi</w:t>
      </w:r>
      <w:r>
        <w:rPr>
          <w:sz w:val="24"/>
          <w:lang w:val="it-IT"/>
        </w:rPr>
        <w:t>à</w:t>
      </w:r>
      <w:r w:rsidR="0004688A" w:rsidRPr="0004688A">
        <w:rPr>
          <w:sz w:val="24"/>
          <w:lang w:val="it-IT"/>
        </w:rPr>
        <w:t xml:space="preserve"> accaduto nell’Alto Adriatico, dove le estrazioni di gas – del tutto</w:t>
      </w:r>
      <w:r w:rsidR="0005520B">
        <w:rPr>
          <w:sz w:val="24"/>
          <w:lang w:val="it-IT"/>
        </w:rPr>
        <w:t xml:space="preserve"> simili a quelle petrolifere - </w:t>
      </w:r>
      <w:r w:rsidR="0004688A" w:rsidRPr="0004688A">
        <w:rPr>
          <w:sz w:val="24"/>
          <w:lang w:val="it-IT"/>
        </w:rPr>
        <w:t xml:space="preserve">sono state responsabili dell’abbassamento del </w:t>
      </w:r>
      <w:r w:rsidR="0004688A" w:rsidRPr="0004688A">
        <w:rPr>
          <w:sz w:val="24"/>
          <w:lang w:val="it-IT"/>
        </w:rPr>
        <w:lastRenderedPageBreak/>
        <w:t xml:space="preserve">Ravennate e del Polesine di vari metri e delle alluvioni del Polesine degli anni 50 e </w:t>
      </w:r>
      <w:proofErr w:type="gramStart"/>
      <w:r w:rsidR="0004688A" w:rsidRPr="0004688A">
        <w:rPr>
          <w:sz w:val="24"/>
          <w:lang w:val="it-IT"/>
        </w:rPr>
        <w:t>60</w:t>
      </w:r>
      <w:proofErr w:type="gramEnd"/>
      <w:r w:rsidR="0004688A" w:rsidRPr="0004688A">
        <w:rPr>
          <w:sz w:val="24"/>
          <w:lang w:val="it-IT"/>
        </w:rPr>
        <w:t xml:space="preserve">.  Similmente, il rischio sismico </w:t>
      </w:r>
      <w:r>
        <w:rPr>
          <w:sz w:val="24"/>
          <w:lang w:val="it-IT"/>
        </w:rPr>
        <w:t>è</w:t>
      </w:r>
      <w:r w:rsidR="0004688A" w:rsidRPr="0004688A">
        <w:rPr>
          <w:sz w:val="24"/>
          <w:lang w:val="it-IT"/>
        </w:rPr>
        <w:t xml:space="preserve"> preoccupante, in una regione gi</w:t>
      </w:r>
      <w:r>
        <w:rPr>
          <w:sz w:val="24"/>
          <w:lang w:val="it-IT"/>
        </w:rPr>
        <w:t>à</w:t>
      </w:r>
      <w:r w:rsidR="0004688A" w:rsidRPr="0004688A">
        <w:rPr>
          <w:sz w:val="24"/>
          <w:lang w:val="it-IT"/>
        </w:rPr>
        <w:t xml:space="preserve"> sismica </w:t>
      </w:r>
      <w:proofErr w:type="gramStart"/>
      <w:r w:rsidR="0004688A" w:rsidRPr="0004688A">
        <w:rPr>
          <w:sz w:val="24"/>
          <w:lang w:val="it-IT"/>
        </w:rPr>
        <w:t>di per</w:t>
      </w:r>
      <w:proofErr w:type="gramEnd"/>
      <w:r w:rsidR="0004688A" w:rsidRPr="0004688A">
        <w:rPr>
          <w:sz w:val="24"/>
          <w:lang w:val="it-IT"/>
        </w:rPr>
        <w:t xml:space="preserve"> </w:t>
      </w:r>
      <w:r w:rsidR="00DF3AF0">
        <w:rPr>
          <w:sz w:val="24"/>
          <w:lang w:val="it-IT"/>
        </w:rPr>
        <w:t>se’</w:t>
      </w:r>
      <w:r w:rsidR="00CA70A4">
        <w:rPr>
          <w:sz w:val="24"/>
          <w:lang w:val="it-IT"/>
        </w:rPr>
        <w:t>,</w:t>
      </w:r>
      <w:r w:rsidR="00DF3AF0">
        <w:rPr>
          <w:sz w:val="24"/>
          <w:lang w:val="it-IT"/>
        </w:rPr>
        <w:t xml:space="preserve"> </w:t>
      </w:r>
      <w:r w:rsidR="0004688A" w:rsidRPr="0004688A">
        <w:rPr>
          <w:sz w:val="24"/>
          <w:lang w:val="it-IT"/>
        </w:rPr>
        <w:t>considerat</w:t>
      </w:r>
      <w:r w:rsidR="007A6129">
        <w:rPr>
          <w:sz w:val="24"/>
          <w:lang w:val="it-IT"/>
        </w:rPr>
        <w:t>a</w:t>
      </w:r>
      <w:r w:rsidR="0004688A" w:rsidRPr="0004688A">
        <w:rPr>
          <w:sz w:val="24"/>
          <w:lang w:val="it-IT"/>
        </w:rPr>
        <w:t xml:space="preserve"> l’evidenza scientifica d</w:t>
      </w:r>
      <w:r w:rsidR="00CA70A4">
        <w:rPr>
          <w:sz w:val="24"/>
          <w:lang w:val="it-IT"/>
        </w:rPr>
        <w:t>i questi ultimi anni che mette</w:t>
      </w:r>
      <w:r w:rsidR="0004688A" w:rsidRPr="0004688A">
        <w:rPr>
          <w:sz w:val="24"/>
          <w:lang w:val="it-IT"/>
        </w:rPr>
        <w:t xml:space="preserve"> in correlazione le attivit</w:t>
      </w:r>
      <w:r>
        <w:rPr>
          <w:sz w:val="24"/>
          <w:lang w:val="it-IT"/>
        </w:rPr>
        <w:t>à</w:t>
      </w:r>
      <w:r w:rsidR="0004688A" w:rsidRPr="0004688A">
        <w:rPr>
          <w:sz w:val="24"/>
          <w:lang w:val="it-IT"/>
        </w:rPr>
        <w:t xml:space="preserve"> petrolifere ad eventi di sismicit</w:t>
      </w:r>
      <w:r>
        <w:rPr>
          <w:sz w:val="24"/>
          <w:lang w:val="it-IT"/>
        </w:rPr>
        <w:t>à</w:t>
      </w:r>
      <w:r w:rsidR="0004688A" w:rsidRPr="0004688A">
        <w:rPr>
          <w:sz w:val="24"/>
          <w:lang w:val="it-IT"/>
        </w:rPr>
        <w:t xml:space="preserve"> indotta o scatenante.</w:t>
      </w:r>
    </w:p>
    <w:p w14:paraId="725C8744" w14:textId="77777777" w:rsidR="0004688A" w:rsidRPr="0004688A" w:rsidRDefault="0004688A" w:rsidP="0005520B">
      <w:pPr>
        <w:ind w:right="-1243"/>
        <w:jc w:val="both"/>
        <w:rPr>
          <w:sz w:val="24"/>
          <w:lang w:val="it-IT"/>
        </w:rPr>
      </w:pPr>
    </w:p>
    <w:p w14:paraId="62BE27F9" w14:textId="77777777" w:rsidR="0004688A" w:rsidRPr="0004688A" w:rsidRDefault="0004688A" w:rsidP="0005520B">
      <w:pPr>
        <w:numPr>
          <w:ilvl w:val="0"/>
          <w:numId w:val="1"/>
        </w:numPr>
        <w:ind w:right="-1243"/>
        <w:jc w:val="both"/>
        <w:rPr>
          <w:sz w:val="24"/>
          <w:lang w:val="it-IT"/>
        </w:rPr>
      </w:pPr>
      <w:r w:rsidRPr="0004688A">
        <w:rPr>
          <w:sz w:val="24"/>
          <w:lang w:val="it-IT"/>
        </w:rPr>
        <w:t>Negli altri paesi i limiti per le installazioni di piattaforme a mare sono molto pi</w:t>
      </w:r>
      <w:r w:rsidR="00E23237">
        <w:rPr>
          <w:sz w:val="24"/>
          <w:lang w:val="it-IT"/>
        </w:rPr>
        <w:t>ù</w:t>
      </w:r>
      <w:r w:rsidRPr="0004688A">
        <w:rPr>
          <w:sz w:val="24"/>
          <w:lang w:val="it-IT"/>
        </w:rPr>
        <w:t xml:space="preserve"> stringenti in Italia</w:t>
      </w:r>
      <w:proofErr w:type="gramStart"/>
      <w:r w:rsidRPr="0004688A">
        <w:rPr>
          <w:sz w:val="24"/>
          <w:lang w:val="it-IT"/>
        </w:rPr>
        <w:t xml:space="preserve">  </w:t>
      </w:r>
      <w:proofErr w:type="gramEnd"/>
      <w:r w:rsidRPr="0004688A">
        <w:rPr>
          <w:sz w:val="24"/>
          <w:lang w:val="it-IT"/>
        </w:rPr>
        <w:t xml:space="preserve">- almeno 50km dalla costa in Norvegia e 160km lungo le coste atlantiche e pacifiche degli USA. </w:t>
      </w:r>
      <w:proofErr w:type="gramStart"/>
      <w:r w:rsidRPr="0004688A">
        <w:rPr>
          <w:sz w:val="24"/>
          <w:lang w:val="it-IT"/>
        </w:rPr>
        <w:t>Tutto questo per mini</w:t>
      </w:r>
      <w:r w:rsidR="0005520B">
        <w:rPr>
          <w:sz w:val="24"/>
          <w:lang w:val="it-IT"/>
        </w:rPr>
        <w:t>mi</w:t>
      </w:r>
      <w:r w:rsidRPr="0004688A">
        <w:rPr>
          <w:sz w:val="24"/>
          <w:lang w:val="it-IT"/>
        </w:rPr>
        <w:t>zzare rischi e danni a popolazioni, pesca e turismo</w:t>
      </w:r>
      <w:proofErr w:type="gramEnd"/>
      <w:r w:rsidRPr="0004688A">
        <w:rPr>
          <w:sz w:val="24"/>
          <w:lang w:val="it-IT"/>
        </w:rPr>
        <w:t>. Riteniamo che la precauzione adottata da questi altri paesi sia applicabile anche per l’Abruzzo e pensiamo che una distanza di soli</w:t>
      </w:r>
      <w:r w:rsidR="00E23237">
        <w:rPr>
          <w:sz w:val="24"/>
          <w:lang w:val="it-IT"/>
        </w:rPr>
        <w:t xml:space="preserve"> sei chilometri dalla riva sia </w:t>
      </w:r>
      <w:r w:rsidRPr="0004688A">
        <w:rPr>
          <w:sz w:val="24"/>
          <w:lang w:val="it-IT"/>
        </w:rPr>
        <w:t>assolutamente insuffic</w:t>
      </w:r>
      <w:r w:rsidR="00E23237">
        <w:rPr>
          <w:sz w:val="24"/>
          <w:lang w:val="it-IT"/>
        </w:rPr>
        <w:t>i</w:t>
      </w:r>
      <w:r w:rsidRPr="0004688A">
        <w:rPr>
          <w:sz w:val="24"/>
          <w:lang w:val="it-IT"/>
        </w:rPr>
        <w:t xml:space="preserve">ente a proteggerci da scoppi, </w:t>
      </w:r>
      <w:r w:rsidR="00E23237">
        <w:rPr>
          <w:sz w:val="24"/>
          <w:lang w:val="it-IT"/>
        </w:rPr>
        <w:t>inquinamento e deturpamento pae</w:t>
      </w:r>
      <w:r w:rsidRPr="0004688A">
        <w:rPr>
          <w:sz w:val="24"/>
          <w:lang w:val="it-IT"/>
        </w:rPr>
        <w:t>saggistico.</w:t>
      </w:r>
    </w:p>
    <w:p w14:paraId="3410676E" w14:textId="77777777" w:rsidR="0004688A" w:rsidRPr="0004688A" w:rsidRDefault="0004688A" w:rsidP="0005520B">
      <w:pPr>
        <w:ind w:right="-1243"/>
        <w:jc w:val="both"/>
        <w:rPr>
          <w:sz w:val="24"/>
          <w:lang w:val="it-IT"/>
        </w:rPr>
      </w:pPr>
    </w:p>
    <w:p w14:paraId="745CB6FB" w14:textId="77777777" w:rsidR="0004688A" w:rsidRPr="0004688A" w:rsidRDefault="00E23237" w:rsidP="0005520B">
      <w:pPr>
        <w:numPr>
          <w:ilvl w:val="0"/>
          <w:numId w:val="1"/>
        </w:numPr>
        <w:ind w:right="-1243"/>
        <w:jc w:val="both"/>
        <w:rPr>
          <w:sz w:val="24"/>
          <w:lang w:val="it-IT"/>
        </w:rPr>
      </w:pPr>
      <w:r>
        <w:rPr>
          <w:sz w:val="24"/>
          <w:lang w:val="it-IT"/>
        </w:rPr>
        <w:t>La quantità</w:t>
      </w:r>
      <w:r w:rsidR="0004688A" w:rsidRPr="0004688A">
        <w:rPr>
          <w:sz w:val="24"/>
          <w:lang w:val="it-IT"/>
        </w:rPr>
        <w:t xml:space="preserve"> di petrolio che sar</w:t>
      </w:r>
      <w:r>
        <w:rPr>
          <w:sz w:val="24"/>
          <w:lang w:val="it-IT"/>
        </w:rPr>
        <w:t>à</w:t>
      </w:r>
      <w:r w:rsidR="0004688A" w:rsidRPr="0004688A">
        <w:rPr>
          <w:sz w:val="24"/>
          <w:lang w:val="it-IT"/>
        </w:rPr>
        <w:t xml:space="preserve"> estratta da Ombrina Mare </w:t>
      </w:r>
      <w:r>
        <w:rPr>
          <w:sz w:val="24"/>
          <w:lang w:val="it-IT"/>
        </w:rPr>
        <w:t>è</w:t>
      </w:r>
      <w:r w:rsidR="0004688A" w:rsidRPr="0004688A">
        <w:rPr>
          <w:sz w:val="24"/>
          <w:lang w:val="it-IT"/>
        </w:rPr>
        <w:t xml:space="preserve"> assolutamente irrilevante per quanto riguarda il fabbisogno italiano di ene</w:t>
      </w:r>
      <w:r w:rsidR="0005520B">
        <w:rPr>
          <w:sz w:val="24"/>
          <w:lang w:val="it-IT"/>
        </w:rPr>
        <w:t>rgia. Le stime</w:t>
      </w:r>
      <w:r>
        <w:rPr>
          <w:sz w:val="24"/>
          <w:lang w:val="it-IT"/>
        </w:rPr>
        <w:t xml:space="preserve"> iniziali di petro</w:t>
      </w:r>
      <w:r w:rsidR="0004688A" w:rsidRPr="0004688A">
        <w:rPr>
          <w:sz w:val="24"/>
          <w:lang w:val="it-IT"/>
        </w:rPr>
        <w:t xml:space="preserve">lio estratto erano di 20-40 milioni di barili, che </w:t>
      </w:r>
      <w:proofErr w:type="gramStart"/>
      <w:r w:rsidR="0004688A" w:rsidRPr="0004688A">
        <w:rPr>
          <w:sz w:val="24"/>
          <w:lang w:val="it-IT"/>
        </w:rPr>
        <w:t>successi</w:t>
      </w:r>
      <w:r w:rsidR="006D2C34">
        <w:rPr>
          <w:sz w:val="24"/>
          <w:lang w:val="it-IT"/>
        </w:rPr>
        <w:t>v</w:t>
      </w:r>
      <w:r w:rsidR="0004688A" w:rsidRPr="0004688A">
        <w:rPr>
          <w:sz w:val="24"/>
          <w:lang w:val="it-IT"/>
        </w:rPr>
        <w:t>amente</w:t>
      </w:r>
      <w:proofErr w:type="gramEnd"/>
      <w:r w:rsidR="0004688A" w:rsidRPr="0004688A">
        <w:rPr>
          <w:sz w:val="24"/>
          <w:lang w:val="it-IT"/>
        </w:rPr>
        <w:t xml:space="preserve"> la </w:t>
      </w:r>
      <w:proofErr w:type="spellStart"/>
      <w:r w:rsidR="0004688A" w:rsidRPr="0004688A">
        <w:rPr>
          <w:sz w:val="24"/>
          <w:lang w:val="it-IT"/>
        </w:rPr>
        <w:t>Medoilgas</w:t>
      </w:r>
      <w:proofErr w:type="spellEnd"/>
      <w:r w:rsidR="0004688A" w:rsidRPr="0004688A">
        <w:rPr>
          <w:sz w:val="24"/>
          <w:lang w:val="it-IT"/>
        </w:rPr>
        <w:t xml:space="preserve"> ha ridimension</w:t>
      </w:r>
      <w:r w:rsidR="006D2C34">
        <w:rPr>
          <w:sz w:val="24"/>
          <w:lang w:val="it-IT"/>
        </w:rPr>
        <w:t>a</w:t>
      </w:r>
      <w:r w:rsidR="0004688A" w:rsidRPr="0004688A">
        <w:rPr>
          <w:sz w:val="24"/>
          <w:lang w:val="it-IT"/>
        </w:rPr>
        <w:t xml:space="preserve">to in soli 20 milioni di barili. </w:t>
      </w:r>
      <w:proofErr w:type="gramStart"/>
      <w:r w:rsidR="0004688A" w:rsidRPr="0004688A">
        <w:rPr>
          <w:sz w:val="24"/>
          <w:lang w:val="it-IT"/>
        </w:rPr>
        <w:t>Considerato ch</w:t>
      </w:r>
      <w:r w:rsidR="006D2C34">
        <w:rPr>
          <w:sz w:val="24"/>
          <w:lang w:val="it-IT"/>
        </w:rPr>
        <w:t>e</w:t>
      </w:r>
      <w:proofErr w:type="gramEnd"/>
      <w:r w:rsidR="006D2C34">
        <w:rPr>
          <w:sz w:val="24"/>
          <w:lang w:val="it-IT"/>
        </w:rPr>
        <w:t xml:space="preserve"> l’uso nazionale di petrolio è</w:t>
      </w:r>
      <w:r w:rsidR="0004688A" w:rsidRPr="0004688A">
        <w:rPr>
          <w:sz w:val="24"/>
          <w:lang w:val="it-IT"/>
        </w:rPr>
        <w:t xml:space="preserve"> di circa 1.5 milioni di barili al giorno, il calcolo </w:t>
      </w:r>
      <w:r w:rsidR="006D2C34">
        <w:rPr>
          <w:sz w:val="24"/>
          <w:lang w:val="it-IT"/>
        </w:rPr>
        <w:t>è</w:t>
      </w:r>
      <w:r w:rsidR="0004688A" w:rsidRPr="0004688A">
        <w:rPr>
          <w:sz w:val="24"/>
          <w:lang w:val="it-IT"/>
        </w:rPr>
        <w:t xml:space="preserve"> semplice</w:t>
      </w:r>
      <w:r w:rsidR="0005520B">
        <w:rPr>
          <w:sz w:val="24"/>
          <w:lang w:val="it-IT"/>
        </w:rPr>
        <w:t>:</w:t>
      </w:r>
      <w:r w:rsidR="0004688A" w:rsidRPr="0004688A">
        <w:rPr>
          <w:sz w:val="24"/>
          <w:lang w:val="it-IT"/>
        </w:rPr>
        <w:t xml:space="preserve"> il petrolio di Ombrina baster</w:t>
      </w:r>
      <w:r w:rsidR="006D2C34">
        <w:rPr>
          <w:sz w:val="24"/>
          <w:lang w:val="it-IT"/>
        </w:rPr>
        <w:t>à</w:t>
      </w:r>
      <w:r w:rsidR="0004688A" w:rsidRPr="0004688A">
        <w:rPr>
          <w:sz w:val="24"/>
          <w:lang w:val="it-IT"/>
        </w:rPr>
        <w:t xml:space="preserve"> al massimo per due </w:t>
      </w:r>
      <w:r w:rsidR="006D2C34">
        <w:rPr>
          <w:sz w:val="24"/>
          <w:lang w:val="it-IT"/>
        </w:rPr>
        <w:t>settimane di fabbisogno nazio</w:t>
      </w:r>
      <w:r w:rsidR="0004688A" w:rsidRPr="0004688A">
        <w:rPr>
          <w:sz w:val="24"/>
          <w:lang w:val="it-IT"/>
        </w:rPr>
        <w:t>nal</w:t>
      </w:r>
      <w:r w:rsidR="006D2C34">
        <w:rPr>
          <w:sz w:val="24"/>
          <w:lang w:val="it-IT"/>
        </w:rPr>
        <w:t>e</w:t>
      </w:r>
      <w:r w:rsidR="0004688A" w:rsidRPr="0004688A">
        <w:rPr>
          <w:sz w:val="24"/>
          <w:lang w:val="it-IT"/>
        </w:rPr>
        <w:t>. Per di pi</w:t>
      </w:r>
      <w:r w:rsidR="006D2C34">
        <w:rPr>
          <w:sz w:val="24"/>
          <w:lang w:val="it-IT"/>
        </w:rPr>
        <w:t>ù</w:t>
      </w:r>
      <w:r w:rsidR="0004688A" w:rsidRPr="0004688A">
        <w:rPr>
          <w:sz w:val="24"/>
          <w:lang w:val="it-IT"/>
        </w:rPr>
        <w:t xml:space="preserve"> la </w:t>
      </w:r>
      <w:proofErr w:type="spellStart"/>
      <w:r w:rsidR="0004688A" w:rsidRPr="0004688A">
        <w:rPr>
          <w:sz w:val="24"/>
          <w:lang w:val="it-IT"/>
        </w:rPr>
        <w:t>Medoilgas</w:t>
      </w:r>
      <w:proofErr w:type="spellEnd"/>
      <w:r w:rsidR="0004688A" w:rsidRPr="0004688A">
        <w:rPr>
          <w:sz w:val="24"/>
          <w:lang w:val="it-IT"/>
        </w:rPr>
        <w:t xml:space="preserve"> </w:t>
      </w:r>
      <w:r w:rsidR="006D2C34">
        <w:rPr>
          <w:sz w:val="24"/>
          <w:lang w:val="it-IT"/>
        </w:rPr>
        <w:t>è</w:t>
      </w:r>
      <w:r w:rsidR="0004688A" w:rsidRPr="0004688A">
        <w:rPr>
          <w:sz w:val="24"/>
          <w:lang w:val="it-IT"/>
        </w:rPr>
        <w:t xml:space="preserve"> una ditta inglese e non </w:t>
      </w:r>
      <w:r w:rsidR="006D2C34">
        <w:rPr>
          <w:sz w:val="24"/>
          <w:lang w:val="it-IT"/>
        </w:rPr>
        <w:t>è</w:t>
      </w:r>
      <w:r w:rsidR="0004688A" w:rsidRPr="0004688A">
        <w:rPr>
          <w:sz w:val="24"/>
          <w:lang w:val="it-IT"/>
        </w:rPr>
        <w:t xml:space="preserve"> detto che il petrolio estratto vada a beneficiare l’Italia, anzi, verr</w:t>
      </w:r>
      <w:r w:rsidR="006D2C34">
        <w:rPr>
          <w:sz w:val="24"/>
          <w:lang w:val="it-IT"/>
        </w:rPr>
        <w:t>à</w:t>
      </w:r>
      <w:r w:rsidR="0004688A" w:rsidRPr="0004688A">
        <w:rPr>
          <w:sz w:val="24"/>
          <w:lang w:val="it-IT"/>
        </w:rPr>
        <w:t xml:space="preserve"> con molta probabilit</w:t>
      </w:r>
      <w:r w:rsidR="006D2C34">
        <w:rPr>
          <w:sz w:val="24"/>
          <w:lang w:val="it-IT"/>
        </w:rPr>
        <w:t>à</w:t>
      </w:r>
      <w:r w:rsidR="0005520B">
        <w:rPr>
          <w:sz w:val="24"/>
          <w:lang w:val="it-IT"/>
        </w:rPr>
        <w:t xml:space="preserve"> venduto sul mercato,</w:t>
      </w:r>
      <w:r w:rsidR="0004688A" w:rsidRPr="0004688A">
        <w:rPr>
          <w:sz w:val="24"/>
          <w:lang w:val="it-IT"/>
        </w:rPr>
        <w:t xml:space="preserve"> a prezzi di </w:t>
      </w:r>
      <w:proofErr w:type="gramStart"/>
      <w:r w:rsidR="0004688A" w:rsidRPr="0004688A">
        <w:rPr>
          <w:sz w:val="24"/>
          <w:lang w:val="it-IT"/>
        </w:rPr>
        <w:t>mercato</w:t>
      </w:r>
      <w:proofErr w:type="gramEnd"/>
      <w:r w:rsidR="0004688A" w:rsidRPr="0004688A">
        <w:rPr>
          <w:sz w:val="24"/>
          <w:lang w:val="it-IT"/>
        </w:rPr>
        <w:t xml:space="preserve">. In secondo luogo, di tutto il fabbisogno italiano di petrolio, solo il 7% proviene da fonti interne. Il 6% </w:t>
      </w:r>
      <w:r w:rsidR="006D2C34">
        <w:rPr>
          <w:sz w:val="24"/>
          <w:lang w:val="it-IT"/>
        </w:rPr>
        <w:t>pro</w:t>
      </w:r>
      <w:r w:rsidR="0004688A" w:rsidRPr="0004688A">
        <w:rPr>
          <w:sz w:val="24"/>
          <w:lang w:val="it-IT"/>
        </w:rPr>
        <w:t xml:space="preserve">viene dalla Basilicata e solo </w:t>
      </w:r>
      <w:proofErr w:type="gramStart"/>
      <w:r w:rsidR="0004688A" w:rsidRPr="0004688A">
        <w:rPr>
          <w:sz w:val="24"/>
          <w:lang w:val="it-IT"/>
        </w:rPr>
        <w:t>l’1%</w:t>
      </w:r>
      <w:proofErr w:type="gramEnd"/>
      <w:r w:rsidR="0004688A" w:rsidRPr="0004688A">
        <w:rPr>
          <w:sz w:val="24"/>
          <w:lang w:val="it-IT"/>
        </w:rPr>
        <w:t xml:space="preserve"> deriva da altre fonti sparse nel resto d’Italia. Ombrina Mare e tutte le altre opere petrol</w:t>
      </w:r>
      <w:r w:rsidR="006D2C34">
        <w:rPr>
          <w:sz w:val="24"/>
          <w:lang w:val="it-IT"/>
        </w:rPr>
        <w:t>if</w:t>
      </w:r>
      <w:r w:rsidR="0004688A" w:rsidRPr="0004688A">
        <w:rPr>
          <w:sz w:val="24"/>
          <w:lang w:val="it-IT"/>
        </w:rPr>
        <w:t>ere previste per l’Abruzzo daranno un contributo minuscolo al bisogno di e</w:t>
      </w:r>
      <w:r w:rsidR="006D2C34">
        <w:rPr>
          <w:sz w:val="24"/>
          <w:lang w:val="it-IT"/>
        </w:rPr>
        <w:t xml:space="preserve">nergia italiano, ma distruggeranno </w:t>
      </w:r>
      <w:r w:rsidR="0004688A" w:rsidRPr="0004688A">
        <w:rPr>
          <w:sz w:val="24"/>
          <w:lang w:val="it-IT"/>
        </w:rPr>
        <w:t xml:space="preserve">tutta l’economia locale fatta di pesca, turismo </w:t>
      </w:r>
      <w:proofErr w:type="gramStart"/>
      <w:r w:rsidR="0004688A" w:rsidRPr="0004688A">
        <w:rPr>
          <w:sz w:val="24"/>
          <w:lang w:val="it-IT"/>
        </w:rPr>
        <w:t>ed</w:t>
      </w:r>
      <w:proofErr w:type="gramEnd"/>
      <w:r w:rsidR="0004688A" w:rsidRPr="0004688A">
        <w:rPr>
          <w:sz w:val="24"/>
          <w:lang w:val="it-IT"/>
        </w:rPr>
        <w:t xml:space="preserve"> agric</w:t>
      </w:r>
      <w:r w:rsidR="006D2C34">
        <w:rPr>
          <w:sz w:val="24"/>
          <w:lang w:val="it-IT"/>
        </w:rPr>
        <w:t xml:space="preserve">oltura. Sarebbe molto meglio </w:t>
      </w:r>
      <w:r w:rsidR="0005520B">
        <w:rPr>
          <w:sz w:val="24"/>
          <w:lang w:val="it-IT"/>
        </w:rPr>
        <w:t>favorire</w:t>
      </w:r>
      <w:r w:rsidR="0004688A" w:rsidRPr="0004688A">
        <w:rPr>
          <w:sz w:val="24"/>
          <w:lang w:val="it-IT"/>
        </w:rPr>
        <w:t xml:space="preserve"> la produzione di energia da fonti alternative al petrolio.</w:t>
      </w:r>
    </w:p>
    <w:p w14:paraId="23E4BB17" w14:textId="77777777" w:rsidR="0004688A" w:rsidRPr="0004688A" w:rsidRDefault="0004688A" w:rsidP="0005520B">
      <w:pPr>
        <w:ind w:left="-720" w:right="-1243"/>
        <w:jc w:val="both"/>
        <w:rPr>
          <w:sz w:val="24"/>
          <w:lang w:val="it-IT"/>
        </w:rPr>
      </w:pPr>
    </w:p>
    <w:p w14:paraId="18EA173B" w14:textId="77777777" w:rsidR="0004688A" w:rsidRPr="006D2C34" w:rsidRDefault="0004688A" w:rsidP="0005520B">
      <w:pPr>
        <w:numPr>
          <w:ilvl w:val="0"/>
          <w:numId w:val="1"/>
        </w:numPr>
        <w:ind w:right="-1243"/>
        <w:jc w:val="both"/>
        <w:rPr>
          <w:sz w:val="24"/>
          <w:lang w:val="it-IT"/>
        </w:rPr>
      </w:pPr>
      <w:r w:rsidRPr="0004688A">
        <w:rPr>
          <w:sz w:val="24"/>
          <w:lang w:val="it-IT"/>
        </w:rPr>
        <w:t xml:space="preserve">I dati presentati dalla </w:t>
      </w:r>
      <w:proofErr w:type="spellStart"/>
      <w:r w:rsidR="0005520B">
        <w:rPr>
          <w:sz w:val="24"/>
          <w:lang w:val="it-IT"/>
        </w:rPr>
        <w:t>Medoilgas</w:t>
      </w:r>
      <w:proofErr w:type="spellEnd"/>
      <w:r w:rsidR="0005520B">
        <w:rPr>
          <w:sz w:val="24"/>
          <w:lang w:val="it-IT"/>
        </w:rPr>
        <w:t xml:space="preserve"> sono </w:t>
      </w:r>
      <w:proofErr w:type="spellStart"/>
      <w:r w:rsidR="0005520B">
        <w:rPr>
          <w:sz w:val="24"/>
          <w:lang w:val="it-IT"/>
        </w:rPr>
        <w:t>insufficenti</w:t>
      </w:r>
      <w:proofErr w:type="spellEnd"/>
      <w:r w:rsidR="0005520B">
        <w:rPr>
          <w:sz w:val="24"/>
          <w:lang w:val="it-IT"/>
        </w:rPr>
        <w:t xml:space="preserve"> e</w:t>
      </w:r>
      <w:r w:rsidRPr="0004688A">
        <w:rPr>
          <w:sz w:val="24"/>
          <w:lang w:val="it-IT"/>
        </w:rPr>
        <w:t xml:space="preserve"> in alcuni punti ingann</w:t>
      </w:r>
      <w:r w:rsidR="0005520B">
        <w:rPr>
          <w:sz w:val="24"/>
          <w:lang w:val="it-IT"/>
        </w:rPr>
        <w:t xml:space="preserve">evoli. Ad esempio, si mostrano </w:t>
      </w:r>
      <w:r w:rsidRPr="0004688A">
        <w:rPr>
          <w:sz w:val="24"/>
          <w:lang w:val="it-IT"/>
        </w:rPr>
        <w:t xml:space="preserve">simulazioni </w:t>
      </w:r>
      <w:proofErr w:type="gramStart"/>
      <w:r w:rsidRPr="0004688A">
        <w:rPr>
          <w:sz w:val="24"/>
          <w:lang w:val="it-IT"/>
        </w:rPr>
        <w:t xml:space="preserve">di </w:t>
      </w:r>
      <w:proofErr w:type="gramEnd"/>
      <w:r w:rsidRPr="0004688A">
        <w:rPr>
          <w:sz w:val="24"/>
          <w:lang w:val="it-IT"/>
        </w:rPr>
        <w:t xml:space="preserve">inquinanti che non coinvolgeranno mai il litorale, ma in tutte queste simulazioni le direzioni dei venti paiono essere scelte in direzione opposta a quella dei venti prevalenti. La </w:t>
      </w:r>
      <w:proofErr w:type="spellStart"/>
      <w:r w:rsidRPr="0004688A">
        <w:rPr>
          <w:sz w:val="24"/>
          <w:lang w:val="it-IT"/>
        </w:rPr>
        <w:t>Medoilgas</w:t>
      </w:r>
      <w:proofErr w:type="spellEnd"/>
      <w:r w:rsidRPr="0004688A">
        <w:rPr>
          <w:sz w:val="24"/>
          <w:lang w:val="it-IT"/>
        </w:rPr>
        <w:t xml:space="preserve"> pare implicare che gli inquinanti </w:t>
      </w:r>
      <w:r w:rsidR="0005520B" w:rsidRPr="0004688A">
        <w:rPr>
          <w:sz w:val="24"/>
          <w:lang w:val="it-IT"/>
        </w:rPr>
        <w:t>saranno</w:t>
      </w:r>
      <w:r w:rsidRPr="0004688A">
        <w:rPr>
          <w:sz w:val="24"/>
          <w:lang w:val="it-IT"/>
        </w:rPr>
        <w:t xml:space="preserve"> tutti dispersi verso il largo della costa teatina, oppure parallelamente alla </w:t>
      </w:r>
      <w:proofErr w:type="gramStart"/>
      <w:r w:rsidRPr="0004688A">
        <w:rPr>
          <w:sz w:val="24"/>
          <w:lang w:val="it-IT"/>
        </w:rPr>
        <w:t>costa</w:t>
      </w:r>
      <w:proofErr w:type="gramEnd"/>
      <w:r w:rsidRPr="0004688A">
        <w:rPr>
          <w:sz w:val="24"/>
          <w:lang w:val="it-IT"/>
        </w:rPr>
        <w:t>. In realt</w:t>
      </w:r>
      <w:r w:rsidR="006D2C34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nella maggior parte dei mesi </w:t>
      </w:r>
      <w:proofErr w:type="gramStart"/>
      <w:r w:rsidRPr="0004688A">
        <w:rPr>
          <w:sz w:val="24"/>
          <w:lang w:val="it-IT"/>
        </w:rPr>
        <w:t>all’</w:t>
      </w:r>
      <w:proofErr w:type="gramEnd"/>
      <w:r w:rsidRPr="0004688A">
        <w:rPr>
          <w:sz w:val="24"/>
          <w:lang w:val="it-IT"/>
        </w:rPr>
        <w:t xml:space="preserve">anno, i venti spirano verso l’entroterra. Similmente, alcune tabelle sono incongruenti e cifre di concentrazioni di 30.015 grammi al secondo di sostanze sulfuree diventano magicamente 0.015 grammi </w:t>
      </w:r>
      <w:proofErr w:type="gramStart"/>
      <w:r w:rsidRPr="0004688A">
        <w:rPr>
          <w:sz w:val="24"/>
          <w:lang w:val="it-IT"/>
        </w:rPr>
        <w:t>al</w:t>
      </w:r>
      <w:proofErr w:type="gramEnd"/>
      <w:r w:rsidRPr="0004688A">
        <w:rPr>
          <w:sz w:val="24"/>
          <w:lang w:val="it-IT"/>
        </w:rPr>
        <w:t xml:space="preserve"> secondo, lasciando forti dubbi al lettore della validit</w:t>
      </w:r>
      <w:r w:rsidR="006D2C34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di tali stime: </w:t>
      </w:r>
      <w:proofErr w:type="spellStart"/>
      <w:r w:rsidRPr="0004688A">
        <w:rPr>
          <w:sz w:val="24"/>
          <w:lang w:val="it-IT"/>
        </w:rPr>
        <w:t>qual</w:t>
      </w:r>
      <w:r w:rsidR="00CA70A4">
        <w:rPr>
          <w:sz w:val="24"/>
          <w:lang w:val="it-IT"/>
        </w:rPr>
        <w:t>’</w:t>
      </w:r>
      <w:r w:rsidR="006D2C34">
        <w:rPr>
          <w:sz w:val="24"/>
          <w:lang w:val="it-IT"/>
        </w:rPr>
        <w:t>è</w:t>
      </w:r>
      <w:proofErr w:type="spellEnd"/>
      <w:r w:rsidRPr="0004688A">
        <w:rPr>
          <w:sz w:val="24"/>
          <w:lang w:val="it-IT"/>
        </w:rPr>
        <w:t xml:space="preserve"> il dato giusto? </w:t>
      </w:r>
      <w:r w:rsidR="006D2C34">
        <w:rPr>
          <w:sz w:val="24"/>
          <w:lang w:val="it-IT"/>
        </w:rPr>
        <w:t>Notare che si parl</w:t>
      </w:r>
      <w:r w:rsidRPr="006D2C34">
        <w:rPr>
          <w:sz w:val="24"/>
          <w:lang w:val="it-IT"/>
        </w:rPr>
        <w:t>a di un fattore seimila!</w:t>
      </w:r>
    </w:p>
    <w:p w14:paraId="6789FCE9" w14:textId="77777777" w:rsidR="0004688A" w:rsidRPr="006D2C34" w:rsidRDefault="0004688A" w:rsidP="0005520B">
      <w:pPr>
        <w:ind w:right="-1243"/>
        <w:jc w:val="both"/>
        <w:rPr>
          <w:sz w:val="24"/>
          <w:lang w:val="it-IT"/>
        </w:rPr>
      </w:pPr>
    </w:p>
    <w:p w14:paraId="33B8659D" w14:textId="77777777" w:rsidR="0004688A" w:rsidRPr="0004688A" w:rsidRDefault="0004688A" w:rsidP="0005520B">
      <w:pPr>
        <w:numPr>
          <w:ilvl w:val="0"/>
          <w:numId w:val="1"/>
        </w:numPr>
        <w:ind w:right="-1243"/>
        <w:jc w:val="both"/>
        <w:rPr>
          <w:sz w:val="24"/>
          <w:lang w:val="it-IT"/>
        </w:rPr>
      </w:pPr>
      <w:r w:rsidRPr="0004688A">
        <w:rPr>
          <w:sz w:val="24"/>
          <w:lang w:val="it-IT"/>
        </w:rPr>
        <w:t xml:space="preserve">Le direttive comunitarie del trattato di </w:t>
      </w:r>
      <w:proofErr w:type="spellStart"/>
      <w:r w:rsidRPr="0004688A">
        <w:rPr>
          <w:sz w:val="24"/>
          <w:lang w:val="it-IT"/>
        </w:rPr>
        <w:t>Aarhus</w:t>
      </w:r>
      <w:proofErr w:type="spellEnd"/>
      <w:r w:rsidRPr="0004688A">
        <w:rPr>
          <w:sz w:val="24"/>
          <w:lang w:val="it-IT"/>
        </w:rPr>
        <w:t xml:space="preserve">, </w:t>
      </w:r>
      <w:proofErr w:type="gramStart"/>
      <w:r w:rsidRPr="0004688A">
        <w:rPr>
          <w:sz w:val="24"/>
          <w:lang w:val="it-IT"/>
        </w:rPr>
        <w:t>recepite</w:t>
      </w:r>
      <w:proofErr w:type="gramEnd"/>
      <w:r w:rsidRPr="0004688A">
        <w:rPr>
          <w:sz w:val="24"/>
          <w:lang w:val="it-IT"/>
        </w:rPr>
        <w:t xml:space="preserve"> anche dall’Italia, affermano che la popolazione ha il diritto di esprimere la propria opinione e che la volont</w:t>
      </w:r>
      <w:r w:rsidR="006D2C34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popolare deve essere vincolante.  L’articolo </w:t>
      </w:r>
      <w:proofErr w:type="gramStart"/>
      <w:r w:rsidRPr="0004688A">
        <w:rPr>
          <w:sz w:val="24"/>
          <w:lang w:val="it-IT"/>
        </w:rPr>
        <w:t>2</w:t>
      </w:r>
      <w:proofErr w:type="gramEnd"/>
      <w:r w:rsidRPr="0004688A">
        <w:rPr>
          <w:sz w:val="24"/>
          <w:lang w:val="it-IT"/>
        </w:rPr>
        <w:t xml:space="preserve"> della legge 24 del 7 Agosto del 1990 stabilisce che esiste anche la possibilit</w:t>
      </w:r>
      <w:r w:rsidR="006D2C34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di revoca dei progetti ove sussistano gravi motivi attinenti al pregiudizio di particolare valore ambientale e anche su istanza di associazioni di cittadini. Con questa lettera intendiamo partecipare al processo democratico e far sentire la nostra voce di dissenso, secondo le norme citate della legge </w:t>
      </w:r>
      <w:proofErr w:type="gramStart"/>
      <w:r w:rsidRPr="0004688A">
        <w:rPr>
          <w:sz w:val="24"/>
          <w:lang w:val="it-IT"/>
        </w:rPr>
        <w:t>24</w:t>
      </w:r>
      <w:proofErr w:type="gramEnd"/>
      <w:r w:rsidRPr="0004688A">
        <w:rPr>
          <w:sz w:val="24"/>
          <w:lang w:val="it-IT"/>
        </w:rPr>
        <w:t xml:space="preserve"> e secondo il trattato di </w:t>
      </w:r>
      <w:proofErr w:type="spellStart"/>
      <w:r w:rsidRPr="0004688A">
        <w:rPr>
          <w:sz w:val="24"/>
          <w:lang w:val="it-IT"/>
        </w:rPr>
        <w:t>Aarhus</w:t>
      </w:r>
      <w:proofErr w:type="spellEnd"/>
      <w:r w:rsidRPr="0004688A">
        <w:rPr>
          <w:sz w:val="24"/>
          <w:lang w:val="it-IT"/>
        </w:rPr>
        <w:t xml:space="preserve">. </w:t>
      </w:r>
    </w:p>
    <w:p w14:paraId="441F1240" w14:textId="77777777" w:rsidR="0004688A" w:rsidRPr="0004688A" w:rsidRDefault="0004688A" w:rsidP="0005520B">
      <w:pPr>
        <w:ind w:right="-1243"/>
        <w:jc w:val="both"/>
        <w:rPr>
          <w:sz w:val="24"/>
          <w:lang w:val="it-IT"/>
        </w:rPr>
      </w:pPr>
    </w:p>
    <w:p w14:paraId="770BEF66" w14:textId="77777777" w:rsidR="0004688A" w:rsidRPr="0004688A" w:rsidRDefault="006D2C34" w:rsidP="0005520B">
      <w:pPr>
        <w:numPr>
          <w:ilvl w:val="0"/>
          <w:numId w:val="1"/>
        </w:numPr>
        <w:ind w:right="-1243"/>
        <w:jc w:val="both"/>
        <w:rPr>
          <w:sz w:val="24"/>
          <w:lang w:val="it-IT"/>
        </w:rPr>
      </w:pPr>
      <w:r>
        <w:rPr>
          <w:sz w:val="24"/>
          <w:lang w:val="it-IT"/>
        </w:rPr>
        <w:t>La contrarietà</w:t>
      </w:r>
      <w:r w:rsidR="0004688A" w:rsidRPr="0004688A">
        <w:rPr>
          <w:sz w:val="24"/>
          <w:lang w:val="it-IT"/>
        </w:rPr>
        <w:t xml:space="preserve"> espressa in questa sede va ad aggiungersi a tutte le altre giunte ai ministeri romani nel corso degli anni, alle varie interrogaz</w:t>
      </w:r>
      <w:r>
        <w:rPr>
          <w:sz w:val="24"/>
          <w:lang w:val="it-IT"/>
        </w:rPr>
        <w:t>i</w:t>
      </w:r>
      <w:r w:rsidR="0004688A" w:rsidRPr="0004688A">
        <w:rPr>
          <w:sz w:val="24"/>
          <w:lang w:val="it-IT"/>
        </w:rPr>
        <w:t>oni parlamentari eseguite da tutti I partiti, e soprat</w:t>
      </w:r>
      <w:r>
        <w:rPr>
          <w:sz w:val="24"/>
          <w:lang w:val="it-IT"/>
        </w:rPr>
        <w:t>t</w:t>
      </w:r>
      <w:r w:rsidR="0004688A" w:rsidRPr="0004688A">
        <w:rPr>
          <w:sz w:val="24"/>
          <w:lang w:val="it-IT"/>
        </w:rPr>
        <w:t xml:space="preserve">utto a quella delle 40,000 persone che si sono riversate in piazza il giorno 13 </w:t>
      </w:r>
      <w:r w:rsidR="0005520B" w:rsidRPr="0004688A">
        <w:rPr>
          <w:sz w:val="24"/>
          <w:lang w:val="it-IT"/>
        </w:rPr>
        <w:t>aprile</w:t>
      </w:r>
      <w:r w:rsidR="0004688A" w:rsidRPr="0004688A">
        <w:rPr>
          <w:sz w:val="24"/>
          <w:lang w:val="it-IT"/>
        </w:rPr>
        <w:t xml:space="preserve"> 2013 contro Ombrina Mare. Non era mai succe</w:t>
      </w:r>
      <w:r>
        <w:rPr>
          <w:sz w:val="24"/>
          <w:lang w:val="it-IT"/>
        </w:rPr>
        <w:t>sso nella storia d’Abruzzo ed è</w:t>
      </w:r>
      <w:r w:rsidR="0004688A" w:rsidRPr="0004688A">
        <w:rPr>
          <w:sz w:val="24"/>
          <w:lang w:val="it-IT"/>
        </w:rPr>
        <w:t xml:space="preserve"> stata la pi</w:t>
      </w:r>
      <w:r>
        <w:rPr>
          <w:sz w:val="24"/>
          <w:lang w:val="it-IT"/>
        </w:rPr>
        <w:t>ù grande manife</w:t>
      </w:r>
      <w:r w:rsidR="0004688A" w:rsidRPr="0004688A">
        <w:rPr>
          <w:sz w:val="24"/>
          <w:lang w:val="it-IT"/>
        </w:rPr>
        <w:t>stazione, delle molte, contro il petrolio in tutta Italia. La democrazia impone che la voce di cos</w:t>
      </w:r>
      <w:r>
        <w:rPr>
          <w:sz w:val="24"/>
          <w:lang w:val="it-IT"/>
        </w:rPr>
        <w:t>ì</w:t>
      </w:r>
      <w:r w:rsidR="0004688A" w:rsidRPr="0004688A">
        <w:rPr>
          <w:sz w:val="24"/>
          <w:lang w:val="it-IT"/>
        </w:rPr>
        <w:t xml:space="preserve"> ampia fascia della popolazione vada ascol</w:t>
      </w:r>
      <w:r>
        <w:rPr>
          <w:sz w:val="24"/>
          <w:lang w:val="it-IT"/>
        </w:rPr>
        <w:t>t</w:t>
      </w:r>
      <w:r w:rsidR="0004688A" w:rsidRPr="0004688A">
        <w:rPr>
          <w:sz w:val="24"/>
          <w:lang w:val="it-IT"/>
        </w:rPr>
        <w:t>ata. A chi</w:t>
      </w:r>
      <w:r>
        <w:rPr>
          <w:sz w:val="24"/>
          <w:lang w:val="it-IT"/>
        </w:rPr>
        <w:t>e</w:t>
      </w:r>
      <w:r w:rsidR="0004688A" w:rsidRPr="0004688A">
        <w:rPr>
          <w:sz w:val="24"/>
          <w:lang w:val="it-IT"/>
        </w:rPr>
        <w:t xml:space="preserve">dere che a Ombrina </w:t>
      </w:r>
      <w:r w:rsidR="0005520B" w:rsidRPr="0004688A">
        <w:rPr>
          <w:sz w:val="24"/>
          <w:lang w:val="it-IT"/>
        </w:rPr>
        <w:t>sia</w:t>
      </w:r>
      <w:r w:rsidR="0005520B">
        <w:rPr>
          <w:sz w:val="24"/>
          <w:lang w:val="it-IT"/>
        </w:rPr>
        <w:t xml:space="preserve"> negata</w:t>
      </w:r>
      <w:r w:rsidR="0004688A" w:rsidRPr="0004688A">
        <w:rPr>
          <w:sz w:val="24"/>
          <w:lang w:val="it-IT"/>
        </w:rPr>
        <w:t xml:space="preserve"> l’AIA ci </w:t>
      </w:r>
      <w:proofErr w:type="gramStart"/>
      <w:r w:rsidR="0004688A" w:rsidRPr="0004688A">
        <w:rPr>
          <w:sz w:val="24"/>
          <w:lang w:val="it-IT"/>
        </w:rPr>
        <w:t>sono</w:t>
      </w:r>
      <w:proofErr w:type="gramEnd"/>
      <w:r w:rsidR="0004688A" w:rsidRPr="0004688A">
        <w:rPr>
          <w:sz w:val="24"/>
          <w:lang w:val="it-IT"/>
        </w:rPr>
        <w:t xml:space="preserve"> la Conferenza Episcopale d’Abruzzo e di Molise, la Confcommercio, varie associazioni di pescatori, operatori turistici e balne</w:t>
      </w:r>
      <w:r>
        <w:rPr>
          <w:sz w:val="24"/>
          <w:lang w:val="it-IT"/>
        </w:rPr>
        <w:t>a</w:t>
      </w:r>
      <w:r w:rsidR="0004688A" w:rsidRPr="0004688A">
        <w:rPr>
          <w:sz w:val="24"/>
          <w:lang w:val="it-IT"/>
        </w:rPr>
        <w:t xml:space="preserve">ri, studenti, commercianti, agricoltori, produttori di vino, associazioni religiose ed </w:t>
      </w:r>
      <w:r w:rsidR="0004688A" w:rsidRPr="0004688A">
        <w:rPr>
          <w:sz w:val="24"/>
          <w:lang w:val="it-IT"/>
        </w:rPr>
        <w:lastRenderedPageBreak/>
        <w:t xml:space="preserve">ambientali, </w:t>
      </w:r>
      <w:r w:rsidR="0005520B" w:rsidRPr="0004688A">
        <w:rPr>
          <w:sz w:val="24"/>
          <w:lang w:val="it-IT"/>
        </w:rPr>
        <w:t>nonch</w:t>
      </w:r>
      <w:r w:rsidR="0005520B">
        <w:rPr>
          <w:sz w:val="24"/>
          <w:lang w:val="it-IT"/>
        </w:rPr>
        <w:t>é</w:t>
      </w:r>
      <w:r w:rsidR="0004688A" w:rsidRPr="0004688A">
        <w:rPr>
          <w:sz w:val="24"/>
          <w:lang w:val="it-IT"/>
        </w:rPr>
        <w:t xml:space="preserve"> la stragrande maggioranza dei sindaci della zona, le autorit</w:t>
      </w:r>
      <w:r>
        <w:rPr>
          <w:sz w:val="24"/>
          <w:lang w:val="it-IT"/>
        </w:rPr>
        <w:t>à</w:t>
      </w:r>
      <w:r w:rsidR="0004688A" w:rsidRPr="0004688A">
        <w:rPr>
          <w:sz w:val="24"/>
          <w:lang w:val="it-IT"/>
        </w:rPr>
        <w:t xml:space="preserve"> provinciali ed il neo-governatore d’Abruzzo Luciano D’Alfonso.</w:t>
      </w:r>
    </w:p>
    <w:p w14:paraId="1FEC0734" w14:textId="77777777" w:rsidR="0004688A" w:rsidRPr="0004688A" w:rsidRDefault="0004688A" w:rsidP="0005520B">
      <w:pPr>
        <w:ind w:right="-1243"/>
        <w:jc w:val="both"/>
        <w:rPr>
          <w:sz w:val="24"/>
          <w:lang w:val="it-IT"/>
        </w:rPr>
      </w:pPr>
    </w:p>
    <w:p w14:paraId="3CDD2624" w14:textId="77777777" w:rsidR="0004688A" w:rsidRPr="0004688A" w:rsidRDefault="0004688A" w:rsidP="0005520B">
      <w:pPr>
        <w:numPr>
          <w:ilvl w:val="0"/>
          <w:numId w:val="1"/>
        </w:numPr>
        <w:ind w:right="-1243"/>
        <w:jc w:val="both"/>
        <w:rPr>
          <w:sz w:val="24"/>
          <w:lang w:val="it-IT"/>
        </w:rPr>
      </w:pPr>
      <w:r w:rsidRPr="0004688A">
        <w:rPr>
          <w:sz w:val="24"/>
          <w:lang w:val="it-IT"/>
        </w:rPr>
        <w:t xml:space="preserve">La </w:t>
      </w:r>
      <w:proofErr w:type="spellStart"/>
      <w:r w:rsidRPr="0004688A">
        <w:rPr>
          <w:sz w:val="24"/>
          <w:lang w:val="it-IT"/>
        </w:rPr>
        <w:t>Medoilgas</w:t>
      </w:r>
      <w:proofErr w:type="spellEnd"/>
      <w:r w:rsidRPr="0004688A">
        <w:rPr>
          <w:sz w:val="24"/>
          <w:lang w:val="it-IT"/>
        </w:rPr>
        <w:t xml:space="preserve"> ha appena dichiarato ai propri investitori di avere solo dieci milioni di sterline di capitale a sua disposizione, tanto che sta avviando una fase di compravendita con ditte terze. E’ </w:t>
      </w:r>
      <w:r w:rsidR="006D2C34">
        <w:rPr>
          <w:sz w:val="24"/>
          <w:lang w:val="it-IT"/>
        </w:rPr>
        <w:t>evidente che una ditta con così poche risorse finan</w:t>
      </w:r>
      <w:r w:rsidRPr="0004688A">
        <w:rPr>
          <w:sz w:val="24"/>
          <w:lang w:val="it-IT"/>
        </w:rPr>
        <w:t xml:space="preserve">ziarie non </w:t>
      </w:r>
      <w:proofErr w:type="gramStart"/>
      <w:r w:rsidRPr="0004688A">
        <w:rPr>
          <w:sz w:val="24"/>
          <w:lang w:val="it-IT"/>
        </w:rPr>
        <w:t>potr</w:t>
      </w:r>
      <w:r w:rsidR="006D2C34">
        <w:rPr>
          <w:sz w:val="24"/>
          <w:lang w:val="it-IT"/>
        </w:rPr>
        <w:t>à</w:t>
      </w:r>
      <w:proofErr w:type="gramEnd"/>
      <w:r w:rsidRPr="0004688A">
        <w:rPr>
          <w:sz w:val="24"/>
          <w:lang w:val="it-IT"/>
        </w:rPr>
        <w:t xml:space="preserve"> mai e poi mai affrontare eventuali problemi di perdite o incidenti di qualsiasi natura. A questo proposito ricordiamo che gi</w:t>
      </w:r>
      <w:r w:rsidR="006D2C34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nell’Aprile del 2014, </w:t>
      </w:r>
      <w:r w:rsidRPr="0004688A">
        <w:rPr>
          <w:rFonts w:ascii="Times" w:hAnsi="Times"/>
          <w:sz w:val="24"/>
          <w:lang w:val="it-IT"/>
        </w:rPr>
        <w:t xml:space="preserve">le due concessioni D71-FR NP e </w:t>
      </w:r>
      <w:proofErr w:type="gramStart"/>
      <w:r w:rsidRPr="0004688A">
        <w:rPr>
          <w:rFonts w:ascii="Times" w:hAnsi="Times"/>
          <w:sz w:val="24"/>
          <w:lang w:val="it-IT"/>
        </w:rPr>
        <w:t>D72-FR-NP</w:t>
      </w:r>
      <w:proofErr w:type="gramEnd"/>
      <w:r w:rsidRPr="0004688A">
        <w:rPr>
          <w:rFonts w:ascii="Times" w:hAnsi="Times"/>
          <w:sz w:val="24"/>
          <w:lang w:val="it-IT"/>
        </w:rPr>
        <w:t xml:space="preserve"> della </w:t>
      </w:r>
      <w:proofErr w:type="spellStart"/>
      <w:r w:rsidRPr="0004688A">
        <w:rPr>
          <w:rFonts w:ascii="Times" w:hAnsi="Times"/>
          <w:sz w:val="24"/>
          <w:lang w:val="it-IT"/>
        </w:rPr>
        <w:t>Northern</w:t>
      </w:r>
      <w:proofErr w:type="spellEnd"/>
      <w:r w:rsidRPr="0004688A">
        <w:rPr>
          <w:rFonts w:ascii="Times" w:hAnsi="Times"/>
          <w:sz w:val="24"/>
          <w:lang w:val="it-IT"/>
        </w:rPr>
        <w:t xml:space="preserve"> </w:t>
      </w:r>
      <w:proofErr w:type="spellStart"/>
      <w:r w:rsidRPr="0004688A">
        <w:rPr>
          <w:rFonts w:ascii="Times" w:hAnsi="Times"/>
          <w:sz w:val="24"/>
          <w:lang w:val="it-IT"/>
        </w:rPr>
        <w:t>Petroleum</w:t>
      </w:r>
      <w:proofErr w:type="spellEnd"/>
      <w:r w:rsidRPr="0004688A">
        <w:rPr>
          <w:rFonts w:ascii="Times" w:hAnsi="Times"/>
          <w:sz w:val="24"/>
          <w:lang w:val="it-IT"/>
        </w:rPr>
        <w:t xml:space="preserve"> al largo di Lecce/Otranto sono state archiviate per inco</w:t>
      </w:r>
      <w:r w:rsidR="006D2C34">
        <w:rPr>
          <w:rFonts w:ascii="Times" w:hAnsi="Times"/>
          <w:sz w:val="24"/>
          <w:lang w:val="it-IT"/>
        </w:rPr>
        <w:t>n</w:t>
      </w:r>
      <w:r w:rsidRPr="0004688A">
        <w:rPr>
          <w:rFonts w:ascii="Times" w:hAnsi="Times"/>
          <w:sz w:val="24"/>
          <w:lang w:val="it-IT"/>
        </w:rPr>
        <w:t>gruit</w:t>
      </w:r>
      <w:r w:rsidR="006D2C34">
        <w:rPr>
          <w:rFonts w:ascii="Times" w:hAnsi="Times"/>
          <w:sz w:val="24"/>
          <w:lang w:val="it-IT"/>
        </w:rPr>
        <w:t>à</w:t>
      </w:r>
      <w:r w:rsidRPr="0004688A">
        <w:rPr>
          <w:rFonts w:ascii="Times" w:hAnsi="Times"/>
          <w:sz w:val="24"/>
          <w:lang w:val="it-IT"/>
        </w:rPr>
        <w:t xml:space="preserve"> dei costi di perforazione. Qualsiasi valutazione sul futuro di Ombrina non potr</w:t>
      </w:r>
      <w:r w:rsidR="006D2C34">
        <w:rPr>
          <w:rFonts w:ascii="Times" w:hAnsi="Times"/>
          <w:sz w:val="24"/>
          <w:lang w:val="it-IT"/>
        </w:rPr>
        <w:t>à</w:t>
      </w:r>
      <w:r w:rsidRPr="0004688A">
        <w:rPr>
          <w:rFonts w:ascii="Times" w:hAnsi="Times"/>
          <w:sz w:val="24"/>
          <w:lang w:val="it-IT"/>
        </w:rPr>
        <w:t xml:space="preserve"> che includere valutazioni finanziarie e risorse a dispos</w:t>
      </w:r>
      <w:r w:rsidR="006D2C34">
        <w:rPr>
          <w:rFonts w:ascii="Times" w:hAnsi="Times"/>
          <w:sz w:val="24"/>
          <w:lang w:val="it-IT"/>
        </w:rPr>
        <w:t>i</w:t>
      </w:r>
      <w:r w:rsidRPr="0004688A">
        <w:rPr>
          <w:rFonts w:ascii="Times" w:hAnsi="Times"/>
          <w:sz w:val="24"/>
          <w:lang w:val="it-IT"/>
        </w:rPr>
        <w:t xml:space="preserve">zione della </w:t>
      </w:r>
      <w:proofErr w:type="spellStart"/>
      <w:r w:rsidRPr="0004688A">
        <w:rPr>
          <w:rFonts w:ascii="Times" w:hAnsi="Times"/>
          <w:sz w:val="24"/>
          <w:lang w:val="it-IT"/>
        </w:rPr>
        <w:t>M</w:t>
      </w:r>
      <w:r w:rsidR="006D2C34">
        <w:rPr>
          <w:rFonts w:ascii="Times" w:hAnsi="Times"/>
          <w:sz w:val="24"/>
          <w:lang w:val="it-IT"/>
        </w:rPr>
        <w:t>edoilgas</w:t>
      </w:r>
      <w:proofErr w:type="spellEnd"/>
      <w:r w:rsidR="006D2C34">
        <w:rPr>
          <w:rFonts w:ascii="Times" w:hAnsi="Times"/>
          <w:sz w:val="24"/>
          <w:lang w:val="it-IT"/>
        </w:rPr>
        <w:t xml:space="preserve"> o ch</w:t>
      </w:r>
      <w:r w:rsidRPr="0004688A">
        <w:rPr>
          <w:rFonts w:ascii="Times" w:hAnsi="Times"/>
          <w:sz w:val="24"/>
          <w:lang w:val="it-IT"/>
        </w:rPr>
        <w:t>iunque sia il nuovo acquirente.</w:t>
      </w:r>
    </w:p>
    <w:p w14:paraId="0B0CFB2A" w14:textId="77777777" w:rsidR="0004688A" w:rsidRPr="0004688A" w:rsidRDefault="0004688A" w:rsidP="0005520B">
      <w:pPr>
        <w:ind w:right="-1243"/>
        <w:jc w:val="both"/>
        <w:rPr>
          <w:sz w:val="24"/>
          <w:lang w:val="it-IT"/>
        </w:rPr>
      </w:pPr>
    </w:p>
    <w:p w14:paraId="0C0C23B2" w14:textId="77777777" w:rsidR="0004688A" w:rsidRPr="0004688A" w:rsidRDefault="0004688A" w:rsidP="0005520B">
      <w:pPr>
        <w:numPr>
          <w:ilvl w:val="0"/>
          <w:numId w:val="1"/>
        </w:numPr>
        <w:ind w:right="-1243"/>
        <w:jc w:val="both"/>
        <w:rPr>
          <w:sz w:val="24"/>
          <w:lang w:val="it-IT"/>
        </w:rPr>
      </w:pPr>
      <w:r w:rsidRPr="0004688A">
        <w:rPr>
          <w:sz w:val="24"/>
          <w:lang w:val="it-IT"/>
        </w:rPr>
        <w:t xml:space="preserve">Il parere negativo espresso dalla Commissione Tecnica VIA-VAS con parere n. 541 </w:t>
      </w:r>
      <w:proofErr w:type="gramStart"/>
      <w:r w:rsidRPr="0004688A">
        <w:rPr>
          <w:sz w:val="24"/>
          <w:lang w:val="it-IT"/>
        </w:rPr>
        <w:t>del</w:t>
      </w:r>
      <w:proofErr w:type="gramEnd"/>
      <w:r w:rsidRPr="0004688A">
        <w:rPr>
          <w:sz w:val="24"/>
          <w:lang w:val="it-IT"/>
        </w:rPr>
        <w:t xml:space="preserve"> 07.10.2010 elencava varie motivazioni a supporto del diniego, fra cui molte di quelle elencate in questo documento. La stragrande maggioranza delle preoccupazioni e dei motivi del diniego originale </w:t>
      </w:r>
      <w:r w:rsidR="0005520B" w:rsidRPr="0004688A">
        <w:rPr>
          <w:sz w:val="24"/>
          <w:lang w:val="it-IT"/>
        </w:rPr>
        <w:t>vale</w:t>
      </w:r>
      <w:r w:rsidRPr="0004688A">
        <w:rPr>
          <w:sz w:val="24"/>
          <w:lang w:val="it-IT"/>
        </w:rPr>
        <w:t xml:space="preserve"> ancora. </w:t>
      </w:r>
      <w:proofErr w:type="gramStart"/>
      <w:r w:rsidRPr="0004688A">
        <w:rPr>
          <w:sz w:val="24"/>
          <w:lang w:val="it-IT"/>
        </w:rPr>
        <w:t>Visto che</w:t>
      </w:r>
      <w:proofErr w:type="gramEnd"/>
      <w:r w:rsidRPr="0004688A">
        <w:rPr>
          <w:sz w:val="24"/>
          <w:lang w:val="it-IT"/>
        </w:rPr>
        <w:t xml:space="preserve"> la </w:t>
      </w:r>
      <w:proofErr w:type="spellStart"/>
      <w:r w:rsidRPr="0004688A">
        <w:rPr>
          <w:sz w:val="24"/>
          <w:lang w:val="it-IT"/>
        </w:rPr>
        <w:t>Medoilgas</w:t>
      </w:r>
      <w:proofErr w:type="spellEnd"/>
      <w:r w:rsidRPr="0004688A">
        <w:rPr>
          <w:sz w:val="24"/>
          <w:lang w:val="it-IT"/>
        </w:rPr>
        <w:t xml:space="preserve"> non ha presentato dati nuovi, suffic</w:t>
      </w:r>
      <w:r w:rsidR="006D2C34">
        <w:rPr>
          <w:sz w:val="24"/>
          <w:lang w:val="it-IT"/>
        </w:rPr>
        <w:t>i</w:t>
      </w:r>
      <w:r w:rsidRPr="0004688A">
        <w:rPr>
          <w:sz w:val="24"/>
          <w:lang w:val="it-IT"/>
        </w:rPr>
        <w:t>enti a dissipare dubbi ed a provare l’innocuit</w:t>
      </w:r>
      <w:r w:rsidR="006D2C34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del suo progetto, riteniamo che esistano ancora tutti i motivi per ribadire il diniego gi</w:t>
      </w:r>
      <w:r w:rsidR="006D2C34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espresso nel 2010.</w:t>
      </w:r>
    </w:p>
    <w:p w14:paraId="48C2284C" w14:textId="77777777" w:rsidR="0004688A" w:rsidRPr="0004688A" w:rsidRDefault="0004688A" w:rsidP="0005520B">
      <w:pPr>
        <w:ind w:left="-720" w:right="-1243"/>
        <w:rPr>
          <w:sz w:val="24"/>
          <w:lang w:val="it-IT"/>
        </w:rPr>
      </w:pPr>
    </w:p>
    <w:p w14:paraId="5B90D422" w14:textId="77777777" w:rsidR="0004688A" w:rsidRPr="0004688A" w:rsidRDefault="0004688A" w:rsidP="0005520B">
      <w:pPr>
        <w:ind w:left="-720" w:right="-1243"/>
        <w:jc w:val="both"/>
        <w:rPr>
          <w:sz w:val="24"/>
          <w:lang w:val="it-IT"/>
        </w:rPr>
      </w:pPr>
      <w:r w:rsidRPr="0004688A">
        <w:rPr>
          <w:sz w:val="24"/>
          <w:lang w:val="it-IT"/>
        </w:rPr>
        <w:t xml:space="preserve">Ombrina Mare </w:t>
      </w:r>
      <w:r w:rsidR="006D2C34">
        <w:rPr>
          <w:sz w:val="24"/>
          <w:lang w:val="it-IT"/>
        </w:rPr>
        <w:t>è</w:t>
      </w:r>
      <w:r w:rsidRPr="0004688A">
        <w:rPr>
          <w:sz w:val="24"/>
          <w:lang w:val="it-IT"/>
        </w:rPr>
        <w:t xml:space="preserve"> solo il punto di partenza per una vera e propria invasione della costa abruzzese da parte di ditte petrolifere straniere. La</w:t>
      </w:r>
      <w:r w:rsidR="006D2C34">
        <w:rPr>
          <w:sz w:val="24"/>
          <w:lang w:val="it-IT"/>
        </w:rPr>
        <w:t xml:space="preserve"> </w:t>
      </w:r>
      <w:proofErr w:type="spellStart"/>
      <w:r w:rsidR="006D2C34">
        <w:rPr>
          <w:sz w:val="24"/>
          <w:lang w:val="it-IT"/>
        </w:rPr>
        <w:t>petrolizzazione</w:t>
      </w:r>
      <w:proofErr w:type="spellEnd"/>
      <w:r w:rsidR="006D2C34">
        <w:rPr>
          <w:sz w:val="24"/>
          <w:lang w:val="it-IT"/>
        </w:rPr>
        <w:t xml:space="preserve"> della nostra Re</w:t>
      </w:r>
      <w:r w:rsidRPr="0004688A">
        <w:rPr>
          <w:sz w:val="24"/>
          <w:lang w:val="it-IT"/>
        </w:rPr>
        <w:t>gione inizia con Ombrina Mare ma riguarda tutto</w:t>
      </w:r>
      <w:r w:rsidR="006D2C34">
        <w:rPr>
          <w:sz w:val="24"/>
          <w:lang w:val="it-IT"/>
        </w:rPr>
        <w:t xml:space="preserve"> il</w:t>
      </w:r>
      <w:r w:rsidRPr="0004688A">
        <w:rPr>
          <w:sz w:val="24"/>
          <w:lang w:val="it-IT"/>
        </w:rPr>
        <w:t xml:space="preserve"> litorale abruzzese. Nel loro co</w:t>
      </w:r>
      <w:r w:rsidR="006D2C34">
        <w:rPr>
          <w:sz w:val="24"/>
          <w:lang w:val="it-IT"/>
        </w:rPr>
        <w:t>mplesso, ditte straniere come</w:t>
      </w:r>
      <w:r w:rsidRPr="0004688A">
        <w:rPr>
          <w:sz w:val="24"/>
          <w:lang w:val="it-IT"/>
        </w:rPr>
        <w:t xml:space="preserve"> la </w:t>
      </w:r>
      <w:proofErr w:type="spellStart"/>
      <w:r w:rsidRPr="0004688A">
        <w:rPr>
          <w:sz w:val="24"/>
          <w:lang w:val="it-IT"/>
        </w:rPr>
        <w:t>Medoilgas</w:t>
      </w:r>
      <w:proofErr w:type="spellEnd"/>
      <w:r w:rsidR="006D2C34">
        <w:rPr>
          <w:sz w:val="24"/>
          <w:lang w:val="it-IT"/>
        </w:rPr>
        <w:t>,</w:t>
      </w:r>
      <w:proofErr w:type="gramStart"/>
      <w:r w:rsidR="006D2C34">
        <w:rPr>
          <w:sz w:val="24"/>
          <w:lang w:val="it-IT"/>
        </w:rPr>
        <w:t xml:space="preserve"> </w:t>
      </w:r>
      <w:r w:rsidRPr="0004688A">
        <w:rPr>
          <w:sz w:val="24"/>
          <w:lang w:val="it-IT"/>
        </w:rPr>
        <w:t xml:space="preserve"> </w:t>
      </w:r>
      <w:proofErr w:type="gramEnd"/>
      <w:r w:rsidRPr="0004688A">
        <w:rPr>
          <w:sz w:val="24"/>
          <w:lang w:val="it-IT"/>
        </w:rPr>
        <w:t xml:space="preserve">ma anche la </w:t>
      </w:r>
      <w:proofErr w:type="spellStart"/>
      <w:r w:rsidRPr="0004688A">
        <w:rPr>
          <w:sz w:val="24"/>
          <w:lang w:val="it-IT"/>
        </w:rPr>
        <w:t>Petroceltic</w:t>
      </w:r>
      <w:proofErr w:type="spellEnd"/>
      <w:r w:rsidRPr="0004688A">
        <w:rPr>
          <w:sz w:val="24"/>
          <w:lang w:val="it-IT"/>
        </w:rPr>
        <w:t xml:space="preserve">, la Vega </w:t>
      </w:r>
      <w:proofErr w:type="spellStart"/>
      <w:r w:rsidRPr="0004688A">
        <w:rPr>
          <w:sz w:val="24"/>
          <w:lang w:val="it-IT"/>
        </w:rPr>
        <w:t>Oil</w:t>
      </w:r>
      <w:proofErr w:type="spellEnd"/>
      <w:r w:rsidRPr="0004688A">
        <w:rPr>
          <w:sz w:val="24"/>
          <w:lang w:val="it-IT"/>
        </w:rPr>
        <w:t xml:space="preserve">, la </w:t>
      </w:r>
      <w:proofErr w:type="spellStart"/>
      <w:r w:rsidRPr="0004688A">
        <w:rPr>
          <w:sz w:val="24"/>
          <w:lang w:val="it-IT"/>
        </w:rPr>
        <w:t>Cygam</w:t>
      </w:r>
      <w:proofErr w:type="spellEnd"/>
      <w:r w:rsidRPr="0004688A">
        <w:rPr>
          <w:sz w:val="24"/>
          <w:lang w:val="it-IT"/>
        </w:rPr>
        <w:t xml:space="preserve"> Gas ed altre proponenti intendono trivellare tutto il litorale, da Vas</w:t>
      </w:r>
      <w:r w:rsidR="00DF3AF0">
        <w:rPr>
          <w:sz w:val="24"/>
          <w:lang w:val="it-IT"/>
        </w:rPr>
        <w:t>to a Teramo, in cambio di royal</w:t>
      </w:r>
      <w:r w:rsidRPr="0004688A">
        <w:rPr>
          <w:sz w:val="24"/>
          <w:lang w:val="it-IT"/>
        </w:rPr>
        <w:t>ties bassissime e in cambio di petrolio scadente in quantit</w:t>
      </w:r>
      <w:r w:rsidR="00DF3AF0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 ed in qualit</w:t>
      </w:r>
      <w:r w:rsidR="00DF3AF0">
        <w:rPr>
          <w:sz w:val="24"/>
          <w:lang w:val="it-IT"/>
        </w:rPr>
        <w:t>à</w:t>
      </w:r>
      <w:r w:rsidRPr="0004688A">
        <w:rPr>
          <w:sz w:val="24"/>
          <w:lang w:val="it-IT"/>
        </w:rPr>
        <w:t xml:space="preserve">. Esortiamo dunque il ministero a bocciare non solo Ombrina Mare ma anche tutte le altre proposte petrolifere a venire. Queste motivazioni si applicano – </w:t>
      </w:r>
      <w:proofErr w:type="spellStart"/>
      <w:r w:rsidRPr="0004688A">
        <w:rPr>
          <w:sz w:val="24"/>
          <w:lang w:val="it-IT"/>
        </w:rPr>
        <w:t>muta</w:t>
      </w:r>
      <w:r w:rsidR="00DF3AF0">
        <w:rPr>
          <w:sz w:val="24"/>
          <w:lang w:val="it-IT"/>
        </w:rPr>
        <w:t>tis</w:t>
      </w:r>
      <w:proofErr w:type="spellEnd"/>
      <w:r w:rsidR="00DF3AF0">
        <w:rPr>
          <w:sz w:val="24"/>
          <w:lang w:val="it-IT"/>
        </w:rPr>
        <w:t xml:space="preserve"> </w:t>
      </w:r>
      <w:proofErr w:type="spellStart"/>
      <w:r w:rsidR="00DF3AF0">
        <w:rPr>
          <w:sz w:val="24"/>
          <w:lang w:val="it-IT"/>
        </w:rPr>
        <w:t>mutandis</w:t>
      </w:r>
      <w:proofErr w:type="spellEnd"/>
      <w:r w:rsidR="00DF3AF0">
        <w:rPr>
          <w:sz w:val="24"/>
          <w:lang w:val="it-IT"/>
        </w:rPr>
        <w:t xml:space="preserve"> – a molte altre co</w:t>
      </w:r>
      <w:r w:rsidRPr="0004688A">
        <w:rPr>
          <w:sz w:val="24"/>
          <w:lang w:val="it-IT"/>
        </w:rPr>
        <w:t>n</w:t>
      </w:r>
      <w:r w:rsidR="00DF3AF0">
        <w:rPr>
          <w:sz w:val="24"/>
          <w:lang w:val="it-IT"/>
        </w:rPr>
        <w:t>c</w:t>
      </w:r>
      <w:r w:rsidRPr="0004688A">
        <w:rPr>
          <w:sz w:val="24"/>
          <w:lang w:val="it-IT"/>
        </w:rPr>
        <w:t>essioni petrol</w:t>
      </w:r>
      <w:r w:rsidR="00DF3AF0">
        <w:rPr>
          <w:sz w:val="24"/>
          <w:lang w:val="it-IT"/>
        </w:rPr>
        <w:t>if</w:t>
      </w:r>
      <w:r w:rsidRPr="0004688A">
        <w:rPr>
          <w:sz w:val="24"/>
          <w:lang w:val="it-IT"/>
        </w:rPr>
        <w:t>ere sparse per l’Italia, dalla Sardegna, alla Puglia, alla Calabria, alla Sicilia. La regione Abruzzo e l’Italia intera hanno ben poco da guadagnarci e ancora di meno i suoi abitanti.</w:t>
      </w:r>
    </w:p>
    <w:p w14:paraId="5E27051A" w14:textId="77777777" w:rsidR="0004688A" w:rsidRPr="0004688A" w:rsidRDefault="0004688A" w:rsidP="0005520B">
      <w:pPr>
        <w:ind w:left="-720" w:right="-1243"/>
        <w:jc w:val="both"/>
        <w:rPr>
          <w:sz w:val="24"/>
          <w:lang w:val="it-IT"/>
        </w:rPr>
      </w:pPr>
    </w:p>
    <w:p w14:paraId="19FB8DBD" w14:textId="77777777" w:rsidR="0004688A" w:rsidRPr="0004688A" w:rsidRDefault="0004688A" w:rsidP="0005520B">
      <w:pPr>
        <w:ind w:left="-720" w:right="-1243"/>
        <w:jc w:val="both"/>
        <w:rPr>
          <w:sz w:val="24"/>
          <w:lang w:val="it-IT"/>
        </w:rPr>
      </w:pPr>
    </w:p>
    <w:p w14:paraId="62795696" w14:textId="77777777" w:rsidR="0004688A" w:rsidRPr="0004688A" w:rsidRDefault="0004688A" w:rsidP="0005520B">
      <w:pPr>
        <w:ind w:left="-720" w:right="-1243"/>
        <w:jc w:val="both"/>
        <w:rPr>
          <w:sz w:val="24"/>
          <w:lang w:val="it-IT"/>
        </w:rPr>
      </w:pPr>
      <w:r w:rsidRPr="0004688A">
        <w:rPr>
          <w:sz w:val="24"/>
          <w:lang w:val="it-IT"/>
        </w:rPr>
        <w:t>Grazie</w:t>
      </w:r>
    </w:p>
    <w:p w14:paraId="63FBAAE8" w14:textId="77777777" w:rsidR="0004688A" w:rsidRPr="0004688A" w:rsidRDefault="0004688A" w:rsidP="0005520B">
      <w:pPr>
        <w:ind w:left="-720" w:right="-1243"/>
        <w:jc w:val="both"/>
        <w:rPr>
          <w:sz w:val="24"/>
          <w:lang w:val="it-IT"/>
        </w:rPr>
      </w:pPr>
    </w:p>
    <w:p w14:paraId="48D86E22" w14:textId="77777777" w:rsidR="0005520B" w:rsidRDefault="001A6462" w:rsidP="0005520B">
      <w:pPr>
        <w:ind w:left="-720" w:right="-1243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NOME – DATA –LUOGO – TITOLI. </w:t>
      </w:r>
    </w:p>
    <w:p w14:paraId="3205DEC0" w14:textId="77777777" w:rsidR="0005520B" w:rsidRDefault="0005520B" w:rsidP="0005520B">
      <w:pPr>
        <w:ind w:left="-720" w:right="-1243"/>
        <w:jc w:val="both"/>
        <w:rPr>
          <w:sz w:val="24"/>
          <w:lang w:val="it-IT"/>
        </w:rPr>
      </w:pPr>
    </w:p>
    <w:p w14:paraId="263F41C5" w14:textId="77777777" w:rsidR="001A6462" w:rsidRDefault="001A6462" w:rsidP="0005520B">
      <w:pPr>
        <w:ind w:left="-720" w:right="-1243"/>
        <w:jc w:val="both"/>
        <w:rPr>
          <w:sz w:val="24"/>
          <w:lang w:val="it-IT"/>
        </w:rPr>
      </w:pPr>
      <w:bookmarkStart w:id="0" w:name="_GoBack"/>
      <w:bookmarkEnd w:id="0"/>
      <w:proofErr w:type="gramStart"/>
      <w:r>
        <w:rPr>
          <w:sz w:val="24"/>
          <w:lang w:val="it-IT"/>
        </w:rPr>
        <w:t>SE CI SONO LOGHI INSERIRLI ALL’INIZIO E MODIFICARE IN BASE ALL’ESPERIENZA DI CISACUNO.</w:t>
      </w:r>
      <w:proofErr w:type="gramEnd"/>
    </w:p>
    <w:p w14:paraId="63CAEA1F" w14:textId="77777777" w:rsidR="001A6462" w:rsidRDefault="001A6462" w:rsidP="0005520B">
      <w:pPr>
        <w:ind w:left="-720" w:right="-1243"/>
        <w:jc w:val="both"/>
        <w:rPr>
          <w:sz w:val="24"/>
          <w:lang w:val="it-IT"/>
        </w:rPr>
      </w:pPr>
    </w:p>
    <w:p w14:paraId="7A849301" w14:textId="77777777" w:rsidR="0005520B" w:rsidRDefault="0005520B" w:rsidP="0005520B">
      <w:pPr>
        <w:ind w:left="-720" w:right="-1243"/>
        <w:rPr>
          <w:sz w:val="24"/>
          <w:lang w:val="it-IT"/>
        </w:rPr>
      </w:pPr>
      <w:r>
        <w:rPr>
          <w:sz w:val="24"/>
          <w:lang w:val="it-IT"/>
        </w:rPr>
        <w:t>RINOMINARE IL FILE Ombrina2014_COGNOME.</w:t>
      </w:r>
      <w:proofErr w:type="gramStart"/>
      <w:r>
        <w:rPr>
          <w:sz w:val="24"/>
          <w:lang w:val="it-IT"/>
        </w:rPr>
        <w:t>docx</w:t>
      </w:r>
      <w:proofErr w:type="gramEnd"/>
      <w:r>
        <w:rPr>
          <w:sz w:val="24"/>
          <w:lang w:val="it-IT"/>
        </w:rPr>
        <w:t xml:space="preserve"> </w:t>
      </w:r>
    </w:p>
    <w:p w14:paraId="4B089535" w14:textId="77777777" w:rsidR="0005520B" w:rsidRDefault="0005520B" w:rsidP="0005520B">
      <w:pPr>
        <w:ind w:left="-720" w:right="-1243"/>
        <w:rPr>
          <w:sz w:val="24"/>
          <w:lang w:val="it-IT"/>
        </w:rPr>
      </w:pPr>
    </w:p>
    <w:p w14:paraId="2350F83C" w14:textId="77777777" w:rsidR="0005520B" w:rsidRDefault="001A6462" w:rsidP="0005520B">
      <w:pPr>
        <w:ind w:left="-720" w:right="-1243"/>
        <w:rPr>
          <w:sz w:val="24"/>
          <w:lang w:val="it-IT"/>
        </w:rPr>
      </w:pPr>
      <w:r>
        <w:rPr>
          <w:sz w:val="24"/>
          <w:lang w:val="it-IT"/>
        </w:rPr>
        <w:t xml:space="preserve">MANDARE CON PEC A </w:t>
      </w:r>
    </w:p>
    <w:p w14:paraId="744FD170" w14:textId="77777777" w:rsidR="0005520B" w:rsidRDefault="0005520B" w:rsidP="0005520B">
      <w:pPr>
        <w:ind w:left="-720" w:right="-1243"/>
        <w:rPr>
          <w:sz w:val="24"/>
          <w:lang w:val="it-IT"/>
        </w:rPr>
      </w:pPr>
    </w:p>
    <w:p w14:paraId="3522A602" w14:textId="77777777" w:rsidR="001A6462" w:rsidRPr="00DF3AF0" w:rsidRDefault="0005520B" w:rsidP="0005520B">
      <w:pPr>
        <w:ind w:left="-720" w:right="-1243"/>
        <w:jc w:val="center"/>
        <w:rPr>
          <w:rFonts w:ascii="Corbel" w:hAnsi="Corbel"/>
          <w:sz w:val="18"/>
          <w:szCs w:val="18"/>
          <w:lang w:val="it-IT"/>
        </w:rPr>
      </w:pPr>
      <w:hyperlink r:id="rId6" w:history="1">
        <w:r w:rsidR="001A6462" w:rsidRPr="001A6462">
          <w:rPr>
            <w:rStyle w:val="Hyperlink"/>
            <w:rFonts w:eastAsia="Arial"/>
            <w:sz w:val="24"/>
            <w:lang w:val="it-IT"/>
          </w:rPr>
          <w:t>dgsalvaguardia.ambientale@pec.minambiente.it</w:t>
        </w:r>
      </w:hyperlink>
      <w:r w:rsidR="001A6462" w:rsidRPr="001A6462">
        <w:rPr>
          <w:rFonts w:eastAsia="Arial"/>
          <w:sz w:val="24"/>
        </w:rPr>
        <w:t>,</w:t>
      </w:r>
      <w:r w:rsidR="001A6462">
        <w:rPr>
          <w:rFonts w:eastAsia="Arial"/>
          <w:sz w:val="24"/>
        </w:rPr>
        <w:t xml:space="preserve"> </w:t>
      </w:r>
      <w:r>
        <w:rPr>
          <w:rFonts w:eastAsia="Arial"/>
          <w:sz w:val="24"/>
        </w:rPr>
        <w:tab/>
      </w:r>
      <w:hyperlink r:id="rId7" w:history="1">
        <w:r w:rsidR="001A6462" w:rsidRPr="00E27F76">
          <w:rPr>
            <w:rStyle w:val="Hyperlink"/>
            <w:rFonts w:eastAsia="Arial"/>
            <w:sz w:val="24"/>
          </w:rPr>
          <w:t>segreteria.ministro@PEC.minambiente.it</w:t>
        </w:r>
      </w:hyperlink>
      <w:r w:rsidR="001A6462" w:rsidRPr="001A6462">
        <w:rPr>
          <w:rFonts w:eastAsia="Arial"/>
          <w:color w:val="000000"/>
          <w:sz w:val="24"/>
        </w:rPr>
        <w:t>,</w:t>
      </w:r>
      <w:r>
        <w:rPr>
          <w:rFonts w:eastAsia="Arial"/>
          <w:color w:val="000000"/>
          <w:sz w:val="24"/>
        </w:rPr>
        <w:t xml:space="preserve"> </w:t>
      </w:r>
      <w:hyperlink r:id="rId8" w:history="1">
        <w:r w:rsidRPr="009C2467">
          <w:rPr>
            <w:rStyle w:val="Hyperlink"/>
            <w:rFonts w:eastAsia="Arial"/>
            <w:sz w:val="24"/>
          </w:rPr>
          <w:t>aia@pec.minambiente.it</w:t>
        </w:r>
      </w:hyperlink>
      <w:r>
        <w:rPr>
          <w:rFonts w:eastAsia="Arial"/>
          <w:color w:val="000000"/>
          <w:sz w:val="24"/>
        </w:rPr>
        <w:t>,</w:t>
      </w:r>
      <w:r>
        <w:rPr>
          <w:rFonts w:eastAsia="Arial"/>
          <w:color w:val="000000"/>
          <w:sz w:val="24"/>
        </w:rPr>
        <w:tab/>
        <w:t xml:space="preserve"> </w:t>
      </w:r>
      <w:hyperlink r:id="rId9" w:history="1">
        <w:r w:rsidRPr="009C2467">
          <w:rPr>
            <w:rStyle w:val="Hyperlink"/>
            <w:rFonts w:eastAsia="Arial"/>
            <w:sz w:val="24"/>
          </w:rPr>
          <w:t>dorsogna@csun.edu</w:t>
        </w:r>
      </w:hyperlink>
    </w:p>
    <w:p w14:paraId="0D4758FF" w14:textId="77777777" w:rsidR="003501B6" w:rsidRPr="0004688A" w:rsidRDefault="003501B6" w:rsidP="0005520B">
      <w:pPr>
        <w:ind w:right="-1243"/>
        <w:rPr>
          <w:lang w:val="it-IT"/>
        </w:rPr>
      </w:pPr>
    </w:p>
    <w:sectPr w:rsidR="003501B6" w:rsidRPr="0004688A" w:rsidSect="007A6129">
      <w:pgSz w:w="11906" w:h="16838"/>
      <w:pgMar w:top="1418" w:right="226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76D6"/>
    <w:multiLevelType w:val="hybridMultilevel"/>
    <w:tmpl w:val="1C60D6A2"/>
    <w:lvl w:ilvl="0" w:tplc="A4340EC6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8A"/>
    <w:rsid w:val="0004688A"/>
    <w:rsid w:val="0005520B"/>
    <w:rsid w:val="001A6462"/>
    <w:rsid w:val="003501B6"/>
    <w:rsid w:val="00492291"/>
    <w:rsid w:val="00651FDB"/>
    <w:rsid w:val="006D2C34"/>
    <w:rsid w:val="007A6129"/>
    <w:rsid w:val="00BA2CA8"/>
    <w:rsid w:val="00CA70A4"/>
    <w:rsid w:val="00DF3AF0"/>
    <w:rsid w:val="00E23237"/>
    <w:rsid w:val="00E4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F4E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efinito">
    <w:name w:val="Predefinito"/>
    <w:rsid w:val="0004688A"/>
    <w:pPr>
      <w:widowControl w:val="0"/>
      <w:tabs>
        <w:tab w:val="left" w:pos="709"/>
      </w:tabs>
      <w:suppressAutoHyphens/>
      <w:spacing w:after="0" w:line="240" w:lineRule="auto"/>
    </w:pPr>
    <w:rPr>
      <w:rFonts w:ascii="Droid Sans Fallback" w:eastAsia="Droid Sans Fallback" w:hAnsi="Droid Sans Fallback" w:cs="Droid Sans Fallback"/>
      <w:sz w:val="24"/>
      <w:szCs w:val="24"/>
      <w:lang w:eastAsia="zh-CN" w:bidi="hi-IN"/>
    </w:rPr>
  </w:style>
  <w:style w:type="paragraph" w:customStyle="1" w:styleId="Corpotesto1">
    <w:name w:val="Corpo testo1"/>
    <w:basedOn w:val="Predefinito"/>
    <w:rsid w:val="0004688A"/>
    <w:pPr>
      <w:spacing w:after="120"/>
    </w:pPr>
  </w:style>
  <w:style w:type="character" w:customStyle="1" w:styleId="CollegamentoInternet">
    <w:name w:val="Collegamento Internet"/>
    <w:rsid w:val="001A6462"/>
    <w:rPr>
      <w:color w:val="000080"/>
      <w:u w:val="single"/>
      <w:lang w:val="it-IT"/>
    </w:rPr>
  </w:style>
  <w:style w:type="paragraph" w:customStyle="1" w:styleId="Corpotesto">
    <w:name w:val="Corpo testo"/>
    <w:basedOn w:val="Predefinito"/>
    <w:rsid w:val="001A6462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1A64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4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efinito">
    <w:name w:val="Predefinito"/>
    <w:rsid w:val="0004688A"/>
    <w:pPr>
      <w:widowControl w:val="0"/>
      <w:tabs>
        <w:tab w:val="left" w:pos="709"/>
      </w:tabs>
      <w:suppressAutoHyphens/>
      <w:spacing w:after="0" w:line="240" w:lineRule="auto"/>
    </w:pPr>
    <w:rPr>
      <w:rFonts w:ascii="Droid Sans Fallback" w:eastAsia="Droid Sans Fallback" w:hAnsi="Droid Sans Fallback" w:cs="Droid Sans Fallback"/>
      <w:sz w:val="24"/>
      <w:szCs w:val="24"/>
      <w:lang w:eastAsia="zh-CN" w:bidi="hi-IN"/>
    </w:rPr>
  </w:style>
  <w:style w:type="paragraph" w:customStyle="1" w:styleId="Corpotesto1">
    <w:name w:val="Corpo testo1"/>
    <w:basedOn w:val="Predefinito"/>
    <w:rsid w:val="0004688A"/>
    <w:pPr>
      <w:spacing w:after="120"/>
    </w:pPr>
  </w:style>
  <w:style w:type="character" w:customStyle="1" w:styleId="CollegamentoInternet">
    <w:name w:val="Collegamento Internet"/>
    <w:rsid w:val="001A6462"/>
    <w:rPr>
      <w:color w:val="000080"/>
      <w:u w:val="single"/>
      <w:lang w:val="it-IT"/>
    </w:rPr>
  </w:style>
  <w:style w:type="paragraph" w:customStyle="1" w:styleId="Corpotesto">
    <w:name w:val="Corpo testo"/>
    <w:basedOn w:val="Predefinito"/>
    <w:rsid w:val="001A6462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1A64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4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gsalvaguardia.ambientale@pec.minambiente.it" TargetMode="External"/><Relationship Id="rId7" Type="http://schemas.openxmlformats.org/officeDocument/2006/relationships/hyperlink" Target="mailto:segreteria.ministro@PEC.minambiente.it" TargetMode="External"/><Relationship Id="rId8" Type="http://schemas.openxmlformats.org/officeDocument/2006/relationships/hyperlink" Target="mailto:aia@pec.minambiente.it" TargetMode="External"/><Relationship Id="rId9" Type="http://schemas.openxmlformats.org/officeDocument/2006/relationships/hyperlink" Target="mailto:dorsogna@csun.ed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2234</Words>
  <Characters>12737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3</cp:revision>
  <dcterms:created xsi:type="dcterms:W3CDTF">2014-07-16T14:40:00Z</dcterms:created>
  <dcterms:modified xsi:type="dcterms:W3CDTF">2014-07-16T14:50:00Z</dcterms:modified>
</cp:coreProperties>
</file>