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09" w:rsidRPr="00F31B42" w:rsidRDefault="00DB3C09" w:rsidP="00DB3C09">
      <w:pPr>
        <w:spacing w:after="0" w:line="240" w:lineRule="auto"/>
        <w:rPr>
          <w:rFonts w:ascii="Times New Roman" w:eastAsia="Batang" w:hAnsi="Times New Roman" w:cs="Times New Roman"/>
          <w:bCs/>
          <w:sz w:val="20"/>
          <w:szCs w:val="20"/>
        </w:rPr>
      </w:pPr>
      <w:r w:rsidRPr="00F31B42">
        <w:rPr>
          <w:rFonts w:ascii="Times New Roman" w:eastAsia="Batang" w:hAnsi="Times New Roman" w:cs="Times New Roman"/>
          <w:bCs/>
          <w:sz w:val="20"/>
          <w:szCs w:val="20"/>
        </w:rPr>
        <w:t xml:space="preserve">Date: </w:t>
      </w:r>
      <w:r w:rsidR="00C335EF">
        <w:rPr>
          <w:rFonts w:ascii="Times New Roman" w:eastAsia="Batang" w:hAnsi="Times New Roman" w:cs="Times New Roman"/>
          <w:bCs/>
          <w:sz w:val="20"/>
          <w:szCs w:val="20"/>
        </w:rPr>
        <w:t>April</w:t>
      </w:r>
      <w:r w:rsidRPr="00F31B42">
        <w:rPr>
          <w:rFonts w:ascii="Times New Roman" w:eastAsia="Batang" w:hAnsi="Times New Roman" w:cs="Times New Roman"/>
          <w:bCs/>
          <w:sz w:val="20"/>
          <w:szCs w:val="20"/>
        </w:rPr>
        <w:t xml:space="preserve"> </w:t>
      </w:r>
      <w:r w:rsidR="000B3FE7">
        <w:rPr>
          <w:rFonts w:ascii="Times New Roman" w:eastAsia="Batang" w:hAnsi="Times New Roman" w:cs="Times New Roman"/>
          <w:bCs/>
          <w:sz w:val="20"/>
          <w:szCs w:val="20"/>
        </w:rPr>
        <w:t>1</w:t>
      </w:r>
      <w:r w:rsidRPr="00F31B42">
        <w:rPr>
          <w:rFonts w:ascii="Times New Roman" w:eastAsia="Batang" w:hAnsi="Times New Roman" w:cs="Times New Roman"/>
          <w:bCs/>
          <w:sz w:val="20"/>
          <w:szCs w:val="20"/>
        </w:rPr>
        <w:t>, 2013 (Revised)</w:t>
      </w:r>
    </w:p>
    <w:p w:rsidR="00DB3C09" w:rsidRPr="00F31B42" w:rsidRDefault="00DB3C09" w:rsidP="00DB3C09">
      <w:pPr>
        <w:spacing w:after="0" w:line="240" w:lineRule="auto"/>
        <w:rPr>
          <w:rFonts w:ascii="Times New Roman" w:eastAsia="Batang" w:hAnsi="Times New Roman" w:cs="Times New Roman"/>
          <w:bCs/>
          <w:sz w:val="20"/>
          <w:szCs w:val="20"/>
        </w:rPr>
      </w:pPr>
      <w:r w:rsidRPr="00F31B42">
        <w:rPr>
          <w:rFonts w:ascii="Times New Roman" w:eastAsia="Batang" w:hAnsi="Times New Roman" w:cs="Times New Roman"/>
          <w:bCs/>
          <w:sz w:val="20"/>
          <w:szCs w:val="20"/>
        </w:rPr>
        <w:t>Submitted by: George Wang</w:t>
      </w:r>
    </w:p>
    <w:p w:rsidR="00DB3C09" w:rsidRDefault="00DB3C09" w:rsidP="00DB3C09">
      <w:pPr>
        <w:tabs>
          <w:tab w:val="left" w:pos="3217"/>
          <w:tab w:val="center" w:pos="4680"/>
        </w:tabs>
        <w:spacing w:after="0" w:line="240" w:lineRule="atLeast"/>
        <w:jc w:val="center"/>
        <w:rPr>
          <w:rFonts w:ascii="Times New Roman" w:hAnsi="Times New Roman" w:cs="Times New Roman"/>
          <w:b/>
          <w:sz w:val="24"/>
          <w:szCs w:val="24"/>
        </w:rPr>
      </w:pPr>
    </w:p>
    <w:p w:rsidR="00DB3C09" w:rsidRPr="007838AE" w:rsidRDefault="00DB3C09" w:rsidP="00DB3C09">
      <w:pPr>
        <w:tabs>
          <w:tab w:val="left" w:pos="3217"/>
          <w:tab w:val="center" w:pos="4680"/>
        </w:tabs>
        <w:spacing w:after="0" w:line="240" w:lineRule="atLeast"/>
        <w:jc w:val="center"/>
        <w:rPr>
          <w:rFonts w:ascii="Times New Roman" w:hAnsi="Times New Roman" w:cs="Times New Roman"/>
          <w:b/>
          <w:sz w:val="24"/>
          <w:szCs w:val="24"/>
        </w:rPr>
      </w:pPr>
    </w:p>
    <w:p w:rsidR="00DB3C09" w:rsidRPr="00F31B42" w:rsidRDefault="00DB3C09" w:rsidP="00DB3C09">
      <w:pPr>
        <w:spacing w:after="0" w:line="240" w:lineRule="auto"/>
        <w:jc w:val="center"/>
        <w:rPr>
          <w:rFonts w:ascii="Times New Roman" w:eastAsia="Batang" w:hAnsi="Times New Roman" w:cs="Times New Roman"/>
          <w:b/>
          <w:bCs/>
          <w:sz w:val="24"/>
          <w:szCs w:val="24"/>
        </w:rPr>
      </w:pPr>
      <w:r w:rsidRPr="00F31B42">
        <w:rPr>
          <w:rFonts w:ascii="Times New Roman" w:eastAsia="Batang" w:hAnsi="Times New Roman" w:cs="Times New Roman"/>
          <w:b/>
          <w:bCs/>
          <w:sz w:val="24"/>
          <w:szCs w:val="24"/>
        </w:rPr>
        <w:t xml:space="preserve">Student Learning Outcome </w:t>
      </w:r>
      <w:r w:rsidR="000B3FE7">
        <w:rPr>
          <w:rFonts w:ascii="Times New Roman" w:eastAsia="Batang" w:hAnsi="Times New Roman" w:cs="Times New Roman"/>
          <w:b/>
          <w:bCs/>
          <w:sz w:val="24"/>
          <w:szCs w:val="24"/>
        </w:rPr>
        <w:t>k</w:t>
      </w:r>
      <w:r w:rsidRPr="00F31B42">
        <w:rPr>
          <w:rFonts w:ascii="Times New Roman" w:eastAsia="Batang" w:hAnsi="Times New Roman" w:cs="Times New Roman"/>
          <w:b/>
          <w:bCs/>
          <w:sz w:val="24"/>
          <w:szCs w:val="24"/>
        </w:rPr>
        <w:t xml:space="preserve"> Assessment Report</w:t>
      </w:r>
    </w:p>
    <w:p w:rsidR="00DB3C09" w:rsidRDefault="00DB3C09" w:rsidP="00DB3C09">
      <w:pPr>
        <w:tabs>
          <w:tab w:val="left" w:pos="3217"/>
          <w:tab w:val="center" w:pos="4680"/>
        </w:tabs>
        <w:spacing w:after="0" w:line="240" w:lineRule="atLeast"/>
        <w:jc w:val="center"/>
        <w:rPr>
          <w:rFonts w:ascii="Times New Roman" w:hAnsi="Times New Roman" w:cs="Times New Roman"/>
          <w:b/>
          <w:sz w:val="24"/>
          <w:szCs w:val="24"/>
        </w:rPr>
      </w:pPr>
    </w:p>
    <w:p w:rsidR="00DB3C09" w:rsidRPr="007A3B18" w:rsidRDefault="00DB3C09" w:rsidP="00DB3C09">
      <w:pPr>
        <w:tabs>
          <w:tab w:val="left" w:pos="3217"/>
          <w:tab w:val="center" w:pos="4680"/>
        </w:tabs>
        <w:spacing w:after="0" w:line="240" w:lineRule="atLeast"/>
        <w:jc w:val="center"/>
        <w:rPr>
          <w:rFonts w:ascii="Times New Roman" w:hAnsi="Times New Roman" w:cs="Times New Roman"/>
          <w:b/>
          <w:sz w:val="24"/>
          <w:szCs w:val="24"/>
        </w:rPr>
      </w:pPr>
    </w:p>
    <w:p w:rsidR="00454760" w:rsidRPr="007A3B18" w:rsidRDefault="00454760">
      <w:pPr>
        <w:rPr>
          <w:rFonts w:ascii="Times New Roman" w:hAnsi="Times New Roman" w:cs="Times New Roman"/>
          <w:b/>
        </w:rPr>
      </w:pPr>
      <w:r w:rsidRPr="007A3B18">
        <w:rPr>
          <w:rFonts w:ascii="Times New Roman" w:hAnsi="Times New Roman" w:cs="Times New Roman"/>
          <w:b/>
        </w:rPr>
        <w:t xml:space="preserve">1. Student Learning Outcome </w:t>
      </w:r>
      <w:r w:rsidR="000B3FE7">
        <w:rPr>
          <w:rFonts w:ascii="Times New Roman" w:hAnsi="Times New Roman" w:cs="Times New Roman"/>
          <w:b/>
        </w:rPr>
        <w:t>k</w:t>
      </w:r>
    </w:p>
    <w:p w:rsidR="00EB499F" w:rsidRDefault="00EB499F" w:rsidP="00DB3C09">
      <w:pPr>
        <w:rPr>
          <w:rFonts w:ascii="Times New Roman" w:hAnsi="Times New Roman" w:cs="Times New Roman"/>
          <w:i/>
        </w:rPr>
      </w:pPr>
      <w:r w:rsidRPr="00EB499F">
        <w:rPr>
          <w:rFonts w:ascii="Times New Roman" w:hAnsi="Times New Roman" w:cs="Times New Roman"/>
          <w:i/>
        </w:rPr>
        <w:t>An ability to apply software engineering principles and practices in the construction of complex software systems.</w:t>
      </w:r>
    </w:p>
    <w:p w:rsidR="004A4B4F" w:rsidRPr="007A3B18" w:rsidRDefault="00454760">
      <w:pPr>
        <w:rPr>
          <w:rFonts w:ascii="Times New Roman" w:hAnsi="Times New Roman" w:cs="Times New Roman"/>
          <w:b/>
        </w:rPr>
      </w:pPr>
      <w:r w:rsidRPr="007A3B18">
        <w:rPr>
          <w:rFonts w:ascii="Times New Roman" w:hAnsi="Times New Roman" w:cs="Times New Roman"/>
          <w:b/>
        </w:rPr>
        <w:t>2</w:t>
      </w:r>
      <w:r w:rsidR="004A4B4F" w:rsidRPr="007A3B18">
        <w:rPr>
          <w:rFonts w:ascii="Times New Roman" w:hAnsi="Times New Roman" w:cs="Times New Roman"/>
          <w:b/>
        </w:rPr>
        <w:t xml:space="preserve">. </w:t>
      </w:r>
      <w:r w:rsidR="00D7499B" w:rsidRPr="007A3B18">
        <w:rPr>
          <w:rFonts w:ascii="Times New Roman" w:hAnsi="Times New Roman" w:cs="Times New Roman"/>
          <w:b/>
        </w:rPr>
        <w:t>Key Performance Indicators (KPI) and the Method(s) of Assessment</w:t>
      </w:r>
    </w:p>
    <w:p w:rsidR="004A4B4F" w:rsidRPr="007A3B18" w:rsidRDefault="00D7499B" w:rsidP="001F0D2A">
      <w:pPr>
        <w:rPr>
          <w:rFonts w:ascii="Times New Roman" w:hAnsi="Times New Roman" w:cs="Times New Roman"/>
        </w:rPr>
      </w:pPr>
      <w:r w:rsidRPr="007A3B18">
        <w:rPr>
          <w:rFonts w:ascii="Times New Roman" w:hAnsi="Times New Roman" w:cs="Times New Roman"/>
        </w:rPr>
        <w:t xml:space="preserve">The </w:t>
      </w:r>
      <w:r w:rsidR="009B02C8">
        <w:rPr>
          <w:rFonts w:ascii="Times New Roman" w:hAnsi="Times New Roman" w:cs="Times New Roman"/>
        </w:rPr>
        <w:t>A</w:t>
      </w:r>
      <w:r w:rsidRPr="007A3B18">
        <w:rPr>
          <w:rFonts w:ascii="Times New Roman" w:hAnsi="Times New Roman" w:cs="Times New Roman"/>
        </w:rPr>
        <w:t xml:space="preserve">ssessment Group, consisting of </w:t>
      </w:r>
      <w:r w:rsidR="005E00B2" w:rsidRPr="007A3B18">
        <w:rPr>
          <w:rFonts w:ascii="Times New Roman" w:hAnsi="Times New Roman" w:cs="Times New Roman"/>
        </w:rPr>
        <w:t>three</w:t>
      </w:r>
      <w:r w:rsidRPr="007A3B18">
        <w:rPr>
          <w:rFonts w:ascii="Times New Roman" w:hAnsi="Times New Roman" w:cs="Times New Roman"/>
        </w:rPr>
        <w:t xml:space="preserve"> </w:t>
      </w:r>
      <w:r w:rsidR="005B05D9" w:rsidRPr="007A3B18">
        <w:rPr>
          <w:rFonts w:ascii="Times New Roman" w:hAnsi="Times New Roman" w:cs="Times New Roman"/>
        </w:rPr>
        <w:t xml:space="preserve">full-time </w:t>
      </w:r>
      <w:r w:rsidRPr="007A3B18">
        <w:rPr>
          <w:rFonts w:ascii="Times New Roman" w:hAnsi="Times New Roman" w:cs="Times New Roman"/>
        </w:rPr>
        <w:t xml:space="preserve">computer science faculty members, identified the following </w:t>
      </w:r>
      <w:r w:rsidR="00EB499F">
        <w:rPr>
          <w:rFonts w:ascii="Times New Roman" w:hAnsi="Times New Roman" w:cs="Times New Roman"/>
        </w:rPr>
        <w:t>three</w:t>
      </w:r>
      <w:r w:rsidRPr="007A3B18">
        <w:rPr>
          <w:rFonts w:ascii="Times New Roman" w:hAnsi="Times New Roman" w:cs="Times New Roman"/>
        </w:rPr>
        <w:t xml:space="preserve"> KPIs for measuring the ability to </w:t>
      </w:r>
      <w:r w:rsidR="00EB499F" w:rsidRPr="00EB499F">
        <w:rPr>
          <w:rFonts w:ascii="Times New Roman" w:hAnsi="Times New Roman" w:cs="Times New Roman"/>
          <w:i/>
        </w:rPr>
        <w:t>apply software engineering principles and practices in the construction of complex software systems</w:t>
      </w:r>
      <w:r w:rsidRPr="007A3B18">
        <w:rPr>
          <w:rFonts w:ascii="Times New Roman" w:hAnsi="Times New Roman" w:cs="Times New Roman"/>
          <w:i/>
        </w:rPr>
        <w:t>.</w:t>
      </w:r>
      <w:r w:rsidR="005E00B2" w:rsidRPr="007A3B18">
        <w:rPr>
          <w:rFonts w:ascii="Times New Roman" w:hAnsi="Times New Roman" w:cs="Times New Roman"/>
        </w:rPr>
        <w:t xml:space="preserve"> </w:t>
      </w:r>
    </w:p>
    <w:p w:rsidR="00D7499B" w:rsidRPr="007A3B18" w:rsidRDefault="00967B39" w:rsidP="00EB499F">
      <w:pPr>
        <w:pStyle w:val="ListParagraph"/>
        <w:numPr>
          <w:ilvl w:val="0"/>
          <w:numId w:val="5"/>
        </w:numPr>
        <w:rPr>
          <w:rFonts w:ascii="Times New Roman" w:hAnsi="Times New Roman" w:cs="Times New Roman"/>
        </w:rPr>
      </w:pPr>
      <w:r w:rsidRPr="007A3B18">
        <w:rPr>
          <w:rFonts w:ascii="Times New Roman" w:hAnsi="Times New Roman" w:cs="Times New Roman"/>
          <w:b/>
        </w:rPr>
        <w:t>KPI 1</w:t>
      </w:r>
      <w:r w:rsidR="009058A6" w:rsidRPr="007A3B18">
        <w:rPr>
          <w:rFonts w:ascii="Times New Roman" w:hAnsi="Times New Roman" w:cs="Times New Roman"/>
          <w:b/>
        </w:rPr>
        <w:t>:</w:t>
      </w:r>
      <w:r w:rsidRPr="007A3B18">
        <w:rPr>
          <w:rFonts w:ascii="Times New Roman" w:hAnsi="Times New Roman" w:cs="Times New Roman"/>
        </w:rPr>
        <w:t xml:space="preserve"> </w:t>
      </w:r>
      <w:r w:rsidR="00EB499F" w:rsidRPr="00EB499F">
        <w:rPr>
          <w:rFonts w:ascii="Times New Roman" w:hAnsi="Times New Roman" w:cs="Times New Roman"/>
          <w:i/>
        </w:rPr>
        <w:t>The student can demonstrate an understanding of the principles of software engineering</w:t>
      </w:r>
      <w:r w:rsidR="00443E14" w:rsidRPr="007A3B18">
        <w:rPr>
          <w:rFonts w:ascii="Times New Roman" w:hAnsi="Times New Roman" w:cs="Times New Roman"/>
          <w:i/>
        </w:rPr>
        <w:t>.</w:t>
      </w:r>
      <w:r w:rsidR="00D7499B" w:rsidRPr="007A3B18">
        <w:rPr>
          <w:rFonts w:ascii="Times New Roman" w:hAnsi="Times New Roman" w:cs="Times New Roman"/>
          <w:i/>
        </w:rPr>
        <w:t xml:space="preserve"> </w:t>
      </w:r>
    </w:p>
    <w:p w:rsidR="00D7499B" w:rsidRPr="007A3B18" w:rsidRDefault="0022247A" w:rsidP="00EB499F">
      <w:pPr>
        <w:pStyle w:val="ListParagraph"/>
        <w:numPr>
          <w:ilvl w:val="0"/>
          <w:numId w:val="5"/>
        </w:numPr>
        <w:rPr>
          <w:rFonts w:ascii="Times New Roman" w:hAnsi="Times New Roman" w:cs="Times New Roman"/>
        </w:rPr>
      </w:pPr>
      <w:r w:rsidRPr="007A3B18">
        <w:rPr>
          <w:rFonts w:ascii="Times New Roman" w:hAnsi="Times New Roman" w:cs="Times New Roman"/>
          <w:b/>
        </w:rPr>
        <w:t>KPI 2:</w:t>
      </w:r>
      <w:r w:rsidRPr="007A3B18">
        <w:rPr>
          <w:rFonts w:ascii="Times New Roman" w:hAnsi="Times New Roman" w:cs="Times New Roman"/>
        </w:rPr>
        <w:t xml:space="preserve"> </w:t>
      </w:r>
      <w:r w:rsidR="00EB499F" w:rsidRPr="00EB499F">
        <w:rPr>
          <w:rFonts w:ascii="Times New Roman" w:hAnsi="Times New Roman" w:cs="Times New Roman"/>
          <w:i/>
        </w:rPr>
        <w:t>The student can construct iteratively and incrementally complex software system from modeling to design to implementation</w:t>
      </w:r>
      <w:r w:rsidRPr="007A3B18">
        <w:rPr>
          <w:rFonts w:ascii="Times New Roman" w:hAnsi="Times New Roman" w:cs="Times New Roman"/>
          <w:i/>
        </w:rPr>
        <w:t>.</w:t>
      </w:r>
    </w:p>
    <w:p w:rsidR="00D7499B" w:rsidRPr="007A3B18" w:rsidRDefault="001E2FD2" w:rsidP="00EB499F">
      <w:pPr>
        <w:pStyle w:val="ListParagraph"/>
        <w:numPr>
          <w:ilvl w:val="0"/>
          <w:numId w:val="5"/>
        </w:numPr>
        <w:rPr>
          <w:rFonts w:ascii="Times New Roman" w:hAnsi="Times New Roman" w:cs="Times New Roman"/>
        </w:rPr>
      </w:pPr>
      <w:r w:rsidRPr="007A3B18">
        <w:rPr>
          <w:rFonts w:ascii="Times New Roman" w:hAnsi="Times New Roman" w:cs="Times New Roman"/>
          <w:b/>
        </w:rPr>
        <w:t xml:space="preserve">KPI </w:t>
      </w:r>
      <w:r w:rsidR="0022247A" w:rsidRPr="007A3B18">
        <w:rPr>
          <w:rFonts w:ascii="Times New Roman" w:hAnsi="Times New Roman" w:cs="Times New Roman"/>
          <w:b/>
        </w:rPr>
        <w:t>3</w:t>
      </w:r>
      <w:r w:rsidRPr="007A3B18">
        <w:rPr>
          <w:rFonts w:ascii="Times New Roman" w:hAnsi="Times New Roman" w:cs="Times New Roman"/>
          <w:b/>
        </w:rPr>
        <w:t>:</w:t>
      </w:r>
      <w:r w:rsidRPr="007A3B18">
        <w:rPr>
          <w:rFonts w:ascii="Times New Roman" w:hAnsi="Times New Roman" w:cs="Times New Roman"/>
        </w:rPr>
        <w:t xml:space="preserve"> </w:t>
      </w:r>
      <w:r w:rsidR="00EB499F" w:rsidRPr="00EB499F">
        <w:rPr>
          <w:rFonts w:ascii="Times New Roman" w:hAnsi="Times New Roman" w:cs="Times New Roman"/>
          <w:i/>
        </w:rPr>
        <w:t>The student can apply software project management techniques</w:t>
      </w:r>
      <w:r w:rsidR="004335FC" w:rsidRPr="007A3B18">
        <w:rPr>
          <w:rFonts w:ascii="Times New Roman" w:hAnsi="Times New Roman" w:cs="Times New Roman"/>
        </w:rPr>
        <w:t>.</w:t>
      </w:r>
    </w:p>
    <w:p w:rsidR="001F0D2A" w:rsidRPr="00784409" w:rsidRDefault="001F0D2A" w:rsidP="001F0D2A">
      <w:pPr>
        <w:rPr>
          <w:rFonts w:ascii="Times New Roman" w:hAnsi="Times New Roman" w:cs="Times New Roman"/>
        </w:rPr>
      </w:pPr>
      <w:r w:rsidRPr="0017545D">
        <w:rPr>
          <w:rFonts w:ascii="Times New Roman" w:hAnsi="Times New Roman" w:cs="Times New Roman"/>
        </w:rPr>
        <w:t xml:space="preserve">The </w:t>
      </w:r>
      <w:r>
        <w:rPr>
          <w:rFonts w:ascii="Times New Roman" w:hAnsi="Times New Roman" w:cs="Times New Roman"/>
        </w:rPr>
        <w:t xml:space="preserve">assessment </w:t>
      </w:r>
      <w:r w:rsidRPr="0017545D">
        <w:rPr>
          <w:rFonts w:ascii="Times New Roman" w:hAnsi="Times New Roman" w:cs="Times New Roman"/>
        </w:rPr>
        <w:t xml:space="preserve">group </w:t>
      </w:r>
      <w:r>
        <w:rPr>
          <w:rFonts w:ascii="Times New Roman" w:hAnsi="Times New Roman" w:cs="Times New Roman"/>
        </w:rPr>
        <w:t>created a</w:t>
      </w:r>
      <w:r w:rsidR="00270F2E">
        <w:rPr>
          <w:rFonts w:ascii="Times New Roman" w:hAnsi="Times New Roman" w:cs="Times New Roman"/>
        </w:rPr>
        <w:t>n</w:t>
      </w:r>
      <w:r>
        <w:rPr>
          <w:rFonts w:ascii="Times New Roman" w:hAnsi="Times New Roman" w:cs="Times New Roman"/>
        </w:rPr>
        <w:t xml:space="preserve"> </w:t>
      </w:r>
      <w:r w:rsidR="00270F2E">
        <w:rPr>
          <w:rFonts w:ascii="Times New Roman" w:hAnsi="Times New Roman" w:cs="Times New Roman"/>
        </w:rPr>
        <w:t>evaluation</w:t>
      </w:r>
      <w:r>
        <w:rPr>
          <w:rFonts w:ascii="Times New Roman" w:hAnsi="Times New Roman" w:cs="Times New Roman"/>
        </w:rPr>
        <w:t>/</w:t>
      </w:r>
      <w:r w:rsidR="00270F2E">
        <w:rPr>
          <w:rFonts w:ascii="Times New Roman" w:hAnsi="Times New Roman" w:cs="Times New Roman"/>
        </w:rPr>
        <w:t>survey</w:t>
      </w:r>
      <w:r w:rsidR="00270F2E" w:rsidRPr="0017545D">
        <w:rPr>
          <w:rFonts w:ascii="Times New Roman" w:hAnsi="Times New Roman" w:cs="Times New Roman"/>
        </w:rPr>
        <w:t xml:space="preserve"> </w:t>
      </w:r>
      <w:r w:rsidRPr="0017545D">
        <w:rPr>
          <w:rFonts w:ascii="Times New Roman" w:hAnsi="Times New Roman" w:cs="Times New Roman"/>
        </w:rPr>
        <w:t xml:space="preserve">form </w:t>
      </w:r>
      <w:r>
        <w:rPr>
          <w:rFonts w:ascii="Times New Roman" w:hAnsi="Times New Roman" w:cs="Times New Roman"/>
        </w:rPr>
        <w:t>(</w:t>
      </w:r>
      <w:r w:rsidRPr="00DB509D">
        <w:rPr>
          <w:rFonts w:ascii="Times New Roman" w:hAnsi="Times New Roman" w:cs="Times New Roman"/>
        </w:rPr>
        <w:t>see Appendix A)</w:t>
      </w:r>
      <w:r>
        <w:rPr>
          <w:rFonts w:ascii="Times New Roman" w:hAnsi="Times New Roman" w:cs="Times New Roman"/>
        </w:rPr>
        <w:t xml:space="preserve"> </w:t>
      </w:r>
      <w:r w:rsidRPr="0017545D">
        <w:rPr>
          <w:rFonts w:ascii="Times New Roman" w:hAnsi="Times New Roman" w:cs="Times New Roman"/>
        </w:rPr>
        <w:t>as the instrument for col</w:t>
      </w:r>
      <w:r>
        <w:rPr>
          <w:rFonts w:ascii="Times New Roman" w:hAnsi="Times New Roman" w:cs="Times New Roman"/>
        </w:rPr>
        <w:t>lecting data</w:t>
      </w:r>
      <w:r w:rsidR="005B05D9">
        <w:rPr>
          <w:rFonts w:ascii="Times New Roman" w:hAnsi="Times New Roman" w:cs="Times New Roman"/>
        </w:rPr>
        <w:t xml:space="preserve">, and </w:t>
      </w:r>
      <w:r>
        <w:rPr>
          <w:rFonts w:ascii="Times New Roman" w:hAnsi="Times New Roman" w:cs="Times New Roman"/>
        </w:rPr>
        <w:t xml:space="preserve">assessed KPIs on how well each project group </w:t>
      </w:r>
      <w:r w:rsidR="00270F2E">
        <w:rPr>
          <w:rFonts w:ascii="Times New Roman" w:hAnsi="Times New Roman" w:cs="Times New Roman"/>
        </w:rPr>
        <w:t xml:space="preserve">deliverables </w:t>
      </w:r>
      <w:r>
        <w:rPr>
          <w:rFonts w:ascii="Times New Roman" w:hAnsi="Times New Roman" w:cs="Times New Roman"/>
        </w:rPr>
        <w:t xml:space="preserve">satisfied the </w:t>
      </w:r>
      <w:r w:rsidR="009B02C8">
        <w:rPr>
          <w:rFonts w:ascii="Times New Roman" w:hAnsi="Times New Roman" w:cs="Times New Roman"/>
        </w:rPr>
        <w:t>three</w:t>
      </w:r>
      <w:r>
        <w:rPr>
          <w:rFonts w:ascii="Times New Roman" w:hAnsi="Times New Roman" w:cs="Times New Roman"/>
        </w:rPr>
        <w:t xml:space="preserve"> KPIs </w:t>
      </w:r>
      <w:bookmarkStart w:id="0" w:name="_GoBack"/>
      <w:bookmarkEnd w:id="0"/>
      <w:r>
        <w:rPr>
          <w:rFonts w:ascii="Times New Roman" w:hAnsi="Times New Roman" w:cs="Times New Roman"/>
        </w:rPr>
        <w:t xml:space="preserve">listed in the evaluation form. </w:t>
      </w:r>
      <w:r w:rsidR="005B05D9">
        <w:rPr>
          <w:rFonts w:ascii="Times New Roman" w:hAnsi="Times New Roman" w:cs="Times New Roman"/>
        </w:rPr>
        <w:t>S</w:t>
      </w:r>
      <w:r>
        <w:rPr>
          <w:rFonts w:ascii="Times New Roman" w:hAnsi="Times New Roman" w:cs="Times New Roman"/>
        </w:rPr>
        <w:t xml:space="preserve">tudents </w:t>
      </w:r>
      <w:r w:rsidRPr="0017545D">
        <w:rPr>
          <w:rFonts w:ascii="Times New Roman" w:hAnsi="Times New Roman" w:cs="Times New Roman"/>
        </w:rPr>
        <w:t xml:space="preserve">were asked </w:t>
      </w:r>
      <w:r w:rsidR="005B05D9">
        <w:rPr>
          <w:rFonts w:ascii="Times New Roman" w:hAnsi="Times New Roman" w:cs="Times New Roman"/>
        </w:rPr>
        <w:t xml:space="preserve">in class </w:t>
      </w:r>
      <w:r w:rsidRPr="0017545D">
        <w:rPr>
          <w:rFonts w:ascii="Times New Roman" w:hAnsi="Times New Roman" w:cs="Times New Roman"/>
        </w:rPr>
        <w:t xml:space="preserve">to assess </w:t>
      </w:r>
      <w:r>
        <w:rPr>
          <w:rFonts w:ascii="Times New Roman" w:hAnsi="Times New Roman" w:cs="Times New Roman"/>
        </w:rPr>
        <w:t>KPIs</w:t>
      </w:r>
      <w:r w:rsidRPr="0017545D">
        <w:rPr>
          <w:rFonts w:ascii="Times New Roman" w:hAnsi="Times New Roman" w:cs="Times New Roman"/>
        </w:rPr>
        <w:t xml:space="preserve"> on how well they met the </w:t>
      </w:r>
      <w:r w:rsidR="009B02C8">
        <w:rPr>
          <w:rFonts w:ascii="Times New Roman" w:hAnsi="Times New Roman" w:cs="Times New Roman"/>
        </w:rPr>
        <w:t>three</w:t>
      </w:r>
      <w:r w:rsidRPr="0017545D">
        <w:rPr>
          <w:rFonts w:ascii="Times New Roman" w:hAnsi="Times New Roman" w:cs="Times New Roman"/>
        </w:rPr>
        <w:t xml:space="preserve"> K</w:t>
      </w:r>
      <w:r>
        <w:rPr>
          <w:rFonts w:ascii="Times New Roman" w:hAnsi="Times New Roman" w:cs="Times New Roman"/>
        </w:rPr>
        <w:t>PIs listed in the survey form</w:t>
      </w:r>
      <w:r w:rsidR="00BD0C4B">
        <w:rPr>
          <w:rFonts w:ascii="Times New Roman" w:hAnsi="Times New Roman" w:cs="Times New Roman"/>
        </w:rPr>
        <w:t xml:space="preserve"> and they were also asked to take assessment test</w:t>
      </w:r>
      <w:r w:rsidR="00BD0C4B" w:rsidRPr="00784409">
        <w:rPr>
          <w:rFonts w:ascii="Times New Roman" w:hAnsi="Times New Roman" w:cs="Times New Roman"/>
        </w:rPr>
        <w:t xml:space="preserve">. We </w:t>
      </w:r>
      <w:r w:rsidR="00837C08" w:rsidRPr="00784409">
        <w:rPr>
          <w:rFonts w:ascii="Times New Roman" w:hAnsi="Times New Roman" w:cs="Times New Roman"/>
        </w:rPr>
        <w:t>believe</w:t>
      </w:r>
      <w:r w:rsidR="00BD0C4B" w:rsidRPr="00784409">
        <w:rPr>
          <w:rFonts w:ascii="Times New Roman" w:hAnsi="Times New Roman" w:cs="Times New Roman"/>
        </w:rPr>
        <w:t xml:space="preserve"> that the results of </w:t>
      </w:r>
      <w:r w:rsidR="00837C08" w:rsidRPr="00784409">
        <w:rPr>
          <w:rFonts w:ascii="Times New Roman" w:hAnsi="Times New Roman" w:cs="Times New Roman"/>
        </w:rPr>
        <w:t xml:space="preserve">the </w:t>
      </w:r>
      <w:r w:rsidR="00BD0C4B" w:rsidRPr="00784409">
        <w:rPr>
          <w:rFonts w:ascii="Times New Roman" w:hAnsi="Times New Roman" w:cs="Times New Roman"/>
        </w:rPr>
        <w:t>KPI evaluation</w:t>
      </w:r>
      <w:r w:rsidR="00837C08" w:rsidRPr="00784409">
        <w:rPr>
          <w:rFonts w:ascii="Times New Roman" w:hAnsi="Times New Roman" w:cs="Times New Roman"/>
        </w:rPr>
        <w:t>s</w:t>
      </w:r>
      <w:r w:rsidR="00BD0C4B" w:rsidRPr="00784409">
        <w:rPr>
          <w:rFonts w:ascii="Times New Roman" w:hAnsi="Times New Roman" w:cs="Times New Roman"/>
        </w:rPr>
        <w:t xml:space="preserve"> </w:t>
      </w:r>
      <w:r w:rsidR="00837C08" w:rsidRPr="00784409">
        <w:rPr>
          <w:rFonts w:ascii="Times New Roman" w:hAnsi="Times New Roman" w:cs="Times New Roman"/>
        </w:rPr>
        <w:t xml:space="preserve">done </w:t>
      </w:r>
      <w:r w:rsidR="00BD0C4B" w:rsidRPr="00784409">
        <w:rPr>
          <w:rFonts w:ascii="Times New Roman" w:hAnsi="Times New Roman" w:cs="Times New Roman"/>
        </w:rPr>
        <w:t xml:space="preserve">by faculty members are </w:t>
      </w:r>
      <w:r w:rsidR="00837C08" w:rsidRPr="00784409">
        <w:rPr>
          <w:rFonts w:ascii="Times New Roman" w:hAnsi="Times New Roman" w:cs="Times New Roman"/>
        </w:rPr>
        <w:t>higher</w:t>
      </w:r>
      <w:r w:rsidR="00BD0C4B" w:rsidRPr="00784409">
        <w:rPr>
          <w:rFonts w:ascii="Times New Roman" w:hAnsi="Times New Roman" w:cs="Times New Roman"/>
        </w:rPr>
        <w:t xml:space="preserve"> than the results of </w:t>
      </w:r>
      <w:r w:rsidR="00837C08" w:rsidRPr="00784409">
        <w:rPr>
          <w:rFonts w:ascii="Times New Roman" w:hAnsi="Times New Roman" w:cs="Times New Roman"/>
        </w:rPr>
        <w:t xml:space="preserve">the </w:t>
      </w:r>
      <w:r w:rsidR="00BD0C4B" w:rsidRPr="00784409">
        <w:rPr>
          <w:rFonts w:ascii="Times New Roman" w:hAnsi="Times New Roman" w:cs="Times New Roman"/>
        </w:rPr>
        <w:t xml:space="preserve">KPI survey </w:t>
      </w:r>
      <w:r w:rsidR="00837C08" w:rsidRPr="00784409">
        <w:rPr>
          <w:rFonts w:ascii="Times New Roman" w:hAnsi="Times New Roman" w:cs="Times New Roman"/>
        </w:rPr>
        <w:t xml:space="preserve">completed </w:t>
      </w:r>
      <w:r w:rsidR="00BD0C4B" w:rsidRPr="00784409">
        <w:rPr>
          <w:rFonts w:ascii="Times New Roman" w:hAnsi="Times New Roman" w:cs="Times New Roman"/>
        </w:rPr>
        <w:t>by students because the faculty evaluation was based solely on the review of the group projects deliverables, which does not take into consideration individual student capability. We also expected that the results of the assessment test would be better than those of the previous test</w:t>
      </w:r>
      <w:r w:rsidR="00837C08" w:rsidRPr="00784409">
        <w:rPr>
          <w:rFonts w:ascii="Times New Roman" w:hAnsi="Times New Roman" w:cs="Times New Roman"/>
        </w:rPr>
        <w:t>,</w:t>
      </w:r>
      <w:r w:rsidR="00BD0C4B" w:rsidRPr="00784409">
        <w:rPr>
          <w:rFonts w:ascii="Times New Roman" w:hAnsi="Times New Roman" w:cs="Times New Roman"/>
        </w:rPr>
        <w:t xml:space="preserve"> and </w:t>
      </w:r>
      <w:r w:rsidR="00837C08" w:rsidRPr="00784409">
        <w:rPr>
          <w:rFonts w:ascii="Times New Roman" w:hAnsi="Times New Roman" w:cs="Times New Roman"/>
        </w:rPr>
        <w:t xml:space="preserve">that </w:t>
      </w:r>
      <w:r w:rsidR="00BD0C4B" w:rsidRPr="00784409">
        <w:rPr>
          <w:rFonts w:ascii="Times New Roman" w:hAnsi="Times New Roman" w:cs="Times New Roman"/>
        </w:rPr>
        <w:t>the result</w:t>
      </w:r>
      <w:r w:rsidR="00837C08" w:rsidRPr="00784409">
        <w:rPr>
          <w:rFonts w:ascii="Times New Roman" w:hAnsi="Times New Roman" w:cs="Times New Roman"/>
        </w:rPr>
        <w:t>s</w:t>
      </w:r>
      <w:r w:rsidR="00BD0C4B" w:rsidRPr="00784409">
        <w:rPr>
          <w:rFonts w:ascii="Times New Roman" w:hAnsi="Times New Roman" w:cs="Times New Roman"/>
        </w:rPr>
        <w:t xml:space="preserve"> </w:t>
      </w:r>
      <w:r w:rsidR="00837C08" w:rsidRPr="00784409">
        <w:rPr>
          <w:rFonts w:ascii="Times New Roman" w:hAnsi="Times New Roman" w:cs="Times New Roman"/>
        </w:rPr>
        <w:t>from</w:t>
      </w:r>
      <w:r w:rsidR="00BD0C4B" w:rsidRPr="00784409">
        <w:rPr>
          <w:rFonts w:ascii="Times New Roman" w:hAnsi="Times New Roman" w:cs="Times New Roman"/>
        </w:rPr>
        <w:t xml:space="preserve"> COMP 490 would be better than that </w:t>
      </w:r>
      <w:r w:rsidR="00837C08" w:rsidRPr="00784409">
        <w:rPr>
          <w:rFonts w:ascii="Times New Roman" w:hAnsi="Times New Roman" w:cs="Times New Roman"/>
        </w:rPr>
        <w:t>from</w:t>
      </w:r>
      <w:r w:rsidR="00BD0C4B" w:rsidRPr="00784409">
        <w:rPr>
          <w:rFonts w:ascii="Times New Roman" w:hAnsi="Times New Roman" w:cs="Times New Roman"/>
        </w:rPr>
        <w:t xml:space="preserve"> COMP 380.</w:t>
      </w:r>
    </w:p>
    <w:p w:rsidR="001F0D2A" w:rsidRPr="00EA39FF" w:rsidRDefault="001F0D2A" w:rsidP="001F0D2A">
      <w:pPr>
        <w:rPr>
          <w:rFonts w:ascii="Times New Roman" w:hAnsi="Times New Roman" w:cs="Times New Roman"/>
        </w:rPr>
      </w:pPr>
      <w:r w:rsidRPr="00EA39FF">
        <w:rPr>
          <w:rFonts w:ascii="Times New Roman" w:hAnsi="Times New Roman" w:cs="Times New Roman"/>
        </w:rPr>
        <w:t xml:space="preserve">2.1 KPI Evaluation by Faculty Members </w:t>
      </w:r>
    </w:p>
    <w:p w:rsidR="001F0D2A" w:rsidRDefault="001F0D2A" w:rsidP="001F0D2A">
      <w:pPr>
        <w:rPr>
          <w:rFonts w:ascii="Times New Roman" w:hAnsi="Times New Roman" w:cs="Times New Roman"/>
        </w:rPr>
      </w:pPr>
      <w:r w:rsidRPr="0086401F">
        <w:rPr>
          <w:rFonts w:ascii="Times New Roman" w:hAnsi="Times New Roman" w:cs="Times New Roman"/>
        </w:rPr>
        <w:t>The assessment group faculty members evaluate</w:t>
      </w:r>
      <w:r>
        <w:rPr>
          <w:rFonts w:ascii="Times New Roman" w:hAnsi="Times New Roman" w:cs="Times New Roman"/>
        </w:rPr>
        <w:t>d</w:t>
      </w:r>
      <w:r w:rsidRPr="0086401F">
        <w:rPr>
          <w:rFonts w:ascii="Times New Roman" w:hAnsi="Times New Roman" w:cs="Times New Roman"/>
        </w:rPr>
        <w:t xml:space="preserve"> actual student work in two </w:t>
      </w:r>
      <w:r w:rsidR="009B02C8" w:rsidRPr="0086401F">
        <w:rPr>
          <w:rFonts w:ascii="Times New Roman" w:hAnsi="Times New Roman" w:cs="Times New Roman"/>
        </w:rPr>
        <w:t>C</w:t>
      </w:r>
      <w:r w:rsidR="009B02C8">
        <w:rPr>
          <w:rFonts w:ascii="Times New Roman" w:hAnsi="Times New Roman" w:cs="Times New Roman"/>
        </w:rPr>
        <w:t>OMP</w:t>
      </w:r>
      <w:r w:rsidR="009B02C8" w:rsidRPr="0086401F">
        <w:rPr>
          <w:rFonts w:ascii="Times New Roman" w:hAnsi="Times New Roman" w:cs="Times New Roman"/>
        </w:rPr>
        <w:t xml:space="preserve"> </w:t>
      </w:r>
      <w:r w:rsidRPr="0086401F">
        <w:rPr>
          <w:rFonts w:ascii="Times New Roman" w:hAnsi="Times New Roman" w:cs="Times New Roman"/>
        </w:rPr>
        <w:t>380 se</w:t>
      </w:r>
      <w:r>
        <w:rPr>
          <w:rFonts w:ascii="Times New Roman" w:hAnsi="Times New Roman" w:cs="Times New Roman"/>
        </w:rPr>
        <w:t>ss</w:t>
      </w:r>
      <w:r w:rsidRPr="0086401F">
        <w:rPr>
          <w:rFonts w:ascii="Times New Roman" w:hAnsi="Times New Roman" w:cs="Times New Roman"/>
        </w:rPr>
        <w:t xml:space="preserve">ions </w:t>
      </w:r>
      <w:r>
        <w:rPr>
          <w:rFonts w:ascii="Times New Roman" w:hAnsi="Times New Roman" w:cs="Times New Roman"/>
        </w:rPr>
        <w:t xml:space="preserve">and </w:t>
      </w:r>
      <w:r w:rsidR="009B02C8" w:rsidRPr="0086401F">
        <w:rPr>
          <w:rFonts w:ascii="Times New Roman" w:hAnsi="Times New Roman" w:cs="Times New Roman"/>
        </w:rPr>
        <w:t>C</w:t>
      </w:r>
      <w:r w:rsidR="009B02C8">
        <w:rPr>
          <w:rFonts w:ascii="Times New Roman" w:hAnsi="Times New Roman" w:cs="Times New Roman"/>
        </w:rPr>
        <w:t>OMP</w:t>
      </w:r>
      <w:r w:rsidR="009B02C8" w:rsidRPr="0086401F">
        <w:rPr>
          <w:rFonts w:ascii="Times New Roman" w:hAnsi="Times New Roman" w:cs="Times New Roman"/>
        </w:rPr>
        <w:t xml:space="preserve"> </w:t>
      </w:r>
      <w:r>
        <w:rPr>
          <w:rFonts w:ascii="Times New Roman" w:hAnsi="Times New Roman" w:cs="Times New Roman"/>
        </w:rPr>
        <w:t>490 in Fall 2012. The actual student work included</w:t>
      </w:r>
      <w:r w:rsidRPr="0086401F">
        <w:rPr>
          <w:rFonts w:ascii="Times New Roman" w:hAnsi="Times New Roman" w:cs="Times New Roman"/>
        </w:rPr>
        <w:t xml:space="preserve"> software requirement specification </w:t>
      </w:r>
      <w:r>
        <w:rPr>
          <w:rFonts w:ascii="Times New Roman" w:hAnsi="Times New Roman" w:cs="Times New Roman"/>
        </w:rPr>
        <w:t xml:space="preserve">documents, </w:t>
      </w:r>
      <w:r w:rsidRPr="0086401F">
        <w:rPr>
          <w:rFonts w:ascii="Times New Roman" w:hAnsi="Times New Roman" w:cs="Times New Roman"/>
        </w:rPr>
        <w:t>software design</w:t>
      </w:r>
      <w:r>
        <w:rPr>
          <w:rFonts w:ascii="Times New Roman" w:hAnsi="Times New Roman" w:cs="Times New Roman"/>
        </w:rPr>
        <w:t xml:space="preserve"> review</w:t>
      </w:r>
      <w:r w:rsidRPr="0086401F">
        <w:rPr>
          <w:rFonts w:ascii="Times New Roman" w:hAnsi="Times New Roman" w:cs="Times New Roman"/>
        </w:rPr>
        <w:t xml:space="preserve"> documents</w:t>
      </w:r>
      <w:r>
        <w:rPr>
          <w:rFonts w:ascii="Times New Roman" w:hAnsi="Times New Roman" w:cs="Times New Roman"/>
        </w:rPr>
        <w:t xml:space="preserve"> and software implementation. The faculty members evaluated these deliverables </w:t>
      </w:r>
      <w:r w:rsidRPr="0086401F">
        <w:rPr>
          <w:rFonts w:ascii="Times New Roman" w:hAnsi="Times New Roman" w:cs="Times New Roman"/>
        </w:rPr>
        <w:t xml:space="preserve">in order to asses on how well students met the </w:t>
      </w:r>
      <w:r w:rsidR="009B02C8">
        <w:rPr>
          <w:rFonts w:ascii="Times New Roman" w:hAnsi="Times New Roman" w:cs="Times New Roman"/>
        </w:rPr>
        <w:t>three</w:t>
      </w:r>
      <w:r w:rsidRPr="0086401F">
        <w:rPr>
          <w:rFonts w:ascii="Times New Roman" w:hAnsi="Times New Roman" w:cs="Times New Roman"/>
        </w:rPr>
        <w:t xml:space="preserve"> KPIs listed above. The benchmark for each KPI was set to be a </w:t>
      </w:r>
      <w:r>
        <w:rPr>
          <w:rFonts w:ascii="Times New Roman" w:hAnsi="Times New Roman" w:cs="Times New Roman"/>
        </w:rPr>
        <w:t xml:space="preserve">3 (good), </w:t>
      </w:r>
      <w:r w:rsidRPr="0086401F">
        <w:rPr>
          <w:rFonts w:ascii="Times New Roman" w:hAnsi="Times New Roman" w:cs="Times New Roman"/>
        </w:rPr>
        <w:t>4 (very good) or a 5</w:t>
      </w:r>
      <w:r>
        <w:rPr>
          <w:rFonts w:ascii="Times New Roman" w:hAnsi="Times New Roman" w:cs="Times New Roman"/>
        </w:rPr>
        <w:t xml:space="preserve"> </w:t>
      </w:r>
      <w:r w:rsidRPr="0086401F">
        <w:rPr>
          <w:rFonts w:ascii="Times New Roman" w:hAnsi="Times New Roman" w:cs="Times New Roman"/>
        </w:rPr>
        <w:t>(excellent)</w:t>
      </w:r>
      <w:r w:rsidR="005B05D9">
        <w:rPr>
          <w:rFonts w:ascii="Times New Roman" w:hAnsi="Times New Roman" w:cs="Times New Roman"/>
        </w:rPr>
        <w:t>. In other words, the stu</w:t>
      </w:r>
      <w:r w:rsidRPr="0086401F">
        <w:rPr>
          <w:rFonts w:ascii="Times New Roman" w:hAnsi="Times New Roman" w:cs="Times New Roman"/>
        </w:rPr>
        <w:t xml:space="preserve">dents of </w:t>
      </w:r>
      <w:r>
        <w:rPr>
          <w:rFonts w:ascii="Times New Roman" w:hAnsi="Times New Roman" w:cs="Times New Roman"/>
        </w:rPr>
        <w:t>each</w:t>
      </w:r>
      <w:r w:rsidRPr="0086401F">
        <w:rPr>
          <w:rFonts w:ascii="Times New Roman" w:hAnsi="Times New Roman" w:cs="Times New Roman"/>
        </w:rPr>
        <w:t xml:space="preserve"> group would </w:t>
      </w:r>
      <w:r w:rsidR="005B05D9">
        <w:rPr>
          <w:rFonts w:ascii="Times New Roman" w:hAnsi="Times New Roman" w:cs="Times New Roman"/>
        </w:rPr>
        <w:t>satisfy</w:t>
      </w:r>
      <w:r w:rsidRPr="0086401F">
        <w:rPr>
          <w:rFonts w:ascii="Times New Roman" w:hAnsi="Times New Roman" w:cs="Times New Roman"/>
        </w:rPr>
        <w:t xml:space="preserve"> </w:t>
      </w:r>
      <w:r w:rsidR="005B05D9">
        <w:rPr>
          <w:rFonts w:ascii="Times New Roman" w:hAnsi="Times New Roman" w:cs="Times New Roman"/>
        </w:rPr>
        <w:t xml:space="preserve">each </w:t>
      </w:r>
      <w:r w:rsidRPr="0086401F">
        <w:rPr>
          <w:rFonts w:ascii="Times New Roman" w:hAnsi="Times New Roman" w:cs="Times New Roman"/>
        </w:rPr>
        <w:t xml:space="preserve">KPI, if </w:t>
      </w:r>
      <w:r w:rsidR="005B05D9">
        <w:rPr>
          <w:rFonts w:ascii="Times New Roman" w:hAnsi="Times New Roman" w:cs="Times New Roman"/>
        </w:rPr>
        <w:t>their</w:t>
      </w:r>
      <w:r w:rsidRPr="0086401F">
        <w:rPr>
          <w:rFonts w:ascii="Times New Roman" w:hAnsi="Times New Roman" w:cs="Times New Roman"/>
        </w:rPr>
        <w:t xml:space="preserve"> work showed </w:t>
      </w:r>
      <w:r w:rsidR="009B02C8">
        <w:rPr>
          <w:rFonts w:ascii="Times New Roman" w:hAnsi="Times New Roman" w:cs="Times New Roman"/>
        </w:rPr>
        <w:t xml:space="preserve">good, </w:t>
      </w:r>
      <w:r w:rsidRPr="0086401F">
        <w:rPr>
          <w:rFonts w:ascii="Times New Roman" w:hAnsi="Times New Roman" w:cs="Times New Roman"/>
        </w:rPr>
        <w:t xml:space="preserve">very good or excellent performance of </w:t>
      </w:r>
      <w:r w:rsidR="005B05D9">
        <w:rPr>
          <w:rFonts w:ascii="Times New Roman" w:hAnsi="Times New Roman" w:cs="Times New Roman"/>
        </w:rPr>
        <w:t xml:space="preserve">the </w:t>
      </w:r>
      <w:r w:rsidRPr="0086401F">
        <w:rPr>
          <w:rFonts w:ascii="Times New Roman" w:hAnsi="Times New Roman" w:cs="Times New Roman"/>
        </w:rPr>
        <w:t>KPI.</w:t>
      </w:r>
    </w:p>
    <w:p w:rsidR="001F0D2A" w:rsidRPr="00EA39FF" w:rsidRDefault="001F0D2A" w:rsidP="001F0D2A">
      <w:pPr>
        <w:rPr>
          <w:rFonts w:ascii="Times New Roman" w:hAnsi="Times New Roman" w:cs="Times New Roman"/>
        </w:rPr>
      </w:pPr>
      <w:r w:rsidRPr="00EA39FF">
        <w:rPr>
          <w:rFonts w:ascii="Times New Roman" w:hAnsi="Times New Roman" w:cs="Times New Roman"/>
        </w:rPr>
        <w:t xml:space="preserve">2.2 KPI Survey by Students </w:t>
      </w:r>
    </w:p>
    <w:p w:rsidR="005B05D9" w:rsidRDefault="001F0D2A" w:rsidP="005E00B2">
      <w:pPr>
        <w:rPr>
          <w:rFonts w:ascii="Times New Roman" w:hAnsi="Times New Roman" w:cs="Times New Roman"/>
        </w:rPr>
      </w:pPr>
      <w:r w:rsidRPr="00E325C5">
        <w:rPr>
          <w:rFonts w:ascii="Times New Roman" w:hAnsi="Times New Roman" w:cs="Times New Roman"/>
        </w:rPr>
        <w:t>The survey form was distributed to all students</w:t>
      </w:r>
      <w:r>
        <w:rPr>
          <w:rFonts w:ascii="Times New Roman" w:hAnsi="Times New Roman" w:cs="Times New Roman"/>
        </w:rPr>
        <w:t xml:space="preserve"> enrolled</w:t>
      </w:r>
      <w:r w:rsidRPr="00E325C5">
        <w:rPr>
          <w:rFonts w:ascii="Times New Roman" w:hAnsi="Times New Roman" w:cs="Times New Roman"/>
        </w:rPr>
        <w:t xml:space="preserve"> in </w:t>
      </w:r>
      <w:r w:rsidR="00587976">
        <w:rPr>
          <w:rFonts w:ascii="Times New Roman" w:hAnsi="Times New Roman" w:cs="Times New Roman"/>
        </w:rPr>
        <w:t xml:space="preserve">COMP </w:t>
      </w:r>
      <w:r w:rsidRPr="00E325C5">
        <w:rPr>
          <w:rFonts w:ascii="Times New Roman" w:hAnsi="Times New Roman" w:cs="Times New Roman"/>
        </w:rPr>
        <w:t xml:space="preserve">380 and </w:t>
      </w:r>
      <w:r w:rsidR="00587976">
        <w:rPr>
          <w:rFonts w:ascii="Times New Roman" w:hAnsi="Times New Roman" w:cs="Times New Roman"/>
        </w:rPr>
        <w:t xml:space="preserve">COMP </w:t>
      </w:r>
      <w:r w:rsidRPr="00E325C5">
        <w:rPr>
          <w:rFonts w:ascii="Times New Roman" w:hAnsi="Times New Roman" w:cs="Times New Roman"/>
        </w:rPr>
        <w:t xml:space="preserve">490 in </w:t>
      </w:r>
      <w:r>
        <w:rPr>
          <w:rFonts w:ascii="Times New Roman" w:hAnsi="Times New Roman" w:cs="Times New Roman"/>
        </w:rPr>
        <w:t>F</w:t>
      </w:r>
      <w:r w:rsidRPr="00E325C5">
        <w:rPr>
          <w:rFonts w:ascii="Times New Roman" w:hAnsi="Times New Roman" w:cs="Times New Roman"/>
        </w:rPr>
        <w:t>all 201</w:t>
      </w:r>
      <w:r>
        <w:rPr>
          <w:rFonts w:ascii="Times New Roman" w:hAnsi="Times New Roman" w:cs="Times New Roman"/>
        </w:rPr>
        <w:t xml:space="preserve">2. </w:t>
      </w:r>
      <w:r w:rsidRPr="00E325C5">
        <w:rPr>
          <w:rFonts w:ascii="Times New Roman" w:hAnsi="Times New Roman" w:cs="Times New Roman"/>
        </w:rPr>
        <w:t>These classes included students in non-computer science majo</w:t>
      </w:r>
      <w:r>
        <w:rPr>
          <w:rFonts w:ascii="Times New Roman" w:hAnsi="Times New Roman" w:cs="Times New Roman"/>
        </w:rPr>
        <w:t xml:space="preserve">rs and also graduate students. </w:t>
      </w:r>
      <w:r w:rsidRPr="00E325C5">
        <w:rPr>
          <w:rFonts w:ascii="Times New Roman" w:hAnsi="Times New Roman" w:cs="Times New Roman"/>
        </w:rPr>
        <w:t>However, for the purpose of this report, the data provided by the graduate students and the non-computer</w:t>
      </w:r>
      <w:r>
        <w:rPr>
          <w:rFonts w:ascii="Times New Roman" w:hAnsi="Times New Roman" w:cs="Times New Roman"/>
        </w:rPr>
        <w:t xml:space="preserve"> science </w:t>
      </w:r>
      <w:r>
        <w:rPr>
          <w:rFonts w:ascii="Times New Roman" w:hAnsi="Times New Roman" w:cs="Times New Roman"/>
        </w:rPr>
        <w:lastRenderedPageBreak/>
        <w:t xml:space="preserve">majors were excluded. </w:t>
      </w:r>
      <w:r w:rsidRPr="00E325C5">
        <w:rPr>
          <w:rFonts w:ascii="Times New Roman" w:hAnsi="Times New Roman" w:cs="Times New Roman"/>
        </w:rPr>
        <w:t xml:space="preserve">Thus, the results apply only </w:t>
      </w:r>
      <w:r w:rsidR="005B05D9">
        <w:rPr>
          <w:rFonts w:ascii="Times New Roman" w:hAnsi="Times New Roman" w:cs="Times New Roman"/>
        </w:rPr>
        <w:t>to</w:t>
      </w:r>
      <w:r w:rsidRPr="00E325C5">
        <w:rPr>
          <w:rFonts w:ascii="Times New Roman" w:hAnsi="Times New Roman" w:cs="Times New Roman"/>
        </w:rPr>
        <w:t xml:space="preserve"> undergraduate students majoring in Computer Science.</w:t>
      </w:r>
      <w:r w:rsidR="009B02C8">
        <w:rPr>
          <w:rFonts w:ascii="Times New Roman" w:hAnsi="Times New Roman" w:cs="Times New Roman"/>
        </w:rPr>
        <w:t xml:space="preserve"> </w:t>
      </w:r>
      <w:r w:rsidR="009B02C8" w:rsidRPr="00923DEF">
        <w:rPr>
          <w:rFonts w:ascii="Times New Roman" w:hAnsi="Times New Roman" w:cs="Times New Roman"/>
        </w:rPr>
        <w:t xml:space="preserve">The benchmark for each KPI was set to be a </w:t>
      </w:r>
      <w:r w:rsidR="009B02C8">
        <w:rPr>
          <w:rFonts w:ascii="Times New Roman" w:hAnsi="Times New Roman" w:cs="Times New Roman"/>
        </w:rPr>
        <w:t xml:space="preserve">3 (good), </w:t>
      </w:r>
      <w:r w:rsidR="009B02C8" w:rsidRPr="00923DEF">
        <w:rPr>
          <w:rFonts w:ascii="Times New Roman" w:hAnsi="Times New Roman" w:cs="Times New Roman"/>
        </w:rPr>
        <w:t>4 (</w:t>
      </w:r>
      <w:r w:rsidR="009B02C8">
        <w:rPr>
          <w:rFonts w:ascii="Times New Roman" w:hAnsi="Times New Roman" w:cs="Times New Roman"/>
        </w:rPr>
        <w:t>very good</w:t>
      </w:r>
      <w:r w:rsidR="009B02C8" w:rsidRPr="00923DEF">
        <w:rPr>
          <w:rFonts w:ascii="Times New Roman" w:hAnsi="Times New Roman" w:cs="Times New Roman"/>
        </w:rPr>
        <w:t>) or a 5(</w:t>
      </w:r>
      <w:r w:rsidR="009B02C8">
        <w:rPr>
          <w:rFonts w:ascii="Times New Roman" w:hAnsi="Times New Roman" w:cs="Times New Roman"/>
        </w:rPr>
        <w:t>excellent</w:t>
      </w:r>
      <w:r w:rsidR="009B02C8" w:rsidRPr="00923DEF">
        <w:rPr>
          <w:rFonts w:ascii="Times New Roman" w:hAnsi="Times New Roman" w:cs="Times New Roman"/>
        </w:rPr>
        <w:t>)</w:t>
      </w:r>
      <w:r w:rsidR="005B05D9">
        <w:rPr>
          <w:rFonts w:ascii="Times New Roman" w:hAnsi="Times New Roman" w:cs="Times New Roman"/>
        </w:rPr>
        <w:t xml:space="preserve">. In other words, the </w:t>
      </w:r>
      <w:r w:rsidR="005B05D9" w:rsidRPr="0086401F">
        <w:rPr>
          <w:rFonts w:ascii="Times New Roman" w:hAnsi="Times New Roman" w:cs="Times New Roman"/>
        </w:rPr>
        <w:t xml:space="preserve">students of </w:t>
      </w:r>
      <w:r w:rsidR="005B05D9">
        <w:rPr>
          <w:rFonts w:ascii="Times New Roman" w:hAnsi="Times New Roman" w:cs="Times New Roman"/>
        </w:rPr>
        <w:t>each</w:t>
      </w:r>
      <w:r w:rsidR="005B05D9" w:rsidRPr="0086401F">
        <w:rPr>
          <w:rFonts w:ascii="Times New Roman" w:hAnsi="Times New Roman" w:cs="Times New Roman"/>
        </w:rPr>
        <w:t xml:space="preserve"> group would </w:t>
      </w:r>
      <w:r w:rsidR="005B05D9">
        <w:rPr>
          <w:rFonts w:ascii="Times New Roman" w:hAnsi="Times New Roman" w:cs="Times New Roman"/>
        </w:rPr>
        <w:t xml:space="preserve">satisfy the requirements for each </w:t>
      </w:r>
      <w:r w:rsidR="005B05D9" w:rsidRPr="0086401F">
        <w:rPr>
          <w:rFonts w:ascii="Times New Roman" w:hAnsi="Times New Roman" w:cs="Times New Roman"/>
        </w:rPr>
        <w:t>KPI</w:t>
      </w:r>
      <w:r w:rsidR="005B05D9">
        <w:rPr>
          <w:rFonts w:ascii="Times New Roman" w:hAnsi="Times New Roman" w:cs="Times New Roman"/>
        </w:rPr>
        <w:t xml:space="preserve"> </w:t>
      </w:r>
      <w:r w:rsidR="005B05D9" w:rsidRPr="0086401F">
        <w:rPr>
          <w:rFonts w:ascii="Times New Roman" w:hAnsi="Times New Roman" w:cs="Times New Roman"/>
        </w:rPr>
        <w:t xml:space="preserve">if </w:t>
      </w:r>
      <w:r w:rsidR="005B05D9">
        <w:rPr>
          <w:rFonts w:ascii="Times New Roman" w:hAnsi="Times New Roman" w:cs="Times New Roman"/>
        </w:rPr>
        <w:t xml:space="preserve">their </w:t>
      </w:r>
      <w:r w:rsidR="005B05D9" w:rsidRPr="0086401F">
        <w:rPr>
          <w:rFonts w:ascii="Times New Roman" w:hAnsi="Times New Roman" w:cs="Times New Roman"/>
        </w:rPr>
        <w:t xml:space="preserve">work showed </w:t>
      </w:r>
      <w:r w:rsidR="005B05D9">
        <w:rPr>
          <w:rFonts w:ascii="Times New Roman" w:hAnsi="Times New Roman" w:cs="Times New Roman"/>
        </w:rPr>
        <w:t xml:space="preserve">good, </w:t>
      </w:r>
      <w:r w:rsidR="005B05D9" w:rsidRPr="0086401F">
        <w:rPr>
          <w:rFonts w:ascii="Times New Roman" w:hAnsi="Times New Roman" w:cs="Times New Roman"/>
        </w:rPr>
        <w:t>very good or excellent performance of the KPI.</w:t>
      </w:r>
    </w:p>
    <w:p w:rsidR="001F0D2A" w:rsidRPr="00784409" w:rsidRDefault="001F0D2A" w:rsidP="005E00B2">
      <w:pPr>
        <w:rPr>
          <w:rFonts w:ascii="Times New Roman" w:hAnsi="Times New Roman" w:cs="Times New Roman"/>
        </w:rPr>
      </w:pPr>
      <w:r w:rsidRPr="00784409">
        <w:rPr>
          <w:rFonts w:ascii="Times New Roman" w:hAnsi="Times New Roman" w:cs="Times New Roman"/>
        </w:rPr>
        <w:t xml:space="preserve">2.3 </w:t>
      </w:r>
      <w:r w:rsidR="001753BA" w:rsidRPr="00784409">
        <w:rPr>
          <w:rFonts w:ascii="Times New Roman" w:hAnsi="Times New Roman" w:cs="Times New Roman"/>
        </w:rPr>
        <w:t>Assessment Test</w:t>
      </w:r>
    </w:p>
    <w:p w:rsidR="00137B06" w:rsidRPr="00784409" w:rsidRDefault="00137B06" w:rsidP="005E00B2">
      <w:pPr>
        <w:rPr>
          <w:rFonts w:ascii="Times New Roman" w:hAnsi="Times New Roman" w:cs="Times New Roman"/>
        </w:rPr>
      </w:pPr>
      <w:r w:rsidRPr="00784409">
        <w:rPr>
          <w:rFonts w:ascii="Times New Roman" w:hAnsi="Times New Roman" w:cs="Times New Roman"/>
        </w:rPr>
        <w:t xml:space="preserve">In addition to the student survey and the faculty evaluation of student work, we also used an assessment test to </w:t>
      </w:r>
      <w:r w:rsidR="00837C08" w:rsidRPr="00784409">
        <w:rPr>
          <w:rFonts w:ascii="Times New Roman" w:hAnsi="Times New Roman" w:cs="Times New Roman"/>
        </w:rPr>
        <w:t>evaluate</w:t>
      </w:r>
      <w:r w:rsidRPr="00784409">
        <w:rPr>
          <w:rFonts w:ascii="Times New Roman" w:hAnsi="Times New Roman" w:cs="Times New Roman"/>
        </w:rPr>
        <w:t xml:space="preserve"> KPI 1. This same </w:t>
      </w:r>
      <w:r w:rsidR="00587976" w:rsidRPr="00784409">
        <w:rPr>
          <w:rFonts w:ascii="Times New Roman" w:hAnsi="Times New Roman" w:cs="Times New Roman"/>
        </w:rPr>
        <w:t xml:space="preserve">test was also used </w:t>
      </w:r>
      <w:r w:rsidRPr="00784409">
        <w:rPr>
          <w:rFonts w:ascii="Times New Roman" w:hAnsi="Times New Roman" w:cs="Times New Roman"/>
        </w:rPr>
        <w:t xml:space="preserve">in May 2007 and February 2006 </w:t>
      </w:r>
      <w:r w:rsidR="00587976" w:rsidRPr="00784409">
        <w:rPr>
          <w:rFonts w:ascii="Times New Roman" w:hAnsi="Times New Roman" w:cs="Times New Roman"/>
        </w:rPr>
        <w:t>for the previous assessment on “SLO 10” which is “</w:t>
      </w:r>
      <w:r w:rsidR="00587976" w:rsidRPr="00784409">
        <w:rPr>
          <w:rFonts w:ascii="Times New Roman" w:hAnsi="Times New Roman" w:cs="Times New Roman"/>
          <w:i/>
        </w:rPr>
        <w:t>demonstrate an understanding of the principles and practices for software design and development</w:t>
      </w:r>
      <w:r w:rsidR="00587976" w:rsidRPr="00784409">
        <w:rPr>
          <w:rFonts w:ascii="Times New Roman" w:hAnsi="Times New Roman" w:cs="Times New Roman"/>
        </w:rPr>
        <w:t xml:space="preserve">.” </w:t>
      </w:r>
      <w:r w:rsidRPr="00784409">
        <w:rPr>
          <w:rFonts w:ascii="Times New Roman" w:hAnsi="Times New Roman" w:cs="Times New Roman"/>
        </w:rPr>
        <w:t xml:space="preserve">Using the same test allows us to make comparisons </w:t>
      </w:r>
      <w:r w:rsidR="00837C08" w:rsidRPr="00784409">
        <w:rPr>
          <w:rFonts w:ascii="Times New Roman" w:hAnsi="Times New Roman" w:cs="Times New Roman"/>
        </w:rPr>
        <w:t>among the students who took the test in</w:t>
      </w:r>
      <w:r w:rsidRPr="00784409">
        <w:rPr>
          <w:rFonts w:ascii="Times New Roman" w:hAnsi="Times New Roman" w:cs="Times New Roman"/>
        </w:rPr>
        <w:t xml:space="preserve"> 200</w:t>
      </w:r>
      <w:r w:rsidR="00837C08" w:rsidRPr="00784409">
        <w:rPr>
          <w:rFonts w:ascii="Times New Roman" w:hAnsi="Times New Roman" w:cs="Times New Roman"/>
        </w:rPr>
        <w:t xml:space="preserve">6, </w:t>
      </w:r>
      <w:r w:rsidRPr="00784409">
        <w:rPr>
          <w:rFonts w:ascii="Times New Roman" w:hAnsi="Times New Roman" w:cs="Times New Roman"/>
        </w:rPr>
        <w:t>2007</w:t>
      </w:r>
      <w:r w:rsidR="00837C08" w:rsidRPr="00784409">
        <w:rPr>
          <w:rFonts w:ascii="Times New Roman" w:hAnsi="Times New Roman" w:cs="Times New Roman"/>
        </w:rPr>
        <w:t>, as well as this year</w:t>
      </w:r>
      <w:r w:rsidRPr="00784409">
        <w:rPr>
          <w:rFonts w:ascii="Times New Roman" w:hAnsi="Times New Roman" w:cs="Times New Roman"/>
        </w:rPr>
        <w:t xml:space="preserve">. </w:t>
      </w:r>
      <w:r w:rsidR="002A7635" w:rsidRPr="00784409">
        <w:rPr>
          <w:rFonts w:ascii="Times New Roman" w:hAnsi="Times New Roman" w:cs="Times New Roman"/>
        </w:rPr>
        <w:t xml:space="preserve">The test was administered in COMP 380 and COMP </w:t>
      </w:r>
      <w:r w:rsidR="00587976" w:rsidRPr="00784409">
        <w:rPr>
          <w:rFonts w:ascii="Times New Roman" w:hAnsi="Times New Roman" w:cs="Times New Roman"/>
        </w:rPr>
        <w:t xml:space="preserve">490 </w:t>
      </w:r>
      <w:r w:rsidR="005B05D9" w:rsidRPr="00784409">
        <w:rPr>
          <w:rFonts w:ascii="Times New Roman" w:hAnsi="Times New Roman" w:cs="Times New Roman"/>
        </w:rPr>
        <w:t xml:space="preserve">classes </w:t>
      </w:r>
      <w:r w:rsidR="00587976" w:rsidRPr="00784409">
        <w:rPr>
          <w:rFonts w:ascii="Times New Roman" w:hAnsi="Times New Roman" w:cs="Times New Roman"/>
        </w:rPr>
        <w:t>in Fall 2012</w:t>
      </w:r>
      <w:r w:rsidR="002A7635" w:rsidRPr="00784409">
        <w:rPr>
          <w:rFonts w:ascii="Times New Roman" w:hAnsi="Times New Roman" w:cs="Times New Roman"/>
        </w:rPr>
        <w:t>. Forty-nine (49</w:t>
      </w:r>
      <w:r w:rsidR="00837C08" w:rsidRPr="00784409">
        <w:rPr>
          <w:rFonts w:ascii="Times New Roman" w:hAnsi="Times New Roman" w:cs="Times New Roman"/>
        </w:rPr>
        <w:t>)</w:t>
      </w:r>
      <w:r w:rsidR="002A7635" w:rsidRPr="00784409">
        <w:rPr>
          <w:rFonts w:ascii="Times New Roman" w:hAnsi="Times New Roman" w:cs="Times New Roman"/>
        </w:rPr>
        <w:t xml:space="preserve"> undergraduate students </w:t>
      </w:r>
      <w:r w:rsidR="005B05D9" w:rsidRPr="00784409">
        <w:rPr>
          <w:rFonts w:ascii="Times New Roman" w:hAnsi="Times New Roman" w:cs="Times New Roman"/>
        </w:rPr>
        <w:t xml:space="preserve">majoring in computer science </w:t>
      </w:r>
      <w:r w:rsidR="002A7635" w:rsidRPr="00784409">
        <w:rPr>
          <w:rFonts w:ascii="Times New Roman" w:hAnsi="Times New Roman" w:cs="Times New Roman"/>
        </w:rPr>
        <w:t xml:space="preserve">took the test. The test consisted of twenty multiple choice questions covering a broad range of topics from COMP 380 and COMP 490. </w:t>
      </w:r>
    </w:p>
    <w:p w:rsidR="001753BA" w:rsidRDefault="00137B06" w:rsidP="005E00B2">
      <w:pPr>
        <w:rPr>
          <w:rFonts w:ascii="Times New Roman" w:hAnsi="Times New Roman" w:cs="Times New Roman"/>
        </w:rPr>
      </w:pPr>
      <w:r>
        <w:rPr>
          <w:rFonts w:ascii="Times New Roman" w:hAnsi="Times New Roman" w:cs="Times New Roman"/>
        </w:rPr>
        <w:t xml:space="preserve">A linear process model with five phases was used to assess KPI 1. </w:t>
      </w:r>
      <w:r w:rsidR="002A7635">
        <w:rPr>
          <w:rFonts w:ascii="Times New Roman" w:hAnsi="Times New Roman" w:cs="Times New Roman"/>
        </w:rPr>
        <w:t xml:space="preserve">The following are the five </w:t>
      </w:r>
      <w:r w:rsidR="005B05D9">
        <w:rPr>
          <w:rFonts w:ascii="Times New Roman" w:hAnsi="Times New Roman" w:cs="Times New Roman"/>
        </w:rPr>
        <w:t xml:space="preserve">steps </w:t>
      </w:r>
      <w:r w:rsidR="002A7635">
        <w:rPr>
          <w:rFonts w:ascii="Times New Roman" w:hAnsi="Times New Roman" w:cs="Times New Roman"/>
        </w:rPr>
        <w:t>of the assessment process:</w:t>
      </w:r>
    </w:p>
    <w:p w:rsidR="002A7635" w:rsidRPr="002A7635" w:rsidRDefault="002A7635" w:rsidP="004E2461">
      <w:pPr>
        <w:pStyle w:val="ListParagraph"/>
        <w:numPr>
          <w:ilvl w:val="0"/>
          <w:numId w:val="13"/>
        </w:numPr>
        <w:ind w:left="720" w:hanging="360"/>
        <w:rPr>
          <w:rFonts w:ascii="Times New Roman" w:hAnsi="Times New Roman" w:cs="Times New Roman"/>
        </w:rPr>
      </w:pPr>
      <w:r w:rsidRPr="002A7635">
        <w:rPr>
          <w:rFonts w:ascii="Times New Roman" w:hAnsi="Times New Roman" w:cs="Times New Roman"/>
        </w:rPr>
        <w:t>Develop assessment test questions</w:t>
      </w:r>
    </w:p>
    <w:p w:rsidR="002A7635" w:rsidRPr="002A7635" w:rsidRDefault="002A7635" w:rsidP="004E2461">
      <w:pPr>
        <w:pStyle w:val="ListParagraph"/>
        <w:numPr>
          <w:ilvl w:val="0"/>
          <w:numId w:val="13"/>
        </w:numPr>
        <w:ind w:left="720" w:hanging="360"/>
        <w:rPr>
          <w:rFonts w:ascii="Times New Roman" w:hAnsi="Times New Roman" w:cs="Times New Roman"/>
        </w:rPr>
      </w:pPr>
      <w:r w:rsidRPr="002A7635">
        <w:rPr>
          <w:rFonts w:ascii="Times New Roman" w:hAnsi="Times New Roman" w:cs="Times New Roman"/>
        </w:rPr>
        <w:t>Develop scoring rubrics for the assess</w:t>
      </w:r>
      <w:r w:rsidR="005B05D9">
        <w:rPr>
          <w:rFonts w:ascii="Times New Roman" w:hAnsi="Times New Roman" w:cs="Times New Roman"/>
        </w:rPr>
        <w:t>ment of KPI 1</w:t>
      </w:r>
    </w:p>
    <w:p w:rsidR="002A7635" w:rsidRPr="002A7635" w:rsidRDefault="002A7635" w:rsidP="004E2461">
      <w:pPr>
        <w:pStyle w:val="ListParagraph"/>
        <w:numPr>
          <w:ilvl w:val="0"/>
          <w:numId w:val="13"/>
        </w:numPr>
        <w:ind w:left="720" w:hanging="360"/>
        <w:rPr>
          <w:rFonts w:ascii="Times New Roman" w:hAnsi="Times New Roman" w:cs="Times New Roman"/>
        </w:rPr>
      </w:pPr>
      <w:r w:rsidRPr="002A7635">
        <w:rPr>
          <w:rFonts w:ascii="Times New Roman" w:hAnsi="Times New Roman" w:cs="Times New Roman"/>
        </w:rPr>
        <w:t xml:space="preserve">Conduct the assessment test </w:t>
      </w:r>
      <w:r>
        <w:rPr>
          <w:rFonts w:ascii="Times New Roman" w:hAnsi="Times New Roman" w:cs="Times New Roman"/>
        </w:rPr>
        <w:t>in COMP 380 and COMP 490</w:t>
      </w:r>
    </w:p>
    <w:p w:rsidR="002A7635" w:rsidRPr="002A7635" w:rsidRDefault="002A7635" w:rsidP="004E2461">
      <w:pPr>
        <w:pStyle w:val="ListParagraph"/>
        <w:numPr>
          <w:ilvl w:val="0"/>
          <w:numId w:val="13"/>
        </w:numPr>
        <w:ind w:left="720" w:hanging="360"/>
        <w:rPr>
          <w:rFonts w:ascii="Times New Roman" w:hAnsi="Times New Roman" w:cs="Times New Roman"/>
        </w:rPr>
      </w:pPr>
      <w:r w:rsidRPr="002A7635">
        <w:rPr>
          <w:rFonts w:ascii="Times New Roman" w:hAnsi="Times New Roman" w:cs="Times New Roman"/>
        </w:rPr>
        <w:t xml:space="preserve">Analyze </w:t>
      </w:r>
      <w:r>
        <w:rPr>
          <w:rFonts w:ascii="Times New Roman" w:hAnsi="Times New Roman" w:cs="Times New Roman"/>
        </w:rPr>
        <w:t>the</w:t>
      </w:r>
      <w:r w:rsidRPr="002A7635">
        <w:rPr>
          <w:rFonts w:ascii="Times New Roman" w:hAnsi="Times New Roman" w:cs="Times New Roman"/>
        </w:rPr>
        <w:t xml:space="preserve"> test results</w:t>
      </w:r>
    </w:p>
    <w:p w:rsidR="002A7635" w:rsidRDefault="002A7635" w:rsidP="004E2461">
      <w:pPr>
        <w:pStyle w:val="ListParagraph"/>
        <w:numPr>
          <w:ilvl w:val="0"/>
          <w:numId w:val="13"/>
        </w:numPr>
        <w:ind w:left="720" w:hanging="360"/>
        <w:rPr>
          <w:rFonts w:ascii="Times New Roman" w:hAnsi="Times New Roman" w:cs="Times New Roman"/>
        </w:rPr>
      </w:pPr>
      <w:r>
        <w:rPr>
          <w:rFonts w:ascii="Times New Roman" w:hAnsi="Times New Roman" w:cs="Times New Roman"/>
        </w:rPr>
        <w:t>Produce an assessment</w:t>
      </w:r>
      <w:r w:rsidRPr="002A7635">
        <w:rPr>
          <w:rFonts w:ascii="Times New Roman" w:hAnsi="Times New Roman" w:cs="Times New Roman"/>
        </w:rPr>
        <w:t xml:space="preserve"> report</w:t>
      </w:r>
    </w:p>
    <w:p w:rsidR="001D75E6" w:rsidRPr="001D75E6" w:rsidRDefault="001D75E6" w:rsidP="001D75E6">
      <w:pPr>
        <w:rPr>
          <w:rFonts w:ascii="Times New Roman" w:hAnsi="Times New Roman" w:cs="Times New Roman"/>
        </w:rPr>
      </w:pPr>
      <w:r w:rsidRPr="001D75E6">
        <w:rPr>
          <w:rFonts w:ascii="Times New Roman" w:hAnsi="Times New Roman" w:cs="Times New Roman"/>
        </w:rPr>
        <w:t>Before conducting the assessment test,</w:t>
      </w:r>
      <w:r>
        <w:rPr>
          <w:rFonts w:ascii="Times New Roman" w:hAnsi="Times New Roman" w:cs="Times New Roman"/>
        </w:rPr>
        <w:t xml:space="preserve"> the </w:t>
      </w:r>
      <w:r w:rsidRPr="001D75E6">
        <w:rPr>
          <w:rFonts w:ascii="Times New Roman" w:hAnsi="Times New Roman" w:cs="Times New Roman"/>
        </w:rPr>
        <w:t>scoring rubrics were established as follows:</w:t>
      </w:r>
    </w:p>
    <w:p w:rsidR="001D75E6" w:rsidRPr="001D75E6" w:rsidRDefault="003B4629" w:rsidP="001D75E6">
      <w:pPr>
        <w:pStyle w:val="ListParagraph"/>
        <w:numPr>
          <w:ilvl w:val="0"/>
          <w:numId w:val="14"/>
        </w:numPr>
        <w:rPr>
          <w:rFonts w:ascii="Times New Roman" w:hAnsi="Times New Roman" w:cs="Times New Roman"/>
        </w:rPr>
      </w:pPr>
      <w:r>
        <w:rPr>
          <w:rFonts w:ascii="Times New Roman" w:hAnsi="Times New Roman" w:cs="Times New Roman"/>
        </w:rPr>
        <w:t>Poor</w:t>
      </w:r>
      <w:r w:rsidR="001D75E6" w:rsidRPr="001D75E6">
        <w:rPr>
          <w:rFonts w:ascii="Times New Roman" w:hAnsi="Times New Roman" w:cs="Times New Roman"/>
        </w:rPr>
        <w:t xml:space="preserve"> (0 – 6): Evidence that the student has mastered this learning objective is not provided, unconvincing, or very incomplete. </w:t>
      </w:r>
    </w:p>
    <w:p w:rsidR="001D75E6" w:rsidRPr="001D75E6" w:rsidRDefault="003B4629" w:rsidP="001D75E6">
      <w:pPr>
        <w:pStyle w:val="ListParagraph"/>
        <w:numPr>
          <w:ilvl w:val="0"/>
          <w:numId w:val="14"/>
        </w:numPr>
        <w:rPr>
          <w:rFonts w:ascii="Times New Roman" w:hAnsi="Times New Roman" w:cs="Times New Roman"/>
        </w:rPr>
      </w:pPr>
      <w:r>
        <w:rPr>
          <w:rFonts w:ascii="Times New Roman" w:hAnsi="Times New Roman" w:cs="Times New Roman"/>
        </w:rPr>
        <w:t>Weak</w:t>
      </w:r>
      <w:r w:rsidR="001D75E6" w:rsidRPr="001D75E6">
        <w:rPr>
          <w:rFonts w:ascii="Times New Roman" w:hAnsi="Times New Roman" w:cs="Times New Roman"/>
        </w:rPr>
        <w:t xml:space="preserve"> (7 – 11): Evidence that the student has mastered this objective is provided, but it is weak or incomplete.</w:t>
      </w:r>
    </w:p>
    <w:p w:rsidR="001D75E6" w:rsidRPr="001D75E6" w:rsidRDefault="003B4629" w:rsidP="001D75E6">
      <w:pPr>
        <w:pStyle w:val="ListParagraph"/>
        <w:numPr>
          <w:ilvl w:val="0"/>
          <w:numId w:val="14"/>
        </w:numPr>
        <w:rPr>
          <w:rFonts w:ascii="Times New Roman" w:hAnsi="Times New Roman" w:cs="Times New Roman"/>
        </w:rPr>
      </w:pPr>
      <w:r>
        <w:rPr>
          <w:rFonts w:ascii="Times New Roman" w:hAnsi="Times New Roman" w:cs="Times New Roman"/>
        </w:rPr>
        <w:t>Adequate</w:t>
      </w:r>
      <w:r w:rsidR="001D75E6" w:rsidRPr="001D75E6">
        <w:rPr>
          <w:rFonts w:ascii="Times New Roman" w:hAnsi="Times New Roman" w:cs="Times New Roman"/>
        </w:rPr>
        <w:t xml:space="preserve"> (12 – 16): Evidence shows that the student has generally attained this objective. </w:t>
      </w:r>
    </w:p>
    <w:p w:rsidR="001D75E6" w:rsidRDefault="003B4629" w:rsidP="001D75E6">
      <w:pPr>
        <w:pStyle w:val="ListParagraph"/>
        <w:numPr>
          <w:ilvl w:val="0"/>
          <w:numId w:val="14"/>
        </w:numPr>
        <w:rPr>
          <w:rFonts w:ascii="Times New Roman" w:hAnsi="Times New Roman" w:cs="Times New Roman"/>
        </w:rPr>
      </w:pPr>
      <w:r>
        <w:rPr>
          <w:rFonts w:ascii="Times New Roman" w:hAnsi="Times New Roman" w:cs="Times New Roman"/>
        </w:rPr>
        <w:t>Good</w:t>
      </w:r>
      <w:r w:rsidR="001D75E6" w:rsidRPr="001D75E6">
        <w:rPr>
          <w:rFonts w:ascii="Times New Roman" w:hAnsi="Times New Roman" w:cs="Times New Roman"/>
        </w:rPr>
        <w:t xml:space="preserve"> (17 – 20): Evidence demonstrates that the student has mastered this objective at a high level.</w:t>
      </w:r>
    </w:p>
    <w:p w:rsidR="001D75E6" w:rsidRPr="001D75E6" w:rsidRDefault="001D75E6" w:rsidP="001D75E6">
      <w:pPr>
        <w:rPr>
          <w:rFonts w:ascii="Times New Roman" w:hAnsi="Times New Roman" w:cs="Times New Roman"/>
        </w:rPr>
      </w:pPr>
      <w:r w:rsidRPr="001D75E6">
        <w:rPr>
          <w:rFonts w:ascii="Times New Roman" w:hAnsi="Times New Roman" w:cs="Times New Roman"/>
        </w:rPr>
        <w:t xml:space="preserve">The benchmark for </w:t>
      </w:r>
      <w:r>
        <w:rPr>
          <w:rFonts w:ascii="Times New Roman" w:hAnsi="Times New Roman" w:cs="Times New Roman"/>
        </w:rPr>
        <w:t>the assessment test</w:t>
      </w:r>
      <w:r w:rsidRPr="001D75E6">
        <w:rPr>
          <w:rFonts w:ascii="Times New Roman" w:hAnsi="Times New Roman" w:cs="Times New Roman"/>
        </w:rPr>
        <w:t xml:space="preserve"> was set to be </w:t>
      </w:r>
      <w:r>
        <w:rPr>
          <w:rFonts w:ascii="Times New Roman" w:hAnsi="Times New Roman" w:cs="Times New Roman"/>
        </w:rPr>
        <w:t>“adequate” or “</w:t>
      </w:r>
      <w:r w:rsidR="003B4629">
        <w:rPr>
          <w:rFonts w:ascii="Times New Roman" w:hAnsi="Times New Roman" w:cs="Times New Roman"/>
        </w:rPr>
        <w:t>good</w:t>
      </w:r>
      <w:r w:rsidR="005B05D9">
        <w:rPr>
          <w:rFonts w:ascii="Times New Roman" w:hAnsi="Times New Roman" w:cs="Times New Roman"/>
        </w:rPr>
        <w:t>.</w:t>
      </w:r>
      <w:r>
        <w:rPr>
          <w:rFonts w:ascii="Times New Roman" w:hAnsi="Times New Roman" w:cs="Times New Roman"/>
        </w:rPr>
        <w:t>”</w:t>
      </w:r>
      <w:r w:rsidRPr="001D75E6">
        <w:rPr>
          <w:rFonts w:ascii="Times New Roman" w:hAnsi="Times New Roman" w:cs="Times New Roman"/>
        </w:rPr>
        <w:t xml:space="preserve"> </w:t>
      </w:r>
      <w:r w:rsidR="005B05D9">
        <w:rPr>
          <w:rFonts w:ascii="Times New Roman" w:hAnsi="Times New Roman" w:cs="Times New Roman"/>
        </w:rPr>
        <w:t>In other words, students who performed at this level would</w:t>
      </w:r>
      <w:r w:rsidR="005B05D9" w:rsidRPr="001D75E6">
        <w:rPr>
          <w:rFonts w:ascii="Times New Roman" w:hAnsi="Times New Roman" w:cs="Times New Roman"/>
        </w:rPr>
        <w:t xml:space="preserve"> </w:t>
      </w:r>
      <w:r w:rsidRPr="001D75E6">
        <w:rPr>
          <w:rFonts w:ascii="Times New Roman" w:hAnsi="Times New Roman" w:cs="Times New Roman"/>
        </w:rPr>
        <w:t xml:space="preserve">have satisfied </w:t>
      </w:r>
      <w:r w:rsidR="00587976">
        <w:rPr>
          <w:rFonts w:ascii="Times New Roman" w:hAnsi="Times New Roman" w:cs="Times New Roman"/>
        </w:rPr>
        <w:t>KPI 1.</w:t>
      </w:r>
      <w:r w:rsidR="00C26239">
        <w:rPr>
          <w:rFonts w:ascii="Times New Roman" w:hAnsi="Times New Roman" w:cs="Times New Roman"/>
        </w:rPr>
        <w:t xml:space="preserve"> Assessment test questions are shown in Appendix C.</w:t>
      </w:r>
    </w:p>
    <w:p w:rsidR="00CB3489" w:rsidRPr="007A3B18" w:rsidRDefault="00416054" w:rsidP="005E00B2">
      <w:pPr>
        <w:rPr>
          <w:rFonts w:ascii="Times New Roman" w:hAnsi="Times New Roman" w:cs="Times New Roman"/>
          <w:b/>
        </w:rPr>
      </w:pPr>
      <w:r w:rsidRPr="007A3B18">
        <w:rPr>
          <w:rFonts w:ascii="Times New Roman" w:hAnsi="Times New Roman" w:cs="Times New Roman"/>
          <w:b/>
        </w:rPr>
        <w:t>3</w:t>
      </w:r>
      <w:r w:rsidR="00CB3489" w:rsidRPr="007A3B18">
        <w:rPr>
          <w:rFonts w:ascii="Times New Roman" w:hAnsi="Times New Roman" w:cs="Times New Roman"/>
          <w:b/>
        </w:rPr>
        <w:t xml:space="preserve">. </w:t>
      </w:r>
      <w:r w:rsidR="00332A7A">
        <w:rPr>
          <w:rFonts w:ascii="Times New Roman" w:hAnsi="Times New Roman" w:cs="Times New Roman"/>
          <w:b/>
        </w:rPr>
        <w:t>Results</w:t>
      </w:r>
      <w:r w:rsidR="00D17657" w:rsidRPr="007A3B18">
        <w:rPr>
          <w:rFonts w:ascii="Times New Roman" w:hAnsi="Times New Roman" w:cs="Times New Roman"/>
          <w:b/>
        </w:rPr>
        <w:t xml:space="preserve"> of the Assessment </w:t>
      </w:r>
    </w:p>
    <w:p w:rsidR="00E73181" w:rsidRPr="00EA39FF" w:rsidRDefault="00E73181" w:rsidP="00E73181">
      <w:pPr>
        <w:rPr>
          <w:rFonts w:ascii="Times New Roman" w:hAnsi="Times New Roman" w:cs="Times New Roman"/>
        </w:rPr>
      </w:pPr>
      <w:r w:rsidRPr="00EA39FF">
        <w:rPr>
          <w:rFonts w:ascii="Times New Roman" w:hAnsi="Times New Roman" w:cs="Times New Roman"/>
        </w:rPr>
        <w:t>3.1 Results of the KPI Evaluation by Faculty Members</w:t>
      </w:r>
    </w:p>
    <w:p w:rsidR="00E73181" w:rsidRDefault="00E73181" w:rsidP="00E73181">
      <w:pPr>
        <w:rPr>
          <w:rFonts w:ascii="Times New Roman" w:hAnsi="Times New Roman" w:cs="Times New Roman"/>
        </w:rPr>
      </w:pPr>
      <w:r w:rsidRPr="00E549A0">
        <w:rPr>
          <w:rFonts w:ascii="Times New Roman" w:hAnsi="Times New Roman" w:cs="Times New Roman"/>
        </w:rPr>
        <w:t>The overall assessment result</w:t>
      </w:r>
      <w:r w:rsidR="008D1622">
        <w:rPr>
          <w:rFonts w:ascii="Times New Roman" w:hAnsi="Times New Roman" w:cs="Times New Roman"/>
        </w:rPr>
        <w:t>s</w:t>
      </w:r>
      <w:r w:rsidRPr="00E549A0">
        <w:rPr>
          <w:rFonts w:ascii="Times New Roman" w:hAnsi="Times New Roman" w:cs="Times New Roman"/>
        </w:rPr>
        <w:t>, measured in all cla</w:t>
      </w:r>
      <w:r>
        <w:rPr>
          <w:rFonts w:ascii="Times New Roman" w:hAnsi="Times New Roman" w:cs="Times New Roman"/>
        </w:rPr>
        <w:t xml:space="preserve">sses by faculty members, </w:t>
      </w:r>
      <w:r w:rsidR="008D1622">
        <w:rPr>
          <w:rFonts w:ascii="Times New Roman" w:hAnsi="Times New Roman" w:cs="Times New Roman"/>
        </w:rPr>
        <w:t>are</w:t>
      </w:r>
      <w:r>
        <w:rPr>
          <w:rFonts w:ascii="Times New Roman" w:hAnsi="Times New Roman" w:cs="Times New Roman"/>
        </w:rPr>
        <w:t xml:space="preserve"> summarized in Table 1. </w:t>
      </w:r>
      <w:r w:rsidRPr="00E549A0">
        <w:rPr>
          <w:rFonts w:ascii="Times New Roman" w:hAnsi="Times New Roman" w:cs="Times New Roman"/>
        </w:rPr>
        <w:t xml:space="preserve">Using the criteria that a satisfactory KPI score is </w:t>
      </w:r>
      <w:r w:rsidR="008D1622">
        <w:rPr>
          <w:rFonts w:ascii="Times New Roman" w:hAnsi="Times New Roman" w:cs="Times New Roman"/>
        </w:rPr>
        <w:t xml:space="preserve">a </w:t>
      </w:r>
      <w:r>
        <w:rPr>
          <w:rFonts w:ascii="Times New Roman" w:hAnsi="Times New Roman" w:cs="Times New Roman"/>
        </w:rPr>
        <w:t>3</w:t>
      </w:r>
      <w:r w:rsidRPr="00E549A0">
        <w:rPr>
          <w:rFonts w:ascii="Times New Roman" w:hAnsi="Times New Roman" w:cs="Times New Roman"/>
        </w:rPr>
        <w:t xml:space="preserve"> or above, this </w:t>
      </w:r>
      <w:r>
        <w:rPr>
          <w:rFonts w:ascii="Times New Roman" w:hAnsi="Times New Roman" w:cs="Times New Roman"/>
        </w:rPr>
        <w:t>table</w:t>
      </w:r>
      <w:r w:rsidRPr="00E549A0">
        <w:rPr>
          <w:rFonts w:ascii="Times New Roman" w:hAnsi="Times New Roman" w:cs="Times New Roman"/>
        </w:rPr>
        <w:t xml:space="preserve"> indicates that, </w:t>
      </w:r>
      <w:r w:rsidR="003B4629">
        <w:rPr>
          <w:rFonts w:ascii="Times New Roman" w:hAnsi="Times New Roman" w:cs="Times New Roman"/>
        </w:rPr>
        <w:t>91</w:t>
      </w:r>
      <w:r>
        <w:rPr>
          <w:rFonts w:ascii="Times New Roman" w:hAnsi="Times New Roman" w:cs="Times New Roman"/>
        </w:rPr>
        <w:t>.</w:t>
      </w:r>
      <w:r w:rsidR="003B4629">
        <w:rPr>
          <w:rFonts w:ascii="Times New Roman" w:hAnsi="Times New Roman" w:cs="Times New Roman"/>
        </w:rPr>
        <w:t>1</w:t>
      </w:r>
      <w:r w:rsidRPr="00E549A0">
        <w:rPr>
          <w:rFonts w:ascii="Times New Roman" w:hAnsi="Times New Roman" w:cs="Times New Roman"/>
        </w:rPr>
        <w:t>% of the aggregate</w:t>
      </w:r>
      <w:r>
        <w:rPr>
          <w:rFonts w:ascii="Times New Roman" w:hAnsi="Times New Roman" w:cs="Times New Roman"/>
        </w:rPr>
        <w:t xml:space="preserve">d responses met the criteria. </w:t>
      </w:r>
    </w:p>
    <w:p w:rsidR="00B16016" w:rsidRDefault="00B16016" w:rsidP="00E73181">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596"/>
        <w:gridCol w:w="1596"/>
        <w:gridCol w:w="1596"/>
        <w:gridCol w:w="1596"/>
        <w:gridCol w:w="1596"/>
      </w:tblGrid>
      <w:tr w:rsidR="00995741" w:rsidTr="00995741">
        <w:trPr>
          <w:jc w:val="center"/>
        </w:trPr>
        <w:tc>
          <w:tcPr>
            <w:tcW w:w="1596" w:type="dxa"/>
            <w:tcBorders>
              <w:bottom w:val="double" w:sz="4" w:space="0" w:color="auto"/>
              <w:right w:val="double" w:sz="4" w:space="0" w:color="auto"/>
            </w:tcBorders>
          </w:tcPr>
          <w:p w:rsidR="00995741" w:rsidRDefault="00995741" w:rsidP="00995741">
            <w:pPr>
              <w:rPr>
                <w:rFonts w:ascii="Times New Roman" w:hAnsi="Times New Roman" w:cs="Times New Roman"/>
              </w:rPr>
            </w:pPr>
            <w:r>
              <w:rPr>
                <w:rFonts w:ascii="Times New Roman" w:hAnsi="Times New Roman" w:cs="Times New Roman"/>
              </w:rPr>
              <w:t>Range</w:t>
            </w:r>
          </w:p>
        </w:tc>
        <w:tc>
          <w:tcPr>
            <w:tcW w:w="1596" w:type="dxa"/>
            <w:tcBorders>
              <w:left w:val="double" w:sz="4" w:space="0" w:color="auto"/>
              <w:bottom w:val="double" w:sz="4" w:space="0" w:color="auto"/>
            </w:tcBorders>
          </w:tcPr>
          <w:p w:rsidR="00995741" w:rsidRPr="005C6857" w:rsidRDefault="00995741" w:rsidP="00995741">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995741" w:rsidRPr="005C6857" w:rsidRDefault="00995741" w:rsidP="00995741">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995741" w:rsidRPr="005C6857" w:rsidRDefault="00995741" w:rsidP="00995741">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995741" w:rsidRPr="005C6857" w:rsidRDefault="00995741" w:rsidP="00995741">
            <w:pPr>
              <w:rPr>
                <w:rFonts w:ascii="Times New Roman" w:hAnsi="Times New Roman" w:cs="Times New Roman"/>
                <w:b/>
              </w:rPr>
            </w:pPr>
            <w:r w:rsidRPr="005C6857">
              <w:rPr>
                <w:rFonts w:ascii="Times New Roman" w:hAnsi="Times New Roman" w:cs="Times New Roman"/>
                <w:b/>
              </w:rPr>
              <w:t>Agg. %</w:t>
            </w:r>
          </w:p>
        </w:tc>
      </w:tr>
      <w:tr w:rsidR="00995741" w:rsidTr="00995741">
        <w:trPr>
          <w:jc w:val="center"/>
        </w:trPr>
        <w:tc>
          <w:tcPr>
            <w:tcW w:w="1596" w:type="dxa"/>
            <w:tcBorders>
              <w:top w:val="double" w:sz="4" w:space="0" w:color="auto"/>
              <w:right w:val="double" w:sz="4" w:space="0" w:color="auto"/>
            </w:tcBorders>
          </w:tcPr>
          <w:p w:rsidR="00995741" w:rsidRDefault="00995741" w:rsidP="00995741">
            <w:pPr>
              <w:rPr>
                <w:rFonts w:ascii="Times New Roman" w:hAnsi="Times New Roman" w:cs="Times New Roman"/>
              </w:rPr>
            </w:pPr>
            <w:r>
              <w:rPr>
                <w:rFonts w:ascii="Times New Roman" w:hAnsi="Times New Roman" w:cs="Times New Roman"/>
              </w:rPr>
              <w:t>3-5</w:t>
            </w:r>
          </w:p>
        </w:tc>
        <w:tc>
          <w:tcPr>
            <w:tcW w:w="1596" w:type="dxa"/>
            <w:tcBorders>
              <w:top w:val="double" w:sz="4" w:space="0" w:color="auto"/>
              <w:left w:val="double" w:sz="4" w:space="0" w:color="auto"/>
            </w:tcBorders>
          </w:tcPr>
          <w:p w:rsidR="00995741" w:rsidRDefault="00995741" w:rsidP="00987EA1">
            <w:pPr>
              <w:rPr>
                <w:rFonts w:ascii="Times New Roman" w:hAnsi="Times New Roman" w:cs="Times New Roman"/>
              </w:rPr>
            </w:pPr>
            <w:r>
              <w:rPr>
                <w:rFonts w:ascii="Times New Roman" w:hAnsi="Times New Roman" w:cs="Times New Roman"/>
              </w:rPr>
              <w:t>86.</w:t>
            </w:r>
            <w:r w:rsidR="00987EA1">
              <w:rPr>
                <w:rFonts w:ascii="Times New Roman" w:hAnsi="Times New Roman" w:cs="Times New Roman"/>
              </w:rPr>
              <w:t>7</w:t>
            </w:r>
            <w:r>
              <w:rPr>
                <w:rFonts w:ascii="Times New Roman" w:hAnsi="Times New Roman" w:cs="Times New Roman"/>
              </w:rPr>
              <w:t>%</w:t>
            </w:r>
          </w:p>
        </w:tc>
        <w:tc>
          <w:tcPr>
            <w:tcW w:w="1596" w:type="dxa"/>
            <w:tcBorders>
              <w:top w:val="double" w:sz="4" w:space="0" w:color="auto"/>
            </w:tcBorders>
          </w:tcPr>
          <w:p w:rsidR="00995741" w:rsidRDefault="00987EA1" w:rsidP="00995741">
            <w:pPr>
              <w:rPr>
                <w:rFonts w:ascii="Times New Roman" w:hAnsi="Times New Roman" w:cs="Times New Roman"/>
              </w:rPr>
            </w:pPr>
            <w:r>
              <w:rPr>
                <w:rFonts w:ascii="Times New Roman" w:hAnsi="Times New Roman" w:cs="Times New Roman"/>
              </w:rPr>
              <w:t>10</w:t>
            </w:r>
            <w:r w:rsidR="00995741">
              <w:rPr>
                <w:rFonts w:ascii="Times New Roman" w:hAnsi="Times New Roman" w:cs="Times New Roman"/>
              </w:rPr>
              <w:t>0.0%</w:t>
            </w:r>
          </w:p>
        </w:tc>
        <w:tc>
          <w:tcPr>
            <w:tcW w:w="1596" w:type="dxa"/>
            <w:tcBorders>
              <w:top w:val="double" w:sz="4" w:space="0" w:color="auto"/>
            </w:tcBorders>
          </w:tcPr>
          <w:p w:rsidR="00995741" w:rsidRDefault="00995741" w:rsidP="00987EA1">
            <w:pPr>
              <w:rPr>
                <w:rFonts w:ascii="Times New Roman" w:hAnsi="Times New Roman" w:cs="Times New Roman"/>
              </w:rPr>
            </w:pPr>
            <w:r>
              <w:rPr>
                <w:rFonts w:ascii="Times New Roman" w:hAnsi="Times New Roman" w:cs="Times New Roman"/>
              </w:rPr>
              <w:t>8</w:t>
            </w:r>
            <w:r w:rsidR="00987EA1">
              <w:rPr>
                <w:rFonts w:ascii="Times New Roman" w:hAnsi="Times New Roman" w:cs="Times New Roman"/>
              </w:rPr>
              <w:t>6</w:t>
            </w:r>
            <w:r>
              <w:rPr>
                <w:rFonts w:ascii="Times New Roman" w:hAnsi="Times New Roman" w:cs="Times New Roman"/>
              </w:rPr>
              <w:t>.</w:t>
            </w:r>
            <w:r w:rsidR="00987EA1">
              <w:rPr>
                <w:rFonts w:ascii="Times New Roman" w:hAnsi="Times New Roman" w:cs="Times New Roman"/>
              </w:rPr>
              <w:t>7</w:t>
            </w:r>
            <w:r>
              <w:rPr>
                <w:rFonts w:ascii="Times New Roman" w:hAnsi="Times New Roman" w:cs="Times New Roman"/>
              </w:rPr>
              <w:t>%</w:t>
            </w:r>
          </w:p>
        </w:tc>
        <w:tc>
          <w:tcPr>
            <w:tcW w:w="1596" w:type="dxa"/>
            <w:tcBorders>
              <w:top w:val="double" w:sz="4" w:space="0" w:color="auto"/>
              <w:left w:val="double" w:sz="4" w:space="0" w:color="auto"/>
            </w:tcBorders>
          </w:tcPr>
          <w:p w:rsidR="00995741" w:rsidRPr="008C725E" w:rsidRDefault="00987EA1" w:rsidP="00987EA1">
            <w:pPr>
              <w:rPr>
                <w:rFonts w:ascii="Times New Roman" w:hAnsi="Times New Roman" w:cs="Times New Roman"/>
              </w:rPr>
            </w:pPr>
            <w:r>
              <w:rPr>
                <w:rFonts w:ascii="Times New Roman" w:hAnsi="Times New Roman" w:cs="Times New Roman"/>
              </w:rPr>
              <w:t>91</w:t>
            </w:r>
            <w:r w:rsidR="00995741">
              <w:rPr>
                <w:rFonts w:ascii="Times New Roman" w:hAnsi="Times New Roman" w:cs="Times New Roman"/>
              </w:rPr>
              <w:t>.</w:t>
            </w:r>
            <w:r>
              <w:rPr>
                <w:rFonts w:ascii="Times New Roman" w:hAnsi="Times New Roman" w:cs="Times New Roman"/>
              </w:rPr>
              <w:t>1</w:t>
            </w:r>
            <w:r w:rsidR="00995741" w:rsidRPr="008C725E">
              <w:rPr>
                <w:rFonts w:ascii="Times New Roman" w:hAnsi="Times New Roman" w:cs="Times New Roman"/>
              </w:rPr>
              <w:t>%</w:t>
            </w:r>
          </w:p>
        </w:tc>
      </w:tr>
      <w:tr w:rsidR="00995741" w:rsidTr="00995741">
        <w:trPr>
          <w:jc w:val="center"/>
        </w:trPr>
        <w:tc>
          <w:tcPr>
            <w:tcW w:w="1596" w:type="dxa"/>
            <w:tcBorders>
              <w:right w:val="double" w:sz="4" w:space="0" w:color="auto"/>
            </w:tcBorders>
          </w:tcPr>
          <w:p w:rsidR="00995741" w:rsidRDefault="00995741" w:rsidP="00995741">
            <w:pPr>
              <w:rPr>
                <w:rFonts w:ascii="Times New Roman" w:hAnsi="Times New Roman" w:cs="Times New Roman"/>
              </w:rPr>
            </w:pPr>
            <w:r>
              <w:rPr>
                <w:rFonts w:ascii="Times New Roman" w:hAnsi="Times New Roman" w:cs="Times New Roman"/>
              </w:rPr>
              <w:t>1,2</w:t>
            </w:r>
          </w:p>
        </w:tc>
        <w:tc>
          <w:tcPr>
            <w:tcW w:w="1596" w:type="dxa"/>
            <w:tcBorders>
              <w:left w:val="double" w:sz="4" w:space="0" w:color="auto"/>
              <w:bottom w:val="double" w:sz="4" w:space="0" w:color="auto"/>
            </w:tcBorders>
          </w:tcPr>
          <w:p w:rsidR="00995741" w:rsidRDefault="00995741" w:rsidP="00987EA1">
            <w:pPr>
              <w:rPr>
                <w:rFonts w:ascii="Times New Roman" w:hAnsi="Times New Roman" w:cs="Times New Roman"/>
              </w:rPr>
            </w:pPr>
            <w:r>
              <w:rPr>
                <w:rFonts w:ascii="Times New Roman" w:hAnsi="Times New Roman" w:cs="Times New Roman"/>
              </w:rPr>
              <w:t>1</w:t>
            </w:r>
            <w:r w:rsidR="00987EA1">
              <w:rPr>
                <w:rFonts w:ascii="Times New Roman" w:hAnsi="Times New Roman" w:cs="Times New Roman"/>
              </w:rPr>
              <w:t>3</w:t>
            </w:r>
            <w:r>
              <w:rPr>
                <w:rFonts w:ascii="Times New Roman" w:hAnsi="Times New Roman" w:cs="Times New Roman"/>
              </w:rPr>
              <w:t>.</w:t>
            </w:r>
            <w:r w:rsidR="00987EA1">
              <w:rPr>
                <w:rFonts w:ascii="Times New Roman" w:hAnsi="Times New Roman" w:cs="Times New Roman"/>
              </w:rPr>
              <w:t>3</w:t>
            </w:r>
            <w:r>
              <w:rPr>
                <w:rFonts w:ascii="Times New Roman" w:hAnsi="Times New Roman" w:cs="Times New Roman"/>
              </w:rPr>
              <w:t>%</w:t>
            </w:r>
          </w:p>
        </w:tc>
        <w:tc>
          <w:tcPr>
            <w:tcW w:w="1596" w:type="dxa"/>
            <w:tcBorders>
              <w:bottom w:val="double" w:sz="4" w:space="0" w:color="auto"/>
            </w:tcBorders>
          </w:tcPr>
          <w:p w:rsidR="00995741" w:rsidRDefault="00995741" w:rsidP="00995741">
            <w:pPr>
              <w:rPr>
                <w:rFonts w:ascii="Times New Roman" w:hAnsi="Times New Roman" w:cs="Times New Roman"/>
              </w:rPr>
            </w:pPr>
            <w:r>
              <w:rPr>
                <w:rFonts w:ascii="Times New Roman" w:hAnsi="Times New Roman" w:cs="Times New Roman"/>
              </w:rPr>
              <w:t>0.0%</w:t>
            </w:r>
          </w:p>
        </w:tc>
        <w:tc>
          <w:tcPr>
            <w:tcW w:w="1596" w:type="dxa"/>
            <w:tcBorders>
              <w:bottom w:val="double" w:sz="4" w:space="0" w:color="auto"/>
            </w:tcBorders>
          </w:tcPr>
          <w:p w:rsidR="00995741" w:rsidRDefault="00995741" w:rsidP="00987EA1">
            <w:pPr>
              <w:rPr>
                <w:rFonts w:ascii="Times New Roman" w:hAnsi="Times New Roman" w:cs="Times New Roman"/>
              </w:rPr>
            </w:pPr>
            <w:r>
              <w:rPr>
                <w:rFonts w:ascii="Times New Roman" w:hAnsi="Times New Roman" w:cs="Times New Roman"/>
              </w:rPr>
              <w:t>1</w:t>
            </w:r>
            <w:r w:rsidR="00987EA1">
              <w:rPr>
                <w:rFonts w:ascii="Times New Roman" w:hAnsi="Times New Roman" w:cs="Times New Roman"/>
              </w:rPr>
              <w:t>3</w:t>
            </w:r>
            <w:r>
              <w:rPr>
                <w:rFonts w:ascii="Times New Roman" w:hAnsi="Times New Roman" w:cs="Times New Roman"/>
              </w:rPr>
              <w:t>.</w:t>
            </w:r>
            <w:r w:rsidR="00987EA1">
              <w:rPr>
                <w:rFonts w:ascii="Times New Roman" w:hAnsi="Times New Roman" w:cs="Times New Roman"/>
              </w:rPr>
              <w:t>3</w:t>
            </w:r>
            <w:r>
              <w:rPr>
                <w:rFonts w:ascii="Times New Roman" w:hAnsi="Times New Roman" w:cs="Times New Roman"/>
              </w:rPr>
              <w:t>%</w:t>
            </w:r>
          </w:p>
        </w:tc>
        <w:tc>
          <w:tcPr>
            <w:tcW w:w="1596" w:type="dxa"/>
            <w:tcBorders>
              <w:left w:val="double" w:sz="4" w:space="0" w:color="auto"/>
              <w:bottom w:val="double" w:sz="4" w:space="0" w:color="auto"/>
            </w:tcBorders>
          </w:tcPr>
          <w:p w:rsidR="00995741" w:rsidRPr="008C725E" w:rsidRDefault="00987EA1" w:rsidP="00987EA1">
            <w:pPr>
              <w:rPr>
                <w:rFonts w:ascii="Times New Roman" w:hAnsi="Times New Roman" w:cs="Times New Roman"/>
              </w:rPr>
            </w:pPr>
            <w:r>
              <w:rPr>
                <w:rFonts w:ascii="Times New Roman" w:hAnsi="Times New Roman" w:cs="Times New Roman"/>
              </w:rPr>
              <w:t>8</w:t>
            </w:r>
            <w:r w:rsidR="00995741">
              <w:rPr>
                <w:rFonts w:ascii="Times New Roman" w:hAnsi="Times New Roman" w:cs="Times New Roman"/>
              </w:rPr>
              <w:t>.</w:t>
            </w:r>
            <w:r>
              <w:rPr>
                <w:rFonts w:ascii="Times New Roman" w:hAnsi="Times New Roman" w:cs="Times New Roman"/>
              </w:rPr>
              <w:t>9</w:t>
            </w:r>
            <w:r w:rsidR="00995741" w:rsidRPr="008C725E">
              <w:rPr>
                <w:rFonts w:ascii="Times New Roman" w:hAnsi="Times New Roman" w:cs="Times New Roman"/>
              </w:rPr>
              <w:t>%</w:t>
            </w:r>
          </w:p>
        </w:tc>
      </w:tr>
      <w:tr w:rsidR="00995741" w:rsidTr="00995741">
        <w:trPr>
          <w:jc w:val="center"/>
        </w:trPr>
        <w:tc>
          <w:tcPr>
            <w:tcW w:w="1596" w:type="dxa"/>
            <w:tcBorders>
              <w:top w:val="double" w:sz="4" w:space="0" w:color="auto"/>
              <w:right w:val="double" w:sz="4" w:space="0" w:color="auto"/>
            </w:tcBorders>
          </w:tcPr>
          <w:p w:rsidR="00995741" w:rsidRPr="005C6857" w:rsidRDefault="00995741" w:rsidP="00C169A7">
            <w:pPr>
              <w:rPr>
                <w:rFonts w:ascii="Times New Roman" w:hAnsi="Times New Roman" w:cs="Times New Roman"/>
                <w:b/>
              </w:rPr>
            </w:pPr>
            <w:r>
              <w:rPr>
                <w:rFonts w:ascii="Times New Roman" w:hAnsi="Times New Roman" w:cs="Times New Roman"/>
                <w:b/>
              </w:rPr>
              <w:t>N=</w:t>
            </w:r>
            <w:r w:rsidR="00C169A7">
              <w:rPr>
                <w:rFonts w:ascii="Times New Roman" w:hAnsi="Times New Roman" w:cs="Times New Roman"/>
                <w:b/>
              </w:rPr>
              <w:t>15</w:t>
            </w:r>
          </w:p>
        </w:tc>
        <w:tc>
          <w:tcPr>
            <w:tcW w:w="1596" w:type="dxa"/>
            <w:tcBorders>
              <w:top w:val="double" w:sz="4" w:space="0" w:color="auto"/>
              <w:left w:val="double" w:sz="4" w:space="0" w:color="auto"/>
              <w:bottom w:val="nil"/>
              <w:right w:val="nil"/>
            </w:tcBorders>
          </w:tcPr>
          <w:p w:rsidR="00995741" w:rsidRDefault="00995741" w:rsidP="00995741">
            <w:pPr>
              <w:rPr>
                <w:rFonts w:ascii="Times New Roman" w:hAnsi="Times New Roman" w:cs="Times New Roman"/>
              </w:rPr>
            </w:pPr>
          </w:p>
        </w:tc>
        <w:tc>
          <w:tcPr>
            <w:tcW w:w="1596" w:type="dxa"/>
            <w:tcBorders>
              <w:top w:val="double" w:sz="4" w:space="0" w:color="auto"/>
              <w:left w:val="nil"/>
              <w:bottom w:val="nil"/>
              <w:right w:val="nil"/>
            </w:tcBorders>
          </w:tcPr>
          <w:p w:rsidR="00995741" w:rsidRDefault="00995741" w:rsidP="00995741">
            <w:pPr>
              <w:rPr>
                <w:rFonts w:ascii="Times New Roman" w:hAnsi="Times New Roman" w:cs="Times New Roman"/>
              </w:rPr>
            </w:pPr>
          </w:p>
        </w:tc>
        <w:tc>
          <w:tcPr>
            <w:tcW w:w="1596" w:type="dxa"/>
            <w:tcBorders>
              <w:top w:val="double" w:sz="4" w:space="0" w:color="auto"/>
              <w:left w:val="nil"/>
              <w:bottom w:val="nil"/>
              <w:right w:val="nil"/>
            </w:tcBorders>
          </w:tcPr>
          <w:p w:rsidR="00995741" w:rsidRDefault="00995741" w:rsidP="00995741">
            <w:pPr>
              <w:rPr>
                <w:rFonts w:ascii="Times New Roman" w:hAnsi="Times New Roman" w:cs="Times New Roman"/>
              </w:rPr>
            </w:pPr>
          </w:p>
        </w:tc>
        <w:tc>
          <w:tcPr>
            <w:tcW w:w="1596" w:type="dxa"/>
            <w:tcBorders>
              <w:top w:val="double" w:sz="4" w:space="0" w:color="auto"/>
              <w:left w:val="nil"/>
              <w:bottom w:val="nil"/>
              <w:right w:val="nil"/>
            </w:tcBorders>
          </w:tcPr>
          <w:p w:rsidR="00995741" w:rsidRPr="00A346E5" w:rsidRDefault="00995741" w:rsidP="00995741">
            <w:pPr>
              <w:rPr>
                <w:rFonts w:ascii="Times New Roman" w:hAnsi="Times New Roman" w:cs="Times New Roman"/>
                <w:b/>
              </w:rPr>
            </w:pPr>
          </w:p>
        </w:tc>
      </w:tr>
    </w:tbl>
    <w:p w:rsidR="00E73181" w:rsidRDefault="00E73181" w:rsidP="00E73181">
      <w:pPr>
        <w:spacing w:after="0" w:line="240" w:lineRule="atLeast"/>
        <w:rPr>
          <w:rFonts w:ascii="Times New Roman" w:hAnsi="Times New Roman" w:cs="Times New Roman"/>
        </w:rPr>
      </w:pPr>
    </w:p>
    <w:p w:rsidR="00E73181" w:rsidRDefault="00E73181" w:rsidP="00E73181">
      <w:pPr>
        <w:spacing w:after="0" w:line="240" w:lineRule="atLeast"/>
        <w:jc w:val="center"/>
        <w:rPr>
          <w:rFonts w:ascii="Times New Roman" w:hAnsi="Times New Roman" w:cs="Times New Roman"/>
        </w:rPr>
      </w:pPr>
      <w:r>
        <w:rPr>
          <w:rFonts w:ascii="Times New Roman" w:hAnsi="Times New Roman" w:cs="Times New Roman"/>
        </w:rPr>
        <w:t>Table 1</w:t>
      </w:r>
      <w:r w:rsidRPr="00935CB7">
        <w:rPr>
          <w:rFonts w:ascii="Times New Roman" w:hAnsi="Times New Roman" w:cs="Times New Roman"/>
        </w:rPr>
        <w:t>: Percentages by KPI</w:t>
      </w:r>
      <w:r>
        <w:rPr>
          <w:rFonts w:ascii="Times New Roman" w:hAnsi="Times New Roman" w:cs="Times New Roman"/>
        </w:rPr>
        <w:t xml:space="preserve">s </w:t>
      </w:r>
      <w:r w:rsidR="003B4629">
        <w:rPr>
          <w:rFonts w:ascii="Times New Roman" w:hAnsi="Times New Roman" w:cs="Times New Roman"/>
        </w:rPr>
        <w:t>evaluated</w:t>
      </w:r>
      <w:r>
        <w:rPr>
          <w:rFonts w:ascii="Times New Roman" w:hAnsi="Times New Roman" w:cs="Times New Roman"/>
        </w:rPr>
        <w:t xml:space="preserve"> by faculty members</w:t>
      </w:r>
    </w:p>
    <w:p w:rsidR="00E73181" w:rsidRDefault="00E73181" w:rsidP="00E73181">
      <w:pPr>
        <w:spacing w:after="0" w:line="240" w:lineRule="atLeast"/>
        <w:jc w:val="center"/>
        <w:rPr>
          <w:rFonts w:ascii="Times New Roman" w:hAnsi="Times New Roman" w:cs="Times New Roman"/>
        </w:rPr>
      </w:pPr>
    </w:p>
    <w:p w:rsidR="00E73181" w:rsidRPr="00EA39FF" w:rsidRDefault="00E73181" w:rsidP="00E73181">
      <w:pPr>
        <w:rPr>
          <w:rFonts w:ascii="Times New Roman" w:hAnsi="Times New Roman" w:cs="Times New Roman"/>
        </w:rPr>
      </w:pPr>
      <w:r w:rsidRPr="00EA39FF">
        <w:rPr>
          <w:rFonts w:ascii="Times New Roman" w:hAnsi="Times New Roman" w:cs="Times New Roman"/>
        </w:rPr>
        <w:t>3.2 Results of the Student KPI Survey</w:t>
      </w:r>
    </w:p>
    <w:p w:rsidR="00E549A0" w:rsidRDefault="00E549A0" w:rsidP="00995741">
      <w:pPr>
        <w:rPr>
          <w:rFonts w:ascii="Times New Roman" w:hAnsi="Times New Roman" w:cs="Times New Roman"/>
        </w:rPr>
      </w:pPr>
      <w:r w:rsidRPr="00E549A0">
        <w:rPr>
          <w:rFonts w:ascii="Times New Roman" w:hAnsi="Times New Roman" w:cs="Times New Roman"/>
        </w:rPr>
        <w:t>The overall assessment result</w:t>
      </w:r>
      <w:r w:rsidR="008D1622">
        <w:rPr>
          <w:rFonts w:ascii="Times New Roman" w:hAnsi="Times New Roman" w:cs="Times New Roman"/>
        </w:rPr>
        <w:t>s</w:t>
      </w:r>
      <w:r w:rsidRPr="00E549A0">
        <w:rPr>
          <w:rFonts w:ascii="Times New Roman" w:hAnsi="Times New Roman" w:cs="Times New Roman"/>
        </w:rPr>
        <w:t>, measured in all cla</w:t>
      </w:r>
      <w:r>
        <w:rPr>
          <w:rFonts w:ascii="Times New Roman" w:hAnsi="Times New Roman" w:cs="Times New Roman"/>
        </w:rPr>
        <w:t xml:space="preserve">sses, </w:t>
      </w:r>
      <w:r w:rsidR="008D1622">
        <w:rPr>
          <w:rFonts w:ascii="Times New Roman" w:hAnsi="Times New Roman" w:cs="Times New Roman"/>
        </w:rPr>
        <w:t>are</w:t>
      </w:r>
      <w:r>
        <w:rPr>
          <w:rFonts w:ascii="Times New Roman" w:hAnsi="Times New Roman" w:cs="Times New Roman"/>
        </w:rPr>
        <w:t xml:space="preserve"> summarized in </w:t>
      </w:r>
      <w:r w:rsidR="001726A1">
        <w:rPr>
          <w:rFonts w:ascii="Times New Roman" w:hAnsi="Times New Roman" w:cs="Times New Roman"/>
        </w:rPr>
        <w:t xml:space="preserve">Table </w:t>
      </w:r>
      <w:r w:rsidR="00995741">
        <w:rPr>
          <w:rFonts w:ascii="Times New Roman" w:hAnsi="Times New Roman" w:cs="Times New Roman"/>
        </w:rPr>
        <w:t>2</w:t>
      </w:r>
      <w:r>
        <w:rPr>
          <w:rFonts w:ascii="Times New Roman" w:hAnsi="Times New Roman" w:cs="Times New Roman"/>
        </w:rPr>
        <w:t xml:space="preserve">. </w:t>
      </w:r>
      <w:r w:rsidRPr="00E549A0">
        <w:rPr>
          <w:rFonts w:ascii="Times New Roman" w:hAnsi="Times New Roman" w:cs="Times New Roman"/>
        </w:rPr>
        <w:t xml:space="preserve">Using the criteria that a satisfactory KPI score is </w:t>
      </w:r>
      <w:r w:rsidR="008D1622">
        <w:rPr>
          <w:rFonts w:ascii="Times New Roman" w:hAnsi="Times New Roman" w:cs="Times New Roman"/>
        </w:rPr>
        <w:t xml:space="preserve">a </w:t>
      </w:r>
      <w:r w:rsidR="00653247">
        <w:rPr>
          <w:rFonts w:ascii="Times New Roman" w:hAnsi="Times New Roman" w:cs="Times New Roman"/>
        </w:rPr>
        <w:t>3</w:t>
      </w:r>
      <w:r w:rsidRPr="00E549A0">
        <w:rPr>
          <w:rFonts w:ascii="Times New Roman" w:hAnsi="Times New Roman" w:cs="Times New Roman"/>
        </w:rPr>
        <w:t xml:space="preserve"> or above, this </w:t>
      </w:r>
      <w:r w:rsidR="001726A1">
        <w:rPr>
          <w:rFonts w:ascii="Times New Roman" w:hAnsi="Times New Roman" w:cs="Times New Roman"/>
        </w:rPr>
        <w:t>table</w:t>
      </w:r>
      <w:r w:rsidR="008D1622">
        <w:rPr>
          <w:rFonts w:ascii="Times New Roman" w:hAnsi="Times New Roman" w:cs="Times New Roman"/>
        </w:rPr>
        <w:t xml:space="preserve"> indicates that</w:t>
      </w:r>
      <w:r w:rsidRPr="00E549A0">
        <w:rPr>
          <w:rFonts w:ascii="Times New Roman" w:hAnsi="Times New Roman" w:cs="Times New Roman"/>
        </w:rPr>
        <w:t xml:space="preserve"> </w:t>
      </w:r>
      <w:r w:rsidR="00987EA1">
        <w:rPr>
          <w:rFonts w:ascii="Times New Roman" w:hAnsi="Times New Roman" w:cs="Times New Roman"/>
        </w:rPr>
        <w:t>86.7</w:t>
      </w:r>
      <w:r w:rsidRPr="00E549A0">
        <w:rPr>
          <w:rFonts w:ascii="Times New Roman" w:hAnsi="Times New Roman" w:cs="Times New Roman"/>
        </w:rPr>
        <w:t>% of the aggregate</w:t>
      </w:r>
      <w:r>
        <w:rPr>
          <w:rFonts w:ascii="Times New Roman" w:hAnsi="Times New Roman" w:cs="Times New Roman"/>
        </w:rPr>
        <w:t xml:space="preserve">d responses met the criteria. </w:t>
      </w:r>
    </w:p>
    <w:p w:rsidR="008D1622" w:rsidRDefault="008D1622" w:rsidP="00995741">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596"/>
        <w:gridCol w:w="1596"/>
        <w:gridCol w:w="1596"/>
        <w:gridCol w:w="1596"/>
        <w:gridCol w:w="1596"/>
      </w:tblGrid>
      <w:tr w:rsidR="00D30E64" w:rsidTr="00D30E64">
        <w:trPr>
          <w:jc w:val="center"/>
        </w:trPr>
        <w:tc>
          <w:tcPr>
            <w:tcW w:w="1596" w:type="dxa"/>
            <w:tcBorders>
              <w:bottom w:val="double" w:sz="4" w:space="0" w:color="auto"/>
              <w:right w:val="double" w:sz="4" w:space="0" w:color="auto"/>
            </w:tcBorders>
          </w:tcPr>
          <w:p w:rsidR="00D30E64" w:rsidRDefault="00D30E64" w:rsidP="00926C2A">
            <w:pPr>
              <w:rPr>
                <w:rFonts w:ascii="Times New Roman" w:hAnsi="Times New Roman" w:cs="Times New Roman"/>
              </w:rPr>
            </w:pPr>
            <w:r>
              <w:rPr>
                <w:rFonts w:ascii="Times New Roman" w:hAnsi="Times New Roman" w:cs="Times New Roman"/>
              </w:rPr>
              <w:t>Range</w:t>
            </w:r>
          </w:p>
        </w:tc>
        <w:tc>
          <w:tcPr>
            <w:tcW w:w="1596" w:type="dxa"/>
            <w:tcBorders>
              <w:left w:val="double" w:sz="4" w:space="0" w:color="auto"/>
              <w:bottom w:val="double" w:sz="4" w:space="0" w:color="auto"/>
            </w:tcBorders>
          </w:tcPr>
          <w:p w:rsidR="00D30E64" w:rsidRPr="005C6857" w:rsidRDefault="00D30E64" w:rsidP="00926C2A">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D30E64" w:rsidRPr="005C6857" w:rsidRDefault="00D30E64" w:rsidP="00926C2A">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D30E64" w:rsidRPr="005C6857" w:rsidRDefault="00D30E64" w:rsidP="00926C2A">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D30E64" w:rsidRPr="005C6857" w:rsidRDefault="00D30E64" w:rsidP="00926C2A">
            <w:pPr>
              <w:rPr>
                <w:rFonts w:ascii="Times New Roman" w:hAnsi="Times New Roman" w:cs="Times New Roman"/>
                <w:b/>
              </w:rPr>
            </w:pPr>
            <w:r w:rsidRPr="005C6857">
              <w:rPr>
                <w:rFonts w:ascii="Times New Roman" w:hAnsi="Times New Roman" w:cs="Times New Roman"/>
                <w:b/>
              </w:rPr>
              <w:t>Agg. %</w:t>
            </w:r>
          </w:p>
        </w:tc>
      </w:tr>
      <w:tr w:rsidR="00D30E64" w:rsidTr="00D30E64">
        <w:trPr>
          <w:jc w:val="center"/>
        </w:trPr>
        <w:tc>
          <w:tcPr>
            <w:tcW w:w="1596" w:type="dxa"/>
            <w:tcBorders>
              <w:top w:val="double" w:sz="4" w:space="0" w:color="auto"/>
              <w:right w:val="double" w:sz="4" w:space="0" w:color="auto"/>
            </w:tcBorders>
          </w:tcPr>
          <w:p w:rsidR="00D30E64" w:rsidRDefault="00D30E64" w:rsidP="00E549A0">
            <w:pPr>
              <w:rPr>
                <w:rFonts w:ascii="Times New Roman" w:hAnsi="Times New Roman" w:cs="Times New Roman"/>
              </w:rPr>
            </w:pPr>
            <w:r>
              <w:rPr>
                <w:rFonts w:ascii="Times New Roman" w:hAnsi="Times New Roman" w:cs="Times New Roman"/>
              </w:rPr>
              <w:t>3-5</w:t>
            </w:r>
          </w:p>
        </w:tc>
        <w:tc>
          <w:tcPr>
            <w:tcW w:w="1596" w:type="dxa"/>
            <w:tcBorders>
              <w:top w:val="double" w:sz="4" w:space="0" w:color="auto"/>
              <w:left w:val="double" w:sz="4" w:space="0" w:color="auto"/>
            </w:tcBorders>
          </w:tcPr>
          <w:p w:rsidR="00D30E64" w:rsidRDefault="00D30E64" w:rsidP="00D30E64">
            <w:pPr>
              <w:rPr>
                <w:rFonts w:ascii="Times New Roman" w:hAnsi="Times New Roman" w:cs="Times New Roman"/>
              </w:rPr>
            </w:pPr>
            <w:r>
              <w:rPr>
                <w:rFonts w:ascii="Times New Roman" w:hAnsi="Times New Roman" w:cs="Times New Roman"/>
              </w:rPr>
              <w:t>86.0%</w:t>
            </w:r>
          </w:p>
        </w:tc>
        <w:tc>
          <w:tcPr>
            <w:tcW w:w="1596" w:type="dxa"/>
            <w:tcBorders>
              <w:top w:val="double" w:sz="4" w:space="0" w:color="auto"/>
            </w:tcBorders>
          </w:tcPr>
          <w:p w:rsidR="00D30E64" w:rsidRDefault="00D30E64" w:rsidP="00E549A0">
            <w:pPr>
              <w:rPr>
                <w:rFonts w:ascii="Times New Roman" w:hAnsi="Times New Roman" w:cs="Times New Roman"/>
              </w:rPr>
            </w:pPr>
            <w:r>
              <w:rPr>
                <w:rFonts w:ascii="Times New Roman" w:hAnsi="Times New Roman" w:cs="Times New Roman"/>
              </w:rPr>
              <w:t>90.0%</w:t>
            </w:r>
          </w:p>
        </w:tc>
        <w:tc>
          <w:tcPr>
            <w:tcW w:w="1596" w:type="dxa"/>
            <w:tcBorders>
              <w:top w:val="double" w:sz="4" w:space="0" w:color="auto"/>
            </w:tcBorders>
          </w:tcPr>
          <w:p w:rsidR="00D30E64" w:rsidRDefault="00D30E64" w:rsidP="00D30E64">
            <w:pPr>
              <w:rPr>
                <w:rFonts w:ascii="Times New Roman" w:hAnsi="Times New Roman" w:cs="Times New Roman"/>
              </w:rPr>
            </w:pPr>
            <w:r>
              <w:rPr>
                <w:rFonts w:ascii="Times New Roman" w:hAnsi="Times New Roman" w:cs="Times New Roman"/>
              </w:rPr>
              <w:t>84.0%</w:t>
            </w:r>
          </w:p>
        </w:tc>
        <w:tc>
          <w:tcPr>
            <w:tcW w:w="1596" w:type="dxa"/>
            <w:tcBorders>
              <w:top w:val="double" w:sz="4" w:space="0" w:color="auto"/>
              <w:left w:val="double" w:sz="4" w:space="0" w:color="auto"/>
            </w:tcBorders>
          </w:tcPr>
          <w:p w:rsidR="00D30E64" w:rsidRPr="008C725E" w:rsidRDefault="00D30E64" w:rsidP="00D30E64">
            <w:pPr>
              <w:rPr>
                <w:rFonts w:ascii="Times New Roman" w:hAnsi="Times New Roman" w:cs="Times New Roman"/>
              </w:rPr>
            </w:pPr>
            <w:r>
              <w:rPr>
                <w:rFonts w:ascii="Times New Roman" w:hAnsi="Times New Roman" w:cs="Times New Roman"/>
              </w:rPr>
              <w:t>86.7</w:t>
            </w:r>
            <w:r w:rsidRPr="008C725E">
              <w:rPr>
                <w:rFonts w:ascii="Times New Roman" w:hAnsi="Times New Roman" w:cs="Times New Roman"/>
              </w:rPr>
              <w:t>%</w:t>
            </w:r>
          </w:p>
        </w:tc>
      </w:tr>
      <w:tr w:rsidR="00D30E64" w:rsidTr="00D30E64">
        <w:trPr>
          <w:jc w:val="center"/>
        </w:trPr>
        <w:tc>
          <w:tcPr>
            <w:tcW w:w="1596" w:type="dxa"/>
            <w:tcBorders>
              <w:right w:val="double" w:sz="4" w:space="0" w:color="auto"/>
            </w:tcBorders>
          </w:tcPr>
          <w:p w:rsidR="00D30E64" w:rsidRDefault="00D30E64" w:rsidP="00E549A0">
            <w:pPr>
              <w:rPr>
                <w:rFonts w:ascii="Times New Roman" w:hAnsi="Times New Roman" w:cs="Times New Roman"/>
              </w:rPr>
            </w:pPr>
            <w:r>
              <w:rPr>
                <w:rFonts w:ascii="Times New Roman" w:hAnsi="Times New Roman" w:cs="Times New Roman"/>
              </w:rPr>
              <w:t>1,2</w:t>
            </w:r>
          </w:p>
        </w:tc>
        <w:tc>
          <w:tcPr>
            <w:tcW w:w="1596" w:type="dxa"/>
            <w:tcBorders>
              <w:left w:val="double" w:sz="4" w:space="0" w:color="auto"/>
              <w:bottom w:val="double" w:sz="4" w:space="0" w:color="auto"/>
            </w:tcBorders>
          </w:tcPr>
          <w:p w:rsidR="00D30E64" w:rsidRDefault="00D30E64" w:rsidP="00E549A0">
            <w:pPr>
              <w:rPr>
                <w:rFonts w:ascii="Times New Roman" w:hAnsi="Times New Roman" w:cs="Times New Roman"/>
              </w:rPr>
            </w:pPr>
            <w:r>
              <w:rPr>
                <w:rFonts w:ascii="Times New Roman" w:hAnsi="Times New Roman" w:cs="Times New Roman"/>
              </w:rPr>
              <w:t>14.0%</w:t>
            </w:r>
          </w:p>
        </w:tc>
        <w:tc>
          <w:tcPr>
            <w:tcW w:w="1596" w:type="dxa"/>
            <w:tcBorders>
              <w:bottom w:val="double" w:sz="4" w:space="0" w:color="auto"/>
            </w:tcBorders>
          </w:tcPr>
          <w:p w:rsidR="00D30E64" w:rsidRDefault="00D30E64" w:rsidP="00E549A0">
            <w:pPr>
              <w:rPr>
                <w:rFonts w:ascii="Times New Roman" w:hAnsi="Times New Roman" w:cs="Times New Roman"/>
              </w:rPr>
            </w:pPr>
            <w:r>
              <w:rPr>
                <w:rFonts w:ascii="Times New Roman" w:hAnsi="Times New Roman" w:cs="Times New Roman"/>
              </w:rPr>
              <w:t>10.0%</w:t>
            </w:r>
          </w:p>
        </w:tc>
        <w:tc>
          <w:tcPr>
            <w:tcW w:w="1596" w:type="dxa"/>
            <w:tcBorders>
              <w:bottom w:val="double" w:sz="4" w:space="0" w:color="auto"/>
            </w:tcBorders>
          </w:tcPr>
          <w:p w:rsidR="00D30E64" w:rsidRDefault="00D30E64" w:rsidP="00D30E64">
            <w:pPr>
              <w:rPr>
                <w:rFonts w:ascii="Times New Roman" w:hAnsi="Times New Roman" w:cs="Times New Roman"/>
              </w:rPr>
            </w:pPr>
            <w:r>
              <w:rPr>
                <w:rFonts w:ascii="Times New Roman" w:hAnsi="Times New Roman" w:cs="Times New Roman"/>
              </w:rPr>
              <w:t>16.0%</w:t>
            </w:r>
          </w:p>
        </w:tc>
        <w:tc>
          <w:tcPr>
            <w:tcW w:w="1596" w:type="dxa"/>
            <w:tcBorders>
              <w:left w:val="double" w:sz="4" w:space="0" w:color="auto"/>
              <w:bottom w:val="double" w:sz="4" w:space="0" w:color="auto"/>
            </w:tcBorders>
          </w:tcPr>
          <w:p w:rsidR="00D30E64" w:rsidRPr="008C725E" w:rsidRDefault="00D30E64" w:rsidP="00D30E64">
            <w:pPr>
              <w:rPr>
                <w:rFonts w:ascii="Times New Roman" w:hAnsi="Times New Roman" w:cs="Times New Roman"/>
              </w:rPr>
            </w:pPr>
            <w:r>
              <w:rPr>
                <w:rFonts w:ascii="Times New Roman" w:hAnsi="Times New Roman" w:cs="Times New Roman"/>
              </w:rPr>
              <w:t>13.3</w:t>
            </w:r>
            <w:r w:rsidRPr="008C725E">
              <w:rPr>
                <w:rFonts w:ascii="Times New Roman" w:hAnsi="Times New Roman" w:cs="Times New Roman"/>
              </w:rPr>
              <w:t>%</w:t>
            </w:r>
          </w:p>
        </w:tc>
      </w:tr>
      <w:tr w:rsidR="00D30E64" w:rsidTr="00D30E64">
        <w:trPr>
          <w:jc w:val="center"/>
        </w:trPr>
        <w:tc>
          <w:tcPr>
            <w:tcW w:w="1596" w:type="dxa"/>
            <w:tcBorders>
              <w:top w:val="double" w:sz="4" w:space="0" w:color="auto"/>
              <w:right w:val="double" w:sz="4" w:space="0" w:color="auto"/>
            </w:tcBorders>
          </w:tcPr>
          <w:p w:rsidR="00D30E64" w:rsidRPr="005C6857" w:rsidRDefault="00D30E64" w:rsidP="00926C2A">
            <w:pPr>
              <w:rPr>
                <w:rFonts w:ascii="Times New Roman" w:hAnsi="Times New Roman" w:cs="Times New Roman"/>
                <w:b/>
              </w:rPr>
            </w:pPr>
            <w:r>
              <w:rPr>
                <w:rFonts w:ascii="Times New Roman" w:hAnsi="Times New Roman" w:cs="Times New Roman"/>
                <w:b/>
              </w:rPr>
              <w:t>N=50</w:t>
            </w:r>
          </w:p>
        </w:tc>
        <w:tc>
          <w:tcPr>
            <w:tcW w:w="1596" w:type="dxa"/>
            <w:tcBorders>
              <w:top w:val="double" w:sz="4" w:space="0" w:color="auto"/>
              <w:left w:val="double" w:sz="4" w:space="0" w:color="auto"/>
              <w:bottom w:val="nil"/>
              <w:right w:val="nil"/>
            </w:tcBorders>
          </w:tcPr>
          <w:p w:rsidR="00D30E64" w:rsidRDefault="00D30E64" w:rsidP="00926C2A">
            <w:pPr>
              <w:rPr>
                <w:rFonts w:ascii="Times New Roman" w:hAnsi="Times New Roman" w:cs="Times New Roman"/>
              </w:rPr>
            </w:pPr>
          </w:p>
        </w:tc>
        <w:tc>
          <w:tcPr>
            <w:tcW w:w="1596" w:type="dxa"/>
            <w:tcBorders>
              <w:top w:val="double" w:sz="4" w:space="0" w:color="auto"/>
              <w:left w:val="nil"/>
              <w:bottom w:val="nil"/>
              <w:right w:val="nil"/>
            </w:tcBorders>
          </w:tcPr>
          <w:p w:rsidR="00D30E64" w:rsidRDefault="00D30E64" w:rsidP="00926C2A">
            <w:pPr>
              <w:rPr>
                <w:rFonts w:ascii="Times New Roman" w:hAnsi="Times New Roman" w:cs="Times New Roman"/>
              </w:rPr>
            </w:pPr>
          </w:p>
        </w:tc>
        <w:tc>
          <w:tcPr>
            <w:tcW w:w="1596" w:type="dxa"/>
            <w:tcBorders>
              <w:top w:val="double" w:sz="4" w:space="0" w:color="auto"/>
              <w:left w:val="nil"/>
              <w:bottom w:val="nil"/>
              <w:right w:val="nil"/>
            </w:tcBorders>
          </w:tcPr>
          <w:p w:rsidR="00D30E64" w:rsidRDefault="00D30E64" w:rsidP="00926C2A">
            <w:pPr>
              <w:rPr>
                <w:rFonts w:ascii="Times New Roman" w:hAnsi="Times New Roman" w:cs="Times New Roman"/>
              </w:rPr>
            </w:pPr>
          </w:p>
        </w:tc>
        <w:tc>
          <w:tcPr>
            <w:tcW w:w="1596" w:type="dxa"/>
            <w:tcBorders>
              <w:top w:val="double" w:sz="4" w:space="0" w:color="auto"/>
              <w:left w:val="nil"/>
              <w:bottom w:val="nil"/>
              <w:right w:val="nil"/>
            </w:tcBorders>
          </w:tcPr>
          <w:p w:rsidR="00D30E64" w:rsidRPr="00A346E5" w:rsidRDefault="00D30E64" w:rsidP="00926C2A">
            <w:pPr>
              <w:rPr>
                <w:rFonts w:ascii="Times New Roman" w:hAnsi="Times New Roman" w:cs="Times New Roman"/>
                <w:b/>
              </w:rPr>
            </w:pPr>
          </w:p>
        </w:tc>
      </w:tr>
    </w:tbl>
    <w:p w:rsidR="001726A1" w:rsidRDefault="001726A1" w:rsidP="001726A1">
      <w:pPr>
        <w:spacing w:after="0" w:line="240" w:lineRule="atLeast"/>
        <w:rPr>
          <w:rFonts w:ascii="Times New Roman" w:hAnsi="Times New Roman" w:cs="Times New Roman"/>
        </w:rPr>
      </w:pPr>
    </w:p>
    <w:p w:rsidR="00935CB7" w:rsidRDefault="001726A1" w:rsidP="001726A1">
      <w:pPr>
        <w:spacing w:after="0" w:line="240" w:lineRule="atLeast"/>
        <w:jc w:val="center"/>
        <w:rPr>
          <w:rFonts w:ascii="Times New Roman" w:hAnsi="Times New Roman" w:cs="Times New Roman"/>
        </w:rPr>
      </w:pPr>
      <w:r>
        <w:rPr>
          <w:rFonts w:ascii="Times New Roman" w:hAnsi="Times New Roman" w:cs="Times New Roman"/>
        </w:rPr>
        <w:t xml:space="preserve">Table </w:t>
      </w:r>
      <w:r w:rsidR="001D75E6">
        <w:rPr>
          <w:rFonts w:ascii="Times New Roman" w:hAnsi="Times New Roman" w:cs="Times New Roman"/>
        </w:rPr>
        <w:t>2</w:t>
      </w:r>
      <w:r w:rsidR="00935CB7" w:rsidRPr="00935CB7">
        <w:rPr>
          <w:rFonts w:ascii="Times New Roman" w:hAnsi="Times New Roman" w:cs="Times New Roman"/>
        </w:rPr>
        <w:t xml:space="preserve">: </w:t>
      </w:r>
      <w:r w:rsidR="00B93706" w:rsidRPr="00935CB7">
        <w:rPr>
          <w:rFonts w:ascii="Times New Roman" w:hAnsi="Times New Roman" w:cs="Times New Roman"/>
        </w:rPr>
        <w:t>Percentages by KPI</w:t>
      </w:r>
      <w:r w:rsidR="00B93706">
        <w:rPr>
          <w:rFonts w:ascii="Times New Roman" w:hAnsi="Times New Roman" w:cs="Times New Roman"/>
        </w:rPr>
        <w:t>s surveyed by students</w:t>
      </w:r>
    </w:p>
    <w:p w:rsidR="001726A1" w:rsidRDefault="001726A1" w:rsidP="001726A1">
      <w:pPr>
        <w:spacing w:after="0" w:line="240" w:lineRule="atLeast"/>
        <w:jc w:val="center"/>
        <w:rPr>
          <w:rFonts w:ascii="Times New Roman" w:hAnsi="Times New Roman" w:cs="Times New Roman"/>
        </w:rPr>
      </w:pPr>
    </w:p>
    <w:p w:rsidR="001D75E6" w:rsidRDefault="001D75E6" w:rsidP="001D75E6">
      <w:pPr>
        <w:rPr>
          <w:rFonts w:ascii="Times New Roman" w:hAnsi="Times New Roman" w:cs="Times New Roman"/>
        </w:rPr>
      </w:pPr>
      <w:r>
        <w:rPr>
          <w:rFonts w:ascii="Times New Roman" w:hAnsi="Times New Roman" w:cs="Times New Roman"/>
        </w:rPr>
        <w:t>3.</w:t>
      </w:r>
      <w:r w:rsidR="0010404A">
        <w:rPr>
          <w:rFonts w:ascii="Times New Roman" w:hAnsi="Times New Roman" w:cs="Times New Roman"/>
        </w:rPr>
        <w:t>3</w:t>
      </w:r>
      <w:r>
        <w:rPr>
          <w:rFonts w:ascii="Times New Roman" w:hAnsi="Times New Roman" w:cs="Times New Roman"/>
        </w:rPr>
        <w:t xml:space="preserve"> Analysis of Assessment Test</w:t>
      </w:r>
    </w:p>
    <w:p w:rsidR="0010404A" w:rsidRPr="001D75E6" w:rsidRDefault="001D75E6" w:rsidP="0010404A">
      <w:pPr>
        <w:rPr>
          <w:rFonts w:ascii="Times New Roman" w:hAnsi="Times New Roman" w:cs="Times New Roman"/>
        </w:rPr>
      </w:pPr>
      <w:r w:rsidRPr="001D75E6">
        <w:rPr>
          <w:rFonts w:ascii="Times New Roman" w:hAnsi="Times New Roman" w:cs="Times New Roman"/>
        </w:rPr>
        <w:t xml:space="preserve">The overall assessment </w:t>
      </w:r>
      <w:r>
        <w:rPr>
          <w:rFonts w:ascii="Times New Roman" w:hAnsi="Times New Roman" w:cs="Times New Roman"/>
        </w:rPr>
        <w:t xml:space="preserve">test </w:t>
      </w:r>
      <w:r w:rsidRPr="001D75E6">
        <w:rPr>
          <w:rFonts w:ascii="Times New Roman" w:hAnsi="Times New Roman" w:cs="Times New Roman"/>
        </w:rPr>
        <w:t>result</w:t>
      </w:r>
      <w:r w:rsidR="008D1622">
        <w:rPr>
          <w:rFonts w:ascii="Times New Roman" w:hAnsi="Times New Roman" w:cs="Times New Roman"/>
        </w:rPr>
        <w:t>s</w:t>
      </w:r>
      <w:r w:rsidRPr="001D75E6">
        <w:rPr>
          <w:rFonts w:ascii="Times New Roman" w:hAnsi="Times New Roman" w:cs="Times New Roman"/>
        </w:rPr>
        <w:t xml:space="preserve">, measured in all classes, </w:t>
      </w:r>
      <w:r w:rsidR="008D1622">
        <w:rPr>
          <w:rFonts w:ascii="Times New Roman" w:hAnsi="Times New Roman" w:cs="Times New Roman"/>
        </w:rPr>
        <w:t>are</w:t>
      </w:r>
      <w:r w:rsidRPr="001D75E6">
        <w:rPr>
          <w:rFonts w:ascii="Times New Roman" w:hAnsi="Times New Roman" w:cs="Times New Roman"/>
        </w:rPr>
        <w:t xml:space="preserve"> summarized in Table </w:t>
      </w:r>
      <w:r>
        <w:rPr>
          <w:rFonts w:ascii="Times New Roman" w:hAnsi="Times New Roman" w:cs="Times New Roman"/>
        </w:rPr>
        <w:t>3</w:t>
      </w:r>
      <w:r w:rsidRPr="001D75E6">
        <w:rPr>
          <w:rFonts w:ascii="Times New Roman" w:hAnsi="Times New Roman" w:cs="Times New Roman"/>
        </w:rPr>
        <w:t xml:space="preserve">. Using the criteria that a satisfactory </w:t>
      </w:r>
      <w:r w:rsidR="0010404A">
        <w:rPr>
          <w:rFonts w:ascii="Times New Roman" w:hAnsi="Times New Roman" w:cs="Times New Roman"/>
        </w:rPr>
        <w:t>assessment test result</w:t>
      </w:r>
      <w:r w:rsidRPr="001D75E6">
        <w:rPr>
          <w:rFonts w:ascii="Times New Roman" w:hAnsi="Times New Roman" w:cs="Times New Roman"/>
        </w:rPr>
        <w:t xml:space="preserve"> is </w:t>
      </w:r>
      <w:r w:rsidR="008D1622">
        <w:rPr>
          <w:rFonts w:ascii="Times New Roman" w:hAnsi="Times New Roman" w:cs="Times New Roman"/>
        </w:rPr>
        <w:t xml:space="preserve">a </w:t>
      </w:r>
      <w:r w:rsidR="0010404A">
        <w:rPr>
          <w:rFonts w:ascii="Times New Roman" w:hAnsi="Times New Roman" w:cs="Times New Roman"/>
        </w:rPr>
        <w:t>12 or above (out of 20),</w:t>
      </w:r>
      <w:r w:rsidR="008D1622">
        <w:rPr>
          <w:rFonts w:ascii="Times New Roman" w:hAnsi="Times New Roman" w:cs="Times New Roman"/>
        </w:rPr>
        <w:t xml:space="preserve"> this table indicates that</w:t>
      </w:r>
      <w:r w:rsidRPr="001D75E6">
        <w:rPr>
          <w:rFonts w:ascii="Times New Roman" w:hAnsi="Times New Roman" w:cs="Times New Roman"/>
        </w:rPr>
        <w:t xml:space="preserve"> </w:t>
      </w:r>
      <w:r w:rsidR="0010404A">
        <w:rPr>
          <w:rFonts w:ascii="Times New Roman" w:hAnsi="Times New Roman" w:cs="Times New Roman"/>
        </w:rPr>
        <w:t>59</w:t>
      </w:r>
      <w:r w:rsidRPr="001D75E6">
        <w:rPr>
          <w:rFonts w:ascii="Times New Roman" w:hAnsi="Times New Roman" w:cs="Times New Roman"/>
        </w:rPr>
        <w:t>.</w:t>
      </w:r>
      <w:r w:rsidR="0010404A">
        <w:rPr>
          <w:rFonts w:ascii="Times New Roman" w:hAnsi="Times New Roman" w:cs="Times New Roman"/>
        </w:rPr>
        <w:t>2</w:t>
      </w:r>
      <w:r w:rsidRPr="001D75E6">
        <w:rPr>
          <w:rFonts w:ascii="Times New Roman" w:hAnsi="Times New Roman" w:cs="Times New Roman"/>
        </w:rPr>
        <w:t xml:space="preserve">% of the </w:t>
      </w:r>
      <w:r w:rsidR="0010404A">
        <w:rPr>
          <w:rFonts w:ascii="Times New Roman" w:hAnsi="Times New Roman" w:cs="Times New Roman"/>
        </w:rPr>
        <w:t>test results</w:t>
      </w:r>
      <w:r w:rsidRPr="001D75E6">
        <w:rPr>
          <w:rFonts w:ascii="Times New Roman" w:hAnsi="Times New Roman" w:cs="Times New Roman"/>
        </w:rPr>
        <w:t xml:space="preserve"> met the criteria.</w:t>
      </w:r>
      <w:r w:rsidR="0035329E">
        <w:rPr>
          <w:rFonts w:ascii="Times New Roman" w:hAnsi="Times New Roman" w:cs="Times New Roman"/>
        </w:rPr>
        <w:t xml:space="preserve"> </w:t>
      </w:r>
      <w:r w:rsidR="0035329E" w:rsidRPr="0035329E">
        <w:rPr>
          <w:rFonts w:ascii="Times New Roman" w:hAnsi="Times New Roman" w:cs="Times New Roman"/>
          <w:color w:val="0070C0"/>
        </w:rPr>
        <w:t>The average score of the assessment test is 12.</w:t>
      </w:r>
      <w:r w:rsidR="0035329E">
        <w:rPr>
          <w:rFonts w:ascii="Times New Roman" w:hAnsi="Times New Roman" w:cs="Times New Roman"/>
          <w:color w:val="0070C0"/>
        </w:rPr>
        <w:t>1</w:t>
      </w:r>
      <w:r w:rsidR="0035329E" w:rsidRPr="0035329E">
        <w:rPr>
          <w:rFonts w:ascii="Times New Roman" w:hAnsi="Times New Roman" w:cs="Times New Roman"/>
          <w:color w:val="0070C0"/>
        </w:rPr>
        <w:t xml:space="preserve">. </w:t>
      </w:r>
    </w:p>
    <w:tbl>
      <w:tblPr>
        <w:tblStyle w:val="TableGrid"/>
        <w:tblW w:w="8100" w:type="dxa"/>
        <w:tblInd w:w="738" w:type="dxa"/>
        <w:tblLook w:val="04A0" w:firstRow="1" w:lastRow="0" w:firstColumn="1" w:lastColumn="0" w:noHBand="0" w:noVBand="1"/>
      </w:tblPr>
      <w:tblGrid>
        <w:gridCol w:w="2025"/>
        <w:gridCol w:w="2025"/>
        <w:gridCol w:w="2025"/>
        <w:gridCol w:w="2025"/>
      </w:tblGrid>
      <w:tr w:rsidR="0010404A" w:rsidTr="0010404A">
        <w:tc>
          <w:tcPr>
            <w:tcW w:w="2025" w:type="dxa"/>
            <w:tcBorders>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Poor (0-6)</w:t>
            </w:r>
          </w:p>
        </w:tc>
        <w:tc>
          <w:tcPr>
            <w:tcW w:w="2025" w:type="dxa"/>
            <w:tcBorders>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Weak (7-11)</w:t>
            </w:r>
          </w:p>
        </w:tc>
        <w:tc>
          <w:tcPr>
            <w:tcW w:w="2025" w:type="dxa"/>
            <w:tcBorders>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Adequate (12-16)</w:t>
            </w:r>
          </w:p>
        </w:tc>
        <w:tc>
          <w:tcPr>
            <w:tcW w:w="2025" w:type="dxa"/>
            <w:tcBorders>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Good (17-20)</w:t>
            </w:r>
          </w:p>
        </w:tc>
      </w:tr>
      <w:tr w:rsidR="0010404A" w:rsidTr="0010404A">
        <w:tc>
          <w:tcPr>
            <w:tcW w:w="2025" w:type="dxa"/>
            <w:tcBorders>
              <w:top w:val="double" w:sz="4" w:space="0" w:color="auto"/>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0.0%</w:t>
            </w:r>
          </w:p>
        </w:tc>
        <w:tc>
          <w:tcPr>
            <w:tcW w:w="2025" w:type="dxa"/>
            <w:tcBorders>
              <w:top w:val="double" w:sz="4" w:space="0" w:color="auto"/>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40.8%</w:t>
            </w:r>
          </w:p>
        </w:tc>
        <w:tc>
          <w:tcPr>
            <w:tcW w:w="2025" w:type="dxa"/>
            <w:tcBorders>
              <w:top w:val="double" w:sz="4" w:space="0" w:color="auto"/>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51.0%</w:t>
            </w:r>
          </w:p>
        </w:tc>
        <w:tc>
          <w:tcPr>
            <w:tcW w:w="2025" w:type="dxa"/>
            <w:tcBorders>
              <w:top w:val="double" w:sz="4" w:space="0" w:color="auto"/>
              <w:bottom w:val="double" w:sz="4" w:space="0" w:color="auto"/>
            </w:tcBorders>
          </w:tcPr>
          <w:p w:rsidR="0010404A" w:rsidRDefault="0010404A" w:rsidP="0010404A">
            <w:pPr>
              <w:spacing w:line="240" w:lineRule="atLeast"/>
              <w:rPr>
                <w:rFonts w:ascii="Times New Roman" w:hAnsi="Times New Roman" w:cs="Times New Roman"/>
              </w:rPr>
            </w:pPr>
            <w:r>
              <w:rPr>
                <w:rFonts w:ascii="Times New Roman" w:hAnsi="Times New Roman" w:cs="Times New Roman"/>
              </w:rPr>
              <w:t>8.2%</w:t>
            </w:r>
          </w:p>
        </w:tc>
      </w:tr>
      <w:tr w:rsidR="0010404A" w:rsidTr="0010404A">
        <w:tc>
          <w:tcPr>
            <w:tcW w:w="2025" w:type="dxa"/>
            <w:tcBorders>
              <w:top w:val="double" w:sz="4" w:space="0" w:color="auto"/>
              <w:right w:val="double" w:sz="4" w:space="0" w:color="auto"/>
            </w:tcBorders>
          </w:tcPr>
          <w:p w:rsidR="0010404A" w:rsidRPr="0010404A" w:rsidRDefault="0010404A" w:rsidP="0010404A">
            <w:pPr>
              <w:spacing w:line="240" w:lineRule="atLeast"/>
              <w:rPr>
                <w:rFonts w:ascii="Times New Roman" w:hAnsi="Times New Roman" w:cs="Times New Roman"/>
                <w:b/>
              </w:rPr>
            </w:pPr>
            <w:r w:rsidRPr="0010404A">
              <w:rPr>
                <w:rFonts w:ascii="Times New Roman" w:hAnsi="Times New Roman" w:cs="Times New Roman"/>
                <w:b/>
              </w:rPr>
              <w:t>N=49</w:t>
            </w:r>
          </w:p>
        </w:tc>
        <w:tc>
          <w:tcPr>
            <w:tcW w:w="2025" w:type="dxa"/>
            <w:tcBorders>
              <w:top w:val="double" w:sz="4" w:space="0" w:color="auto"/>
              <w:left w:val="double" w:sz="4" w:space="0" w:color="auto"/>
              <w:bottom w:val="nil"/>
              <w:right w:val="nil"/>
            </w:tcBorders>
          </w:tcPr>
          <w:p w:rsidR="0010404A" w:rsidRDefault="0010404A" w:rsidP="0010404A">
            <w:pPr>
              <w:spacing w:line="240" w:lineRule="atLeast"/>
              <w:rPr>
                <w:rFonts w:ascii="Times New Roman" w:hAnsi="Times New Roman" w:cs="Times New Roman"/>
              </w:rPr>
            </w:pPr>
          </w:p>
        </w:tc>
        <w:tc>
          <w:tcPr>
            <w:tcW w:w="2025" w:type="dxa"/>
            <w:tcBorders>
              <w:top w:val="double" w:sz="4" w:space="0" w:color="auto"/>
              <w:left w:val="nil"/>
              <w:bottom w:val="nil"/>
              <w:right w:val="nil"/>
            </w:tcBorders>
          </w:tcPr>
          <w:p w:rsidR="0010404A" w:rsidRDefault="0010404A" w:rsidP="0010404A">
            <w:pPr>
              <w:spacing w:line="240" w:lineRule="atLeast"/>
              <w:rPr>
                <w:rFonts w:ascii="Times New Roman" w:hAnsi="Times New Roman" w:cs="Times New Roman"/>
              </w:rPr>
            </w:pPr>
          </w:p>
        </w:tc>
        <w:tc>
          <w:tcPr>
            <w:tcW w:w="2025" w:type="dxa"/>
            <w:tcBorders>
              <w:top w:val="double" w:sz="4" w:space="0" w:color="auto"/>
              <w:left w:val="nil"/>
              <w:bottom w:val="nil"/>
              <w:right w:val="nil"/>
            </w:tcBorders>
          </w:tcPr>
          <w:p w:rsidR="0010404A" w:rsidRDefault="0010404A" w:rsidP="0010404A">
            <w:pPr>
              <w:spacing w:line="240" w:lineRule="atLeast"/>
              <w:rPr>
                <w:rFonts w:ascii="Times New Roman" w:hAnsi="Times New Roman" w:cs="Times New Roman"/>
              </w:rPr>
            </w:pPr>
          </w:p>
        </w:tc>
      </w:tr>
    </w:tbl>
    <w:p w:rsidR="00B93706" w:rsidRDefault="00B93706" w:rsidP="00B93706">
      <w:pPr>
        <w:spacing w:after="0" w:line="240" w:lineRule="atLeast"/>
        <w:jc w:val="center"/>
        <w:rPr>
          <w:rFonts w:ascii="Times New Roman" w:hAnsi="Times New Roman" w:cs="Times New Roman"/>
        </w:rPr>
      </w:pPr>
    </w:p>
    <w:p w:rsidR="00B93706" w:rsidRDefault="00B93706" w:rsidP="00B93706">
      <w:pPr>
        <w:spacing w:after="0" w:line="240" w:lineRule="atLeast"/>
        <w:jc w:val="center"/>
        <w:rPr>
          <w:rFonts w:ascii="Times New Roman" w:hAnsi="Times New Roman" w:cs="Times New Roman"/>
        </w:rPr>
      </w:pPr>
      <w:r>
        <w:rPr>
          <w:rFonts w:ascii="Times New Roman" w:hAnsi="Times New Roman" w:cs="Times New Roman"/>
        </w:rPr>
        <w:t xml:space="preserve">Table </w:t>
      </w:r>
      <w:r w:rsidR="00987EA1">
        <w:rPr>
          <w:rFonts w:ascii="Times New Roman" w:hAnsi="Times New Roman" w:cs="Times New Roman"/>
        </w:rPr>
        <w:t>3</w:t>
      </w:r>
      <w:r w:rsidRPr="00935CB7">
        <w:rPr>
          <w:rFonts w:ascii="Times New Roman" w:hAnsi="Times New Roman" w:cs="Times New Roman"/>
        </w:rPr>
        <w:t xml:space="preserve">: Percentages </w:t>
      </w:r>
      <w:r>
        <w:rPr>
          <w:rFonts w:ascii="Times New Roman" w:hAnsi="Times New Roman" w:cs="Times New Roman"/>
        </w:rPr>
        <w:t>of Assessment Test</w:t>
      </w:r>
    </w:p>
    <w:p w:rsidR="001D75E6" w:rsidRPr="001D75E6" w:rsidRDefault="001D75E6" w:rsidP="00057274">
      <w:pPr>
        <w:spacing w:after="240"/>
        <w:rPr>
          <w:rFonts w:ascii="Times New Roman" w:hAnsi="Times New Roman" w:cs="Times New Roman"/>
        </w:rPr>
      </w:pPr>
    </w:p>
    <w:p w:rsidR="00332A7A" w:rsidRPr="007A3B18" w:rsidRDefault="00332A7A" w:rsidP="00332A7A">
      <w:pPr>
        <w:rPr>
          <w:rFonts w:ascii="Times New Roman" w:hAnsi="Times New Roman" w:cs="Times New Roman"/>
          <w:b/>
        </w:rPr>
      </w:pPr>
      <w:r>
        <w:rPr>
          <w:rFonts w:ascii="Times New Roman" w:hAnsi="Times New Roman" w:cs="Times New Roman"/>
          <w:b/>
        </w:rPr>
        <w:t>4</w:t>
      </w:r>
      <w:r w:rsidRPr="007A3B18">
        <w:rPr>
          <w:rFonts w:ascii="Times New Roman" w:hAnsi="Times New Roman" w:cs="Times New Roman"/>
          <w:b/>
        </w:rPr>
        <w:t>. Analysis of the Assessment Results</w:t>
      </w:r>
    </w:p>
    <w:p w:rsidR="00987EA1" w:rsidRPr="00CA01EE" w:rsidRDefault="00987EA1" w:rsidP="00987EA1">
      <w:pPr>
        <w:rPr>
          <w:rFonts w:ascii="Times New Roman" w:hAnsi="Times New Roman" w:cs="Times New Roman"/>
        </w:rPr>
      </w:pPr>
      <w:r w:rsidRPr="00CA01EE">
        <w:rPr>
          <w:rFonts w:ascii="Times New Roman" w:hAnsi="Times New Roman" w:cs="Times New Roman"/>
        </w:rPr>
        <w:t>4.1 Analysis of the Results of the KPI Evaluation by Faculty Members</w:t>
      </w:r>
    </w:p>
    <w:p w:rsidR="00987EA1" w:rsidRDefault="00987EA1" w:rsidP="00987EA1">
      <w:pPr>
        <w:rPr>
          <w:rFonts w:ascii="Times New Roman" w:hAnsi="Times New Roman" w:cs="Times New Roman"/>
        </w:rPr>
      </w:pPr>
      <w:r w:rsidRPr="00804462">
        <w:rPr>
          <w:rFonts w:ascii="Times New Roman" w:hAnsi="Times New Roman" w:cs="Times New Roman"/>
        </w:rPr>
        <w:t xml:space="preserve">Measurements showing performance in the individual KPIs are shown in </w:t>
      </w:r>
      <w:r>
        <w:rPr>
          <w:rFonts w:ascii="Times New Roman" w:hAnsi="Times New Roman" w:cs="Times New Roman"/>
        </w:rPr>
        <w:t xml:space="preserve">Table </w:t>
      </w:r>
      <w:r w:rsidR="003B4629">
        <w:rPr>
          <w:rFonts w:ascii="Times New Roman" w:hAnsi="Times New Roman" w:cs="Times New Roman"/>
        </w:rPr>
        <w:t>4</w:t>
      </w:r>
      <w:r>
        <w:rPr>
          <w:rFonts w:ascii="Times New Roman" w:hAnsi="Times New Roman" w:cs="Times New Roman"/>
        </w:rPr>
        <w:t>.</w:t>
      </w:r>
    </w:p>
    <w:p w:rsidR="00447479" w:rsidRPr="002D05C6" w:rsidRDefault="00447479" w:rsidP="00447479">
      <w:pPr>
        <w:pStyle w:val="ListParagraph"/>
        <w:numPr>
          <w:ilvl w:val="0"/>
          <w:numId w:val="10"/>
        </w:numPr>
        <w:rPr>
          <w:rFonts w:ascii="Times New Roman" w:hAnsi="Times New Roman" w:cs="Times New Roman"/>
        </w:rPr>
      </w:pPr>
      <w:r w:rsidRPr="002D05C6">
        <w:rPr>
          <w:rFonts w:ascii="Times New Roman" w:hAnsi="Times New Roman" w:cs="Times New Roman"/>
        </w:rPr>
        <w:t xml:space="preserve">KPI </w:t>
      </w:r>
      <w:r>
        <w:rPr>
          <w:rFonts w:ascii="Times New Roman" w:hAnsi="Times New Roman" w:cs="Times New Roman"/>
        </w:rPr>
        <w:t>1</w:t>
      </w:r>
      <w:r w:rsidRPr="002D05C6">
        <w:rPr>
          <w:rFonts w:ascii="Times New Roman" w:hAnsi="Times New Roman" w:cs="Times New Roman"/>
        </w:rPr>
        <w:t>: The question for KPI</w:t>
      </w:r>
      <w:r>
        <w:rPr>
          <w:rFonts w:ascii="Times New Roman" w:hAnsi="Times New Roman" w:cs="Times New Roman"/>
        </w:rPr>
        <w:t xml:space="preserve"> 1</w:t>
      </w:r>
      <w:r w:rsidRPr="002D05C6">
        <w:rPr>
          <w:rFonts w:ascii="Times New Roman" w:hAnsi="Times New Roman" w:cs="Times New Roman"/>
        </w:rPr>
        <w:t xml:space="preserve"> asked </w:t>
      </w:r>
      <w:r w:rsidR="008D1622">
        <w:rPr>
          <w:rFonts w:ascii="Times New Roman" w:hAnsi="Times New Roman" w:cs="Times New Roman"/>
        </w:rPr>
        <w:t>whether</w:t>
      </w:r>
      <w:r w:rsidRPr="002D05C6">
        <w:rPr>
          <w:rFonts w:ascii="Times New Roman" w:hAnsi="Times New Roman" w:cs="Times New Roman"/>
        </w:rPr>
        <w:t xml:space="preserve"> the students “</w:t>
      </w:r>
      <w:r w:rsidRPr="005174AC">
        <w:rPr>
          <w:rFonts w:ascii="Times New Roman" w:hAnsi="Times New Roman" w:cs="Times New Roman"/>
          <w:i/>
        </w:rPr>
        <w:t xml:space="preserve">can </w:t>
      </w:r>
      <w:r w:rsidRPr="00447479">
        <w:rPr>
          <w:rFonts w:ascii="Times New Roman" w:hAnsi="Times New Roman" w:cs="Times New Roman"/>
          <w:i/>
        </w:rPr>
        <w:t>demonstrate an understanding of the principles of software engineering</w:t>
      </w:r>
      <w:r w:rsidRPr="002D05C6">
        <w:rPr>
          <w:rFonts w:ascii="Times New Roman" w:hAnsi="Times New Roman" w:cs="Times New Roman"/>
        </w:rPr>
        <w:t xml:space="preserve">.” </w:t>
      </w:r>
      <w:r>
        <w:rPr>
          <w:rFonts w:ascii="Times New Roman" w:hAnsi="Times New Roman" w:cs="Times New Roman"/>
        </w:rPr>
        <w:t>86.7</w:t>
      </w:r>
      <w:r w:rsidRPr="002D05C6">
        <w:rPr>
          <w:rFonts w:ascii="Times New Roman" w:hAnsi="Times New Roman" w:cs="Times New Roman"/>
        </w:rPr>
        <w:t>% of the faculty evaluation indicat</w:t>
      </w:r>
      <w:r>
        <w:rPr>
          <w:rFonts w:ascii="Times New Roman" w:hAnsi="Times New Roman" w:cs="Times New Roman"/>
        </w:rPr>
        <w:t xml:space="preserve">es that KPI </w:t>
      </w:r>
      <w:r w:rsidR="008D1622">
        <w:rPr>
          <w:rFonts w:ascii="Times New Roman" w:hAnsi="Times New Roman" w:cs="Times New Roman"/>
        </w:rPr>
        <w:t>1</w:t>
      </w:r>
      <w:r>
        <w:rPr>
          <w:rFonts w:ascii="Times New Roman" w:hAnsi="Times New Roman" w:cs="Times New Roman"/>
        </w:rPr>
        <w:t>was satisfied</w:t>
      </w:r>
      <w:r w:rsidR="008D1622">
        <w:rPr>
          <w:rFonts w:ascii="Times New Roman" w:hAnsi="Times New Roman" w:cs="Times New Roman"/>
        </w:rPr>
        <w:t>,</w:t>
      </w:r>
      <w:r>
        <w:rPr>
          <w:rFonts w:ascii="Times New Roman" w:hAnsi="Times New Roman" w:cs="Times New Roman"/>
        </w:rPr>
        <w:t xml:space="preserve"> </w:t>
      </w:r>
      <w:r w:rsidRPr="002D05C6">
        <w:rPr>
          <w:rFonts w:ascii="Times New Roman" w:hAnsi="Times New Roman" w:cs="Times New Roman"/>
        </w:rPr>
        <w:t xml:space="preserve">with </w:t>
      </w:r>
      <w:r>
        <w:rPr>
          <w:rFonts w:ascii="Times New Roman" w:hAnsi="Times New Roman" w:cs="Times New Roman"/>
        </w:rPr>
        <w:t>13.3</w:t>
      </w:r>
      <w:r w:rsidRPr="002D05C6">
        <w:rPr>
          <w:rFonts w:ascii="Times New Roman" w:hAnsi="Times New Roman" w:cs="Times New Roman"/>
        </w:rPr>
        <w:t xml:space="preserve">% of the </w:t>
      </w:r>
      <w:r>
        <w:rPr>
          <w:rFonts w:ascii="Times New Roman" w:hAnsi="Times New Roman" w:cs="Times New Roman"/>
        </w:rPr>
        <w:t>evaluation</w:t>
      </w:r>
      <w:r w:rsidRPr="002D05C6">
        <w:rPr>
          <w:rFonts w:ascii="Times New Roman" w:hAnsi="Times New Roman" w:cs="Times New Roman"/>
        </w:rPr>
        <w:t xml:space="preserve"> falling below the benchmark 3-5 range.</w:t>
      </w:r>
    </w:p>
    <w:p w:rsidR="00987EA1" w:rsidRPr="005174AC" w:rsidRDefault="00987EA1" w:rsidP="00447479">
      <w:pPr>
        <w:pStyle w:val="ListParagraph"/>
        <w:numPr>
          <w:ilvl w:val="0"/>
          <w:numId w:val="10"/>
        </w:numPr>
        <w:rPr>
          <w:rFonts w:ascii="Times New Roman" w:hAnsi="Times New Roman" w:cs="Times New Roman"/>
        </w:rPr>
      </w:pPr>
      <w:r w:rsidRPr="005174AC">
        <w:rPr>
          <w:rFonts w:ascii="Times New Roman" w:hAnsi="Times New Roman" w:cs="Times New Roman"/>
        </w:rPr>
        <w:t xml:space="preserve">KPI </w:t>
      </w:r>
      <w:r w:rsidR="00447479">
        <w:rPr>
          <w:rFonts w:ascii="Times New Roman" w:hAnsi="Times New Roman" w:cs="Times New Roman"/>
        </w:rPr>
        <w:t>2</w:t>
      </w:r>
      <w:r w:rsidRPr="005174AC">
        <w:rPr>
          <w:rFonts w:ascii="Times New Roman" w:hAnsi="Times New Roman" w:cs="Times New Roman"/>
        </w:rPr>
        <w:t>: The question for KPI</w:t>
      </w:r>
      <w:r>
        <w:rPr>
          <w:rFonts w:ascii="Times New Roman" w:hAnsi="Times New Roman" w:cs="Times New Roman"/>
        </w:rPr>
        <w:t xml:space="preserve"> </w:t>
      </w:r>
      <w:r w:rsidRPr="005174AC">
        <w:rPr>
          <w:rFonts w:ascii="Times New Roman" w:hAnsi="Times New Roman" w:cs="Times New Roman"/>
        </w:rPr>
        <w:t xml:space="preserve">1 asked </w:t>
      </w:r>
      <w:r w:rsidR="008D1622">
        <w:rPr>
          <w:rFonts w:ascii="Times New Roman" w:hAnsi="Times New Roman" w:cs="Times New Roman"/>
        </w:rPr>
        <w:t>whether</w:t>
      </w:r>
      <w:r w:rsidR="008D1622" w:rsidRPr="002D05C6">
        <w:rPr>
          <w:rFonts w:ascii="Times New Roman" w:hAnsi="Times New Roman" w:cs="Times New Roman"/>
        </w:rPr>
        <w:t xml:space="preserve"> </w:t>
      </w:r>
      <w:r w:rsidRPr="005174AC">
        <w:rPr>
          <w:rFonts w:ascii="Times New Roman" w:hAnsi="Times New Roman" w:cs="Times New Roman"/>
        </w:rPr>
        <w:t>the students “</w:t>
      </w:r>
      <w:r w:rsidR="00447479" w:rsidRPr="00447479">
        <w:rPr>
          <w:rFonts w:ascii="Times New Roman" w:hAnsi="Times New Roman" w:cs="Times New Roman"/>
          <w:i/>
        </w:rPr>
        <w:t>construct iteratively and incrementally complex software system from modeling to design to implementation</w:t>
      </w:r>
      <w:r w:rsidRPr="005174AC">
        <w:rPr>
          <w:rFonts w:ascii="Times New Roman" w:hAnsi="Times New Roman" w:cs="Times New Roman"/>
        </w:rPr>
        <w:t xml:space="preserve">.” </w:t>
      </w:r>
      <w:r>
        <w:rPr>
          <w:rFonts w:ascii="Times New Roman" w:hAnsi="Times New Roman" w:cs="Times New Roman"/>
        </w:rPr>
        <w:t>100</w:t>
      </w:r>
      <w:r w:rsidRPr="005174AC">
        <w:rPr>
          <w:rFonts w:ascii="Times New Roman" w:hAnsi="Times New Roman" w:cs="Times New Roman"/>
        </w:rPr>
        <w:t xml:space="preserve">% of the </w:t>
      </w:r>
      <w:r>
        <w:rPr>
          <w:rFonts w:ascii="Times New Roman" w:hAnsi="Times New Roman" w:cs="Times New Roman"/>
        </w:rPr>
        <w:t xml:space="preserve">faculty evaluation </w:t>
      </w:r>
      <w:r w:rsidRPr="005174AC">
        <w:rPr>
          <w:rFonts w:ascii="Times New Roman" w:hAnsi="Times New Roman" w:cs="Times New Roman"/>
        </w:rPr>
        <w:t>indicate</w:t>
      </w:r>
      <w:r>
        <w:rPr>
          <w:rFonts w:ascii="Times New Roman" w:hAnsi="Times New Roman" w:cs="Times New Roman"/>
        </w:rPr>
        <w:t>s</w:t>
      </w:r>
      <w:r w:rsidRPr="005174AC">
        <w:rPr>
          <w:rFonts w:ascii="Times New Roman" w:hAnsi="Times New Roman" w:cs="Times New Roman"/>
        </w:rPr>
        <w:t xml:space="preserve"> that KPI </w:t>
      </w:r>
      <w:r w:rsidR="008D1622">
        <w:rPr>
          <w:rFonts w:ascii="Times New Roman" w:hAnsi="Times New Roman" w:cs="Times New Roman"/>
        </w:rPr>
        <w:t xml:space="preserve">2 </w:t>
      </w:r>
      <w:r w:rsidRPr="005174AC">
        <w:rPr>
          <w:rFonts w:ascii="Times New Roman" w:hAnsi="Times New Roman" w:cs="Times New Roman"/>
        </w:rPr>
        <w:t xml:space="preserve">was satisfied. </w:t>
      </w:r>
      <w:r w:rsidR="00BF3387" w:rsidRPr="00653247">
        <w:rPr>
          <w:rFonts w:ascii="Times New Roman" w:hAnsi="Times New Roman" w:cs="Times New Roman"/>
        </w:rPr>
        <w:t xml:space="preserve">The assessment results indicate that performance is </w:t>
      </w:r>
      <w:r w:rsidR="00BF3387">
        <w:rPr>
          <w:rFonts w:ascii="Times New Roman" w:hAnsi="Times New Roman" w:cs="Times New Roman"/>
        </w:rPr>
        <w:t>strongest in this KPI.</w:t>
      </w:r>
    </w:p>
    <w:p w:rsidR="00987EA1" w:rsidRPr="002D05C6" w:rsidRDefault="00987EA1" w:rsidP="009834DC">
      <w:pPr>
        <w:pStyle w:val="ListParagraph"/>
        <w:numPr>
          <w:ilvl w:val="0"/>
          <w:numId w:val="10"/>
        </w:numPr>
        <w:rPr>
          <w:rFonts w:ascii="Times New Roman" w:hAnsi="Times New Roman" w:cs="Times New Roman"/>
        </w:rPr>
      </w:pPr>
      <w:r w:rsidRPr="00653247">
        <w:rPr>
          <w:rFonts w:ascii="Times New Roman" w:hAnsi="Times New Roman" w:cs="Times New Roman"/>
        </w:rPr>
        <w:t>KPI 3: The question for KPI</w:t>
      </w:r>
      <w:r>
        <w:rPr>
          <w:rFonts w:ascii="Times New Roman" w:hAnsi="Times New Roman" w:cs="Times New Roman"/>
        </w:rPr>
        <w:t xml:space="preserve"> 3</w:t>
      </w:r>
      <w:r w:rsidRPr="00653247">
        <w:rPr>
          <w:rFonts w:ascii="Times New Roman" w:hAnsi="Times New Roman" w:cs="Times New Roman"/>
        </w:rPr>
        <w:t xml:space="preserve"> asked </w:t>
      </w:r>
      <w:r w:rsidR="009834DC" w:rsidRPr="009834DC">
        <w:rPr>
          <w:rFonts w:ascii="Times New Roman" w:hAnsi="Times New Roman" w:cs="Times New Roman"/>
        </w:rPr>
        <w:t xml:space="preserve">whether </w:t>
      </w:r>
      <w:r w:rsidRPr="00653247">
        <w:rPr>
          <w:rFonts w:ascii="Times New Roman" w:hAnsi="Times New Roman" w:cs="Times New Roman"/>
        </w:rPr>
        <w:t>the students “</w:t>
      </w:r>
      <w:r w:rsidRPr="00653247">
        <w:rPr>
          <w:rFonts w:ascii="Times New Roman" w:hAnsi="Times New Roman" w:cs="Times New Roman"/>
          <w:i/>
        </w:rPr>
        <w:t xml:space="preserve">can </w:t>
      </w:r>
      <w:r w:rsidR="00447479" w:rsidRPr="00447479">
        <w:rPr>
          <w:rFonts w:ascii="Times New Roman" w:hAnsi="Times New Roman" w:cs="Times New Roman"/>
          <w:i/>
        </w:rPr>
        <w:t>apply software project management techniques</w:t>
      </w:r>
      <w:r w:rsidRPr="00653247">
        <w:rPr>
          <w:rFonts w:ascii="Times New Roman" w:hAnsi="Times New Roman" w:cs="Times New Roman"/>
        </w:rPr>
        <w:t xml:space="preserve">.” </w:t>
      </w:r>
      <w:r>
        <w:rPr>
          <w:rFonts w:ascii="Times New Roman" w:hAnsi="Times New Roman" w:cs="Times New Roman"/>
        </w:rPr>
        <w:t xml:space="preserve">Like the results in KPI </w:t>
      </w:r>
      <w:r w:rsidR="00447479">
        <w:rPr>
          <w:rFonts w:ascii="Times New Roman" w:hAnsi="Times New Roman" w:cs="Times New Roman"/>
        </w:rPr>
        <w:t>1</w:t>
      </w:r>
      <w:r>
        <w:rPr>
          <w:rFonts w:ascii="Times New Roman" w:hAnsi="Times New Roman" w:cs="Times New Roman"/>
        </w:rPr>
        <w:t xml:space="preserve"> performance, 86.7</w:t>
      </w:r>
      <w:r w:rsidRPr="00653247">
        <w:rPr>
          <w:rFonts w:ascii="Times New Roman" w:hAnsi="Times New Roman" w:cs="Times New Roman"/>
        </w:rPr>
        <w:t xml:space="preserve">% of the </w:t>
      </w:r>
      <w:r w:rsidRPr="002D05C6">
        <w:rPr>
          <w:rFonts w:ascii="Times New Roman" w:hAnsi="Times New Roman" w:cs="Times New Roman"/>
        </w:rPr>
        <w:t xml:space="preserve">faculty evaluation </w:t>
      </w:r>
      <w:r w:rsidRPr="00653247">
        <w:rPr>
          <w:rFonts w:ascii="Times New Roman" w:hAnsi="Times New Roman" w:cs="Times New Roman"/>
        </w:rPr>
        <w:t>indica</w:t>
      </w:r>
      <w:r>
        <w:rPr>
          <w:rFonts w:ascii="Times New Roman" w:hAnsi="Times New Roman" w:cs="Times New Roman"/>
        </w:rPr>
        <w:t xml:space="preserve">tes that KPI </w:t>
      </w:r>
      <w:r w:rsidR="008D1622">
        <w:rPr>
          <w:rFonts w:ascii="Times New Roman" w:hAnsi="Times New Roman" w:cs="Times New Roman"/>
        </w:rPr>
        <w:t>3</w:t>
      </w:r>
      <w:r>
        <w:rPr>
          <w:rFonts w:ascii="Times New Roman" w:hAnsi="Times New Roman" w:cs="Times New Roman"/>
        </w:rPr>
        <w:t xml:space="preserve">was satisfied, </w:t>
      </w:r>
      <w:r w:rsidRPr="002D05C6">
        <w:rPr>
          <w:rFonts w:ascii="Times New Roman" w:hAnsi="Times New Roman" w:cs="Times New Roman"/>
        </w:rPr>
        <w:t xml:space="preserve">with </w:t>
      </w:r>
      <w:r>
        <w:rPr>
          <w:rFonts w:ascii="Times New Roman" w:hAnsi="Times New Roman" w:cs="Times New Roman"/>
        </w:rPr>
        <w:t>13.3</w:t>
      </w:r>
      <w:r w:rsidRPr="002D05C6">
        <w:rPr>
          <w:rFonts w:ascii="Times New Roman" w:hAnsi="Times New Roman" w:cs="Times New Roman"/>
        </w:rPr>
        <w:t xml:space="preserve">% of the </w:t>
      </w:r>
      <w:r>
        <w:rPr>
          <w:rFonts w:ascii="Times New Roman" w:hAnsi="Times New Roman" w:cs="Times New Roman"/>
        </w:rPr>
        <w:t>evaluation</w:t>
      </w:r>
      <w:r w:rsidRPr="002D05C6">
        <w:rPr>
          <w:rFonts w:ascii="Times New Roman" w:hAnsi="Times New Roman" w:cs="Times New Roman"/>
        </w:rPr>
        <w:t xml:space="preserve"> falling below the benchmark 3-5 range.</w:t>
      </w:r>
    </w:p>
    <w:tbl>
      <w:tblPr>
        <w:tblStyle w:val="TableGrid"/>
        <w:tblW w:w="0" w:type="auto"/>
        <w:jc w:val="center"/>
        <w:tblLook w:val="04A0" w:firstRow="1" w:lastRow="0" w:firstColumn="1" w:lastColumn="0" w:noHBand="0" w:noVBand="1"/>
      </w:tblPr>
      <w:tblGrid>
        <w:gridCol w:w="1596"/>
        <w:gridCol w:w="1596"/>
        <w:gridCol w:w="1596"/>
        <w:gridCol w:w="1596"/>
        <w:gridCol w:w="1596"/>
      </w:tblGrid>
      <w:tr w:rsidR="00447479" w:rsidTr="00CD375A">
        <w:trPr>
          <w:jc w:val="center"/>
        </w:trPr>
        <w:tc>
          <w:tcPr>
            <w:tcW w:w="1596" w:type="dxa"/>
            <w:tcBorders>
              <w:bottom w:val="double" w:sz="4" w:space="0" w:color="auto"/>
              <w:right w:val="double" w:sz="4" w:space="0" w:color="auto"/>
            </w:tcBorders>
          </w:tcPr>
          <w:p w:rsidR="00447479" w:rsidRDefault="00447479" w:rsidP="00CD375A">
            <w:pPr>
              <w:rPr>
                <w:rFonts w:ascii="Times New Roman" w:hAnsi="Times New Roman" w:cs="Times New Roman"/>
              </w:rPr>
            </w:pPr>
          </w:p>
        </w:tc>
        <w:tc>
          <w:tcPr>
            <w:tcW w:w="1596" w:type="dxa"/>
            <w:tcBorders>
              <w:left w:val="double" w:sz="4" w:space="0" w:color="auto"/>
              <w:bottom w:val="double" w:sz="4" w:space="0" w:color="auto"/>
            </w:tcBorders>
          </w:tcPr>
          <w:p w:rsidR="00447479" w:rsidRPr="005C6857" w:rsidRDefault="00447479" w:rsidP="00CD375A">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447479" w:rsidRPr="005C6857" w:rsidRDefault="00447479" w:rsidP="00CD375A">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447479" w:rsidRPr="005C6857" w:rsidRDefault="00447479" w:rsidP="00CD375A">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447479" w:rsidRPr="005C6857" w:rsidRDefault="00447479" w:rsidP="00CD375A">
            <w:pPr>
              <w:rPr>
                <w:rFonts w:ascii="Times New Roman" w:hAnsi="Times New Roman" w:cs="Times New Roman"/>
                <w:b/>
              </w:rPr>
            </w:pPr>
            <w:r w:rsidRPr="005C6857">
              <w:rPr>
                <w:rFonts w:ascii="Times New Roman" w:hAnsi="Times New Roman" w:cs="Times New Roman"/>
                <w:b/>
              </w:rPr>
              <w:t>Agg. %</w:t>
            </w:r>
          </w:p>
        </w:tc>
      </w:tr>
      <w:tr w:rsidR="00447479" w:rsidTr="00CD375A">
        <w:trPr>
          <w:jc w:val="center"/>
        </w:trPr>
        <w:tc>
          <w:tcPr>
            <w:tcW w:w="1596" w:type="dxa"/>
            <w:tcBorders>
              <w:top w:val="double" w:sz="4" w:space="0" w:color="auto"/>
              <w:right w:val="double" w:sz="4" w:space="0" w:color="auto"/>
            </w:tcBorders>
          </w:tcPr>
          <w:p w:rsidR="00447479" w:rsidRDefault="00447479" w:rsidP="00CD375A">
            <w:pPr>
              <w:rPr>
                <w:rFonts w:ascii="Times New Roman" w:hAnsi="Times New Roman" w:cs="Times New Roman"/>
              </w:rPr>
            </w:pPr>
            <w:r>
              <w:rPr>
                <w:rFonts w:ascii="Times New Roman" w:hAnsi="Times New Roman" w:cs="Times New Roman"/>
              </w:rPr>
              <w:t>5 (excellent)</w:t>
            </w:r>
          </w:p>
        </w:tc>
        <w:tc>
          <w:tcPr>
            <w:tcW w:w="1596" w:type="dxa"/>
            <w:tcBorders>
              <w:top w:val="double" w:sz="4" w:space="0" w:color="auto"/>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26.7%</w:t>
            </w:r>
          </w:p>
        </w:tc>
        <w:tc>
          <w:tcPr>
            <w:tcW w:w="1596" w:type="dxa"/>
            <w:tcBorders>
              <w:top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20.0%</w:t>
            </w:r>
          </w:p>
        </w:tc>
        <w:tc>
          <w:tcPr>
            <w:tcW w:w="1596" w:type="dxa"/>
            <w:tcBorders>
              <w:top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26.7%</w:t>
            </w:r>
          </w:p>
        </w:tc>
        <w:tc>
          <w:tcPr>
            <w:tcW w:w="1596" w:type="dxa"/>
            <w:tcBorders>
              <w:top w:val="double" w:sz="4" w:space="0" w:color="auto"/>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24.4%</w:t>
            </w:r>
          </w:p>
        </w:tc>
      </w:tr>
      <w:tr w:rsidR="00447479" w:rsidTr="00CD375A">
        <w:trPr>
          <w:jc w:val="center"/>
        </w:trPr>
        <w:tc>
          <w:tcPr>
            <w:tcW w:w="1596" w:type="dxa"/>
            <w:tcBorders>
              <w:right w:val="double" w:sz="4" w:space="0" w:color="auto"/>
            </w:tcBorders>
          </w:tcPr>
          <w:p w:rsidR="00447479" w:rsidRDefault="00447479" w:rsidP="00CD375A">
            <w:pPr>
              <w:rPr>
                <w:rFonts w:ascii="Times New Roman" w:hAnsi="Times New Roman" w:cs="Times New Roman"/>
              </w:rPr>
            </w:pPr>
            <w:r>
              <w:rPr>
                <w:rFonts w:ascii="Times New Roman" w:hAnsi="Times New Roman" w:cs="Times New Roman"/>
              </w:rPr>
              <w:t>4 (very good)</w:t>
            </w:r>
          </w:p>
        </w:tc>
        <w:tc>
          <w:tcPr>
            <w:tcW w:w="1596" w:type="dxa"/>
            <w:tcBorders>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40.0%</w:t>
            </w:r>
          </w:p>
        </w:tc>
        <w:tc>
          <w:tcPr>
            <w:tcW w:w="1596" w:type="dxa"/>
          </w:tcPr>
          <w:p w:rsidR="00447479" w:rsidRPr="00447479" w:rsidRDefault="00447479" w:rsidP="00CD375A">
            <w:pPr>
              <w:rPr>
                <w:rFonts w:ascii="Times New Roman" w:hAnsi="Times New Roman" w:cs="Times New Roman"/>
              </w:rPr>
            </w:pPr>
            <w:r w:rsidRPr="00447479">
              <w:rPr>
                <w:rFonts w:ascii="Times New Roman" w:hAnsi="Times New Roman" w:cs="Times New Roman"/>
              </w:rPr>
              <w:t>60.0%</w:t>
            </w:r>
          </w:p>
        </w:tc>
        <w:tc>
          <w:tcPr>
            <w:tcW w:w="1596" w:type="dxa"/>
          </w:tcPr>
          <w:p w:rsidR="00447479" w:rsidRPr="00447479" w:rsidRDefault="00447479" w:rsidP="00CD375A">
            <w:pPr>
              <w:rPr>
                <w:rFonts w:ascii="Times New Roman" w:hAnsi="Times New Roman" w:cs="Times New Roman"/>
              </w:rPr>
            </w:pPr>
            <w:r w:rsidRPr="00447479">
              <w:rPr>
                <w:rFonts w:ascii="Times New Roman" w:hAnsi="Times New Roman" w:cs="Times New Roman"/>
              </w:rPr>
              <w:t>46.7%</w:t>
            </w:r>
          </w:p>
        </w:tc>
        <w:tc>
          <w:tcPr>
            <w:tcW w:w="1596" w:type="dxa"/>
            <w:tcBorders>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48.9%</w:t>
            </w:r>
          </w:p>
        </w:tc>
      </w:tr>
      <w:tr w:rsidR="00447479" w:rsidTr="00CD375A">
        <w:trPr>
          <w:jc w:val="center"/>
        </w:trPr>
        <w:tc>
          <w:tcPr>
            <w:tcW w:w="1596" w:type="dxa"/>
            <w:tcBorders>
              <w:right w:val="double" w:sz="4" w:space="0" w:color="auto"/>
            </w:tcBorders>
          </w:tcPr>
          <w:p w:rsidR="00447479" w:rsidRDefault="00447479" w:rsidP="00CD375A">
            <w:pPr>
              <w:rPr>
                <w:rFonts w:ascii="Times New Roman" w:hAnsi="Times New Roman" w:cs="Times New Roman"/>
              </w:rPr>
            </w:pPr>
            <w:r>
              <w:rPr>
                <w:rFonts w:ascii="Times New Roman" w:hAnsi="Times New Roman" w:cs="Times New Roman"/>
              </w:rPr>
              <w:t>3 (good)</w:t>
            </w:r>
          </w:p>
        </w:tc>
        <w:tc>
          <w:tcPr>
            <w:tcW w:w="1596" w:type="dxa"/>
            <w:tcBorders>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20.0%</w:t>
            </w:r>
          </w:p>
        </w:tc>
        <w:tc>
          <w:tcPr>
            <w:tcW w:w="1596" w:type="dxa"/>
          </w:tcPr>
          <w:p w:rsidR="00447479" w:rsidRPr="00447479" w:rsidRDefault="00447479" w:rsidP="00CD375A">
            <w:pPr>
              <w:rPr>
                <w:rFonts w:ascii="Times New Roman" w:hAnsi="Times New Roman" w:cs="Times New Roman"/>
              </w:rPr>
            </w:pPr>
            <w:r w:rsidRPr="00447479">
              <w:rPr>
                <w:rFonts w:ascii="Times New Roman" w:hAnsi="Times New Roman" w:cs="Times New Roman"/>
              </w:rPr>
              <w:t>20.0%</w:t>
            </w:r>
          </w:p>
        </w:tc>
        <w:tc>
          <w:tcPr>
            <w:tcW w:w="1596" w:type="dxa"/>
          </w:tcPr>
          <w:p w:rsidR="00447479" w:rsidRPr="00447479" w:rsidRDefault="00447479" w:rsidP="00CD375A">
            <w:pPr>
              <w:rPr>
                <w:rFonts w:ascii="Times New Roman" w:hAnsi="Times New Roman" w:cs="Times New Roman"/>
              </w:rPr>
            </w:pPr>
            <w:r w:rsidRPr="00447479">
              <w:rPr>
                <w:rFonts w:ascii="Times New Roman" w:hAnsi="Times New Roman" w:cs="Times New Roman"/>
              </w:rPr>
              <w:t>13.3%</w:t>
            </w:r>
          </w:p>
        </w:tc>
        <w:tc>
          <w:tcPr>
            <w:tcW w:w="1596" w:type="dxa"/>
            <w:tcBorders>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17.8%</w:t>
            </w:r>
          </w:p>
        </w:tc>
      </w:tr>
      <w:tr w:rsidR="00447479" w:rsidTr="00CD375A">
        <w:trPr>
          <w:jc w:val="center"/>
        </w:trPr>
        <w:tc>
          <w:tcPr>
            <w:tcW w:w="1596" w:type="dxa"/>
            <w:tcBorders>
              <w:right w:val="double" w:sz="4" w:space="0" w:color="auto"/>
            </w:tcBorders>
          </w:tcPr>
          <w:p w:rsidR="00447479" w:rsidRDefault="00447479" w:rsidP="00CD375A">
            <w:pPr>
              <w:rPr>
                <w:rFonts w:ascii="Times New Roman" w:hAnsi="Times New Roman" w:cs="Times New Roman"/>
              </w:rPr>
            </w:pPr>
            <w:r>
              <w:rPr>
                <w:rFonts w:ascii="Times New Roman" w:hAnsi="Times New Roman" w:cs="Times New Roman"/>
              </w:rPr>
              <w:t>2 (fair)</w:t>
            </w:r>
          </w:p>
        </w:tc>
        <w:tc>
          <w:tcPr>
            <w:tcW w:w="1596" w:type="dxa"/>
            <w:tcBorders>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13.3%</w:t>
            </w:r>
          </w:p>
        </w:tc>
        <w:tc>
          <w:tcPr>
            <w:tcW w:w="1596" w:type="dxa"/>
          </w:tcPr>
          <w:p w:rsidR="00447479" w:rsidRPr="00447479" w:rsidRDefault="00447479" w:rsidP="00CD375A">
            <w:pPr>
              <w:rPr>
                <w:rFonts w:ascii="Times New Roman" w:hAnsi="Times New Roman" w:cs="Times New Roman"/>
              </w:rPr>
            </w:pPr>
            <w:r w:rsidRPr="00447479">
              <w:rPr>
                <w:rFonts w:ascii="Times New Roman" w:hAnsi="Times New Roman" w:cs="Times New Roman"/>
              </w:rPr>
              <w:t>0.0%</w:t>
            </w:r>
          </w:p>
        </w:tc>
        <w:tc>
          <w:tcPr>
            <w:tcW w:w="1596" w:type="dxa"/>
          </w:tcPr>
          <w:p w:rsidR="00447479" w:rsidRPr="00447479" w:rsidRDefault="00447479" w:rsidP="00CD375A">
            <w:pPr>
              <w:rPr>
                <w:rFonts w:ascii="Times New Roman" w:hAnsi="Times New Roman" w:cs="Times New Roman"/>
              </w:rPr>
            </w:pPr>
            <w:r w:rsidRPr="00447479">
              <w:rPr>
                <w:rFonts w:ascii="Times New Roman" w:hAnsi="Times New Roman" w:cs="Times New Roman"/>
              </w:rPr>
              <w:t>13.3%</w:t>
            </w:r>
          </w:p>
        </w:tc>
        <w:tc>
          <w:tcPr>
            <w:tcW w:w="1596" w:type="dxa"/>
            <w:tcBorders>
              <w:left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8.9%</w:t>
            </w:r>
          </w:p>
        </w:tc>
      </w:tr>
      <w:tr w:rsidR="00447479" w:rsidTr="00CD375A">
        <w:trPr>
          <w:jc w:val="center"/>
        </w:trPr>
        <w:tc>
          <w:tcPr>
            <w:tcW w:w="1596" w:type="dxa"/>
            <w:tcBorders>
              <w:bottom w:val="double" w:sz="4" w:space="0" w:color="auto"/>
              <w:right w:val="double" w:sz="4" w:space="0" w:color="auto"/>
            </w:tcBorders>
          </w:tcPr>
          <w:p w:rsidR="00447479" w:rsidRDefault="00447479" w:rsidP="00CD375A">
            <w:pPr>
              <w:rPr>
                <w:rFonts w:ascii="Times New Roman" w:hAnsi="Times New Roman" w:cs="Times New Roman"/>
              </w:rPr>
            </w:pPr>
            <w:r>
              <w:rPr>
                <w:rFonts w:ascii="Times New Roman" w:hAnsi="Times New Roman" w:cs="Times New Roman"/>
              </w:rPr>
              <w:t>1 (poor)</w:t>
            </w:r>
          </w:p>
        </w:tc>
        <w:tc>
          <w:tcPr>
            <w:tcW w:w="1596" w:type="dxa"/>
            <w:tcBorders>
              <w:left w:val="double" w:sz="4" w:space="0" w:color="auto"/>
              <w:bottom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0.0%</w:t>
            </w:r>
          </w:p>
        </w:tc>
        <w:tc>
          <w:tcPr>
            <w:tcW w:w="1596" w:type="dxa"/>
            <w:tcBorders>
              <w:bottom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0.0%</w:t>
            </w:r>
          </w:p>
        </w:tc>
        <w:tc>
          <w:tcPr>
            <w:tcW w:w="1596" w:type="dxa"/>
            <w:tcBorders>
              <w:bottom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0.0%</w:t>
            </w:r>
          </w:p>
        </w:tc>
        <w:tc>
          <w:tcPr>
            <w:tcW w:w="1596" w:type="dxa"/>
            <w:tcBorders>
              <w:left w:val="double" w:sz="4" w:space="0" w:color="auto"/>
              <w:bottom w:val="double" w:sz="4" w:space="0" w:color="auto"/>
            </w:tcBorders>
          </w:tcPr>
          <w:p w:rsidR="00447479" w:rsidRPr="00447479" w:rsidRDefault="00447479" w:rsidP="00CD375A">
            <w:pPr>
              <w:rPr>
                <w:rFonts w:ascii="Times New Roman" w:hAnsi="Times New Roman" w:cs="Times New Roman"/>
              </w:rPr>
            </w:pPr>
            <w:r w:rsidRPr="00447479">
              <w:rPr>
                <w:rFonts w:ascii="Times New Roman" w:hAnsi="Times New Roman" w:cs="Times New Roman"/>
              </w:rPr>
              <w:t>0.0%</w:t>
            </w:r>
          </w:p>
        </w:tc>
      </w:tr>
      <w:tr w:rsidR="00447479" w:rsidTr="00CD375A">
        <w:trPr>
          <w:jc w:val="center"/>
        </w:trPr>
        <w:tc>
          <w:tcPr>
            <w:tcW w:w="1596" w:type="dxa"/>
            <w:tcBorders>
              <w:top w:val="double" w:sz="4" w:space="0" w:color="auto"/>
              <w:right w:val="double" w:sz="4" w:space="0" w:color="auto"/>
            </w:tcBorders>
          </w:tcPr>
          <w:p w:rsidR="00447479" w:rsidRPr="005C6857" w:rsidRDefault="00447479" w:rsidP="00CD375A">
            <w:pPr>
              <w:rPr>
                <w:rFonts w:ascii="Times New Roman" w:hAnsi="Times New Roman" w:cs="Times New Roman"/>
                <w:b/>
              </w:rPr>
            </w:pPr>
            <w:r>
              <w:rPr>
                <w:rFonts w:ascii="Times New Roman" w:hAnsi="Times New Roman" w:cs="Times New Roman"/>
                <w:b/>
              </w:rPr>
              <w:t>N=50</w:t>
            </w:r>
          </w:p>
        </w:tc>
        <w:tc>
          <w:tcPr>
            <w:tcW w:w="1596" w:type="dxa"/>
            <w:tcBorders>
              <w:top w:val="double" w:sz="4" w:space="0" w:color="auto"/>
              <w:left w:val="double" w:sz="4" w:space="0" w:color="auto"/>
              <w:bottom w:val="nil"/>
              <w:right w:val="nil"/>
            </w:tcBorders>
          </w:tcPr>
          <w:p w:rsidR="00447479" w:rsidRDefault="00447479" w:rsidP="00CD375A">
            <w:pPr>
              <w:rPr>
                <w:rFonts w:ascii="Times New Roman" w:hAnsi="Times New Roman" w:cs="Times New Roman"/>
              </w:rPr>
            </w:pPr>
          </w:p>
        </w:tc>
        <w:tc>
          <w:tcPr>
            <w:tcW w:w="1596" w:type="dxa"/>
            <w:tcBorders>
              <w:top w:val="double" w:sz="4" w:space="0" w:color="auto"/>
              <w:left w:val="nil"/>
              <w:bottom w:val="nil"/>
              <w:right w:val="nil"/>
            </w:tcBorders>
          </w:tcPr>
          <w:p w:rsidR="00447479" w:rsidRDefault="00447479" w:rsidP="00CD375A">
            <w:pPr>
              <w:rPr>
                <w:rFonts w:ascii="Times New Roman" w:hAnsi="Times New Roman" w:cs="Times New Roman"/>
              </w:rPr>
            </w:pPr>
          </w:p>
        </w:tc>
        <w:tc>
          <w:tcPr>
            <w:tcW w:w="1596" w:type="dxa"/>
            <w:tcBorders>
              <w:top w:val="double" w:sz="4" w:space="0" w:color="auto"/>
              <w:left w:val="nil"/>
              <w:bottom w:val="nil"/>
              <w:right w:val="nil"/>
            </w:tcBorders>
          </w:tcPr>
          <w:p w:rsidR="00447479" w:rsidRDefault="00447479" w:rsidP="00CD375A">
            <w:pPr>
              <w:rPr>
                <w:rFonts w:ascii="Times New Roman" w:hAnsi="Times New Roman" w:cs="Times New Roman"/>
              </w:rPr>
            </w:pPr>
          </w:p>
        </w:tc>
        <w:tc>
          <w:tcPr>
            <w:tcW w:w="1596" w:type="dxa"/>
            <w:tcBorders>
              <w:top w:val="double" w:sz="4" w:space="0" w:color="auto"/>
              <w:left w:val="nil"/>
              <w:bottom w:val="nil"/>
              <w:right w:val="nil"/>
            </w:tcBorders>
          </w:tcPr>
          <w:p w:rsidR="00447479" w:rsidRPr="00C15F6F" w:rsidRDefault="00447479" w:rsidP="00CD375A">
            <w:pPr>
              <w:rPr>
                <w:rFonts w:ascii="Times New Roman" w:hAnsi="Times New Roman" w:cs="Times New Roman"/>
                <w:b/>
              </w:rPr>
            </w:pPr>
          </w:p>
        </w:tc>
      </w:tr>
    </w:tbl>
    <w:p w:rsidR="00987EA1" w:rsidRDefault="00987EA1" w:rsidP="005725F2">
      <w:pPr>
        <w:spacing w:after="0"/>
        <w:rPr>
          <w:rFonts w:ascii="Times New Roman" w:hAnsi="Times New Roman" w:cs="Times New Roman"/>
        </w:rPr>
      </w:pPr>
    </w:p>
    <w:p w:rsidR="00447479" w:rsidRDefault="00447479" w:rsidP="00447479">
      <w:pPr>
        <w:spacing w:after="0" w:line="240" w:lineRule="atLeast"/>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4</w:t>
      </w:r>
      <w:r w:rsidRPr="00F22181">
        <w:rPr>
          <w:rFonts w:ascii="Times New Roman" w:hAnsi="Times New Roman" w:cs="Times New Roman"/>
        </w:rPr>
        <w:t xml:space="preserve">: Percentages by </w:t>
      </w:r>
      <w:r>
        <w:rPr>
          <w:rFonts w:ascii="Times New Roman" w:hAnsi="Times New Roman" w:cs="Times New Roman"/>
        </w:rPr>
        <w:t xml:space="preserve">individual </w:t>
      </w:r>
      <w:r w:rsidRPr="00F22181">
        <w:rPr>
          <w:rFonts w:ascii="Times New Roman" w:hAnsi="Times New Roman" w:cs="Times New Roman"/>
        </w:rPr>
        <w:t>KPI</w:t>
      </w:r>
      <w:r>
        <w:rPr>
          <w:rFonts w:ascii="Times New Roman" w:hAnsi="Times New Roman" w:cs="Times New Roman"/>
        </w:rPr>
        <w:t xml:space="preserve">s evaluated by faculty members </w:t>
      </w:r>
      <w:r w:rsidRPr="00F22181">
        <w:rPr>
          <w:rFonts w:ascii="Times New Roman" w:hAnsi="Times New Roman" w:cs="Times New Roman"/>
        </w:rPr>
        <w:t xml:space="preserve">- </w:t>
      </w:r>
      <w:r>
        <w:rPr>
          <w:rFonts w:ascii="Times New Roman" w:hAnsi="Times New Roman" w:cs="Times New Roman"/>
        </w:rPr>
        <w:t>COMP 380 and COMP 490 (N=15)</w:t>
      </w:r>
    </w:p>
    <w:p w:rsidR="00447479" w:rsidRDefault="00447479" w:rsidP="00B93706">
      <w:pPr>
        <w:rPr>
          <w:rFonts w:ascii="Times New Roman" w:hAnsi="Times New Roman" w:cs="Times New Roman"/>
        </w:rPr>
      </w:pPr>
    </w:p>
    <w:p w:rsidR="00447479" w:rsidRDefault="00447479" w:rsidP="00447479">
      <w:pPr>
        <w:rPr>
          <w:rFonts w:ascii="Times New Roman" w:hAnsi="Times New Roman" w:cs="Times New Roman"/>
          <w:b/>
        </w:rPr>
      </w:pPr>
      <w:r>
        <w:rPr>
          <w:rFonts w:ascii="Times New Roman" w:hAnsi="Times New Roman" w:cs="Times New Roman"/>
        </w:rPr>
        <w:t>The evaluation results, measured in each class,</w:t>
      </w:r>
      <w:r w:rsidRPr="00397565">
        <w:rPr>
          <w:rFonts w:ascii="Times New Roman" w:hAnsi="Times New Roman" w:cs="Times New Roman"/>
        </w:rPr>
        <w:t xml:space="preserve"> are given in Appendix B</w:t>
      </w:r>
      <w:r>
        <w:rPr>
          <w:rFonts w:ascii="Times New Roman" w:hAnsi="Times New Roman" w:cs="Times New Roman"/>
        </w:rPr>
        <w:t>.1</w:t>
      </w:r>
      <w:r w:rsidRPr="00397565">
        <w:rPr>
          <w:rFonts w:ascii="Times New Roman" w:hAnsi="Times New Roman" w:cs="Times New Roman"/>
        </w:rPr>
        <w:t>.</w:t>
      </w:r>
    </w:p>
    <w:p w:rsidR="00B93706" w:rsidRPr="00265743" w:rsidRDefault="00B93706" w:rsidP="00B93706">
      <w:pPr>
        <w:rPr>
          <w:rFonts w:ascii="Times New Roman" w:hAnsi="Times New Roman" w:cs="Times New Roman"/>
        </w:rPr>
      </w:pPr>
      <w:r w:rsidRPr="00265743">
        <w:rPr>
          <w:rFonts w:ascii="Times New Roman" w:hAnsi="Times New Roman" w:cs="Times New Roman"/>
        </w:rPr>
        <w:t>4.2 Analysis of the Results of the Student KPI Survey</w:t>
      </w:r>
    </w:p>
    <w:p w:rsidR="00B93706" w:rsidRDefault="00B93706" w:rsidP="00B93706">
      <w:pPr>
        <w:rPr>
          <w:rFonts w:ascii="Times New Roman" w:hAnsi="Times New Roman" w:cs="Times New Roman"/>
        </w:rPr>
      </w:pPr>
      <w:r w:rsidRPr="00804462">
        <w:rPr>
          <w:rFonts w:ascii="Times New Roman" w:hAnsi="Times New Roman" w:cs="Times New Roman"/>
        </w:rPr>
        <w:t xml:space="preserve">Measurements showing performance in the individual KPIs are shown in </w:t>
      </w:r>
      <w:r w:rsidR="00447479">
        <w:rPr>
          <w:rFonts w:ascii="Times New Roman" w:hAnsi="Times New Roman" w:cs="Times New Roman"/>
        </w:rPr>
        <w:t xml:space="preserve">Table </w:t>
      </w:r>
      <w:r w:rsidR="0030607F">
        <w:rPr>
          <w:rFonts w:ascii="Times New Roman" w:hAnsi="Times New Roman" w:cs="Times New Roman"/>
        </w:rPr>
        <w:t>5</w:t>
      </w:r>
      <w:r>
        <w:rPr>
          <w:rFonts w:ascii="Times New Roman" w:hAnsi="Times New Roman" w:cs="Times New Roman"/>
        </w:rPr>
        <w:t>.</w:t>
      </w:r>
    </w:p>
    <w:p w:rsidR="00804462" w:rsidRPr="005174AC" w:rsidRDefault="00804462" w:rsidP="005174AC">
      <w:pPr>
        <w:pStyle w:val="ListParagraph"/>
        <w:numPr>
          <w:ilvl w:val="0"/>
          <w:numId w:val="10"/>
        </w:numPr>
        <w:rPr>
          <w:rFonts w:ascii="Times New Roman" w:hAnsi="Times New Roman" w:cs="Times New Roman"/>
        </w:rPr>
      </w:pPr>
      <w:r w:rsidRPr="005174AC">
        <w:rPr>
          <w:rFonts w:ascii="Times New Roman" w:hAnsi="Times New Roman" w:cs="Times New Roman"/>
        </w:rPr>
        <w:t xml:space="preserve">KPI 1: The question for KPI1 asked </w:t>
      </w:r>
      <w:r w:rsidR="009834DC">
        <w:rPr>
          <w:rFonts w:ascii="Times New Roman" w:hAnsi="Times New Roman" w:cs="Times New Roman"/>
        </w:rPr>
        <w:t>whether</w:t>
      </w:r>
      <w:r w:rsidR="009834DC" w:rsidRPr="002D05C6">
        <w:rPr>
          <w:rFonts w:ascii="Times New Roman" w:hAnsi="Times New Roman" w:cs="Times New Roman"/>
        </w:rPr>
        <w:t xml:space="preserve"> </w:t>
      </w:r>
      <w:r w:rsidRPr="005174AC">
        <w:rPr>
          <w:rFonts w:ascii="Times New Roman" w:hAnsi="Times New Roman" w:cs="Times New Roman"/>
        </w:rPr>
        <w:t>the students “</w:t>
      </w:r>
      <w:r w:rsidRPr="005174AC">
        <w:rPr>
          <w:rFonts w:ascii="Times New Roman" w:hAnsi="Times New Roman" w:cs="Times New Roman"/>
          <w:i/>
        </w:rPr>
        <w:t xml:space="preserve">can </w:t>
      </w:r>
      <w:r w:rsidR="005E7C40" w:rsidRPr="00EB499F">
        <w:rPr>
          <w:rFonts w:ascii="Times New Roman" w:hAnsi="Times New Roman" w:cs="Times New Roman"/>
          <w:i/>
        </w:rPr>
        <w:t>demonstrate an understanding of the principles of software engineering</w:t>
      </w:r>
      <w:r w:rsidRPr="005174AC">
        <w:rPr>
          <w:rFonts w:ascii="Times New Roman" w:hAnsi="Times New Roman" w:cs="Times New Roman"/>
        </w:rPr>
        <w:t xml:space="preserve">.” </w:t>
      </w:r>
      <w:r w:rsidR="00634E0C">
        <w:rPr>
          <w:rFonts w:ascii="Times New Roman" w:hAnsi="Times New Roman" w:cs="Times New Roman"/>
        </w:rPr>
        <w:t>8</w:t>
      </w:r>
      <w:r w:rsidR="005E7C40">
        <w:rPr>
          <w:rFonts w:ascii="Times New Roman" w:hAnsi="Times New Roman" w:cs="Times New Roman"/>
        </w:rPr>
        <w:t>6</w:t>
      </w:r>
      <w:r w:rsidRPr="005174AC">
        <w:rPr>
          <w:rFonts w:ascii="Times New Roman" w:hAnsi="Times New Roman" w:cs="Times New Roman"/>
        </w:rPr>
        <w:t xml:space="preserve">% of the responses indicate that KPI </w:t>
      </w:r>
      <w:r w:rsidR="009834DC">
        <w:rPr>
          <w:rFonts w:ascii="Times New Roman" w:hAnsi="Times New Roman" w:cs="Times New Roman"/>
        </w:rPr>
        <w:t>1</w:t>
      </w:r>
      <w:r w:rsidRPr="005174AC">
        <w:rPr>
          <w:rFonts w:ascii="Times New Roman" w:hAnsi="Times New Roman" w:cs="Times New Roman"/>
        </w:rPr>
        <w:t>was satisfied</w:t>
      </w:r>
      <w:r w:rsidR="00BF3387">
        <w:rPr>
          <w:rFonts w:ascii="Times New Roman" w:hAnsi="Times New Roman" w:cs="Times New Roman"/>
        </w:rPr>
        <w:t xml:space="preserve">, </w:t>
      </w:r>
      <w:r w:rsidR="00BF3387" w:rsidRPr="002D05C6">
        <w:rPr>
          <w:rFonts w:ascii="Times New Roman" w:hAnsi="Times New Roman" w:cs="Times New Roman"/>
        </w:rPr>
        <w:t xml:space="preserve">with </w:t>
      </w:r>
      <w:r w:rsidR="00BF3387">
        <w:rPr>
          <w:rFonts w:ascii="Times New Roman" w:hAnsi="Times New Roman" w:cs="Times New Roman"/>
        </w:rPr>
        <w:t>14</w:t>
      </w:r>
      <w:r w:rsidR="00BF3387" w:rsidRPr="002D05C6">
        <w:rPr>
          <w:rFonts w:ascii="Times New Roman" w:hAnsi="Times New Roman" w:cs="Times New Roman"/>
        </w:rPr>
        <w:t xml:space="preserve">% of the </w:t>
      </w:r>
      <w:r w:rsidR="00BF3387">
        <w:rPr>
          <w:rFonts w:ascii="Times New Roman" w:hAnsi="Times New Roman" w:cs="Times New Roman"/>
        </w:rPr>
        <w:t>responses</w:t>
      </w:r>
      <w:r w:rsidR="00BF3387" w:rsidRPr="002D05C6">
        <w:rPr>
          <w:rFonts w:ascii="Times New Roman" w:hAnsi="Times New Roman" w:cs="Times New Roman"/>
        </w:rPr>
        <w:t xml:space="preserve"> falling below the benchmark 3-5 range</w:t>
      </w:r>
      <w:r w:rsidRPr="005174AC">
        <w:rPr>
          <w:rFonts w:ascii="Times New Roman" w:hAnsi="Times New Roman" w:cs="Times New Roman"/>
        </w:rPr>
        <w:t>.</w:t>
      </w:r>
      <w:r w:rsidR="00265A4C" w:rsidRPr="005174AC">
        <w:rPr>
          <w:rFonts w:ascii="Times New Roman" w:hAnsi="Times New Roman" w:cs="Times New Roman"/>
        </w:rPr>
        <w:t xml:space="preserve"> </w:t>
      </w:r>
    </w:p>
    <w:p w:rsidR="005E7C40" w:rsidRDefault="00265A4C" w:rsidP="005E7C40">
      <w:pPr>
        <w:pStyle w:val="ListParagraph"/>
        <w:numPr>
          <w:ilvl w:val="0"/>
          <w:numId w:val="10"/>
        </w:numPr>
        <w:rPr>
          <w:rFonts w:ascii="Times New Roman" w:hAnsi="Times New Roman" w:cs="Times New Roman"/>
        </w:rPr>
      </w:pPr>
      <w:r w:rsidRPr="005174AC">
        <w:rPr>
          <w:rFonts w:ascii="Times New Roman" w:hAnsi="Times New Roman" w:cs="Times New Roman"/>
        </w:rPr>
        <w:t>K</w:t>
      </w:r>
      <w:r w:rsidR="00804462" w:rsidRPr="005174AC">
        <w:rPr>
          <w:rFonts w:ascii="Times New Roman" w:hAnsi="Times New Roman" w:cs="Times New Roman"/>
        </w:rPr>
        <w:t>PI 2: The question for KPI</w:t>
      </w:r>
      <w:r w:rsidRPr="005174AC">
        <w:rPr>
          <w:rFonts w:ascii="Times New Roman" w:hAnsi="Times New Roman" w:cs="Times New Roman"/>
        </w:rPr>
        <w:t>2</w:t>
      </w:r>
      <w:r w:rsidR="00804462" w:rsidRPr="005174AC">
        <w:rPr>
          <w:rFonts w:ascii="Times New Roman" w:hAnsi="Times New Roman" w:cs="Times New Roman"/>
        </w:rPr>
        <w:t xml:space="preserve"> asked </w:t>
      </w:r>
      <w:r w:rsidR="009834DC">
        <w:rPr>
          <w:rFonts w:ascii="Times New Roman" w:hAnsi="Times New Roman" w:cs="Times New Roman"/>
        </w:rPr>
        <w:t>whether</w:t>
      </w:r>
      <w:r w:rsidR="009834DC" w:rsidRPr="002D05C6">
        <w:rPr>
          <w:rFonts w:ascii="Times New Roman" w:hAnsi="Times New Roman" w:cs="Times New Roman"/>
        </w:rPr>
        <w:t xml:space="preserve"> </w:t>
      </w:r>
      <w:r w:rsidR="00804462" w:rsidRPr="005174AC">
        <w:rPr>
          <w:rFonts w:ascii="Times New Roman" w:hAnsi="Times New Roman" w:cs="Times New Roman"/>
        </w:rPr>
        <w:t>the students “</w:t>
      </w:r>
      <w:r w:rsidR="005E7C40" w:rsidRPr="00EB499F">
        <w:rPr>
          <w:rFonts w:ascii="Times New Roman" w:hAnsi="Times New Roman" w:cs="Times New Roman"/>
          <w:i/>
        </w:rPr>
        <w:t>can construct iteratively and incrementally complex software system from modeling to design to implementation</w:t>
      </w:r>
      <w:r w:rsidRPr="005174AC">
        <w:rPr>
          <w:rFonts w:ascii="Times New Roman" w:hAnsi="Times New Roman" w:cs="Times New Roman"/>
        </w:rPr>
        <w:t xml:space="preserve">.” </w:t>
      </w:r>
      <w:r w:rsidR="005E7C40">
        <w:rPr>
          <w:rFonts w:ascii="Times New Roman" w:hAnsi="Times New Roman" w:cs="Times New Roman"/>
        </w:rPr>
        <w:t>90.0</w:t>
      </w:r>
      <w:r w:rsidR="005E7C40" w:rsidRPr="00653247">
        <w:rPr>
          <w:rFonts w:ascii="Times New Roman" w:hAnsi="Times New Roman" w:cs="Times New Roman"/>
        </w:rPr>
        <w:t>% of the responses indicate that this KPI was satisfied</w:t>
      </w:r>
      <w:r w:rsidR="00BF3387">
        <w:rPr>
          <w:rFonts w:ascii="Times New Roman" w:hAnsi="Times New Roman" w:cs="Times New Roman"/>
        </w:rPr>
        <w:t xml:space="preserve">. </w:t>
      </w:r>
      <w:r w:rsidR="00BF3387" w:rsidRPr="00653247">
        <w:rPr>
          <w:rFonts w:ascii="Times New Roman" w:hAnsi="Times New Roman" w:cs="Times New Roman"/>
        </w:rPr>
        <w:t xml:space="preserve">The assessment results indicate that performance is </w:t>
      </w:r>
      <w:r w:rsidR="00BF3387">
        <w:rPr>
          <w:rFonts w:ascii="Times New Roman" w:hAnsi="Times New Roman" w:cs="Times New Roman"/>
        </w:rPr>
        <w:t>strongest in this KPI</w:t>
      </w:r>
      <w:r w:rsidR="005E7C40">
        <w:rPr>
          <w:rFonts w:ascii="Times New Roman" w:hAnsi="Times New Roman" w:cs="Times New Roman"/>
        </w:rPr>
        <w:t xml:space="preserve">, </w:t>
      </w:r>
      <w:r w:rsidR="00BF3387">
        <w:rPr>
          <w:rFonts w:ascii="Times New Roman" w:hAnsi="Times New Roman" w:cs="Times New Roman"/>
        </w:rPr>
        <w:t>with</w:t>
      </w:r>
      <w:r w:rsidR="005E7C40">
        <w:rPr>
          <w:rFonts w:ascii="Times New Roman" w:hAnsi="Times New Roman" w:cs="Times New Roman"/>
        </w:rPr>
        <w:t xml:space="preserve">10.0% of the responses </w:t>
      </w:r>
      <w:r w:rsidR="005E7C40" w:rsidRPr="005174AC">
        <w:rPr>
          <w:rFonts w:ascii="Times New Roman" w:hAnsi="Times New Roman" w:cs="Times New Roman"/>
        </w:rPr>
        <w:t xml:space="preserve">falling below the benchmark </w:t>
      </w:r>
      <w:r w:rsidR="005E7C40">
        <w:rPr>
          <w:rFonts w:ascii="Times New Roman" w:hAnsi="Times New Roman" w:cs="Times New Roman"/>
        </w:rPr>
        <w:t>3</w:t>
      </w:r>
      <w:r w:rsidR="005E7C40" w:rsidRPr="005174AC">
        <w:rPr>
          <w:rFonts w:ascii="Times New Roman" w:hAnsi="Times New Roman" w:cs="Times New Roman"/>
        </w:rPr>
        <w:t>-5 range</w:t>
      </w:r>
      <w:r w:rsidR="00BF3387">
        <w:rPr>
          <w:rFonts w:ascii="Times New Roman" w:hAnsi="Times New Roman" w:cs="Times New Roman"/>
        </w:rPr>
        <w:t>.</w:t>
      </w:r>
    </w:p>
    <w:p w:rsidR="00265A4C" w:rsidRPr="005174AC" w:rsidRDefault="005E7C40" w:rsidP="00653247">
      <w:pPr>
        <w:pStyle w:val="ListParagraph"/>
        <w:numPr>
          <w:ilvl w:val="0"/>
          <w:numId w:val="10"/>
        </w:numPr>
        <w:rPr>
          <w:rFonts w:ascii="Times New Roman" w:hAnsi="Times New Roman" w:cs="Times New Roman"/>
        </w:rPr>
      </w:pPr>
      <w:r w:rsidRPr="00653247">
        <w:rPr>
          <w:rFonts w:ascii="Times New Roman" w:hAnsi="Times New Roman" w:cs="Times New Roman"/>
        </w:rPr>
        <w:t xml:space="preserve">KPI 3: The question for KPI1 asked </w:t>
      </w:r>
      <w:r w:rsidR="009834DC">
        <w:rPr>
          <w:rFonts w:ascii="Times New Roman" w:hAnsi="Times New Roman" w:cs="Times New Roman"/>
        </w:rPr>
        <w:t>whether</w:t>
      </w:r>
      <w:r w:rsidR="009834DC" w:rsidRPr="002D05C6">
        <w:rPr>
          <w:rFonts w:ascii="Times New Roman" w:hAnsi="Times New Roman" w:cs="Times New Roman"/>
        </w:rPr>
        <w:t xml:space="preserve"> </w:t>
      </w:r>
      <w:r w:rsidRPr="00653247">
        <w:rPr>
          <w:rFonts w:ascii="Times New Roman" w:hAnsi="Times New Roman" w:cs="Times New Roman"/>
        </w:rPr>
        <w:t>the students “</w:t>
      </w:r>
      <w:r w:rsidRPr="00EB499F">
        <w:rPr>
          <w:rFonts w:ascii="Times New Roman" w:hAnsi="Times New Roman" w:cs="Times New Roman"/>
          <w:i/>
        </w:rPr>
        <w:t>apply software project management techniques</w:t>
      </w:r>
      <w:r w:rsidRPr="00653247">
        <w:rPr>
          <w:rFonts w:ascii="Times New Roman" w:hAnsi="Times New Roman" w:cs="Times New Roman"/>
        </w:rPr>
        <w:t xml:space="preserve">.” </w:t>
      </w:r>
      <w:r w:rsidR="00653247">
        <w:rPr>
          <w:rFonts w:ascii="Times New Roman" w:hAnsi="Times New Roman" w:cs="Times New Roman"/>
        </w:rPr>
        <w:t>8</w:t>
      </w:r>
      <w:r>
        <w:rPr>
          <w:rFonts w:ascii="Times New Roman" w:hAnsi="Times New Roman" w:cs="Times New Roman"/>
        </w:rPr>
        <w:t>4</w:t>
      </w:r>
      <w:r w:rsidR="00804462" w:rsidRPr="005174AC">
        <w:rPr>
          <w:rFonts w:ascii="Times New Roman" w:hAnsi="Times New Roman" w:cs="Times New Roman"/>
        </w:rPr>
        <w:t>% of the responses i</w:t>
      </w:r>
      <w:r w:rsidR="00265A4C" w:rsidRPr="005174AC">
        <w:rPr>
          <w:rFonts w:ascii="Times New Roman" w:hAnsi="Times New Roman" w:cs="Times New Roman"/>
        </w:rPr>
        <w:t>ndicate this KPI was satisfied</w:t>
      </w:r>
      <w:r w:rsidR="00653247">
        <w:rPr>
          <w:rFonts w:ascii="Times New Roman" w:hAnsi="Times New Roman" w:cs="Times New Roman"/>
        </w:rPr>
        <w:t xml:space="preserve">. </w:t>
      </w:r>
      <w:r w:rsidR="00653247" w:rsidRPr="00653247">
        <w:rPr>
          <w:rFonts w:ascii="Times New Roman" w:hAnsi="Times New Roman" w:cs="Times New Roman"/>
        </w:rPr>
        <w:t xml:space="preserve">The assessment results indicate that performance is weakest in this KPI, with </w:t>
      </w:r>
      <w:r>
        <w:rPr>
          <w:rFonts w:ascii="Times New Roman" w:hAnsi="Times New Roman" w:cs="Times New Roman"/>
        </w:rPr>
        <w:t>16</w:t>
      </w:r>
      <w:r w:rsidR="00653247" w:rsidRPr="00653247">
        <w:rPr>
          <w:rFonts w:ascii="Times New Roman" w:hAnsi="Times New Roman" w:cs="Times New Roman"/>
        </w:rPr>
        <w:t xml:space="preserve">% of the responses falling below the benchmark </w:t>
      </w:r>
      <w:r w:rsidR="00653247">
        <w:rPr>
          <w:rFonts w:ascii="Times New Roman" w:hAnsi="Times New Roman" w:cs="Times New Roman"/>
        </w:rPr>
        <w:t>3</w:t>
      </w:r>
      <w:r w:rsidR="00653247" w:rsidRPr="00653247">
        <w:rPr>
          <w:rFonts w:ascii="Times New Roman" w:hAnsi="Times New Roman" w:cs="Times New Roman"/>
        </w:rPr>
        <w:t>-5 range.</w:t>
      </w:r>
    </w:p>
    <w:tbl>
      <w:tblPr>
        <w:tblStyle w:val="TableGrid"/>
        <w:tblW w:w="0" w:type="auto"/>
        <w:jc w:val="center"/>
        <w:tblLook w:val="04A0" w:firstRow="1" w:lastRow="0" w:firstColumn="1" w:lastColumn="0" w:noHBand="0" w:noVBand="1"/>
      </w:tblPr>
      <w:tblGrid>
        <w:gridCol w:w="1596"/>
        <w:gridCol w:w="1596"/>
        <w:gridCol w:w="1596"/>
        <w:gridCol w:w="1596"/>
        <w:gridCol w:w="1596"/>
      </w:tblGrid>
      <w:tr w:rsidR="00E52651" w:rsidTr="00E52651">
        <w:trPr>
          <w:jc w:val="center"/>
        </w:trPr>
        <w:tc>
          <w:tcPr>
            <w:tcW w:w="1596" w:type="dxa"/>
            <w:tcBorders>
              <w:bottom w:val="double" w:sz="4" w:space="0" w:color="auto"/>
              <w:right w:val="double" w:sz="4" w:space="0" w:color="auto"/>
            </w:tcBorders>
          </w:tcPr>
          <w:p w:rsidR="00E52651" w:rsidRDefault="00E52651" w:rsidP="00926C2A">
            <w:pPr>
              <w:rPr>
                <w:rFonts w:ascii="Times New Roman" w:hAnsi="Times New Roman" w:cs="Times New Roman"/>
              </w:rPr>
            </w:pPr>
            <w:bookmarkStart w:id="1" w:name="OLE_LINK1"/>
            <w:bookmarkStart w:id="2" w:name="OLE_LINK2"/>
          </w:p>
        </w:tc>
        <w:tc>
          <w:tcPr>
            <w:tcW w:w="1596" w:type="dxa"/>
            <w:tcBorders>
              <w:left w:val="double" w:sz="4" w:space="0" w:color="auto"/>
              <w:bottom w:val="double" w:sz="4" w:space="0" w:color="auto"/>
            </w:tcBorders>
          </w:tcPr>
          <w:p w:rsidR="00E52651" w:rsidRPr="005C6857" w:rsidRDefault="00E52651" w:rsidP="00926C2A">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E52651" w:rsidRPr="005C6857" w:rsidRDefault="00E52651" w:rsidP="00926C2A">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E52651" w:rsidRPr="005C6857" w:rsidRDefault="00E52651" w:rsidP="00926C2A">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E52651" w:rsidRPr="005C6857" w:rsidRDefault="00E52651" w:rsidP="00926C2A">
            <w:pPr>
              <w:rPr>
                <w:rFonts w:ascii="Times New Roman" w:hAnsi="Times New Roman" w:cs="Times New Roman"/>
                <w:b/>
              </w:rPr>
            </w:pPr>
            <w:r w:rsidRPr="005C6857">
              <w:rPr>
                <w:rFonts w:ascii="Times New Roman" w:hAnsi="Times New Roman" w:cs="Times New Roman"/>
                <w:b/>
              </w:rPr>
              <w:t>Agg. %</w:t>
            </w:r>
          </w:p>
        </w:tc>
      </w:tr>
      <w:tr w:rsidR="00E52651" w:rsidTr="00E52651">
        <w:trPr>
          <w:jc w:val="center"/>
        </w:trPr>
        <w:tc>
          <w:tcPr>
            <w:tcW w:w="1596" w:type="dxa"/>
            <w:tcBorders>
              <w:top w:val="double" w:sz="4" w:space="0" w:color="auto"/>
              <w:right w:val="double" w:sz="4" w:space="0" w:color="auto"/>
            </w:tcBorders>
          </w:tcPr>
          <w:p w:rsidR="00E52651" w:rsidRDefault="00E52651" w:rsidP="00926C2A">
            <w:pPr>
              <w:rPr>
                <w:rFonts w:ascii="Times New Roman" w:hAnsi="Times New Roman" w:cs="Times New Roman"/>
              </w:rPr>
            </w:pPr>
            <w:r>
              <w:rPr>
                <w:rFonts w:ascii="Times New Roman" w:hAnsi="Times New Roman" w:cs="Times New Roman"/>
              </w:rPr>
              <w:t>5 (excellent)</w:t>
            </w:r>
          </w:p>
        </w:tc>
        <w:tc>
          <w:tcPr>
            <w:tcW w:w="1596" w:type="dxa"/>
            <w:tcBorders>
              <w:top w:val="double" w:sz="4" w:space="0" w:color="auto"/>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20.0%</w:t>
            </w:r>
          </w:p>
        </w:tc>
        <w:tc>
          <w:tcPr>
            <w:tcW w:w="1596" w:type="dxa"/>
            <w:tcBorders>
              <w:top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22.0%</w:t>
            </w:r>
          </w:p>
        </w:tc>
        <w:tc>
          <w:tcPr>
            <w:tcW w:w="1596" w:type="dxa"/>
            <w:tcBorders>
              <w:top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8.0%</w:t>
            </w:r>
          </w:p>
        </w:tc>
        <w:tc>
          <w:tcPr>
            <w:tcW w:w="1596" w:type="dxa"/>
            <w:tcBorders>
              <w:top w:val="double" w:sz="4" w:space="0" w:color="auto"/>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16.7%</w:t>
            </w:r>
          </w:p>
        </w:tc>
      </w:tr>
      <w:tr w:rsidR="00E52651" w:rsidTr="00E52651">
        <w:trPr>
          <w:jc w:val="center"/>
        </w:trPr>
        <w:tc>
          <w:tcPr>
            <w:tcW w:w="1596" w:type="dxa"/>
            <w:tcBorders>
              <w:right w:val="double" w:sz="4" w:space="0" w:color="auto"/>
            </w:tcBorders>
          </w:tcPr>
          <w:p w:rsidR="00E52651" w:rsidRDefault="00E52651" w:rsidP="00926C2A">
            <w:pPr>
              <w:rPr>
                <w:rFonts w:ascii="Times New Roman" w:hAnsi="Times New Roman" w:cs="Times New Roman"/>
              </w:rPr>
            </w:pPr>
            <w:r>
              <w:rPr>
                <w:rFonts w:ascii="Times New Roman" w:hAnsi="Times New Roman" w:cs="Times New Roman"/>
              </w:rPr>
              <w:t>4 (very good)</w:t>
            </w:r>
          </w:p>
        </w:tc>
        <w:tc>
          <w:tcPr>
            <w:tcW w:w="1596" w:type="dxa"/>
            <w:tcBorders>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34.0%</w:t>
            </w:r>
          </w:p>
        </w:tc>
        <w:tc>
          <w:tcPr>
            <w:tcW w:w="1596" w:type="dxa"/>
          </w:tcPr>
          <w:p w:rsidR="00E52651" w:rsidRPr="005E56D5" w:rsidRDefault="00E52651" w:rsidP="00926C2A">
            <w:pPr>
              <w:rPr>
                <w:rFonts w:ascii="Times New Roman" w:hAnsi="Times New Roman" w:cs="Times New Roman"/>
              </w:rPr>
            </w:pPr>
            <w:r w:rsidRPr="005E56D5">
              <w:rPr>
                <w:rFonts w:ascii="Times New Roman" w:hAnsi="Times New Roman" w:cs="Times New Roman"/>
              </w:rPr>
              <w:t>24.0%</w:t>
            </w:r>
          </w:p>
        </w:tc>
        <w:tc>
          <w:tcPr>
            <w:tcW w:w="1596" w:type="dxa"/>
          </w:tcPr>
          <w:p w:rsidR="00E52651" w:rsidRPr="005E56D5" w:rsidRDefault="00E52651" w:rsidP="00926C2A">
            <w:pPr>
              <w:rPr>
                <w:rFonts w:ascii="Times New Roman" w:hAnsi="Times New Roman" w:cs="Times New Roman"/>
              </w:rPr>
            </w:pPr>
            <w:r w:rsidRPr="005E56D5">
              <w:rPr>
                <w:rFonts w:ascii="Times New Roman" w:hAnsi="Times New Roman" w:cs="Times New Roman"/>
              </w:rPr>
              <w:t>34.0%</w:t>
            </w:r>
          </w:p>
        </w:tc>
        <w:tc>
          <w:tcPr>
            <w:tcW w:w="1596" w:type="dxa"/>
            <w:tcBorders>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30.7%</w:t>
            </w:r>
          </w:p>
        </w:tc>
      </w:tr>
      <w:tr w:rsidR="00E52651" w:rsidTr="00E52651">
        <w:trPr>
          <w:jc w:val="center"/>
        </w:trPr>
        <w:tc>
          <w:tcPr>
            <w:tcW w:w="1596" w:type="dxa"/>
            <w:tcBorders>
              <w:right w:val="double" w:sz="4" w:space="0" w:color="auto"/>
            </w:tcBorders>
          </w:tcPr>
          <w:p w:rsidR="00E52651" w:rsidRDefault="00E52651" w:rsidP="00926C2A">
            <w:pPr>
              <w:rPr>
                <w:rFonts w:ascii="Times New Roman" w:hAnsi="Times New Roman" w:cs="Times New Roman"/>
              </w:rPr>
            </w:pPr>
            <w:r>
              <w:rPr>
                <w:rFonts w:ascii="Times New Roman" w:hAnsi="Times New Roman" w:cs="Times New Roman"/>
              </w:rPr>
              <w:t>3 (good)</w:t>
            </w:r>
          </w:p>
        </w:tc>
        <w:tc>
          <w:tcPr>
            <w:tcW w:w="1596" w:type="dxa"/>
            <w:tcBorders>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32.0%</w:t>
            </w:r>
          </w:p>
        </w:tc>
        <w:tc>
          <w:tcPr>
            <w:tcW w:w="1596" w:type="dxa"/>
          </w:tcPr>
          <w:p w:rsidR="00E52651" w:rsidRPr="005E56D5" w:rsidRDefault="00E52651" w:rsidP="00926C2A">
            <w:pPr>
              <w:rPr>
                <w:rFonts w:ascii="Times New Roman" w:hAnsi="Times New Roman" w:cs="Times New Roman"/>
              </w:rPr>
            </w:pPr>
            <w:r w:rsidRPr="005E56D5">
              <w:rPr>
                <w:rFonts w:ascii="Times New Roman" w:hAnsi="Times New Roman" w:cs="Times New Roman"/>
              </w:rPr>
              <w:t>44.0%</w:t>
            </w:r>
          </w:p>
        </w:tc>
        <w:tc>
          <w:tcPr>
            <w:tcW w:w="1596" w:type="dxa"/>
          </w:tcPr>
          <w:p w:rsidR="00E52651" w:rsidRPr="005E56D5" w:rsidRDefault="00E52651" w:rsidP="00926C2A">
            <w:pPr>
              <w:rPr>
                <w:rFonts w:ascii="Times New Roman" w:hAnsi="Times New Roman" w:cs="Times New Roman"/>
              </w:rPr>
            </w:pPr>
            <w:r w:rsidRPr="005E56D5">
              <w:rPr>
                <w:rFonts w:ascii="Times New Roman" w:hAnsi="Times New Roman" w:cs="Times New Roman"/>
              </w:rPr>
              <w:t>42.0%</w:t>
            </w:r>
          </w:p>
        </w:tc>
        <w:tc>
          <w:tcPr>
            <w:tcW w:w="1596" w:type="dxa"/>
            <w:tcBorders>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39.3%</w:t>
            </w:r>
          </w:p>
        </w:tc>
      </w:tr>
      <w:tr w:rsidR="00E52651" w:rsidTr="00E52651">
        <w:trPr>
          <w:jc w:val="center"/>
        </w:trPr>
        <w:tc>
          <w:tcPr>
            <w:tcW w:w="1596" w:type="dxa"/>
            <w:tcBorders>
              <w:right w:val="double" w:sz="4" w:space="0" w:color="auto"/>
            </w:tcBorders>
          </w:tcPr>
          <w:p w:rsidR="00E52651" w:rsidRDefault="00E52651" w:rsidP="00926C2A">
            <w:pPr>
              <w:rPr>
                <w:rFonts w:ascii="Times New Roman" w:hAnsi="Times New Roman" w:cs="Times New Roman"/>
              </w:rPr>
            </w:pPr>
            <w:r>
              <w:rPr>
                <w:rFonts w:ascii="Times New Roman" w:hAnsi="Times New Roman" w:cs="Times New Roman"/>
              </w:rPr>
              <w:t>2 (fair)</w:t>
            </w:r>
          </w:p>
        </w:tc>
        <w:tc>
          <w:tcPr>
            <w:tcW w:w="1596" w:type="dxa"/>
            <w:tcBorders>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14.0%</w:t>
            </w:r>
          </w:p>
        </w:tc>
        <w:tc>
          <w:tcPr>
            <w:tcW w:w="1596" w:type="dxa"/>
          </w:tcPr>
          <w:p w:rsidR="00E52651" w:rsidRPr="005E56D5" w:rsidRDefault="00E52651" w:rsidP="00926C2A">
            <w:pPr>
              <w:rPr>
                <w:rFonts w:ascii="Times New Roman" w:hAnsi="Times New Roman" w:cs="Times New Roman"/>
              </w:rPr>
            </w:pPr>
            <w:r w:rsidRPr="005E56D5">
              <w:rPr>
                <w:rFonts w:ascii="Times New Roman" w:hAnsi="Times New Roman" w:cs="Times New Roman"/>
              </w:rPr>
              <w:t>6.0%</w:t>
            </w:r>
          </w:p>
        </w:tc>
        <w:tc>
          <w:tcPr>
            <w:tcW w:w="1596" w:type="dxa"/>
          </w:tcPr>
          <w:p w:rsidR="00E52651" w:rsidRPr="005E56D5" w:rsidRDefault="00E52651" w:rsidP="00926C2A">
            <w:pPr>
              <w:rPr>
                <w:rFonts w:ascii="Times New Roman" w:hAnsi="Times New Roman" w:cs="Times New Roman"/>
              </w:rPr>
            </w:pPr>
            <w:r w:rsidRPr="005E56D5">
              <w:rPr>
                <w:rFonts w:ascii="Times New Roman" w:hAnsi="Times New Roman" w:cs="Times New Roman"/>
              </w:rPr>
              <w:t>12.0%</w:t>
            </w:r>
          </w:p>
        </w:tc>
        <w:tc>
          <w:tcPr>
            <w:tcW w:w="1596" w:type="dxa"/>
            <w:tcBorders>
              <w:left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10.7%</w:t>
            </w:r>
          </w:p>
        </w:tc>
      </w:tr>
      <w:tr w:rsidR="00E52651" w:rsidTr="00E52651">
        <w:trPr>
          <w:jc w:val="center"/>
        </w:trPr>
        <w:tc>
          <w:tcPr>
            <w:tcW w:w="1596" w:type="dxa"/>
            <w:tcBorders>
              <w:bottom w:val="double" w:sz="4" w:space="0" w:color="auto"/>
              <w:right w:val="double" w:sz="4" w:space="0" w:color="auto"/>
            </w:tcBorders>
          </w:tcPr>
          <w:p w:rsidR="00E52651" w:rsidRDefault="00E52651" w:rsidP="00926C2A">
            <w:pPr>
              <w:rPr>
                <w:rFonts w:ascii="Times New Roman" w:hAnsi="Times New Roman" w:cs="Times New Roman"/>
              </w:rPr>
            </w:pPr>
            <w:r>
              <w:rPr>
                <w:rFonts w:ascii="Times New Roman" w:hAnsi="Times New Roman" w:cs="Times New Roman"/>
              </w:rPr>
              <w:t>1 (poor)</w:t>
            </w:r>
          </w:p>
        </w:tc>
        <w:tc>
          <w:tcPr>
            <w:tcW w:w="1596" w:type="dxa"/>
            <w:tcBorders>
              <w:left w:val="double" w:sz="4" w:space="0" w:color="auto"/>
              <w:bottom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0.0%</w:t>
            </w:r>
          </w:p>
        </w:tc>
        <w:tc>
          <w:tcPr>
            <w:tcW w:w="1596" w:type="dxa"/>
            <w:tcBorders>
              <w:bottom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4.0%</w:t>
            </w:r>
          </w:p>
        </w:tc>
        <w:tc>
          <w:tcPr>
            <w:tcW w:w="1596" w:type="dxa"/>
            <w:tcBorders>
              <w:bottom w:val="double" w:sz="4" w:space="0" w:color="auto"/>
            </w:tcBorders>
          </w:tcPr>
          <w:p w:rsidR="00E52651" w:rsidRPr="005E56D5" w:rsidRDefault="00E52651" w:rsidP="00926C2A">
            <w:pPr>
              <w:rPr>
                <w:rFonts w:ascii="Times New Roman" w:hAnsi="Times New Roman" w:cs="Times New Roman"/>
              </w:rPr>
            </w:pPr>
            <w:r w:rsidRPr="005E56D5">
              <w:rPr>
                <w:rFonts w:ascii="Times New Roman" w:hAnsi="Times New Roman" w:cs="Times New Roman"/>
              </w:rPr>
              <w:t>4.0%</w:t>
            </w:r>
          </w:p>
        </w:tc>
        <w:tc>
          <w:tcPr>
            <w:tcW w:w="1596" w:type="dxa"/>
            <w:tcBorders>
              <w:left w:val="double" w:sz="4" w:space="0" w:color="auto"/>
              <w:bottom w:val="double" w:sz="4" w:space="0" w:color="auto"/>
            </w:tcBorders>
          </w:tcPr>
          <w:p w:rsidR="00E52651" w:rsidRPr="005E56D5" w:rsidRDefault="00E52651" w:rsidP="00337129">
            <w:pPr>
              <w:rPr>
                <w:rFonts w:ascii="Times New Roman" w:hAnsi="Times New Roman" w:cs="Times New Roman"/>
              </w:rPr>
            </w:pPr>
            <w:r w:rsidRPr="005E56D5">
              <w:rPr>
                <w:rFonts w:ascii="Times New Roman" w:hAnsi="Times New Roman" w:cs="Times New Roman"/>
              </w:rPr>
              <w:t>2.</w:t>
            </w:r>
            <w:r w:rsidR="00337129">
              <w:rPr>
                <w:rFonts w:ascii="Times New Roman" w:hAnsi="Times New Roman" w:cs="Times New Roman"/>
              </w:rPr>
              <w:t>6</w:t>
            </w:r>
            <w:r w:rsidRPr="005E56D5">
              <w:rPr>
                <w:rFonts w:ascii="Times New Roman" w:hAnsi="Times New Roman" w:cs="Times New Roman"/>
              </w:rPr>
              <w:t>%</w:t>
            </w:r>
          </w:p>
        </w:tc>
      </w:tr>
      <w:tr w:rsidR="00E52651" w:rsidTr="00E52651">
        <w:trPr>
          <w:jc w:val="center"/>
        </w:trPr>
        <w:tc>
          <w:tcPr>
            <w:tcW w:w="1596" w:type="dxa"/>
            <w:tcBorders>
              <w:top w:val="double" w:sz="4" w:space="0" w:color="auto"/>
              <w:right w:val="double" w:sz="4" w:space="0" w:color="auto"/>
            </w:tcBorders>
          </w:tcPr>
          <w:p w:rsidR="00E52651" w:rsidRPr="005C6857" w:rsidRDefault="00E52651" w:rsidP="00926C2A">
            <w:pPr>
              <w:rPr>
                <w:rFonts w:ascii="Times New Roman" w:hAnsi="Times New Roman" w:cs="Times New Roman"/>
                <w:b/>
              </w:rPr>
            </w:pPr>
            <w:r>
              <w:rPr>
                <w:rFonts w:ascii="Times New Roman" w:hAnsi="Times New Roman" w:cs="Times New Roman"/>
                <w:b/>
              </w:rPr>
              <w:t>N=50</w:t>
            </w:r>
          </w:p>
        </w:tc>
        <w:tc>
          <w:tcPr>
            <w:tcW w:w="1596" w:type="dxa"/>
            <w:tcBorders>
              <w:top w:val="double" w:sz="4" w:space="0" w:color="auto"/>
              <w:left w:val="double" w:sz="4" w:space="0" w:color="auto"/>
              <w:bottom w:val="nil"/>
              <w:right w:val="nil"/>
            </w:tcBorders>
          </w:tcPr>
          <w:p w:rsidR="00E52651" w:rsidRDefault="00E52651" w:rsidP="00926C2A">
            <w:pPr>
              <w:rPr>
                <w:rFonts w:ascii="Times New Roman" w:hAnsi="Times New Roman" w:cs="Times New Roman"/>
              </w:rPr>
            </w:pPr>
          </w:p>
        </w:tc>
        <w:tc>
          <w:tcPr>
            <w:tcW w:w="1596" w:type="dxa"/>
            <w:tcBorders>
              <w:top w:val="double" w:sz="4" w:space="0" w:color="auto"/>
              <w:left w:val="nil"/>
              <w:bottom w:val="nil"/>
              <w:right w:val="nil"/>
            </w:tcBorders>
          </w:tcPr>
          <w:p w:rsidR="00E52651" w:rsidRDefault="00E52651" w:rsidP="00926C2A">
            <w:pPr>
              <w:rPr>
                <w:rFonts w:ascii="Times New Roman" w:hAnsi="Times New Roman" w:cs="Times New Roman"/>
              </w:rPr>
            </w:pPr>
          </w:p>
        </w:tc>
        <w:tc>
          <w:tcPr>
            <w:tcW w:w="1596" w:type="dxa"/>
            <w:tcBorders>
              <w:top w:val="double" w:sz="4" w:space="0" w:color="auto"/>
              <w:left w:val="nil"/>
              <w:bottom w:val="nil"/>
              <w:right w:val="nil"/>
            </w:tcBorders>
          </w:tcPr>
          <w:p w:rsidR="00E52651" w:rsidRDefault="00E52651" w:rsidP="00926C2A">
            <w:pPr>
              <w:rPr>
                <w:rFonts w:ascii="Times New Roman" w:hAnsi="Times New Roman" w:cs="Times New Roman"/>
              </w:rPr>
            </w:pPr>
          </w:p>
        </w:tc>
        <w:tc>
          <w:tcPr>
            <w:tcW w:w="1596" w:type="dxa"/>
            <w:tcBorders>
              <w:top w:val="double" w:sz="4" w:space="0" w:color="auto"/>
              <w:left w:val="nil"/>
              <w:bottom w:val="nil"/>
              <w:right w:val="nil"/>
            </w:tcBorders>
          </w:tcPr>
          <w:p w:rsidR="00E52651" w:rsidRPr="00C15F6F" w:rsidRDefault="00E52651" w:rsidP="00926C2A">
            <w:pPr>
              <w:rPr>
                <w:rFonts w:ascii="Times New Roman" w:hAnsi="Times New Roman" w:cs="Times New Roman"/>
                <w:b/>
              </w:rPr>
            </w:pPr>
          </w:p>
        </w:tc>
      </w:tr>
    </w:tbl>
    <w:p w:rsidR="001726A1" w:rsidRDefault="001726A1" w:rsidP="00915072">
      <w:pPr>
        <w:spacing w:after="0" w:line="240" w:lineRule="atLeast"/>
        <w:rPr>
          <w:rFonts w:ascii="Times New Roman" w:hAnsi="Times New Roman" w:cs="Times New Roman"/>
        </w:rPr>
      </w:pPr>
    </w:p>
    <w:p w:rsidR="00915072" w:rsidRDefault="00915072" w:rsidP="00915072">
      <w:pPr>
        <w:spacing w:after="0" w:line="240" w:lineRule="atLeast"/>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5</w:t>
      </w:r>
      <w:r w:rsidRPr="00F22181">
        <w:rPr>
          <w:rFonts w:ascii="Times New Roman" w:hAnsi="Times New Roman" w:cs="Times New Roman"/>
        </w:rPr>
        <w:t>: Percentages by KPI</w:t>
      </w:r>
      <w:r w:rsidR="00447479">
        <w:rPr>
          <w:rFonts w:ascii="Times New Roman" w:hAnsi="Times New Roman" w:cs="Times New Roman"/>
        </w:rPr>
        <w:t>s surveyed by students</w:t>
      </w:r>
      <w:r>
        <w:rPr>
          <w:rFonts w:ascii="Times New Roman" w:hAnsi="Times New Roman" w:cs="Times New Roman"/>
        </w:rPr>
        <w:t xml:space="preserve"> </w:t>
      </w:r>
      <w:r w:rsidRPr="00F22181">
        <w:rPr>
          <w:rFonts w:ascii="Times New Roman" w:hAnsi="Times New Roman" w:cs="Times New Roman"/>
        </w:rPr>
        <w:t xml:space="preserve">- </w:t>
      </w:r>
      <w:r>
        <w:rPr>
          <w:rFonts w:ascii="Times New Roman" w:hAnsi="Times New Roman" w:cs="Times New Roman"/>
        </w:rPr>
        <w:t>C</w:t>
      </w:r>
      <w:r w:rsidR="00425251">
        <w:rPr>
          <w:rFonts w:ascii="Times New Roman" w:hAnsi="Times New Roman" w:cs="Times New Roman"/>
        </w:rPr>
        <w:t>omp</w:t>
      </w:r>
      <w:r>
        <w:rPr>
          <w:rFonts w:ascii="Times New Roman" w:hAnsi="Times New Roman" w:cs="Times New Roman"/>
        </w:rPr>
        <w:t xml:space="preserve"> 380 and C</w:t>
      </w:r>
      <w:r w:rsidR="00425251">
        <w:rPr>
          <w:rFonts w:ascii="Times New Roman" w:hAnsi="Times New Roman" w:cs="Times New Roman"/>
        </w:rPr>
        <w:t>omp</w:t>
      </w:r>
      <w:r>
        <w:rPr>
          <w:rFonts w:ascii="Times New Roman" w:hAnsi="Times New Roman" w:cs="Times New Roman"/>
        </w:rPr>
        <w:t xml:space="preserve"> 490 (N=50)</w:t>
      </w:r>
    </w:p>
    <w:bookmarkEnd w:id="1"/>
    <w:bookmarkEnd w:id="2"/>
    <w:p w:rsidR="00397565" w:rsidRDefault="00397565" w:rsidP="00915072">
      <w:pPr>
        <w:spacing w:after="0" w:line="240" w:lineRule="atLeast"/>
        <w:jc w:val="center"/>
        <w:rPr>
          <w:rFonts w:ascii="Times New Roman" w:hAnsi="Times New Roman" w:cs="Times New Roman"/>
        </w:rPr>
      </w:pPr>
    </w:p>
    <w:p w:rsidR="00397565" w:rsidRDefault="00425251" w:rsidP="00397565">
      <w:pPr>
        <w:spacing w:after="0" w:line="240" w:lineRule="atLeast"/>
        <w:rPr>
          <w:rFonts w:ascii="Times New Roman" w:hAnsi="Times New Roman" w:cs="Times New Roman"/>
        </w:rPr>
      </w:pPr>
      <w:r>
        <w:rPr>
          <w:rFonts w:ascii="Times New Roman" w:hAnsi="Times New Roman" w:cs="Times New Roman"/>
        </w:rPr>
        <w:t xml:space="preserve">The assessment results, measured in each </w:t>
      </w:r>
      <w:r w:rsidR="00C678EB">
        <w:rPr>
          <w:rFonts w:ascii="Times New Roman" w:hAnsi="Times New Roman" w:cs="Times New Roman"/>
        </w:rPr>
        <w:t>class</w:t>
      </w:r>
      <w:r>
        <w:rPr>
          <w:rFonts w:ascii="Times New Roman" w:hAnsi="Times New Roman" w:cs="Times New Roman"/>
        </w:rPr>
        <w:t>,</w:t>
      </w:r>
      <w:r w:rsidR="00397565" w:rsidRPr="00397565">
        <w:rPr>
          <w:rFonts w:ascii="Times New Roman" w:hAnsi="Times New Roman" w:cs="Times New Roman"/>
        </w:rPr>
        <w:t xml:space="preserve"> are given in Appendix B</w:t>
      </w:r>
      <w:r w:rsidR="00447479">
        <w:rPr>
          <w:rFonts w:ascii="Times New Roman" w:hAnsi="Times New Roman" w:cs="Times New Roman"/>
        </w:rPr>
        <w:t>.2</w:t>
      </w:r>
      <w:r w:rsidR="00397565" w:rsidRPr="00397565">
        <w:rPr>
          <w:rFonts w:ascii="Times New Roman" w:hAnsi="Times New Roman" w:cs="Times New Roman"/>
        </w:rPr>
        <w:t>.</w:t>
      </w:r>
    </w:p>
    <w:p w:rsidR="001726A1" w:rsidRDefault="001726A1" w:rsidP="00915072">
      <w:pPr>
        <w:spacing w:after="0" w:line="240" w:lineRule="atLeast"/>
        <w:rPr>
          <w:rFonts w:ascii="Times New Roman" w:hAnsi="Times New Roman" w:cs="Times New Roman"/>
        </w:rPr>
      </w:pPr>
    </w:p>
    <w:p w:rsidR="00447479" w:rsidRPr="00CA01EE" w:rsidRDefault="00447479" w:rsidP="00447479">
      <w:pPr>
        <w:rPr>
          <w:rFonts w:ascii="Times New Roman" w:hAnsi="Times New Roman" w:cs="Times New Roman"/>
        </w:rPr>
      </w:pPr>
      <w:r w:rsidRPr="00CA01EE">
        <w:rPr>
          <w:rFonts w:ascii="Times New Roman" w:hAnsi="Times New Roman" w:cs="Times New Roman"/>
        </w:rPr>
        <w:t>4.</w:t>
      </w:r>
      <w:r>
        <w:rPr>
          <w:rFonts w:ascii="Times New Roman" w:hAnsi="Times New Roman" w:cs="Times New Roman"/>
        </w:rPr>
        <w:t>3</w:t>
      </w:r>
      <w:r w:rsidRPr="00CA01EE">
        <w:rPr>
          <w:rFonts w:ascii="Times New Roman" w:hAnsi="Times New Roman" w:cs="Times New Roman"/>
        </w:rPr>
        <w:t xml:space="preserve"> Analysis of the </w:t>
      </w:r>
      <w:r>
        <w:rPr>
          <w:rFonts w:ascii="Times New Roman" w:hAnsi="Times New Roman" w:cs="Times New Roman"/>
        </w:rPr>
        <w:t>Comparison between Faculty Evaluation Results and Student Survey Results</w:t>
      </w:r>
    </w:p>
    <w:p w:rsidR="00447479" w:rsidRDefault="00447479" w:rsidP="00447479">
      <w:pPr>
        <w:rPr>
          <w:rFonts w:ascii="Times New Roman" w:hAnsi="Times New Roman" w:cs="Times New Roman"/>
        </w:rPr>
      </w:pPr>
      <w:r>
        <w:rPr>
          <w:rFonts w:ascii="Times New Roman" w:hAnsi="Times New Roman" w:cs="Times New Roman"/>
        </w:rPr>
        <w:t xml:space="preserve">4.3.1 Based on </w:t>
      </w:r>
      <w:r w:rsidRPr="00306C52">
        <w:rPr>
          <w:rFonts w:ascii="Times New Roman" w:hAnsi="Times New Roman" w:cs="Times New Roman"/>
        </w:rPr>
        <w:t xml:space="preserve">the criteria </w:t>
      </w:r>
    </w:p>
    <w:p w:rsidR="001A3A37" w:rsidRDefault="00314DAA" w:rsidP="00314DAA">
      <w:pPr>
        <w:rPr>
          <w:rFonts w:ascii="Times New Roman" w:hAnsi="Times New Roman" w:cs="Times New Roman"/>
        </w:rPr>
      </w:pPr>
      <w:r>
        <w:rPr>
          <w:rFonts w:ascii="Times New Roman" w:hAnsi="Times New Roman" w:cs="Times New Roman"/>
        </w:rPr>
        <w:t xml:space="preserve">Figure 1 shows the comparison between the faculty evaluation and </w:t>
      </w:r>
      <w:r w:rsidR="00057274">
        <w:rPr>
          <w:rFonts w:ascii="Times New Roman" w:hAnsi="Times New Roman" w:cs="Times New Roman"/>
        </w:rPr>
        <w:t xml:space="preserve">the </w:t>
      </w:r>
      <w:r>
        <w:rPr>
          <w:rFonts w:ascii="Times New Roman" w:hAnsi="Times New Roman" w:cs="Times New Roman"/>
        </w:rPr>
        <w:t>student survey results based on</w:t>
      </w:r>
      <w:r w:rsidRPr="00306C52">
        <w:rPr>
          <w:rFonts w:ascii="Times New Roman" w:hAnsi="Times New Roman" w:cs="Times New Roman"/>
        </w:rPr>
        <w:t xml:space="preserve"> the criteria that a satisfactory KPI score is </w:t>
      </w:r>
      <w:r w:rsidR="00057274">
        <w:rPr>
          <w:rFonts w:ascii="Times New Roman" w:hAnsi="Times New Roman" w:cs="Times New Roman"/>
        </w:rPr>
        <w:t xml:space="preserve">a </w:t>
      </w:r>
      <w:r w:rsidRPr="00306C52">
        <w:rPr>
          <w:rFonts w:ascii="Times New Roman" w:hAnsi="Times New Roman" w:cs="Times New Roman"/>
        </w:rPr>
        <w:t>3 or above</w:t>
      </w:r>
      <w:r>
        <w:rPr>
          <w:rFonts w:ascii="Times New Roman" w:hAnsi="Times New Roman" w:cs="Times New Roman"/>
        </w:rPr>
        <w:t xml:space="preserve">. The </w:t>
      </w:r>
      <w:r w:rsidR="00057274">
        <w:rPr>
          <w:rFonts w:ascii="Times New Roman" w:hAnsi="Times New Roman" w:cs="Times New Roman"/>
        </w:rPr>
        <w:t xml:space="preserve">assessment </w:t>
      </w:r>
      <w:r>
        <w:rPr>
          <w:rFonts w:ascii="Times New Roman" w:hAnsi="Times New Roman" w:cs="Times New Roman"/>
        </w:rPr>
        <w:t>results</w:t>
      </w:r>
      <w:r w:rsidR="00057274">
        <w:rPr>
          <w:rFonts w:ascii="Times New Roman" w:hAnsi="Times New Roman" w:cs="Times New Roman"/>
        </w:rPr>
        <w:t xml:space="preserve"> for all three KPI</w:t>
      </w:r>
      <w:r>
        <w:rPr>
          <w:rFonts w:ascii="Times New Roman" w:hAnsi="Times New Roman" w:cs="Times New Roman"/>
        </w:rPr>
        <w:t xml:space="preserve"> are similar between </w:t>
      </w:r>
      <w:r w:rsidR="00057274">
        <w:rPr>
          <w:rFonts w:ascii="Times New Roman" w:hAnsi="Times New Roman" w:cs="Times New Roman"/>
        </w:rPr>
        <w:t>the faculty evaluation and student survey results</w:t>
      </w:r>
      <w:r>
        <w:rPr>
          <w:rFonts w:ascii="Times New Roman" w:hAnsi="Times New Roman" w:cs="Times New Roman"/>
        </w:rPr>
        <w:t xml:space="preserve">. This observation indicates that students feel that they are familiar with </w:t>
      </w:r>
      <w:r w:rsidR="001A3A37">
        <w:rPr>
          <w:rFonts w:ascii="Times New Roman" w:hAnsi="Times New Roman" w:cs="Times New Roman"/>
        </w:rPr>
        <w:t xml:space="preserve">software development (including modeling, design and implementation) in an iterative and incremental way, and the faculty members are satisfied with the way students developed software systems. </w:t>
      </w:r>
      <w:r w:rsidR="00057274">
        <w:rPr>
          <w:rFonts w:ascii="Times New Roman" w:hAnsi="Times New Roman" w:cs="Times New Roman"/>
        </w:rPr>
        <w:t>However,</w:t>
      </w:r>
      <w:r w:rsidR="001A3A37">
        <w:rPr>
          <w:rFonts w:ascii="Times New Roman" w:hAnsi="Times New Roman" w:cs="Times New Roman"/>
        </w:rPr>
        <w:t xml:space="preserve"> both students and faculty members </w:t>
      </w:r>
      <w:r w:rsidR="00057274">
        <w:rPr>
          <w:rFonts w:ascii="Times New Roman" w:hAnsi="Times New Roman" w:cs="Times New Roman"/>
        </w:rPr>
        <w:t>seem to share the belief</w:t>
      </w:r>
      <w:r w:rsidR="001A3A37">
        <w:rPr>
          <w:rFonts w:ascii="Times New Roman" w:hAnsi="Times New Roman" w:cs="Times New Roman"/>
        </w:rPr>
        <w:t xml:space="preserve"> that students need to </w:t>
      </w:r>
      <w:r w:rsidR="00057274">
        <w:rPr>
          <w:rFonts w:ascii="Times New Roman" w:hAnsi="Times New Roman" w:cs="Times New Roman"/>
        </w:rPr>
        <w:t xml:space="preserve">spend more time learning </w:t>
      </w:r>
      <w:r w:rsidR="001A3A37">
        <w:rPr>
          <w:rFonts w:ascii="Times New Roman" w:hAnsi="Times New Roman" w:cs="Times New Roman"/>
        </w:rPr>
        <w:t>of the principle of software engineering</w:t>
      </w:r>
      <w:r w:rsidR="0064785A">
        <w:rPr>
          <w:rFonts w:ascii="Times New Roman" w:hAnsi="Times New Roman" w:cs="Times New Roman"/>
        </w:rPr>
        <w:t xml:space="preserve">, as well as how to </w:t>
      </w:r>
      <w:r w:rsidR="001A3A37">
        <w:rPr>
          <w:rFonts w:ascii="Times New Roman" w:hAnsi="Times New Roman" w:cs="Times New Roman"/>
        </w:rPr>
        <w:t>improve their software project management skills. Students should keep in mind that “</w:t>
      </w:r>
      <w:r w:rsidR="001A3A37" w:rsidRPr="001A3A37">
        <w:rPr>
          <w:rFonts w:ascii="Times New Roman" w:hAnsi="Times New Roman" w:cs="Times New Roman"/>
          <w:i/>
          <w:iCs/>
        </w:rPr>
        <w:t>Good management cannot guarantee project success. However, bad management usually result</w:t>
      </w:r>
      <w:r w:rsidR="00832547">
        <w:rPr>
          <w:rFonts w:ascii="Times New Roman" w:hAnsi="Times New Roman" w:cs="Times New Roman"/>
          <w:i/>
          <w:iCs/>
        </w:rPr>
        <w:t>s</w:t>
      </w:r>
      <w:r w:rsidR="001A3A37" w:rsidRPr="001A3A37">
        <w:rPr>
          <w:rFonts w:ascii="Times New Roman" w:hAnsi="Times New Roman" w:cs="Times New Roman"/>
          <w:i/>
          <w:iCs/>
        </w:rPr>
        <w:t xml:space="preserve"> in project failure</w:t>
      </w:r>
      <w:r w:rsidR="001A3A37">
        <w:rPr>
          <w:rFonts w:ascii="Times New Roman" w:hAnsi="Times New Roman" w:cs="Times New Roman"/>
          <w:i/>
          <w:iCs/>
        </w:rPr>
        <w:t>.”</w:t>
      </w:r>
    </w:p>
    <w:p w:rsidR="00314DAA" w:rsidRPr="00306C52" w:rsidRDefault="00D20C1F" w:rsidP="00314DAA">
      <w:pPr>
        <w:jc w:val="center"/>
        <w:rPr>
          <w:rFonts w:ascii="Times New Roman" w:hAnsi="Times New Roman" w:cs="Times New Roman"/>
        </w:rPr>
      </w:pPr>
      <w:r>
        <w:rPr>
          <w:noProof/>
          <w:lang w:eastAsia="en-US"/>
        </w:rPr>
        <w:drawing>
          <wp:inline distT="0" distB="0" distL="0" distR="0" wp14:anchorId="13403756" wp14:editId="2197ACFE">
            <wp:extent cx="3530747" cy="2116483"/>
            <wp:effectExtent l="0" t="0" r="1270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4DAA" w:rsidRDefault="00314DAA" w:rsidP="00CA2995">
      <w:pPr>
        <w:spacing w:after="0"/>
        <w:jc w:val="center"/>
        <w:rPr>
          <w:rFonts w:ascii="Times New Roman" w:hAnsi="Times New Roman" w:cs="Times New Roman"/>
        </w:rPr>
      </w:pPr>
      <w:r w:rsidRPr="00306C52">
        <w:rPr>
          <w:rFonts w:ascii="Times New Roman" w:hAnsi="Times New Roman" w:cs="Times New Roman"/>
        </w:rPr>
        <w:t>Figure 1:</w:t>
      </w:r>
      <w:r>
        <w:rPr>
          <w:rFonts w:ascii="Times New Roman" w:hAnsi="Times New Roman" w:cs="Times New Roman"/>
          <w:b/>
        </w:rPr>
        <w:t xml:space="preserve"> </w:t>
      </w:r>
      <w:r>
        <w:rPr>
          <w:rFonts w:ascii="Times New Roman" w:hAnsi="Times New Roman" w:cs="Times New Roman"/>
        </w:rPr>
        <w:t xml:space="preserve">Comparison between the </w:t>
      </w:r>
      <w:r w:rsidR="00D65BAB">
        <w:rPr>
          <w:rFonts w:ascii="Times New Roman" w:hAnsi="Times New Roman" w:cs="Times New Roman"/>
        </w:rPr>
        <w:t>f</w:t>
      </w:r>
      <w:r>
        <w:rPr>
          <w:rFonts w:ascii="Times New Roman" w:hAnsi="Times New Roman" w:cs="Times New Roman"/>
        </w:rPr>
        <w:t xml:space="preserve">aculty </w:t>
      </w:r>
      <w:r w:rsidR="00D65BAB">
        <w:rPr>
          <w:rFonts w:ascii="Times New Roman" w:hAnsi="Times New Roman" w:cs="Times New Roman"/>
        </w:rPr>
        <w:t>e</w:t>
      </w:r>
      <w:r>
        <w:rPr>
          <w:rFonts w:ascii="Times New Roman" w:hAnsi="Times New Roman" w:cs="Times New Roman"/>
        </w:rPr>
        <w:t xml:space="preserve">valuation and </w:t>
      </w:r>
      <w:r w:rsidR="00D65BAB">
        <w:rPr>
          <w:rFonts w:ascii="Times New Roman" w:hAnsi="Times New Roman" w:cs="Times New Roman"/>
        </w:rPr>
        <w:t>s</w:t>
      </w:r>
      <w:r>
        <w:rPr>
          <w:rFonts w:ascii="Times New Roman" w:hAnsi="Times New Roman" w:cs="Times New Roman"/>
        </w:rPr>
        <w:t>t</w:t>
      </w:r>
      <w:r w:rsidRPr="00EA39FF">
        <w:rPr>
          <w:rFonts w:ascii="Times New Roman" w:hAnsi="Times New Roman" w:cs="Times New Roman"/>
        </w:rPr>
        <w:t xml:space="preserve">udent </w:t>
      </w:r>
      <w:r w:rsidR="00D65BAB">
        <w:rPr>
          <w:rFonts w:ascii="Times New Roman" w:hAnsi="Times New Roman" w:cs="Times New Roman"/>
        </w:rPr>
        <w:t>s</w:t>
      </w:r>
      <w:r w:rsidRPr="00EA39FF">
        <w:rPr>
          <w:rFonts w:ascii="Times New Roman" w:hAnsi="Times New Roman" w:cs="Times New Roman"/>
        </w:rPr>
        <w:t>urvey</w:t>
      </w:r>
      <w:r>
        <w:rPr>
          <w:rFonts w:ascii="Times New Roman" w:hAnsi="Times New Roman" w:cs="Times New Roman"/>
        </w:rPr>
        <w:t xml:space="preserve"> </w:t>
      </w:r>
      <w:r w:rsidR="00D65BAB">
        <w:rPr>
          <w:rFonts w:ascii="Times New Roman" w:hAnsi="Times New Roman" w:cs="Times New Roman"/>
        </w:rPr>
        <w:t>r</w:t>
      </w:r>
      <w:r>
        <w:rPr>
          <w:rFonts w:ascii="Times New Roman" w:hAnsi="Times New Roman" w:cs="Times New Roman"/>
        </w:rPr>
        <w:t>esults based on</w:t>
      </w:r>
      <w:r w:rsidRPr="00306C52">
        <w:rPr>
          <w:rFonts w:ascii="Times New Roman" w:hAnsi="Times New Roman" w:cs="Times New Roman"/>
        </w:rPr>
        <w:t xml:space="preserve"> the criteria</w:t>
      </w:r>
    </w:p>
    <w:p w:rsidR="00CA2995" w:rsidRDefault="00CA2995" w:rsidP="00CA2995">
      <w:pPr>
        <w:spacing w:after="0"/>
        <w:jc w:val="center"/>
        <w:rPr>
          <w:rFonts w:ascii="Times New Roman" w:hAnsi="Times New Roman" w:cs="Times New Roman"/>
        </w:rPr>
      </w:pPr>
    </w:p>
    <w:p w:rsidR="00801AA8" w:rsidRDefault="00801AA8" w:rsidP="00801AA8">
      <w:pPr>
        <w:rPr>
          <w:rFonts w:ascii="Times New Roman" w:hAnsi="Times New Roman" w:cs="Times New Roman"/>
        </w:rPr>
      </w:pPr>
      <w:r>
        <w:rPr>
          <w:rFonts w:ascii="Times New Roman" w:hAnsi="Times New Roman" w:cs="Times New Roman"/>
        </w:rPr>
        <w:t xml:space="preserve">4.3.2 Based on </w:t>
      </w:r>
      <w:r w:rsidRPr="00306C52">
        <w:rPr>
          <w:rFonts w:ascii="Times New Roman" w:hAnsi="Times New Roman" w:cs="Times New Roman"/>
        </w:rPr>
        <w:t xml:space="preserve">the </w:t>
      </w:r>
      <w:r>
        <w:rPr>
          <w:rFonts w:ascii="Times New Roman" w:hAnsi="Times New Roman" w:cs="Times New Roman"/>
        </w:rPr>
        <w:t>scale</w:t>
      </w:r>
      <w:r w:rsidRPr="00306C52">
        <w:rPr>
          <w:rFonts w:ascii="Times New Roman" w:hAnsi="Times New Roman" w:cs="Times New Roman"/>
        </w:rPr>
        <w:t xml:space="preserve"> </w:t>
      </w:r>
    </w:p>
    <w:p w:rsidR="00801AA8" w:rsidRDefault="00893514" w:rsidP="00801AA8">
      <w:pPr>
        <w:rPr>
          <w:rFonts w:ascii="Times New Roman" w:hAnsi="Times New Roman" w:cs="Times New Roman"/>
        </w:rPr>
      </w:pPr>
      <w:r w:rsidRPr="00893514">
        <w:rPr>
          <w:rFonts w:ascii="Times New Roman" w:hAnsi="Times New Roman" w:cs="Times New Roman"/>
          <w:noProof/>
          <w:lang w:eastAsia="en-US"/>
        </w:rPr>
        <mc:AlternateContent>
          <mc:Choice Requires="wpg">
            <w:drawing>
              <wp:anchor distT="0" distB="0" distL="114300" distR="114300" simplePos="0" relativeHeight="251665408" behindDoc="0" locked="0" layoutInCell="1" allowOverlap="1" wp14:anchorId="448A0DB8" wp14:editId="7F3D1C9D">
                <wp:simplePos x="0" y="0"/>
                <wp:positionH relativeFrom="column">
                  <wp:posOffset>-5080</wp:posOffset>
                </wp:positionH>
                <wp:positionV relativeFrom="paragraph">
                  <wp:posOffset>568960</wp:posOffset>
                </wp:positionV>
                <wp:extent cx="6309360" cy="2644775"/>
                <wp:effectExtent l="0" t="0" r="0" b="0"/>
                <wp:wrapTopAndBottom/>
                <wp:docPr id="10" name="Group 26"/>
                <wp:cNvGraphicFramePr/>
                <a:graphic xmlns:a="http://schemas.openxmlformats.org/drawingml/2006/main">
                  <a:graphicData uri="http://schemas.microsoft.com/office/word/2010/wordprocessingGroup">
                    <wpg:wgp>
                      <wpg:cNvGrpSpPr/>
                      <wpg:grpSpPr>
                        <a:xfrm>
                          <a:off x="0" y="0"/>
                          <a:ext cx="6309360" cy="2644775"/>
                          <a:chOff x="0" y="0"/>
                          <a:chExt cx="7157307" cy="2586771"/>
                        </a:xfrm>
                      </wpg:grpSpPr>
                      <wps:wsp>
                        <wps:cNvPr id="11" name="TextBox 4"/>
                        <wps:cNvSpPr txBox="1"/>
                        <wps:spPr>
                          <a:xfrm>
                            <a:off x="0" y="2057181"/>
                            <a:ext cx="3352800" cy="529590"/>
                          </a:xfrm>
                          <a:prstGeom prst="rect">
                            <a:avLst/>
                          </a:prstGeom>
                          <a:noFill/>
                        </wps:spPr>
                        <wps:txbx>
                          <w:txbxContent>
                            <w:p w:rsidR="00893514" w:rsidRDefault="00893514" w:rsidP="00893514">
                              <w:pPr>
                                <w:pStyle w:val="NormalWeb"/>
                                <w:spacing w:before="0" w:beforeAutospacing="0" w:after="0" w:afterAutospacing="0"/>
                              </w:pPr>
                              <w:r>
                                <w:rPr>
                                  <w:color w:val="000000" w:themeColor="text1"/>
                                  <w:kern w:val="24"/>
                                  <w:sz w:val="20"/>
                                  <w:szCs w:val="20"/>
                                </w:rPr>
                                <w:t>Figure 2(a): Comparison between the faculty evaluation results and student survey results based on the scale 5 (excellent)</w:t>
                              </w:r>
                            </w:p>
                          </w:txbxContent>
                        </wps:txbx>
                        <wps:bodyPr wrap="square" rtlCol="0">
                          <a:noAutofit/>
                        </wps:bodyPr>
                      </wps:wsp>
                      <wps:wsp>
                        <wps:cNvPr id="17" name="TextBox 5"/>
                        <wps:cNvSpPr txBox="1"/>
                        <wps:spPr>
                          <a:xfrm>
                            <a:off x="3804507" y="2057180"/>
                            <a:ext cx="3352800" cy="529590"/>
                          </a:xfrm>
                          <a:prstGeom prst="rect">
                            <a:avLst/>
                          </a:prstGeom>
                          <a:noFill/>
                        </wps:spPr>
                        <wps:txbx>
                          <w:txbxContent>
                            <w:p w:rsidR="00893514" w:rsidRDefault="00893514" w:rsidP="00893514">
                              <w:pPr>
                                <w:pStyle w:val="NormalWeb"/>
                                <w:spacing w:before="0" w:beforeAutospacing="0" w:after="0" w:afterAutospacing="0"/>
                              </w:pPr>
                              <w:r>
                                <w:rPr>
                                  <w:color w:val="000000" w:themeColor="text1"/>
                                  <w:kern w:val="24"/>
                                  <w:sz w:val="20"/>
                                  <w:szCs w:val="20"/>
                                </w:rPr>
                                <w:t>Figure 2(b): Comparison between the faculty evaluation results and student survey results based on the scale 4 (very good)</w:t>
                              </w:r>
                            </w:p>
                          </w:txbxContent>
                        </wps:txbx>
                        <wps:bodyPr wrap="square" rtlCol="0">
                          <a:noAutofit/>
                        </wps:bodyPr>
                      </wps:wsp>
                      <wpg:graphicFrame>
                        <wpg:cNvPr id="18" name="Chart 18"/>
                        <wpg:cNvFrPr>
                          <a:graphicFrameLocks/>
                        </wpg:cNvFrPr>
                        <wpg:xfrm>
                          <a:off x="63751" y="0"/>
                          <a:ext cx="3276600" cy="196596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19" name="Chart 19"/>
                        <wpg:cNvFrPr>
                          <a:graphicFrameLocks/>
                        </wpg:cNvFrPr>
                        <wpg:xfrm>
                          <a:off x="3728559" y="0"/>
                          <a:ext cx="3276600" cy="1965960"/>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4pt;margin-top:44.8pt;width:496.8pt;height:208.25pt;z-index:251665408;mso-width-relative:margin;mso-height-relative:margin" coordsize="71573,25867"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">
                <v:shapetype id="_x0000_t202" coordsize="21600,21600" o:spt="202" path="m,l,21600r21600,l21600,xe">
                  <v:stroke joinstyle="miter"/>
                  <v:path gradientshapeok="t" o:connecttype="rect"/>
                </v:shapetype>
                <v:shape id="TextBox 4" o:spid="_x0000_s1027" type="#_x0000_t202" style="position:absolute;top:20571;width:33528;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93514" w:rsidRDefault="00893514" w:rsidP="00893514">
                        <w:pPr>
                          <w:pStyle w:val="NormalWeb"/>
                          <w:spacing w:before="0" w:beforeAutospacing="0" w:after="0" w:afterAutospacing="0"/>
                        </w:pPr>
                        <w:r>
                          <w:rPr>
                            <w:color w:val="000000" w:themeColor="text1"/>
                            <w:kern w:val="24"/>
                            <w:sz w:val="20"/>
                            <w:szCs w:val="20"/>
                          </w:rPr>
                          <w:t>Figure 2(a): Comparison between the faculty evaluation results and student survey results based on the scale 5 (excellent)</w:t>
                        </w:r>
                      </w:p>
                    </w:txbxContent>
                  </v:textbox>
                </v:shape>
                <v:shape id="TextBox 5" o:spid="_x0000_s1028" type="#_x0000_t202" style="position:absolute;left:38045;top:20571;width:33528;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93514" w:rsidRDefault="00893514" w:rsidP="00893514">
                        <w:pPr>
                          <w:pStyle w:val="NormalWeb"/>
                          <w:spacing w:before="0" w:beforeAutospacing="0" w:after="0" w:afterAutospacing="0"/>
                        </w:pPr>
                        <w:r>
                          <w:rPr>
                            <w:color w:val="000000" w:themeColor="text1"/>
                            <w:kern w:val="24"/>
                            <w:sz w:val="20"/>
                            <w:szCs w:val="20"/>
                          </w:rPr>
                          <w:t>Figure 2(b): Comparison between the faculty evaluation results and student survey results based on the scale 4 (very good)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8" o:spid="_x0000_s1029" type="#_x0000_t75" style="position:absolute;left:553;top:-59;width:32916;height:197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">
                  <v:imagedata r:id="rId12" o:title=""/>
                  <o:lock v:ext="edit" aspectratio="f"/>
                </v:shape>
                <v:shape id="Chart 19" o:spid="_x0000_s1030" type="#_x0000_t75" style="position:absolute;left:37204;top:-59;width:32916;height:197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">
                  <v:imagedata r:id="rId13" o:title=""/>
                  <o:lock v:ext="edit" aspectratio="f"/>
                </v:shape>
                <w10:wrap type="topAndBottom"/>
              </v:group>
            </w:pict>
          </mc:Fallback>
        </mc:AlternateContent>
      </w:r>
      <w:r w:rsidR="00801AA8">
        <w:rPr>
          <w:rFonts w:ascii="Times New Roman" w:hAnsi="Times New Roman" w:cs="Times New Roman"/>
        </w:rPr>
        <w:t>Figures 2(a)-(e) show the comparison between the faculty evaluation results and student survey results based on</w:t>
      </w:r>
      <w:r w:rsidR="00801AA8" w:rsidRPr="00306C52">
        <w:rPr>
          <w:rFonts w:ascii="Times New Roman" w:hAnsi="Times New Roman" w:cs="Times New Roman"/>
        </w:rPr>
        <w:t xml:space="preserve"> the </w:t>
      </w:r>
      <w:r w:rsidR="00801AA8">
        <w:rPr>
          <w:rFonts w:ascii="Times New Roman" w:hAnsi="Times New Roman" w:cs="Times New Roman"/>
        </w:rPr>
        <w:t xml:space="preserve">individual scale, ranging from poor (1) to excellent (5). </w:t>
      </w:r>
    </w:p>
    <w:p w:rsidR="00D20C1F" w:rsidRDefault="00D20C1F" w:rsidP="00915072">
      <w:pPr>
        <w:spacing w:after="0" w:line="240" w:lineRule="atLeast"/>
        <w:rPr>
          <w:rFonts w:ascii="Times New Roman" w:hAnsi="Times New Roman" w:cs="Times New Roman"/>
        </w:rPr>
      </w:pPr>
    </w:p>
    <w:p w:rsidR="00D20C1F" w:rsidRDefault="00D20C1F" w:rsidP="00915072">
      <w:pPr>
        <w:spacing w:after="0" w:line="240" w:lineRule="atLeast"/>
        <w:rPr>
          <w:rFonts w:ascii="Times New Roman" w:hAnsi="Times New Roman" w:cs="Times New Roman"/>
        </w:rPr>
      </w:pPr>
      <w:r w:rsidRPr="00E86846">
        <w:rPr>
          <w:rFonts w:ascii="Times New Roman" w:hAnsi="Times New Roman" w:cs="Times New Roman"/>
          <w:noProof/>
          <w:lang w:eastAsia="en-US"/>
        </w:rPr>
        <mc:AlternateContent>
          <mc:Choice Requires="wpg">
            <w:drawing>
              <wp:anchor distT="0" distB="0" distL="114300" distR="114300" simplePos="0" relativeHeight="251661312" behindDoc="0" locked="0" layoutInCell="1" allowOverlap="1" wp14:anchorId="75315BE9" wp14:editId="019FE7A5">
                <wp:simplePos x="0" y="0"/>
                <wp:positionH relativeFrom="column">
                  <wp:posOffset>121285</wp:posOffset>
                </wp:positionH>
                <wp:positionV relativeFrom="paragraph">
                  <wp:posOffset>205740</wp:posOffset>
                </wp:positionV>
                <wp:extent cx="6332855" cy="2503170"/>
                <wp:effectExtent l="0" t="0" r="0" b="0"/>
                <wp:wrapTopAndBottom/>
                <wp:docPr id="1" name="Group 27"/>
                <wp:cNvGraphicFramePr/>
                <a:graphic xmlns:a="http://schemas.openxmlformats.org/drawingml/2006/main">
                  <a:graphicData uri="http://schemas.microsoft.com/office/word/2010/wordprocessingGroup">
                    <wpg:wgp>
                      <wpg:cNvGrpSpPr/>
                      <wpg:grpSpPr>
                        <a:xfrm>
                          <a:off x="0" y="0"/>
                          <a:ext cx="6332855" cy="2503170"/>
                          <a:chOff x="0" y="0"/>
                          <a:chExt cx="6979615" cy="2615069"/>
                        </a:xfrm>
                      </wpg:grpSpPr>
                      <wps:wsp>
                        <wps:cNvPr id="3" name="TextBox 9"/>
                        <wps:cNvSpPr txBox="1"/>
                        <wps:spPr>
                          <a:xfrm>
                            <a:off x="0" y="2056992"/>
                            <a:ext cx="3352907" cy="558077"/>
                          </a:xfrm>
                          <a:prstGeom prst="rect">
                            <a:avLst/>
                          </a:prstGeom>
                          <a:noFill/>
                        </wps:spPr>
                        <wps:txbx>
                          <w:txbxContent>
                            <w:p w:rsidR="009B02C8" w:rsidRPr="00893514" w:rsidRDefault="009B02C8" w:rsidP="00E86846">
                              <w:pPr>
                                <w:pStyle w:val="NormalWeb"/>
                                <w:spacing w:before="0" w:beforeAutospacing="0" w:after="0" w:afterAutospacing="0"/>
                                <w:rPr>
                                  <w:sz w:val="20"/>
                                  <w:szCs w:val="20"/>
                                </w:rPr>
                              </w:pPr>
                              <w:r w:rsidRPr="00893514">
                                <w:rPr>
                                  <w:color w:val="000000" w:themeColor="text1"/>
                                  <w:kern w:val="24"/>
                                  <w:sz w:val="20"/>
                                  <w:szCs w:val="20"/>
                                </w:rPr>
                                <w:t>Figure 2(c): Comparison between the faculty evaluation results and student survey results based on the scale 3 (good)</w:t>
                              </w:r>
                            </w:p>
                          </w:txbxContent>
                        </wps:txbx>
                        <wps:bodyPr wrap="square" rtlCol="0">
                          <a:noAutofit/>
                        </wps:bodyPr>
                      </wps:wsp>
                      <wps:wsp>
                        <wps:cNvPr id="4" name="TextBox 11"/>
                        <wps:cNvSpPr txBox="1"/>
                        <wps:spPr>
                          <a:xfrm>
                            <a:off x="3626708" y="2056991"/>
                            <a:ext cx="3352907" cy="558077"/>
                          </a:xfrm>
                          <a:prstGeom prst="rect">
                            <a:avLst/>
                          </a:prstGeom>
                          <a:noFill/>
                        </wps:spPr>
                        <wps:txbx>
                          <w:txbxContent>
                            <w:p w:rsidR="009B02C8" w:rsidRPr="00893514" w:rsidRDefault="009B02C8" w:rsidP="00E86846">
                              <w:pPr>
                                <w:pStyle w:val="NormalWeb"/>
                                <w:spacing w:before="0" w:beforeAutospacing="0" w:after="0" w:afterAutospacing="0"/>
                                <w:rPr>
                                  <w:sz w:val="20"/>
                                  <w:szCs w:val="20"/>
                                </w:rPr>
                              </w:pPr>
                              <w:r w:rsidRPr="00893514">
                                <w:rPr>
                                  <w:color w:val="000000" w:themeColor="text1"/>
                                  <w:kern w:val="24"/>
                                  <w:sz w:val="20"/>
                                  <w:szCs w:val="20"/>
                                </w:rPr>
                                <w:t>Figure 2(d): Comparison between the faculty evaluation results and student survey results based on the scale 2 (fair)</w:t>
                              </w:r>
                            </w:p>
                          </w:txbxContent>
                        </wps:txbx>
                        <wps:bodyPr wrap="square" rtlCol="0">
                          <a:noAutofit/>
                        </wps:bodyPr>
                      </wps:wsp>
                      <wpg:graphicFrame>
                        <wpg:cNvPr id="5" name="Chart 5"/>
                        <wpg:cNvFrPr>
                          <a:graphicFrameLocks/>
                        </wpg:cNvFrPr>
                        <wpg:xfrm>
                          <a:off x="35500" y="0"/>
                          <a:ext cx="3220017" cy="1932011"/>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6" name="Chart 6"/>
                        <wpg:cNvFrPr>
                          <a:graphicFrameLocks/>
                        </wpg:cNvFrPr>
                        <wpg:xfrm>
                          <a:off x="3626708" y="0"/>
                          <a:ext cx="3237743" cy="1942646"/>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14:sizeRelH relativeFrom="margin">
                  <wp14:pctWidth>0</wp14:pctWidth>
                </wp14:sizeRelH>
                <wp14:sizeRelV relativeFrom="margin">
                  <wp14:pctHeight>0</wp14:pctHeight>
                </wp14:sizeRelV>
              </wp:anchor>
            </w:drawing>
          </mc:Choice>
          <mc:Fallback>
            <w:pict>
              <v:group id="Group 27" o:spid="_x0000_s1031" style="position:absolute;margin-left:9.55pt;margin-top:16.2pt;width:498.65pt;height:197.1pt;z-index:251661312;mso-width-relative:margin;mso-height-relative:margin" coordsize="69796,26150"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">
                <v:shape id="TextBox 9" o:spid="_x0000_s1032" type="#_x0000_t202" style="position:absolute;top:20569;width:33529;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B02C8" w:rsidRPr="00893514" w:rsidRDefault="009B02C8" w:rsidP="00E86846">
                        <w:pPr>
                          <w:pStyle w:val="NormalWeb"/>
                          <w:spacing w:before="0" w:beforeAutospacing="0" w:after="0" w:afterAutospacing="0"/>
                          <w:rPr>
                            <w:sz w:val="20"/>
                            <w:szCs w:val="20"/>
                          </w:rPr>
                        </w:pPr>
                        <w:r w:rsidRPr="00893514">
                          <w:rPr>
                            <w:color w:val="000000" w:themeColor="text1"/>
                            <w:kern w:val="24"/>
                            <w:sz w:val="20"/>
                            <w:szCs w:val="20"/>
                          </w:rPr>
                          <w:t>Figure 2(c): Comparison between the faculty evaluation results and student survey results based on the scale 3 (good)</w:t>
                        </w:r>
                      </w:p>
                    </w:txbxContent>
                  </v:textbox>
                </v:shape>
                <v:shape id="TextBox 11" o:spid="_x0000_s1033" type="#_x0000_t202" style="position:absolute;left:36267;top:20569;width:33529;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9B02C8" w:rsidRPr="00893514" w:rsidRDefault="009B02C8" w:rsidP="00E86846">
                        <w:pPr>
                          <w:pStyle w:val="NormalWeb"/>
                          <w:spacing w:before="0" w:beforeAutospacing="0" w:after="0" w:afterAutospacing="0"/>
                          <w:rPr>
                            <w:sz w:val="20"/>
                            <w:szCs w:val="20"/>
                          </w:rPr>
                        </w:pPr>
                        <w:r w:rsidRPr="00893514">
                          <w:rPr>
                            <w:color w:val="000000" w:themeColor="text1"/>
                            <w:kern w:val="24"/>
                            <w:sz w:val="20"/>
                            <w:szCs w:val="20"/>
                          </w:rPr>
                          <w:t>Figure 2(d): Comparison between the faculty evaluation results and student survey results based on the scale 2 (fair)</w:t>
                        </w:r>
                      </w:p>
                    </w:txbxContent>
                  </v:textbox>
                </v:shape>
                <v:shape id="Chart 5" o:spid="_x0000_s1034" type="#_x0000_t75" style="position:absolute;left:268;top:-63;width:32384;height:194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">
                  <v:imagedata r:id="rId16" o:title=""/>
                  <o:lock v:ext="edit" aspectratio="f"/>
                </v:shape>
                <v:shape id="Chart 6" o:spid="_x0000_s1035" type="#_x0000_t75" style="position:absolute;left:36213;top:-63;width:32517;height:195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">
                  <v:imagedata r:id="rId17" o:title=""/>
                  <o:lock v:ext="edit" aspectratio="f"/>
                </v:shape>
                <w10:wrap type="topAndBottom"/>
              </v:group>
            </w:pict>
          </mc:Fallback>
        </mc:AlternateContent>
      </w:r>
    </w:p>
    <w:p w:rsidR="00D20C1F" w:rsidRDefault="00D20C1F" w:rsidP="00915072">
      <w:pPr>
        <w:spacing w:after="0" w:line="240" w:lineRule="atLeast"/>
        <w:rPr>
          <w:rFonts w:ascii="Times New Roman" w:hAnsi="Times New Roman" w:cs="Times New Roman"/>
        </w:rPr>
      </w:pPr>
    </w:p>
    <w:p w:rsidR="00A632EA" w:rsidRDefault="00FC5B8C" w:rsidP="00915072">
      <w:pPr>
        <w:spacing w:after="0" w:line="240" w:lineRule="atLeast"/>
        <w:rPr>
          <w:rFonts w:ascii="Times New Roman" w:hAnsi="Times New Roman" w:cs="Times New Roman"/>
        </w:rPr>
      </w:pPr>
      <w:r w:rsidRPr="00E86846">
        <w:rPr>
          <w:rFonts w:ascii="Times New Roman" w:hAnsi="Times New Roman" w:cs="Times New Roman"/>
          <w:noProof/>
          <w:lang w:eastAsia="en-US"/>
        </w:rPr>
        <mc:AlternateContent>
          <mc:Choice Requires="wpg">
            <w:drawing>
              <wp:anchor distT="0" distB="0" distL="114300" distR="114300" simplePos="0" relativeHeight="251663360" behindDoc="0" locked="0" layoutInCell="1" allowOverlap="1" wp14:anchorId="6EFE1691" wp14:editId="24B4A267">
                <wp:simplePos x="0" y="0"/>
                <wp:positionH relativeFrom="column">
                  <wp:posOffset>71120</wp:posOffset>
                </wp:positionH>
                <wp:positionV relativeFrom="paragraph">
                  <wp:posOffset>215900</wp:posOffset>
                </wp:positionV>
                <wp:extent cx="3020695" cy="2475865"/>
                <wp:effectExtent l="0" t="0" r="8255" b="0"/>
                <wp:wrapTopAndBottom/>
                <wp:docPr id="7" name="Group 6"/>
                <wp:cNvGraphicFramePr/>
                <a:graphic xmlns:a="http://schemas.openxmlformats.org/drawingml/2006/main">
                  <a:graphicData uri="http://schemas.microsoft.com/office/word/2010/wordprocessingGroup">
                    <wpg:wgp>
                      <wpg:cNvGrpSpPr/>
                      <wpg:grpSpPr>
                        <a:xfrm>
                          <a:off x="0" y="0"/>
                          <a:ext cx="3020695" cy="2475865"/>
                          <a:chOff x="147015" y="-2746369"/>
                          <a:chExt cx="3352800" cy="2666453"/>
                        </a:xfrm>
                      </wpg:grpSpPr>
                      <wps:wsp>
                        <wps:cNvPr id="8" name="TextBox 2"/>
                        <wps:cNvSpPr txBox="1"/>
                        <wps:spPr>
                          <a:xfrm>
                            <a:off x="147015" y="-711660"/>
                            <a:ext cx="3352800" cy="631744"/>
                          </a:xfrm>
                          <a:prstGeom prst="rect">
                            <a:avLst/>
                          </a:prstGeom>
                          <a:noFill/>
                        </wps:spPr>
                        <wps:txbx>
                          <w:txbxContent>
                            <w:p w:rsidR="009B02C8" w:rsidRPr="00893514" w:rsidRDefault="009B02C8" w:rsidP="00893514">
                              <w:pPr>
                                <w:pStyle w:val="NormalWeb"/>
                                <w:spacing w:before="0" w:beforeAutospacing="0" w:after="0" w:afterAutospacing="0"/>
                                <w:rPr>
                                  <w:sz w:val="20"/>
                                  <w:szCs w:val="20"/>
                                </w:rPr>
                              </w:pPr>
                              <w:r w:rsidRPr="00893514">
                                <w:rPr>
                                  <w:color w:val="000000" w:themeColor="text1"/>
                                  <w:kern w:val="24"/>
                                  <w:sz w:val="20"/>
                                  <w:szCs w:val="20"/>
                                </w:rPr>
                                <w:t>Figure 2(e): Comparison between the faculty evaluation results and student survey results based on the scale 1 (poor)</w:t>
                              </w:r>
                            </w:p>
                          </w:txbxContent>
                        </wps:txbx>
                        <wps:bodyPr wrap="square" rtlCol="0">
                          <a:noAutofit/>
                        </wps:bodyPr>
                      </wps:wsp>
                      <wpg:graphicFrame>
                        <wpg:cNvPr id="9" name="Chart 9"/>
                        <wpg:cNvFrPr>
                          <a:graphicFrameLocks/>
                        </wpg:cNvFrPr>
                        <wpg:xfrm>
                          <a:off x="190178" y="-2746369"/>
                          <a:ext cx="3272868" cy="1963721"/>
                        </wpg:xfrm>
                        <a:graphic>
                          <a:graphicData uri="http://schemas.openxmlformats.org/drawingml/2006/chart">
                            <c:chart xmlns:c="http://schemas.openxmlformats.org/drawingml/2006/chart" xmlns:r="http://schemas.openxmlformats.org/officeDocument/2006/relationships" r:id="rId18"/>
                          </a:graphicData>
                        </a:graphic>
                      </wpg:graphicFrame>
                    </wpg:wgp>
                  </a:graphicData>
                </a:graphic>
                <wp14:sizeRelH relativeFrom="margin">
                  <wp14:pctWidth>0</wp14:pctWidth>
                </wp14:sizeRelH>
                <wp14:sizeRelV relativeFrom="margin">
                  <wp14:pctHeight>0</wp14:pctHeight>
                </wp14:sizeRelV>
              </wp:anchor>
            </w:drawing>
          </mc:Choice>
          <mc:Fallback>
            <w:pict>
              <v:group id="Group 6" o:spid="_x0000_s1036" style="position:absolute;margin-left:5.6pt;margin-top:17pt;width:237.85pt;height:194.95pt;z-index:251663360;mso-width-relative:margin;mso-height-relative:margin" coordorigin="1470,-27463" coordsize="33528,26664"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">
                <v:shape id="TextBox 2" o:spid="_x0000_s1037" type="#_x0000_t202" style="position:absolute;left:1470;top:-7116;width:33528;height:6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9B02C8" w:rsidRPr="00893514" w:rsidRDefault="009B02C8" w:rsidP="00893514">
                        <w:pPr>
                          <w:pStyle w:val="NormalWeb"/>
                          <w:spacing w:before="0" w:beforeAutospacing="0" w:after="0" w:afterAutospacing="0"/>
                          <w:rPr>
                            <w:sz w:val="20"/>
                            <w:szCs w:val="20"/>
                          </w:rPr>
                        </w:pPr>
                        <w:r w:rsidRPr="00893514">
                          <w:rPr>
                            <w:color w:val="000000" w:themeColor="text1"/>
                            <w:kern w:val="24"/>
                            <w:sz w:val="20"/>
                            <w:szCs w:val="20"/>
                          </w:rPr>
                          <w:t>Figure 2(e): Comparison between the faculty evaluation results and student survey results based on the scale 1 (poor)</w:t>
                        </w:r>
                      </w:p>
                    </w:txbxContent>
                  </v:textbox>
                </v:shape>
                <v:shape id="Chart 9" o:spid="_x0000_s1038" type="#_x0000_t75" style="position:absolute;left:1808;top:-27529;width:32884;height:197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">
                  <v:imagedata r:id="rId19" o:title=""/>
                  <o:lock v:ext="edit" aspectratio="f"/>
                </v:shape>
                <w10:wrap type="topAndBottom"/>
              </v:group>
            </w:pict>
          </mc:Fallback>
        </mc:AlternateContent>
      </w:r>
    </w:p>
    <w:p w:rsidR="00D20C1F" w:rsidRDefault="00D20C1F" w:rsidP="00684B90">
      <w:pPr>
        <w:rPr>
          <w:rFonts w:ascii="Times New Roman" w:hAnsi="Times New Roman" w:cs="Times New Roman"/>
        </w:rPr>
      </w:pPr>
    </w:p>
    <w:p w:rsidR="00684B90" w:rsidRPr="00CA01EE" w:rsidRDefault="00684B90" w:rsidP="00684B90">
      <w:pPr>
        <w:rPr>
          <w:rFonts w:ascii="Times New Roman" w:hAnsi="Times New Roman" w:cs="Times New Roman"/>
        </w:rPr>
      </w:pPr>
      <w:r w:rsidRPr="00CA01EE">
        <w:rPr>
          <w:rFonts w:ascii="Times New Roman" w:hAnsi="Times New Roman" w:cs="Times New Roman"/>
        </w:rPr>
        <w:t>4.</w:t>
      </w:r>
      <w:r>
        <w:rPr>
          <w:rFonts w:ascii="Times New Roman" w:hAnsi="Times New Roman" w:cs="Times New Roman"/>
        </w:rPr>
        <w:t>4</w:t>
      </w:r>
      <w:r w:rsidRPr="00CA01EE">
        <w:rPr>
          <w:rFonts w:ascii="Times New Roman" w:hAnsi="Times New Roman" w:cs="Times New Roman"/>
        </w:rPr>
        <w:t xml:space="preserve"> </w:t>
      </w:r>
      <w:r>
        <w:rPr>
          <w:rFonts w:ascii="Times New Roman" w:hAnsi="Times New Roman" w:cs="Times New Roman"/>
        </w:rPr>
        <w:t>Combined Results from the Faculty Evaluation and Student Survey Results</w:t>
      </w:r>
    </w:p>
    <w:p w:rsidR="00684B90" w:rsidRPr="00282C81" w:rsidRDefault="00684B90" w:rsidP="00684B90">
      <w:pPr>
        <w:rPr>
          <w:rFonts w:ascii="Times New Roman" w:hAnsi="Times New Roman" w:cs="Times New Roman"/>
        </w:rPr>
      </w:pPr>
      <w:r w:rsidRPr="00282C81">
        <w:rPr>
          <w:rFonts w:ascii="Times New Roman" w:hAnsi="Times New Roman" w:cs="Times New Roman"/>
        </w:rPr>
        <w:t xml:space="preserve">The combined result from the faculty evaluation and student survey results is shown in Table </w:t>
      </w:r>
      <w:r w:rsidR="0030607F">
        <w:rPr>
          <w:rFonts w:ascii="Times New Roman" w:hAnsi="Times New Roman" w:cs="Times New Roman"/>
        </w:rPr>
        <w:t>6</w:t>
      </w:r>
      <w:r w:rsidRPr="00282C81">
        <w:rPr>
          <w:rFonts w:ascii="Times New Roman" w:hAnsi="Times New Roman" w:cs="Times New Roman"/>
        </w:rPr>
        <w:t>.</w:t>
      </w:r>
    </w:p>
    <w:tbl>
      <w:tblPr>
        <w:tblStyle w:val="TableGrid"/>
        <w:tblW w:w="0" w:type="auto"/>
        <w:jc w:val="center"/>
        <w:tblLook w:val="04A0" w:firstRow="1" w:lastRow="0" w:firstColumn="1" w:lastColumn="0" w:noHBand="0" w:noVBand="1"/>
      </w:tblPr>
      <w:tblGrid>
        <w:gridCol w:w="1596"/>
        <w:gridCol w:w="1596"/>
        <w:gridCol w:w="1596"/>
        <w:gridCol w:w="1596"/>
        <w:gridCol w:w="1596"/>
      </w:tblGrid>
      <w:tr w:rsidR="002C6361" w:rsidTr="001B3F0A">
        <w:trPr>
          <w:jc w:val="center"/>
        </w:trPr>
        <w:tc>
          <w:tcPr>
            <w:tcW w:w="1596" w:type="dxa"/>
            <w:tcBorders>
              <w:bottom w:val="double" w:sz="4" w:space="0" w:color="auto"/>
              <w:right w:val="double" w:sz="4" w:space="0" w:color="auto"/>
            </w:tcBorders>
          </w:tcPr>
          <w:p w:rsidR="002C6361" w:rsidRDefault="002C6361" w:rsidP="001B3F0A">
            <w:pPr>
              <w:rPr>
                <w:rFonts w:ascii="Times New Roman" w:hAnsi="Times New Roman" w:cs="Times New Roman"/>
              </w:rPr>
            </w:pPr>
          </w:p>
        </w:tc>
        <w:tc>
          <w:tcPr>
            <w:tcW w:w="1596" w:type="dxa"/>
            <w:tcBorders>
              <w:left w:val="double" w:sz="4" w:space="0" w:color="auto"/>
              <w:bottom w:val="double" w:sz="4" w:space="0" w:color="auto"/>
            </w:tcBorders>
          </w:tcPr>
          <w:p w:rsidR="002C6361" w:rsidRPr="005C6857" w:rsidRDefault="002C6361" w:rsidP="001B3F0A">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2C6361" w:rsidRPr="005C6857" w:rsidRDefault="002C6361" w:rsidP="001B3F0A">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2C6361" w:rsidRPr="005C6857" w:rsidRDefault="002C6361" w:rsidP="001B3F0A">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2C6361" w:rsidRPr="005C6857" w:rsidRDefault="002C6361" w:rsidP="001B3F0A">
            <w:pPr>
              <w:rPr>
                <w:rFonts w:ascii="Times New Roman" w:hAnsi="Times New Roman" w:cs="Times New Roman"/>
                <w:b/>
              </w:rPr>
            </w:pPr>
            <w:r w:rsidRPr="005C6857">
              <w:rPr>
                <w:rFonts w:ascii="Times New Roman" w:hAnsi="Times New Roman" w:cs="Times New Roman"/>
                <w:b/>
              </w:rPr>
              <w:t>Agg. %</w:t>
            </w:r>
          </w:p>
        </w:tc>
      </w:tr>
      <w:tr w:rsidR="002C6361" w:rsidTr="001B3F0A">
        <w:trPr>
          <w:jc w:val="center"/>
        </w:trPr>
        <w:tc>
          <w:tcPr>
            <w:tcW w:w="1596" w:type="dxa"/>
            <w:tcBorders>
              <w:top w:val="double" w:sz="4" w:space="0" w:color="auto"/>
              <w:right w:val="double" w:sz="4" w:space="0" w:color="auto"/>
            </w:tcBorders>
          </w:tcPr>
          <w:p w:rsidR="002C6361" w:rsidRDefault="002C6361" w:rsidP="001B3F0A">
            <w:pPr>
              <w:rPr>
                <w:rFonts w:ascii="Times New Roman" w:hAnsi="Times New Roman" w:cs="Times New Roman"/>
              </w:rPr>
            </w:pPr>
            <w:r>
              <w:rPr>
                <w:rFonts w:ascii="Times New Roman" w:hAnsi="Times New Roman" w:cs="Times New Roman"/>
              </w:rPr>
              <w:t>5 (excellent)</w:t>
            </w:r>
          </w:p>
        </w:tc>
        <w:tc>
          <w:tcPr>
            <w:tcW w:w="1596" w:type="dxa"/>
            <w:tcBorders>
              <w:top w:val="double" w:sz="4" w:space="0" w:color="auto"/>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23.4%</w:t>
            </w:r>
          </w:p>
        </w:tc>
        <w:tc>
          <w:tcPr>
            <w:tcW w:w="1596" w:type="dxa"/>
            <w:tcBorders>
              <w:top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21.0%</w:t>
            </w:r>
          </w:p>
        </w:tc>
        <w:tc>
          <w:tcPr>
            <w:tcW w:w="1596" w:type="dxa"/>
            <w:tcBorders>
              <w:top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17.4%</w:t>
            </w:r>
          </w:p>
        </w:tc>
        <w:tc>
          <w:tcPr>
            <w:tcW w:w="1596" w:type="dxa"/>
            <w:tcBorders>
              <w:top w:val="double" w:sz="4" w:space="0" w:color="auto"/>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20.6%</w:t>
            </w:r>
          </w:p>
        </w:tc>
      </w:tr>
      <w:tr w:rsidR="002C6361" w:rsidTr="001B3F0A">
        <w:trPr>
          <w:jc w:val="center"/>
        </w:trPr>
        <w:tc>
          <w:tcPr>
            <w:tcW w:w="1596" w:type="dxa"/>
            <w:tcBorders>
              <w:right w:val="double" w:sz="4" w:space="0" w:color="auto"/>
            </w:tcBorders>
          </w:tcPr>
          <w:p w:rsidR="002C6361" w:rsidRDefault="002C6361" w:rsidP="001B3F0A">
            <w:pPr>
              <w:rPr>
                <w:rFonts w:ascii="Times New Roman" w:hAnsi="Times New Roman" w:cs="Times New Roman"/>
              </w:rPr>
            </w:pPr>
            <w:r>
              <w:rPr>
                <w:rFonts w:ascii="Times New Roman" w:hAnsi="Times New Roman" w:cs="Times New Roman"/>
              </w:rPr>
              <w:t>4 (very good)</w:t>
            </w:r>
          </w:p>
        </w:tc>
        <w:tc>
          <w:tcPr>
            <w:tcW w:w="1596" w:type="dxa"/>
            <w:tcBorders>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37.0%</w:t>
            </w:r>
          </w:p>
        </w:tc>
        <w:tc>
          <w:tcPr>
            <w:tcW w:w="1596" w:type="dxa"/>
          </w:tcPr>
          <w:p w:rsidR="002C6361" w:rsidRPr="002C6361" w:rsidRDefault="002C6361" w:rsidP="00342658">
            <w:pPr>
              <w:rPr>
                <w:rFonts w:ascii="Times New Roman" w:hAnsi="Times New Roman" w:cs="Times New Roman"/>
              </w:rPr>
            </w:pPr>
            <w:r w:rsidRPr="002C6361">
              <w:rPr>
                <w:rFonts w:ascii="Times New Roman" w:hAnsi="Times New Roman" w:cs="Times New Roman"/>
              </w:rPr>
              <w:t>42.0%</w:t>
            </w:r>
          </w:p>
        </w:tc>
        <w:tc>
          <w:tcPr>
            <w:tcW w:w="1596" w:type="dxa"/>
          </w:tcPr>
          <w:p w:rsidR="002C6361" w:rsidRPr="002C6361" w:rsidRDefault="002C6361" w:rsidP="00342658">
            <w:pPr>
              <w:rPr>
                <w:rFonts w:ascii="Times New Roman" w:hAnsi="Times New Roman" w:cs="Times New Roman"/>
              </w:rPr>
            </w:pPr>
            <w:r w:rsidRPr="002C6361">
              <w:rPr>
                <w:rFonts w:ascii="Times New Roman" w:hAnsi="Times New Roman" w:cs="Times New Roman"/>
              </w:rPr>
              <w:t>40.4%</w:t>
            </w:r>
          </w:p>
        </w:tc>
        <w:tc>
          <w:tcPr>
            <w:tcW w:w="1596" w:type="dxa"/>
            <w:tcBorders>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39.8%</w:t>
            </w:r>
          </w:p>
        </w:tc>
      </w:tr>
      <w:tr w:rsidR="002C6361" w:rsidTr="001B3F0A">
        <w:trPr>
          <w:jc w:val="center"/>
        </w:trPr>
        <w:tc>
          <w:tcPr>
            <w:tcW w:w="1596" w:type="dxa"/>
            <w:tcBorders>
              <w:right w:val="double" w:sz="4" w:space="0" w:color="auto"/>
            </w:tcBorders>
          </w:tcPr>
          <w:p w:rsidR="002C6361" w:rsidRDefault="002C6361" w:rsidP="001B3F0A">
            <w:pPr>
              <w:rPr>
                <w:rFonts w:ascii="Times New Roman" w:hAnsi="Times New Roman" w:cs="Times New Roman"/>
              </w:rPr>
            </w:pPr>
            <w:r>
              <w:rPr>
                <w:rFonts w:ascii="Times New Roman" w:hAnsi="Times New Roman" w:cs="Times New Roman"/>
              </w:rPr>
              <w:t>3 (good)</w:t>
            </w:r>
          </w:p>
        </w:tc>
        <w:tc>
          <w:tcPr>
            <w:tcW w:w="1596" w:type="dxa"/>
            <w:tcBorders>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26.0%</w:t>
            </w:r>
          </w:p>
        </w:tc>
        <w:tc>
          <w:tcPr>
            <w:tcW w:w="1596" w:type="dxa"/>
          </w:tcPr>
          <w:p w:rsidR="002C6361" w:rsidRPr="002C6361" w:rsidRDefault="002C6361" w:rsidP="00342658">
            <w:pPr>
              <w:rPr>
                <w:rFonts w:ascii="Times New Roman" w:hAnsi="Times New Roman" w:cs="Times New Roman"/>
              </w:rPr>
            </w:pPr>
            <w:r w:rsidRPr="002C6361">
              <w:rPr>
                <w:rFonts w:ascii="Times New Roman" w:hAnsi="Times New Roman" w:cs="Times New Roman"/>
              </w:rPr>
              <w:t>32.0%</w:t>
            </w:r>
          </w:p>
        </w:tc>
        <w:tc>
          <w:tcPr>
            <w:tcW w:w="1596" w:type="dxa"/>
          </w:tcPr>
          <w:p w:rsidR="002C6361" w:rsidRPr="002C6361" w:rsidRDefault="002C6361" w:rsidP="00342658">
            <w:pPr>
              <w:rPr>
                <w:rFonts w:ascii="Times New Roman" w:hAnsi="Times New Roman" w:cs="Times New Roman"/>
              </w:rPr>
            </w:pPr>
            <w:r w:rsidRPr="002C6361">
              <w:rPr>
                <w:rFonts w:ascii="Times New Roman" w:hAnsi="Times New Roman" w:cs="Times New Roman"/>
              </w:rPr>
              <w:t>27.7%</w:t>
            </w:r>
          </w:p>
        </w:tc>
        <w:tc>
          <w:tcPr>
            <w:tcW w:w="1596" w:type="dxa"/>
            <w:tcBorders>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28.6%</w:t>
            </w:r>
          </w:p>
        </w:tc>
      </w:tr>
      <w:tr w:rsidR="002C6361" w:rsidTr="001B3F0A">
        <w:trPr>
          <w:jc w:val="center"/>
        </w:trPr>
        <w:tc>
          <w:tcPr>
            <w:tcW w:w="1596" w:type="dxa"/>
            <w:tcBorders>
              <w:right w:val="double" w:sz="4" w:space="0" w:color="auto"/>
            </w:tcBorders>
          </w:tcPr>
          <w:p w:rsidR="002C6361" w:rsidRDefault="002C6361" w:rsidP="001B3F0A">
            <w:pPr>
              <w:rPr>
                <w:rFonts w:ascii="Times New Roman" w:hAnsi="Times New Roman" w:cs="Times New Roman"/>
              </w:rPr>
            </w:pPr>
            <w:r>
              <w:rPr>
                <w:rFonts w:ascii="Times New Roman" w:hAnsi="Times New Roman" w:cs="Times New Roman"/>
              </w:rPr>
              <w:t>2 (fair)</w:t>
            </w:r>
          </w:p>
        </w:tc>
        <w:tc>
          <w:tcPr>
            <w:tcW w:w="1596" w:type="dxa"/>
            <w:tcBorders>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13.7%</w:t>
            </w:r>
          </w:p>
        </w:tc>
        <w:tc>
          <w:tcPr>
            <w:tcW w:w="1596" w:type="dxa"/>
          </w:tcPr>
          <w:p w:rsidR="002C6361" w:rsidRPr="002C6361" w:rsidRDefault="002C6361" w:rsidP="00342658">
            <w:pPr>
              <w:rPr>
                <w:rFonts w:ascii="Times New Roman" w:hAnsi="Times New Roman" w:cs="Times New Roman"/>
              </w:rPr>
            </w:pPr>
            <w:r w:rsidRPr="002C6361">
              <w:rPr>
                <w:rFonts w:ascii="Times New Roman" w:hAnsi="Times New Roman" w:cs="Times New Roman"/>
              </w:rPr>
              <w:t>3.0%</w:t>
            </w:r>
          </w:p>
        </w:tc>
        <w:tc>
          <w:tcPr>
            <w:tcW w:w="1596" w:type="dxa"/>
          </w:tcPr>
          <w:p w:rsidR="002C6361" w:rsidRPr="002C6361" w:rsidRDefault="002C6361" w:rsidP="00342658">
            <w:pPr>
              <w:rPr>
                <w:rFonts w:ascii="Times New Roman" w:hAnsi="Times New Roman" w:cs="Times New Roman"/>
              </w:rPr>
            </w:pPr>
            <w:r w:rsidRPr="002C6361">
              <w:rPr>
                <w:rFonts w:ascii="Times New Roman" w:hAnsi="Times New Roman" w:cs="Times New Roman"/>
              </w:rPr>
              <w:t>12.7%</w:t>
            </w:r>
          </w:p>
        </w:tc>
        <w:tc>
          <w:tcPr>
            <w:tcW w:w="1596" w:type="dxa"/>
            <w:tcBorders>
              <w:left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9.8%</w:t>
            </w:r>
          </w:p>
        </w:tc>
      </w:tr>
      <w:tr w:rsidR="002C6361" w:rsidTr="001B3F0A">
        <w:trPr>
          <w:jc w:val="center"/>
        </w:trPr>
        <w:tc>
          <w:tcPr>
            <w:tcW w:w="1596" w:type="dxa"/>
            <w:tcBorders>
              <w:bottom w:val="double" w:sz="4" w:space="0" w:color="auto"/>
              <w:right w:val="double" w:sz="4" w:space="0" w:color="auto"/>
            </w:tcBorders>
          </w:tcPr>
          <w:p w:rsidR="002C6361" w:rsidRDefault="002C6361" w:rsidP="001B3F0A">
            <w:pPr>
              <w:rPr>
                <w:rFonts w:ascii="Times New Roman" w:hAnsi="Times New Roman" w:cs="Times New Roman"/>
              </w:rPr>
            </w:pPr>
            <w:r>
              <w:rPr>
                <w:rFonts w:ascii="Times New Roman" w:hAnsi="Times New Roman" w:cs="Times New Roman"/>
              </w:rPr>
              <w:t>1 (poor)</w:t>
            </w:r>
          </w:p>
        </w:tc>
        <w:tc>
          <w:tcPr>
            <w:tcW w:w="1596" w:type="dxa"/>
            <w:tcBorders>
              <w:left w:val="double" w:sz="4" w:space="0" w:color="auto"/>
              <w:bottom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0.0%</w:t>
            </w:r>
          </w:p>
        </w:tc>
        <w:tc>
          <w:tcPr>
            <w:tcW w:w="1596" w:type="dxa"/>
            <w:tcBorders>
              <w:bottom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2.0%</w:t>
            </w:r>
          </w:p>
        </w:tc>
        <w:tc>
          <w:tcPr>
            <w:tcW w:w="1596" w:type="dxa"/>
            <w:tcBorders>
              <w:bottom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2.0%</w:t>
            </w:r>
          </w:p>
        </w:tc>
        <w:tc>
          <w:tcPr>
            <w:tcW w:w="1596" w:type="dxa"/>
            <w:tcBorders>
              <w:left w:val="double" w:sz="4" w:space="0" w:color="auto"/>
              <w:bottom w:val="double" w:sz="4" w:space="0" w:color="auto"/>
            </w:tcBorders>
          </w:tcPr>
          <w:p w:rsidR="002C6361" w:rsidRPr="002C6361" w:rsidRDefault="002C6361" w:rsidP="00342658">
            <w:pPr>
              <w:rPr>
                <w:rFonts w:ascii="Times New Roman" w:hAnsi="Times New Roman" w:cs="Times New Roman"/>
              </w:rPr>
            </w:pPr>
            <w:r w:rsidRPr="002C6361">
              <w:rPr>
                <w:rFonts w:ascii="Times New Roman" w:hAnsi="Times New Roman" w:cs="Times New Roman"/>
              </w:rPr>
              <w:t>1.3%</w:t>
            </w:r>
          </w:p>
        </w:tc>
      </w:tr>
    </w:tbl>
    <w:p w:rsidR="00684B90" w:rsidRDefault="00684B90" w:rsidP="00F21F96">
      <w:pPr>
        <w:spacing w:after="0"/>
        <w:rPr>
          <w:rFonts w:ascii="Times New Roman" w:hAnsi="Times New Roman" w:cs="Times New Roman"/>
        </w:rPr>
      </w:pPr>
    </w:p>
    <w:p w:rsidR="00F21F96" w:rsidRDefault="00F21F96" w:rsidP="00F21F96">
      <w:pPr>
        <w:spacing w:after="0" w:line="240" w:lineRule="atLeast"/>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6</w:t>
      </w:r>
      <w:r w:rsidRPr="00F22181">
        <w:rPr>
          <w:rFonts w:ascii="Times New Roman" w:hAnsi="Times New Roman" w:cs="Times New Roman"/>
        </w:rPr>
        <w:t xml:space="preserve">: </w:t>
      </w:r>
      <w:r w:rsidRPr="00282C81">
        <w:rPr>
          <w:rFonts w:ascii="Times New Roman" w:hAnsi="Times New Roman" w:cs="Times New Roman"/>
        </w:rPr>
        <w:t xml:space="preserve">Combined </w:t>
      </w:r>
      <w:r>
        <w:rPr>
          <w:rFonts w:ascii="Times New Roman" w:hAnsi="Times New Roman" w:cs="Times New Roman"/>
        </w:rPr>
        <w:t>r</w:t>
      </w:r>
      <w:r w:rsidRPr="00282C81">
        <w:rPr>
          <w:rFonts w:ascii="Times New Roman" w:hAnsi="Times New Roman" w:cs="Times New Roman"/>
        </w:rPr>
        <w:t xml:space="preserve">esults from the </w:t>
      </w:r>
      <w:r>
        <w:rPr>
          <w:rFonts w:ascii="Times New Roman" w:hAnsi="Times New Roman" w:cs="Times New Roman"/>
        </w:rPr>
        <w:t>f</w:t>
      </w:r>
      <w:r w:rsidRPr="00282C81">
        <w:rPr>
          <w:rFonts w:ascii="Times New Roman" w:hAnsi="Times New Roman" w:cs="Times New Roman"/>
        </w:rPr>
        <w:t xml:space="preserve">aculty </w:t>
      </w:r>
      <w:r>
        <w:rPr>
          <w:rFonts w:ascii="Times New Roman" w:hAnsi="Times New Roman" w:cs="Times New Roman"/>
        </w:rPr>
        <w:t>e</w:t>
      </w:r>
      <w:r w:rsidRPr="00282C81">
        <w:rPr>
          <w:rFonts w:ascii="Times New Roman" w:hAnsi="Times New Roman" w:cs="Times New Roman"/>
        </w:rPr>
        <w:t xml:space="preserve">valuation and </w:t>
      </w:r>
      <w:r>
        <w:rPr>
          <w:rFonts w:ascii="Times New Roman" w:hAnsi="Times New Roman" w:cs="Times New Roman"/>
        </w:rPr>
        <w:t>s</w:t>
      </w:r>
      <w:r w:rsidRPr="00282C81">
        <w:rPr>
          <w:rFonts w:ascii="Times New Roman" w:hAnsi="Times New Roman" w:cs="Times New Roman"/>
        </w:rPr>
        <w:t xml:space="preserve">tudent </w:t>
      </w:r>
      <w:r>
        <w:rPr>
          <w:rFonts w:ascii="Times New Roman" w:hAnsi="Times New Roman" w:cs="Times New Roman"/>
        </w:rPr>
        <w:t>s</w:t>
      </w:r>
      <w:r w:rsidRPr="00282C81">
        <w:rPr>
          <w:rFonts w:ascii="Times New Roman" w:hAnsi="Times New Roman" w:cs="Times New Roman"/>
        </w:rPr>
        <w:t xml:space="preserve">urvey </w:t>
      </w:r>
      <w:r>
        <w:rPr>
          <w:rFonts w:ascii="Times New Roman" w:hAnsi="Times New Roman" w:cs="Times New Roman"/>
        </w:rPr>
        <w:t>r</w:t>
      </w:r>
      <w:r w:rsidRPr="00282C81">
        <w:rPr>
          <w:rFonts w:ascii="Times New Roman" w:hAnsi="Times New Roman" w:cs="Times New Roman"/>
        </w:rPr>
        <w:t>esults</w:t>
      </w:r>
    </w:p>
    <w:p w:rsidR="00F21F96" w:rsidRDefault="00F21F96" w:rsidP="00F21F96">
      <w:pPr>
        <w:spacing w:after="0"/>
        <w:rPr>
          <w:rFonts w:ascii="Times New Roman" w:hAnsi="Times New Roman" w:cs="Times New Roman"/>
        </w:rPr>
      </w:pPr>
    </w:p>
    <w:p w:rsidR="00E81E20" w:rsidRPr="00CA01EE" w:rsidRDefault="00E81E20" w:rsidP="00E81E20">
      <w:pPr>
        <w:rPr>
          <w:rFonts w:ascii="Times New Roman" w:hAnsi="Times New Roman" w:cs="Times New Roman"/>
        </w:rPr>
      </w:pPr>
      <w:r w:rsidRPr="00CA01EE">
        <w:rPr>
          <w:rFonts w:ascii="Times New Roman" w:hAnsi="Times New Roman" w:cs="Times New Roman"/>
        </w:rPr>
        <w:t>4.</w:t>
      </w:r>
      <w:r w:rsidR="00684B90">
        <w:rPr>
          <w:rFonts w:ascii="Times New Roman" w:hAnsi="Times New Roman" w:cs="Times New Roman"/>
        </w:rPr>
        <w:t>5</w:t>
      </w:r>
      <w:r w:rsidRPr="00CA01EE">
        <w:rPr>
          <w:rFonts w:ascii="Times New Roman" w:hAnsi="Times New Roman" w:cs="Times New Roman"/>
        </w:rPr>
        <w:t xml:space="preserve"> Analysis of </w:t>
      </w:r>
      <w:r w:rsidR="00CD375A">
        <w:rPr>
          <w:rFonts w:ascii="Times New Roman" w:hAnsi="Times New Roman" w:cs="Times New Roman"/>
        </w:rPr>
        <w:t>Assessment Test</w:t>
      </w:r>
    </w:p>
    <w:p w:rsidR="00673192" w:rsidRDefault="00C26239" w:rsidP="0035329E">
      <w:pPr>
        <w:rPr>
          <w:rFonts w:ascii="Times New Roman" w:hAnsi="Times New Roman" w:cs="Times New Roman"/>
        </w:rPr>
      </w:pPr>
      <w:r w:rsidRPr="00784409">
        <w:rPr>
          <w:rFonts w:ascii="Times New Roman" w:hAnsi="Times New Roman" w:cs="Times New Roman"/>
        </w:rPr>
        <w:t>The average score of the assessment test was 12.</w:t>
      </w:r>
      <w:r w:rsidR="0035329E" w:rsidRPr="00784409">
        <w:rPr>
          <w:rFonts w:ascii="Times New Roman" w:hAnsi="Times New Roman" w:cs="Times New Roman"/>
        </w:rPr>
        <w:t>1</w:t>
      </w:r>
      <w:r w:rsidRPr="00784409">
        <w:rPr>
          <w:rFonts w:ascii="Times New Roman" w:hAnsi="Times New Roman" w:cs="Times New Roman"/>
        </w:rPr>
        <w:t xml:space="preserve">, which belongs to the acceptable rubric. </w:t>
      </w:r>
      <w:r w:rsidR="0035329E" w:rsidRPr="00784409">
        <w:rPr>
          <w:rFonts w:ascii="Times New Roman" w:hAnsi="Times New Roman" w:cs="Times New Roman"/>
        </w:rPr>
        <w:t xml:space="preserve">Also, the average scores </w:t>
      </w:r>
      <w:r w:rsidR="00837C08" w:rsidRPr="00784409">
        <w:rPr>
          <w:rFonts w:ascii="Times New Roman" w:hAnsi="Times New Roman" w:cs="Times New Roman"/>
        </w:rPr>
        <w:t>from</w:t>
      </w:r>
      <w:r w:rsidR="0035329E" w:rsidRPr="00784409">
        <w:rPr>
          <w:rFonts w:ascii="Times New Roman" w:hAnsi="Times New Roman" w:cs="Times New Roman"/>
        </w:rPr>
        <w:t xml:space="preserve"> COMP 380 and 490 were 11.6 and 12.6, respectively. </w:t>
      </w:r>
      <w:r>
        <w:rPr>
          <w:rFonts w:ascii="Times New Roman" w:hAnsi="Times New Roman" w:cs="Times New Roman"/>
        </w:rPr>
        <w:t xml:space="preserve">Note that the acceptable category means </w:t>
      </w:r>
      <w:r w:rsidRPr="001D75E6">
        <w:rPr>
          <w:rFonts w:ascii="Times New Roman" w:hAnsi="Times New Roman" w:cs="Times New Roman"/>
        </w:rPr>
        <w:t>that the student has generally attained this objective</w:t>
      </w:r>
      <w:r>
        <w:rPr>
          <w:rFonts w:ascii="Times New Roman" w:hAnsi="Times New Roman" w:cs="Times New Roman"/>
        </w:rPr>
        <w:t>. Th</w:t>
      </w:r>
      <w:r w:rsidR="00BB3455">
        <w:rPr>
          <w:rFonts w:ascii="Times New Roman" w:hAnsi="Times New Roman" w:cs="Times New Roman"/>
        </w:rPr>
        <w:t xml:space="preserve">is score shows in an increase in value </w:t>
      </w:r>
      <w:r>
        <w:rPr>
          <w:rFonts w:ascii="Times New Roman" w:hAnsi="Times New Roman" w:cs="Times New Roman"/>
        </w:rPr>
        <w:t>compared to the average scores of the two previous assessment tests, 11.5 and 10.7.</w:t>
      </w:r>
    </w:p>
    <w:p w:rsidR="00931C9D" w:rsidRDefault="00E91699" w:rsidP="00C64BA1">
      <w:pPr>
        <w:rPr>
          <w:rFonts w:ascii="Times New Roman" w:hAnsi="Times New Roman" w:cs="Times New Roman"/>
        </w:rPr>
      </w:pPr>
      <w:r>
        <w:rPr>
          <w:rFonts w:ascii="Times New Roman" w:hAnsi="Times New Roman" w:cs="Times New Roman"/>
        </w:rPr>
        <w:t xml:space="preserve">Table </w:t>
      </w:r>
      <w:r w:rsidR="00B16016">
        <w:rPr>
          <w:rFonts w:ascii="Times New Roman" w:hAnsi="Times New Roman" w:cs="Times New Roman"/>
        </w:rPr>
        <w:t>7</w:t>
      </w:r>
      <w:r>
        <w:rPr>
          <w:rFonts w:ascii="Times New Roman" w:hAnsi="Times New Roman" w:cs="Times New Roman"/>
        </w:rPr>
        <w:t xml:space="preserve"> shows the results of the test questions</w:t>
      </w:r>
      <w:r w:rsidR="00BB3455">
        <w:rPr>
          <w:rFonts w:ascii="Times New Roman" w:hAnsi="Times New Roman" w:cs="Times New Roman"/>
        </w:rPr>
        <w:t>. E</w:t>
      </w:r>
      <w:r>
        <w:rPr>
          <w:rFonts w:ascii="Times New Roman" w:hAnsi="Times New Roman" w:cs="Times New Roman"/>
        </w:rPr>
        <w:t xml:space="preserve">ach entry is either </w:t>
      </w:r>
      <w:r w:rsidR="00BB3455">
        <w:rPr>
          <w:rFonts w:ascii="Times New Roman" w:hAnsi="Times New Roman" w:cs="Times New Roman"/>
        </w:rPr>
        <w:t xml:space="preserve">a </w:t>
      </w:r>
      <w:r>
        <w:rPr>
          <w:rFonts w:ascii="Times New Roman" w:hAnsi="Times New Roman" w:cs="Times New Roman"/>
        </w:rPr>
        <w:t xml:space="preserve">1 (indicating a correct answer) or 0 (indicating an incorrect answer). The </w:t>
      </w:r>
      <w:r w:rsidR="00B72A07">
        <w:rPr>
          <w:rFonts w:ascii="Times New Roman" w:hAnsi="Times New Roman" w:cs="Times New Roman"/>
        </w:rPr>
        <w:t>shaded column</w:t>
      </w:r>
      <w:r>
        <w:rPr>
          <w:rFonts w:ascii="Times New Roman" w:hAnsi="Times New Roman" w:cs="Times New Roman"/>
        </w:rPr>
        <w:t xml:space="preserve"> </w:t>
      </w:r>
      <w:r w:rsidR="00B72A07">
        <w:rPr>
          <w:rFonts w:ascii="Times New Roman" w:hAnsi="Times New Roman" w:cs="Times New Roman"/>
        </w:rPr>
        <w:t>(</w:t>
      </w:r>
      <w:r w:rsidR="00BB3455">
        <w:rPr>
          <w:rFonts w:ascii="Times New Roman" w:hAnsi="Times New Roman" w:cs="Times New Roman"/>
        </w:rPr>
        <w:t>Q</w:t>
      </w:r>
      <w:r w:rsidR="00B72A07">
        <w:rPr>
          <w:rFonts w:ascii="Times New Roman" w:hAnsi="Times New Roman" w:cs="Times New Roman"/>
        </w:rPr>
        <w:t xml:space="preserve">uestion 1) </w:t>
      </w:r>
      <w:r>
        <w:rPr>
          <w:rFonts w:ascii="Times New Roman" w:hAnsi="Times New Roman" w:cs="Times New Roman"/>
        </w:rPr>
        <w:t>indicate</w:t>
      </w:r>
      <w:r w:rsidR="00B72A07">
        <w:rPr>
          <w:rFonts w:ascii="Times New Roman" w:hAnsi="Times New Roman" w:cs="Times New Roman"/>
        </w:rPr>
        <w:t>s</w:t>
      </w:r>
      <w:r>
        <w:rPr>
          <w:rFonts w:ascii="Times New Roman" w:hAnsi="Times New Roman" w:cs="Times New Roman"/>
        </w:rPr>
        <w:t xml:space="preserve"> </w:t>
      </w:r>
      <w:r w:rsidR="00BB3455">
        <w:rPr>
          <w:rFonts w:ascii="Times New Roman" w:hAnsi="Times New Roman" w:cs="Times New Roman"/>
        </w:rPr>
        <w:t>that the</w:t>
      </w:r>
      <w:r>
        <w:rPr>
          <w:rFonts w:ascii="Times New Roman" w:hAnsi="Times New Roman" w:cs="Times New Roman"/>
        </w:rPr>
        <w:t xml:space="preserve"> question was answered correctl</w:t>
      </w:r>
      <w:r w:rsidRPr="00BB3455">
        <w:rPr>
          <w:rFonts w:ascii="Times New Roman" w:hAnsi="Times New Roman" w:cs="Times New Roman"/>
        </w:rPr>
        <w:t>y</w:t>
      </w:r>
      <w:r>
        <w:rPr>
          <w:rFonts w:ascii="Times New Roman" w:hAnsi="Times New Roman" w:cs="Times New Roman"/>
          <w:b/>
        </w:rPr>
        <w:t xml:space="preserve"> </w:t>
      </w:r>
      <w:r w:rsidRPr="00E91699">
        <w:rPr>
          <w:rFonts w:ascii="Times New Roman" w:hAnsi="Times New Roman" w:cs="Times New Roman"/>
        </w:rPr>
        <w:t xml:space="preserve">on less than </w:t>
      </w:r>
      <w:r w:rsidR="00B72A07">
        <w:rPr>
          <w:rFonts w:ascii="Times New Roman" w:hAnsi="Times New Roman" w:cs="Times New Roman"/>
        </w:rPr>
        <w:t>3</w:t>
      </w:r>
      <w:r w:rsidRPr="00E91699">
        <w:rPr>
          <w:rFonts w:ascii="Times New Roman" w:hAnsi="Times New Roman" w:cs="Times New Roman"/>
        </w:rPr>
        <w:t>0% (“poor”) of the tests.</w:t>
      </w:r>
      <w:r>
        <w:rPr>
          <w:rFonts w:ascii="Times New Roman" w:hAnsi="Times New Roman" w:cs="Times New Roman"/>
        </w:rPr>
        <w:t xml:space="preserve"> </w:t>
      </w:r>
      <w:r w:rsidR="00BB3455">
        <w:rPr>
          <w:rFonts w:ascii="Times New Roman" w:hAnsi="Times New Roman" w:cs="Times New Roman"/>
        </w:rPr>
        <w:t>Q</w:t>
      </w:r>
      <w:r w:rsidR="00894645">
        <w:rPr>
          <w:rFonts w:ascii="Times New Roman" w:hAnsi="Times New Roman" w:cs="Times New Roman"/>
        </w:rPr>
        <w:t>uestion</w:t>
      </w:r>
      <w:r w:rsidR="00B72A07">
        <w:rPr>
          <w:rFonts w:ascii="Times New Roman" w:hAnsi="Times New Roman" w:cs="Times New Roman"/>
        </w:rPr>
        <w:t xml:space="preserve"> 1 is reviewed next.</w:t>
      </w:r>
    </w:p>
    <w:p w:rsidR="00A37A4A" w:rsidRPr="00A37A4A" w:rsidRDefault="00A37A4A" w:rsidP="00A37A4A">
      <w:pPr>
        <w:spacing w:after="60" w:line="240" w:lineRule="atLeast"/>
        <w:ind w:left="360"/>
        <w:rPr>
          <w:rFonts w:cs="Times New Roman"/>
        </w:rPr>
      </w:pPr>
      <w:r w:rsidRPr="00A37A4A">
        <w:rPr>
          <w:rFonts w:cs="Times New Roman"/>
        </w:rPr>
        <w:t xml:space="preserve">Question 1.  Cohesion is a measure of how closely the parts of a component relate to each other and coupling is a measure of the strength of component interconnections.  Designers should aim to produce: </w:t>
      </w:r>
    </w:p>
    <w:p w:rsidR="00A37A4A" w:rsidRPr="00A37A4A" w:rsidRDefault="00A37A4A" w:rsidP="00A37A4A">
      <w:pPr>
        <w:spacing w:after="60" w:line="240" w:lineRule="atLeast"/>
        <w:ind w:left="360"/>
        <w:rPr>
          <w:rFonts w:cs="Times New Roman"/>
        </w:rPr>
      </w:pPr>
      <w:r w:rsidRPr="00A37A4A">
        <w:rPr>
          <w:rFonts w:cs="Times New Roman"/>
        </w:rPr>
        <w:t xml:space="preserve">A. strongly cohesive designs regardless of coupling </w:t>
      </w:r>
    </w:p>
    <w:p w:rsidR="00A37A4A" w:rsidRPr="00A37A4A" w:rsidRDefault="00A37A4A" w:rsidP="00A37A4A">
      <w:pPr>
        <w:spacing w:after="60" w:line="240" w:lineRule="atLeast"/>
        <w:ind w:left="360"/>
        <w:rPr>
          <w:rFonts w:cs="Times New Roman"/>
        </w:rPr>
      </w:pPr>
      <w:r w:rsidRPr="00A37A4A">
        <w:rPr>
          <w:rFonts w:cs="Times New Roman"/>
        </w:rPr>
        <w:t>B. weakly coupled designs regardless of cohesion</w:t>
      </w:r>
    </w:p>
    <w:p w:rsidR="00A37A4A" w:rsidRPr="00A37A4A" w:rsidRDefault="00A37A4A" w:rsidP="00A37A4A">
      <w:pPr>
        <w:spacing w:after="60" w:line="240" w:lineRule="atLeast"/>
        <w:ind w:left="360"/>
        <w:rPr>
          <w:rFonts w:cs="Times New Roman"/>
        </w:rPr>
      </w:pPr>
      <w:r w:rsidRPr="00A37A4A">
        <w:rPr>
          <w:rFonts w:cs="Times New Roman"/>
        </w:rPr>
        <w:t>C. strongly cohesive and strongly coupled design</w:t>
      </w:r>
    </w:p>
    <w:p w:rsidR="00A37A4A" w:rsidRPr="00A37A4A" w:rsidRDefault="00A37A4A" w:rsidP="00A37A4A">
      <w:pPr>
        <w:spacing w:after="60" w:line="240" w:lineRule="atLeast"/>
        <w:ind w:left="360"/>
        <w:rPr>
          <w:rFonts w:cs="Times New Roman"/>
        </w:rPr>
      </w:pPr>
      <w:r w:rsidRPr="00A37A4A">
        <w:rPr>
          <w:rFonts w:cs="Times New Roman"/>
        </w:rPr>
        <w:t>D. weakly cohesive and strongly coupled design</w:t>
      </w:r>
    </w:p>
    <w:p w:rsidR="00A37A4A" w:rsidRPr="00A37A4A" w:rsidRDefault="00A37A4A" w:rsidP="00A37A4A">
      <w:pPr>
        <w:spacing w:after="60" w:line="240" w:lineRule="atLeast"/>
        <w:ind w:left="360"/>
        <w:rPr>
          <w:rFonts w:cs="Times New Roman"/>
        </w:rPr>
      </w:pPr>
      <w:r w:rsidRPr="00A37A4A">
        <w:rPr>
          <w:rFonts w:cs="Times New Roman"/>
        </w:rPr>
        <w:t xml:space="preserve">E. strongly cohesive and weakly coupled design </w:t>
      </w:r>
    </w:p>
    <w:p w:rsidR="00A37A4A" w:rsidRPr="0004671F" w:rsidRDefault="00A37A4A" w:rsidP="00A37A4A">
      <w:pPr>
        <w:spacing w:after="60" w:line="240" w:lineRule="atLeast"/>
        <w:rPr>
          <w:rFonts w:ascii="Times New Roman" w:hAnsi="Times New Roman" w:cs="Times New Roman"/>
        </w:rPr>
      </w:pPr>
    </w:p>
    <w:p w:rsidR="00A37A4A" w:rsidRPr="00894645" w:rsidRDefault="00A37A4A" w:rsidP="00A37A4A">
      <w:pPr>
        <w:rPr>
          <w:rFonts w:ascii="Times New Roman" w:hAnsi="Times New Roman" w:cs="Times New Roman"/>
        </w:rPr>
      </w:pPr>
      <w:r>
        <w:rPr>
          <w:rFonts w:ascii="Times New Roman" w:hAnsi="Times New Roman" w:cs="Times New Roman"/>
        </w:rPr>
        <w:t>The answer is “</w:t>
      </w:r>
      <w:r w:rsidRPr="0004671F">
        <w:rPr>
          <w:rFonts w:ascii="Times New Roman" w:hAnsi="Times New Roman" w:cs="Times New Roman"/>
        </w:rPr>
        <w:t>strongly coh</w:t>
      </w:r>
      <w:r>
        <w:rPr>
          <w:rFonts w:ascii="Times New Roman" w:hAnsi="Times New Roman" w:cs="Times New Roman"/>
        </w:rPr>
        <w:t>esive and weakly coupled design.” A significant number of students chose “</w:t>
      </w:r>
      <w:r w:rsidRPr="0004671F">
        <w:rPr>
          <w:rFonts w:ascii="Times New Roman" w:hAnsi="Times New Roman" w:cs="Times New Roman"/>
        </w:rPr>
        <w:t>strongly cohes</w:t>
      </w:r>
      <w:r>
        <w:rPr>
          <w:rFonts w:ascii="Times New Roman" w:hAnsi="Times New Roman" w:cs="Times New Roman"/>
        </w:rPr>
        <w:t>ive and strongly coupled design.” They either did not learn or forgot the concepts and relationships of cohesion and coupling. C</w:t>
      </w:r>
      <w:r w:rsidRPr="0086110C">
        <w:rPr>
          <w:rFonts w:ascii="Times New Roman" w:hAnsi="Times New Roman" w:cs="Times New Roman"/>
        </w:rPr>
        <w:t>ohesion refers to the degree to which the elements of a module belong together</w:t>
      </w:r>
      <w:r>
        <w:rPr>
          <w:rFonts w:ascii="Times New Roman" w:hAnsi="Times New Roman" w:cs="Times New Roman"/>
        </w:rPr>
        <w:t xml:space="preserve">, and coupling </w:t>
      </w:r>
      <w:r w:rsidRPr="0086110C">
        <w:rPr>
          <w:rFonts w:ascii="Times New Roman" w:hAnsi="Times New Roman" w:cs="Times New Roman"/>
        </w:rPr>
        <w:t>is the degree to which each program module relies on other modules</w:t>
      </w:r>
      <w:r>
        <w:rPr>
          <w:rFonts w:ascii="Times New Roman" w:hAnsi="Times New Roman" w:cs="Times New Roman"/>
        </w:rPr>
        <w:t xml:space="preserve">. </w:t>
      </w:r>
      <w:r w:rsidRPr="0086110C">
        <w:rPr>
          <w:rFonts w:ascii="Times New Roman" w:hAnsi="Times New Roman" w:cs="Times New Roman"/>
        </w:rPr>
        <w:t xml:space="preserve">Low coupling is often a sign of a well-structured </w:t>
      </w:r>
      <w:r>
        <w:rPr>
          <w:rFonts w:ascii="Times New Roman" w:hAnsi="Times New Roman" w:cs="Times New Roman"/>
        </w:rPr>
        <w:t xml:space="preserve">software system and </w:t>
      </w:r>
      <w:r w:rsidRPr="0086110C">
        <w:rPr>
          <w:rFonts w:ascii="Times New Roman" w:hAnsi="Times New Roman" w:cs="Times New Roman"/>
        </w:rPr>
        <w:t>good design, and when combined with high cohesion, supports the general goals of high readability and maintainability</w:t>
      </w:r>
      <w:r>
        <w:rPr>
          <w:rFonts w:ascii="Times New Roman" w:hAnsi="Times New Roman" w:cs="Times New Roman"/>
        </w:rPr>
        <w:t>.</w:t>
      </w:r>
    </w:p>
    <w:p w:rsidR="00A37A4A" w:rsidRDefault="00A37A4A" w:rsidP="00C64BA1">
      <w:pPr>
        <w:rPr>
          <w:rFonts w:ascii="Times New Roman" w:hAnsi="Times New Roman" w:cs="Times New Roman"/>
        </w:rPr>
      </w:pPr>
    </w:p>
    <w:p w:rsidR="00931C9D" w:rsidRDefault="00931C9D">
      <w:pPr>
        <w:rPr>
          <w:rFonts w:ascii="Times New Roman" w:hAnsi="Times New Roman" w:cs="Times New Roman"/>
        </w:rPr>
      </w:pPr>
      <w:r>
        <w:rPr>
          <w:rFonts w:ascii="Times New Roman" w:hAnsi="Times New Roman" w:cs="Times New Roman"/>
        </w:rPr>
        <w:br w:type="page"/>
      </w:r>
    </w:p>
    <w:tbl>
      <w:tblPr>
        <w:tblW w:w="11734" w:type="dxa"/>
        <w:jc w:val="center"/>
        <w:tblInd w:w="-1188" w:type="dxa"/>
        <w:tblLook w:val="04A0" w:firstRow="1" w:lastRow="0" w:firstColumn="1" w:lastColumn="0" w:noHBand="0" w:noVBand="1"/>
      </w:tblPr>
      <w:tblGrid>
        <w:gridCol w:w="587"/>
        <w:gridCol w:w="528"/>
        <w:gridCol w:w="528"/>
        <w:gridCol w:w="528"/>
        <w:gridCol w:w="528"/>
        <w:gridCol w:w="528"/>
        <w:gridCol w:w="528"/>
        <w:gridCol w:w="528"/>
        <w:gridCol w:w="528"/>
        <w:gridCol w:w="528"/>
        <w:gridCol w:w="528"/>
        <w:gridCol w:w="528"/>
        <w:gridCol w:w="528"/>
        <w:gridCol w:w="528"/>
        <w:gridCol w:w="528"/>
        <w:gridCol w:w="528"/>
        <w:gridCol w:w="528"/>
        <w:gridCol w:w="528"/>
        <w:gridCol w:w="528"/>
        <w:gridCol w:w="528"/>
        <w:gridCol w:w="528"/>
        <w:gridCol w:w="587"/>
      </w:tblGrid>
      <w:tr w:rsidR="00211719" w:rsidRPr="00211719" w:rsidTr="00211719">
        <w:trPr>
          <w:trHeight w:val="200"/>
          <w:jc w:val="center"/>
        </w:trPr>
        <w:tc>
          <w:tcPr>
            <w:tcW w:w="587" w:type="dxa"/>
            <w:tcBorders>
              <w:top w:val="nil"/>
              <w:left w:val="nil"/>
              <w:bottom w:val="nil"/>
              <w:right w:val="nil"/>
            </w:tcBorders>
            <w:shd w:val="clear" w:color="auto" w:fill="auto"/>
            <w:noWrap/>
            <w:vAlign w:val="bottom"/>
            <w:hideMark/>
          </w:tcPr>
          <w:p w:rsidR="00211719" w:rsidRPr="00211719" w:rsidRDefault="00211719" w:rsidP="00211719">
            <w:pPr>
              <w:spacing w:after="0" w:line="240" w:lineRule="auto"/>
              <w:rPr>
                <w:rFonts w:ascii="Calibri" w:eastAsia="Times New Roman" w:hAnsi="Calibri" w:cs="Times New Roman"/>
                <w:color w:val="000000"/>
                <w:sz w:val="18"/>
                <w:szCs w:val="18"/>
                <w:lang w:eastAsia="zh-CN"/>
              </w:rPr>
            </w:pPr>
          </w:p>
        </w:tc>
        <w:tc>
          <w:tcPr>
            <w:tcW w:w="10560" w:type="dxa"/>
            <w:gridSpan w:val="20"/>
            <w:tcBorders>
              <w:top w:val="single" w:sz="8" w:space="0" w:color="auto"/>
              <w:left w:val="single" w:sz="8" w:space="0" w:color="auto"/>
              <w:bottom w:val="nil"/>
              <w:right w:val="single" w:sz="8" w:space="0" w:color="000000"/>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Test Question #</w:t>
            </w:r>
          </w:p>
        </w:tc>
        <w:tc>
          <w:tcPr>
            <w:tcW w:w="587" w:type="dxa"/>
            <w:tcBorders>
              <w:top w:val="nil"/>
              <w:left w:val="nil"/>
              <w:bottom w:val="nil"/>
              <w:right w:val="nil"/>
            </w:tcBorders>
            <w:shd w:val="clear" w:color="auto" w:fill="auto"/>
            <w:noWrap/>
            <w:vAlign w:val="bottom"/>
            <w:hideMark/>
          </w:tcPr>
          <w:p w:rsidR="00211719" w:rsidRPr="00211719" w:rsidRDefault="00211719" w:rsidP="00211719">
            <w:pPr>
              <w:spacing w:after="0" w:line="240" w:lineRule="auto"/>
              <w:rPr>
                <w:rFonts w:ascii="Calibri" w:eastAsia="Times New Roman" w:hAnsi="Calibri" w:cs="Times New Roman"/>
                <w:color w:val="000000"/>
                <w:sz w:val="18"/>
                <w:szCs w:val="18"/>
                <w:lang w:eastAsia="zh-CN"/>
              </w:rPr>
            </w:pPr>
          </w:p>
        </w:tc>
      </w:tr>
      <w:tr w:rsidR="00211719" w:rsidRPr="00211719" w:rsidTr="00264155">
        <w:trPr>
          <w:trHeight w:val="200"/>
          <w:jc w:val="center"/>
        </w:trPr>
        <w:tc>
          <w:tcPr>
            <w:tcW w:w="5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Test #</w:t>
            </w:r>
          </w:p>
        </w:tc>
        <w:tc>
          <w:tcPr>
            <w:tcW w:w="528" w:type="dxa"/>
            <w:tcBorders>
              <w:top w:val="single" w:sz="8" w:space="0" w:color="auto"/>
              <w:left w:val="nil"/>
              <w:bottom w:val="single" w:sz="8"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6</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7</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9</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11</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14</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15</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16</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17</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18</w:t>
            </w:r>
          </w:p>
        </w:tc>
        <w:tc>
          <w:tcPr>
            <w:tcW w:w="528" w:type="dxa"/>
            <w:tcBorders>
              <w:top w:val="single" w:sz="8" w:space="0" w:color="auto"/>
              <w:left w:val="nil"/>
              <w:bottom w:val="single" w:sz="8"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19</w:t>
            </w:r>
          </w:p>
        </w:tc>
        <w:tc>
          <w:tcPr>
            <w:tcW w:w="528" w:type="dxa"/>
            <w:tcBorders>
              <w:top w:val="single" w:sz="8" w:space="0" w:color="auto"/>
              <w:left w:val="nil"/>
              <w:bottom w:val="single" w:sz="8"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20</w:t>
            </w:r>
          </w:p>
        </w:tc>
        <w:tc>
          <w:tcPr>
            <w:tcW w:w="5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Total</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15</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11</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6</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7</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11</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7</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9</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14</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14</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11</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15</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9</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14</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15</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7</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16</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17</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9</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18</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7</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19</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15</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20</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21</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22</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23</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14</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24</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16</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25</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15</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26</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27</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17</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28</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29</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30</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16</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31</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18</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32</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33</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34</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35</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11</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36</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37</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38</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39</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40</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16</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41</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17</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42</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43</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16</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44</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10</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45</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17</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46</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14</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47</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w:t>
            </w:r>
          </w:p>
        </w:tc>
      </w:tr>
      <w:tr w:rsidR="00211719" w:rsidRPr="00211719" w:rsidTr="00264155">
        <w:trPr>
          <w:trHeight w:val="200"/>
          <w:jc w:val="center"/>
        </w:trPr>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48</w:t>
            </w:r>
          </w:p>
        </w:tc>
        <w:tc>
          <w:tcPr>
            <w:tcW w:w="528" w:type="dxa"/>
            <w:tcBorders>
              <w:top w:val="nil"/>
              <w:left w:val="nil"/>
              <w:bottom w:val="single" w:sz="4" w:space="0" w:color="auto"/>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single" w:sz="4" w:space="0" w:color="auto"/>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4"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r>
      <w:tr w:rsidR="00211719" w:rsidRPr="00211719" w:rsidTr="00264155">
        <w:trPr>
          <w:trHeight w:val="200"/>
          <w:jc w:val="center"/>
        </w:trPr>
        <w:tc>
          <w:tcPr>
            <w:tcW w:w="587" w:type="dxa"/>
            <w:tcBorders>
              <w:top w:val="nil"/>
              <w:left w:val="single" w:sz="8" w:space="0" w:color="auto"/>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49</w:t>
            </w:r>
          </w:p>
        </w:tc>
        <w:tc>
          <w:tcPr>
            <w:tcW w:w="528" w:type="dxa"/>
            <w:tcBorders>
              <w:top w:val="nil"/>
              <w:left w:val="nil"/>
              <w:bottom w:val="nil"/>
              <w:right w:val="single" w:sz="4"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0</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single" w:sz="4"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28" w:type="dxa"/>
            <w:tcBorders>
              <w:top w:val="nil"/>
              <w:left w:val="nil"/>
              <w:bottom w:val="nil"/>
              <w:right w:val="nil"/>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w:t>
            </w:r>
          </w:p>
        </w:tc>
        <w:tc>
          <w:tcPr>
            <w:tcW w:w="587" w:type="dxa"/>
            <w:tcBorders>
              <w:top w:val="nil"/>
              <w:left w:val="single" w:sz="8" w:space="0" w:color="auto"/>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13</w:t>
            </w:r>
          </w:p>
        </w:tc>
      </w:tr>
      <w:tr w:rsidR="00211719" w:rsidRPr="00211719" w:rsidTr="00264155">
        <w:trPr>
          <w:trHeight w:val="200"/>
          <w:jc w:val="center"/>
        </w:trPr>
        <w:tc>
          <w:tcPr>
            <w:tcW w:w="587" w:type="dxa"/>
            <w:tcBorders>
              <w:top w:val="nil"/>
              <w:left w:val="single" w:sz="8" w:space="0" w:color="auto"/>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Total</w:t>
            </w:r>
          </w:p>
        </w:tc>
        <w:tc>
          <w:tcPr>
            <w:tcW w:w="528" w:type="dxa"/>
            <w:tcBorders>
              <w:top w:val="single" w:sz="8" w:space="0" w:color="auto"/>
              <w:left w:val="nil"/>
              <w:bottom w:val="single" w:sz="8" w:space="0" w:color="auto"/>
              <w:right w:val="single" w:sz="8"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12</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41</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20</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18</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27</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29</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26</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41</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25</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16</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26</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27</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33</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43</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42</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21</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33</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41</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33</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42</w:t>
            </w:r>
          </w:p>
        </w:tc>
        <w:tc>
          <w:tcPr>
            <w:tcW w:w="587"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 </w:t>
            </w:r>
          </w:p>
        </w:tc>
      </w:tr>
      <w:tr w:rsidR="00211719" w:rsidRPr="00211719" w:rsidTr="00264155">
        <w:trPr>
          <w:trHeight w:val="200"/>
          <w:jc w:val="center"/>
        </w:trPr>
        <w:tc>
          <w:tcPr>
            <w:tcW w:w="587" w:type="dxa"/>
            <w:tcBorders>
              <w:top w:val="nil"/>
              <w:left w:val="single" w:sz="8" w:space="0" w:color="auto"/>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Avg.</w:t>
            </w:r>
          </w:p>
        </w:tc>
        <w:tc>
          <w:tcPr>
            <w:tcW w:w="528" w:type="dxa"/>
            <w:tcBorders>
              <w:top w:val="nil"/>
              <w:left w:val="nil"/>
              <w:bottom w:val="single" w:sz="8" w:space="0" w:color="auto"/>
              <w:right w:val="single" w:sz="8" w:space="0" w:color="auto"/>
            </w:tcBorders>
            <w:shd w:val="clear" w:color="000000" w:fill="BFBFBF" w:themeFill="background1" w:themeFillShade="BF"/>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24%</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84%</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41%</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37%</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55%</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59%</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53%</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84%</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51%</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33%</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53%</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55%</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67%</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88%</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86%</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43%</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67%</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84%</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67%</w:t>
            </w:r>
          </w:p>
        </w:tc>
        <w:tc>
          <w:tcPr>
            <w:tcW w:w="528"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color w:val="000000"/>
                <w:sz w:val="18"/>
                <w:szCs w:val="18"/>
                <w:lang w:eastAsia="zh-CN"/>
              </w:rPr>
            </w:pPr>
            <w:r w:rsidRPr="00211719">
              <w:rPr>
                <w:rFonts w:ascii="Calibri" w:eastAsia="Times New Roman" w:hAnsi="Calibri" w:cs="Times New Roman"/>
                <w:color w:val="000000"/>
                <w:sz w:val="18"/>
                <w:szCs w:val="18"/>
                <w:lang w:eastAsia="zh-CN"/>
              </w:rPr>
              <w:t>86%</w:t>
            </w:r>
          </w:p>
        </w:tc>
        <w:tc>
          <w:tcPr>
            <w:tcW w:w="587" w:type="dxa"/>
            <w:tcBorders>
              <w:top w:val="nil"/>
              <w:left w:val="nil"/>
              <w:bottom w:val="single" w:sz="8" w:space="0" w:color="auto"/>
              <w:right w:val="single" w:sz="8" w:space="0" w:color="auto"/>
            </w:tcBorders>
            <w:shd w:val="clear" w:color="auto" w:fill="auto"/>
            <w:noWrap/>
            <w:vAlign w:val="bottom"/>
            <w:hideMark/>
          </w:tcPr>
          <w:p w:rsidR="00211719" w:rsidRPr="00211719" w:rsidRDefault="00211719" w:rsidP="00211719">
            <w:pPr>
              <w:spacing w:after="0" w:line="240" w:lineRule="auto"/>
              <w:jc w:val="center"/>
              <w:rPr>
                <w:rFonts w:ascii="Calibri" w:eastAsia="Times New Roman" w:hAnsi="Calibri" w:cs="Times New Roman"/>
                <w:b/>
                <w:bCs/>
                <w:color w:val="000000"/>
                <w:sz w:val="18"/>
                <w:szCs w:val="18"/>
                <w:lang w:eastAsia="zh-CN"/>
              </w:rPr>
            </w:pPr>
            <w:r w:rsidRPr="00211719">
              <w:rPr>
                <w:rFonts w:ascii="Calibri" w:eastAsia="Times New Roman" w:hAnsi="Calibri" w:cs="Times New Roman"/>
                <w:b/>
                <w:bCs/>
                <w:color w:val="000000"/>
                <w:sz w:val="18"/>
                <w:szCs w:val="18"/>
                <w:lang w:eastAsia="zh-CN"/>
              </w:rPr>
              <w:t>12.2</w:t>
            </w:r>
          </w:p>
        </w:tc>
      </w:tr>
    </w:tbl>
    <w:p w:rsidR="00E91699" w:rsidRDefault="00E91699" w:rsidP="00E91699">
      <w:pPr>
        <w:spacing w:before="120" w:after="0"/>
        <w:jc w:val="center"/>
        <w:rPr>
          <w:rFonts w:ascii="Times New Roman" w:hAnsi="Times New Roman" w:cs="Times New Roman"/>
        </w:rPr>
      </w:pPr>
      <w:r>
        <w:rPr>
          <w:rFonts w:ascii="Times New Roman" w:hAnsi="Times New Roman" w:cs="Times New Roman"/>
        </w:rPr>
        <w:t xml:space="preserve">Table </w:t>
      </w:r>
      <w:r w:rsidR="00B16016">
        <w:rPr>
          <w:rFonts w:ascii="Times New Roman" w:hAnsi="Times New Roman" w:cs="Times New Roman"/>
        </w:rPr>
        <w:t>7</w:t>
      </w:r>
      <w:r>
        <w:rPr>
          <w:rFonts w:ascii="Times New Roman" w:hAnsi="Times New Roman" w:cs="Times New Roman"/>
        </w:rPr>
        <w:t>: Assessment test question results</w:t>
      </w:r>
    </w:p>
    <w:p w:rsidR="00C64BA1" w:rsidRPr="007A3B18" w:rsidRDefault="00C64BA1" w:rsidP="00C64BA1">
      <w:pPr>
        <w:rPr>
          <w:rFonts w:ascii="Times New Roman" w:hAnsi="Times New Roman" w:cs="Times New Roman"/>
          <w:b/>
        </w:rPr>
      </w:pPr>
      <w:r>
        <w:rPr>
          <w:rFonts w:ascii="Times New Roman" w:hAnsi="Times New Roman" w:cs="Times New Roman"/>
          <w:b/>
        </w:rPr>
        <w:t>5</w:t>
      </w:r>
      <w:r w:rsidRPr="007A3B18">
        <w:rPr>
          <w:rFonts w:ascii="Times New Roman" w:hAnsi="Times New Roman" w:cs="Times New Roman"/>
          <w:b/>
        </w:rPr>
        <w:t xml:space="preserve">. </w:t>
      </w:r>
      <w:r>
        <w:rPr>
          <w:rFonts w:ascii="Times New Roman" w:hAnsi="Times New Roman" w:cs="Times New Roman"/>
          <w:b/>
        </w:rPr>
        <w:t>Numerical Summary of Results</w:t>
      </w:r>
    </w:p>
    <w:p w:rsidR="00E62ED7" w:rsidRDefault="00E62ED7" w:rsidP="00E62ED7">
      <w:pPr>
        <w:spacing w:after="0" w:line="240" w:lineRule="atLeast"/>
        <w:rPr>
          <w:rFonts w:ascii="Times New Roman" w:hAnsi="Times New Roman" w:cs="Times New Roman"/>
        </w:rPr>
      </w:pPr>
      <w:r w:rsidRPr="00C64BA1">
        <w:rPr>
          <w:rFonts w:ascii="Times New Roman" w:hAnsi="Times New Roman" w:cs="Times New Roman"/>
        </w:rPr>
        <w:t xml:space="preserve">This </w:t>
      </w:r>
      <w:r>
        <w:rPr>
          <w:rFonts w:ascii="Times New Roman" w:hAnsi="Times New Roman" w:cs="Times New Roman"/>
        </w:rPr>
        <w:t xml:space="preserve">section lists the percentages of students whose demonstration of this SLO was judged “poor”, “weak”, “adequate” or “good.” A student was counted as having met the student learning outcome if his/her performance was “adequate” or “good.” Note that the five rating scale that was used for KPI evaluation and assessment are transformed into a four rating scale, by mapping from “poor” to “poor”, “fair” to “week”, “good” to “adequate”, and “very good”/“excellent” to “good,” respectively. The numerical summary of results is shown in Table </w:t>
      </w:r>
      <w:r w:rsidR="00B16016">
        <w:rPr>
          <w:rFonts w:ascii="Times New Roman" w:hAnsi="Times New Roman" w:cs="Times New Roman"/>
        </w:rPr>
        <w:t>8</w:t>
      </w:r>
      <w:r>
        <w:rPr>
          <w:rFonts w:ascii="Times New Roman" w:hAnsi="Times New Roman" w:cs="Times New Roman"/>
        </w:rPr>
        <w:t>.</w:t>
      </w:r>
    </w:p>
    <w:p w:rsidR="00054886" w:rsidRDefault="00054886" w:rsidP="00C64BA1">
      <w:pPr>
        <w:spacing w:after="0" w:line="240" w:lineRule="atLeast"/>
        <w:rPr>
          <w:rFonts w:ascii="Times New Roman" w:hAnsi="Times New Roman" w:cs="Times New Roman"/>
        </w:rPr>
      </w:pPr>
    </w:p>
    <w:tbl>
      <w:tblPr>
        <w:tblStyle w:val="TableGrid"/>
        <w:tblW w:w="8100" w:type="dxa"/>
        <w:tblInd w:w="738" w:type="dxa"/>
        <w:tblLook w:val="04A0" w:firstRow="1" w:lastRow="0" w:firstColumn="1" w:lastColumn="0" w:noHBand="0" w:noVBand="1"/>
      </w:tblPr>
      <w:tblGrid>
        <w:gridCol w:w="2025"/>
        <w:gridCol w:w="2025"/>
        <w:gridCol w:w="2025"/>
        <w:gridCol w:w="2025"/>
      </w:tblGrid>
      <w:tr w:rsidR="00AA1F36" w:rsidTr="001B3F0A">
        <w:tc>
          <w:tcPr>
            <w:tcW w:w="2025" w:type="dxa"/>
            <w:tcBorders>
              <w:bottom w:val="doub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Poor</w:t>
            </w:r>
          </w:p>
        </w:tc>
        <w:tc>
          <w:tcPr>
            <w:tcW w:w="2025" w:type="dxa"/>
            <w:tcBorders>
              <w:bottom w:val="doub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Weak</w:t>
            </w:r>
          </w:p>
        </w:tc>
        <w:tc>
          <w:tcPr>
            <w:tcW w:w="2025" w:type="dxa"/>
            <w:tcBorders>
              <w:bottom w:val="doub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Adequate</w:t>
            </w:r>
          </w:p>
        </w:tc>
        <w:tc>
          <w:tcPr>
            <w:tcW w:w="2025" w:type="dxa"/>
            <w:tcBorders>
              <w:bottom w:val="doub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Good</w:t>
            </w:r>
          </w:p>
        </w:tc>
      </w:tr>
      <w:tr w:rsidR="00AA1F36" w:rsidTr="001B3F0A">
        <w:tc>
          <w:tcPr>
            <w:tcW w:w="2025" w:type="dxa"/>
            <w:tcBorders>
              <w:top w:val="double" w:sz="4" w:space="0" w:color="auto"/>
              <w:bottom w:val="sing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1.3%</w:t>
            </w:r>
          </w:p>
        </w:tc>
        <w:tc>
          <w:tcPr>
            <w:tcW w:w="2025" w:type="dxa"/>
            <w:tcBorders>
              <w:top w:val="double" w:sz="4" w:space="0" w:color="auto"/>
              <w:bottom w:val="sing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9.8%</w:t>
            </w:r>
          </w:p>
        </w:tc>
        <w:tc>
          <w:tcPr>
            <w:tcW w:w="2025" w:type="dxa"/>
            <w:tcBorders>
              <w:top w:val="double" w:sz="4" w:space="0" w:color="auto"/>
              <w:bottom w:val="sing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18.6%</w:t>
            </w:r>
          </w:p>
        </w:tc>
        <w:tc>
          <w:tcPr>
            <w:tcW w:w="2025" w:type="dxa"/>
            <w:tcBorders>
              <w:top w:val="double" w:sz="4" w:space="0" w:color="auto"/>
              <w:bottom w:val="single" w:sz="4" w:space="0" w:color="auto"/>
            </w:tcBorders>
          </w:tcPr>
          <w:p w:rsidR="00AA1F36" w:rsidRDefault="00AA1F36" w:rsidP="001B3F0A">
            <w:pPr>
              <w:spacing w:line="240" w:lineRule="atLeast"/>
              <w:rPr>
                <w:rFonts w:ascii="Times New Roman" w:hAnsi="Times New Roman" w:cs="Times New Roman"/>
              </w:rPr>
            </w:pPr>
            <w:r>
              <w:rPr>
                <w:rFonts w:ascii="Times New Roman" w:hAnsi="Times New Roman" w:cs="Times New Roman"/>
              </w:rPr>
              <w:t>60.4%</w:t>
            </w:r>
          </w:p>
        </w:tc>
      </w:tr>
    </w:tbl>
    <w:p w:rsidR="00AA1F36" w:rsidRDefault="00AA1F36" w:rsidP="00C64BA1">
      <w:pPr>
        <w:spacing w:after="0" w:line="240" w:lineRule="atLeast"/>
        <w:rPr>
          <w:rFonts w:ascii="Times New Roman" w:hAnsi="Times New Roman" w:cs="Times New Roman"/>
        </w:rPr>
      </w:pPr>
    </w:p>
    <w:p w:rsidR="001A5A7A" w:rsidRPr="00167B3F" w:rsidRDefault="001A5A7A" w:rsidP="001A5A7A">
      <w:pPr>
        <w:spacing w:after="0" w:line="240" w:lineRule="atLeast"/>
        <w:jc w:val="center"/>
        <w:rPr>
          <w:rFonts w:ascii="Times New Roman" w:hAnsi="Times New Roman" w:cs="Times New Roman"/>
        </w:rPr>
      </w:pPr>
      <w:r>
        <w:rPr>
          <w:rFonts w:ascii="Times New Roman" w:hAnsi="Times New Roman" w:cs="Times New Roman"/>
        </w:rPr>
        <w:t xml:space="preserve">Table </w:t>
      </w:r>
      <w:r w:rsidR="00B16016">
        <w:rPr>
          <w:rFonts w:ascii="Times New Roman" w:hAnsi="Times New Roman" w:cs="Times New Roman"/>
        </w:rPr>
        <w:t>8</w:t>
      </w:r>
      <w:r>
        <w:rPr>
          <w:rFonts w:ascii="Times New Roman" w:hAnsi="Times New Roman" w:cs="Times New Roman"/>
        </w:rPr>
        <w:t xml:space="preserve">: </w:t>
      </w:r>
      <w:r w:rsidRPr="00167B3F">
        <w:rPr>
          <w:rFonts w:ascii="Times New Roman" w:hAnsi="Times New Roman" w:cs="Times New Roman"/>
        </w:rPr>
        <w:t xml:space="preserve">Numerical </w:t>
      </w:r>
      <w:r>
        <w:rPr>
          <w:rFonts w:ascii="Times New Roman" w:hAnsi="Times New Roman" w:cs="Times New Roman"/>
        </w:rPr>
        <w:t>s</w:t>
      </w:r>
      <w:r w:rsidRPr="00167B3F">
        <w:rPr>
          <w:rFonts w:ascii="Times New Roman" w:hAnsi="Times New Roman" w:cs="Times New Roman"/>
        </w:rPr>
        <w:t xml:space="preserve">ummary of </w:t>
      </w:r>
      <w:r>
        <w:rPr>
          <w:rFonts w:ascii="Times New Roman" w:hAnsi="Times New Roman" w:cs="Times New Roman"/>
        </w:rPr>
        <w:t>r</w:t>
      </w:r>
      <w:r w:rsidRPr="00167B3F">
        <w:rPr>
          <w:rFonts w:ascii="Times New Roman" w:hAnsi="Times New Roman" w:cs="Times New Roman"/>
        </w:rPr>
        <w:t>esults</w:t>
      </w:r>
      <w:r w:rsidR="009A3D6A">
        <w:rPr>
          <w:rFonts w:ascii="Times New Roman" w:hAnsi="Times New Roman" w:cs="Times New Roman"/>
        </w:rPr>
        <w:t xml:space="preserve"> based on KPIs assessment</w:t>
      </w:r>
    </w:p>
    <w:p w:rsidR="001A5A7A" w:rsidRDefault="001A5A7A" w:rsidP="00C64BA1">
      <w:pPr>
        <w:spacing w:after="0" w:line="240" w:lineRule="atLeast"/>
        <w:rPr>
          <w:rFonts w:ascii="Times New Roman" w:hAnsi="Times New Roman" w:cs="Times New Roman"/>
        </w:rPr>
      </w:pPr>
    </w:p>
    <w:p w:rsidR="00BA21CB" w:rsidRPr="001D75E6" w:rsidRDefault="00BA21CB" w:rsidP="00BA21CB">
      <w:pPr>
        <w:rPr>
          <w:rFonts w:ascii="Times New Roman" w:hAnsi="Times New Roman" w:cs="Times New Roman"/>
        </w:rPr>
      </w:pPr>
      <w:r>
        <w:rPr>
          <w:rFonts w:ascii="Times New Roman" w:hAnsi="Times New Roman" w:cs="Times New Roman"/>
        </w:rPr>
        <w:t xml:space="preserve">Table </w:t>
      </w:r>
      <w:r w:rsidR="00B16016">
        <w:rPr>
          <w:rFonts w:ascii="Times New Roman" w:hAnsi="Times New Roman" w:cs="Times New Roman"/>
        </w:rPr>
        <w:t>9</w:t>
      </w:r>
      <w:r>
        <w:rPr>
          <w:rFonts w:ascii="Times New Roman" w:hAnsi="Times New Roman" w:cs="Times New Roman"/>
        </w:rPr>
        <w:t xml:space="preserve"> shows the numerical summary of results based on the assessment test</w:t>
      </w:r>
      <w:r w:rsidR="001877A6">
        <w:rPr>
          <w:rFonts w:ascii="Times New Roman" w:hAnsi="Times New Roman" w:cs="Times New Roman"/>
        </w:rPr>
        <w:t xml:space="preserve"> focus</w:t>
      </w:r>
      <w:r w:rsidR="00E62ED7">
        <w:rPr>
          <w:rFonts w:ascii="Times New Roman" w:hAnsi="Times New Roman" w:cs="Times New Roman"/>
        </w:rPr>
        <w:t>ed</w:t>
      </w:r>
      <w:r w:rsidR="001877A6">
        <w:rPr>
          <w:rFonts w:ascii="Times New Roman" w:hAnsi="Times New Roman" w:cs="Times New Roman"/>
        </w:rPr>
        <w:t xml:space="preserve"> on KPI 1</w:t>
      </w:r>
      <w:r>
        <w:rPr>
          <w:rFonts w:ascii="Times New Roman" w:hAnsi="Times New Roman" w:cs="Times New Roman"/>
        </w:rPr>
        <w:t xml:space="preserve">. </w:t>
      </w:r>
      <w:r w:rsidR="00AA1F36">
        <w:rPr>
          <w:rFonts w:ascii="Times New Roman" w:hAnsi="Times New Roman" w:cs="Times New Roman"/>
        </w:rPr>
        <w:t xml:space="preserve">A student </w:t>
      </w:r>
      <w:r w:rsidR="00E62ED7">
        <w:rPr>
          <w:rFonts w:ascii="Times New Roman" w:hAnsi="Times New Roman" w:cs="Times New Roman"/>
        </w:rPr>
        <w:t>was counted as having</w:t>
      </w:r>
      <w:r w:rsidR="00AA1F36">
        <w:rPr>
          <w:rFonts w:ascii="Times New Roman" w:hAnsi="Times New Roman" w:cs="Times New Roman"/>
        </w:rPr>
        <w:t xml:space="preserve"> met the student learning outcome if his/her performance was “adequate” or “good.”</w:t>
      </w:r>
    </w:p>
    <w:tbl>
      <w:tblPr>
        <w:tblStyle w:val="TableGrid"/>
        <w:tblW w:w="8100" w:type="dxa"/>
        <w:tblInd w:w="738" w:type="dxa"/>
        <w:tblLook w:val="04A0" w:firstRow="1" w:lastRow="0" w:firstColumn="1" w:lastColumn="0" w:noHBand="0" w:noVBand="1"/>
      </w:tblPr>
      <w:tblGrid>
        <w:gridCol w:w="2025"/>
        <w:gridCol w:w="2025"/>
        <w:gridCol w:w="2025"/>
        <w:gridCol w:w="2025"/>
      </w:tblGrid>
      <w:tr w:rsidR="00BA21CB" w:rsidTr="00AA1F36">
        <w:tc>
          <w:tcPr>
            <w:tcW w:w="2025" w:type="dxa"/>
            <w:tcBorders>
              <w:bottom w:val="doub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Poor (0-6)</w:t>
            </w:r>
          </w:p>
        </w:tc>
        <w:tc>
          <w:tcPr>
            <w:tcW w:w="2025" w:type="dxa"/>
            <w:tcBorders>
              <w:bottom w:val="doub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Weak (7-11)</w:t>
            </w:r>
          </w:p>
        </w:tc>
        <w:tc>
          <w:tcPr>
            <w:tcW w:w="2025" w:type="dxa"/>
            <w:tcBorders>
              <w:bottom w:val="doub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Adequate (12-16)</w:t>
            </w:r>
          </w:p>
        </w:tc>
        <w:tc>
          <w:tcPr>
            <w:tcW w:w="2025" w:type="dxa"/>
            <w:tcBorders>
              <w:bottom w:val="doub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Good (17-20)</w:t>
            </w:r>
          </w:p>
        </w:tc>
      </w:tr>
      <w:tr w:rsidR="00BA21CB" w:rsidTr="00AA1F36">
        <w:tc>
          <w:tcPr>
            <w:tcW w:w="2025" w:type="dxa"/>
            <w:tcBorders>
              <w:top w:val="double" w:sz="4" w:space="0" w:color="auto"/>
              <w:bottom w:val="sing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0.0%</w:t>
            </w:r>
          </w:p>
        </w:tc>
        <w:tc>
          <w:tcPr>
            <w:tcW w:w="2025" w:type="dxa"/>
            <w:tcBorders>
              <w:top w:val="double" w:sz="4" w:space="0" w:color="auto"/>
              <w:bottom w:val="sing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40.8%</w:t>
            </w:r>
          </w:p>
        </w:tc>
        <w:tc>
          <w:tcPr>
            <w:tcW w:w="2025" w:type="dxa"/>
            <w:tcBorders>
              <w:top w:val="double" w:sz="4" w:space="0" w:color="auto"/>
              <w:bottom w:val="sing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51.0%</w:t>
            </w:r>
          </w:p>
        </w:tc>
        <w:tc>
          <w:tcPr>
            <w:tcW w:w="2025" w:type="dxa"/>
            <w:tcBorders>
              <w:top w:val="double" w:sz="4" w:space="0" w:color="auto"/>
              <w:bottom w:val="single" w:sz="4" w:space="0" w:color="auto"/>
            </w:tcBorders>
          </w:tcPr>
          <w:p w:rsidR="00BA21CB" w:rsidRDefault="00BA21CB" w:rsidP="001B3F0A">
            <w:pPr>
              <w:spacing w:line="240" w:lineRule="atLeast"/>
              <w:rPr>
                <w:rFonts w:ascii="Times New Roman" w:hAnsi="Times New Roman" w:cs="Times New Roman"/>
              </w:rPr>
            </w:pPr>
            <w:r>
              <w:rPr>
                <w:rFonts w:ascii="Times New Roman" w:hAnsi="Times New Roman" w:cs="Times New Roman"/>
              </w:rPr>
              <w:t>8.2%</w:t>
            </w:r>
          </w:p>
        </w:tc>
      </w:tr>
    </w:tbl>
    <w:p w:rsidR="00BA21CB" w:rsidRDefault="00BA21CB" w:rsidP="00BA21CB">
      <w:pPr>
        <w:spacing w:after="0" w:line="240" w:lineRule="atLeast"/>
        <w:jc w:val="center"/>
        <w:rPr>
          <w:rFonts w:ascii="Times New Roman" w:hAnsi="Times New Roman" w:cs="Times New Roman"/>
        </w:rPr>
      </w:pPr>
    </w:p>
    <w:p w:rsidR="00BA21CB" w:rsidRDefault="00BA21CB" w:rsidP="00BA21CB">
      <w:pPr>
        <w:spacing w:after="0" w:line="240" w:lineRule="atLeast"/>
        <w:jc w:val="center"/>
        <w:rPr>
          <w:rFonts w:ascii="Times New Roman" w:hAnsi="Times New Roman" w:cs="Times New Roman"/>
        </w:rPr>
      </w:pPr>
      <w:r>
        <w:rPr>
          <w:rFonts w:ascii="Times New Roman" w:hAnsi="Times New Roman" w:cs="Times New Roman"/>
        </w:rPr>
        <w:t xml:space="preserve">Table </w:t>
      </w:r>
      <w:r w:rsidR="00B16016">
        <w:rPr>
          <w:rFonts w:ascii="Times New Roman" w:hAnsi="Times New Roman" w:cs="Times New Roman"/>
        </w:rPr>
        <w:t>9</w:t>
      </w:r>
      <w:r w:rsidRPr="00935CB7">
        <w:rPr>
          <w:rFonts w:ascii="Times New Roman" w:hAnsi="Times New Roman" w:cs="Times New Roman"/>
        </w:rPr>
        <w:t xml:space="preserve">: </w:t>
      </w:r>
      <w:r w:rsidR="001877A6" w:rsidRPr="00167B3F">
        <w:rPr>
          <w:rFonts w:ascii="Times New Roman" w:hAnsi="Times New Roman" w:cs="Times New Roman"/>
        </w:rPr>
        <w:t xml:space="preserve">Numerical </w:t>
      </w:r>
      <w:r w:rsidR="001877A6">
        <w:rPr>
          <w:rFonts w:ascii="Times New Roman" w:hAnsi="Times New Roman" w:cs="Times New Roman"/>
        </w:rPr>
        <w:t>s</w:t>
      </w:r>
      <w:r w:rsidR="001877A6" w:rsidRPr="00167B3F">
        <w:rPr>
          <w:rFonts w:ascii="Times New Roman" w:hAnsi="Times New Roman" w:cs="Times New Roman"/>
        </w:rPr>
        <w:t xml:space="preserve">ummary of </w:t>
      </w:r>
      <w:r w:rsidR="001877A6">
        <w:rPr>
          <w:rFonts w:ascii="Times New Roman" w:hAnsi="Times New Roman" w:cs="Times New Roman"/>
        </w:rPr>
        <w:t>r</w:t>
      </w:r>
      <w:r w:rsidR="001877A6" w:rsidRPr="00167B3F">
        <w:rPr>
          <w:rFonts w:ascii="Times New Roman" w:hAnsi="Times New Roman" w:cs="Times New Roman"/>
        </w:rPr>
        <w:t>esults</w:t>
      </w:r>
      <w:r w:rsidR="001877A6">
        <w:rPr>
          <w:rFonts w:ascii="Times New Roman" w:hAnsi="Times New Roman" w:cs="Times New Roman"/>
        </w:rPr>
        <w:t xml:space="preserve"> based on </w:t>
      </w:r>
      <w:r w:rsidR="00264155">
        <w:rPr>
          <w:rFonts w:ascii="Times New Roman" w:hAnsi="Times New Roman" w:cs="Times New Roman"/>
        </w:rPr>
        <w:t>a</w:t>
      </w:r>
      <w:r>
        <w:rPr>
          <w:rFonts w:ascii="Times New Roman" w:hAnsi="Times New Roman" w:cs="Times New Roman"/>
        </w:rPr>
        <w:t xml:space="preserve">ssessment </w:t>
      </w:r>
      <w:r w:rsidR="00264155">
        <w:rPr>
          <w:rFonts w:ascii="Times New Roman" w:hAnsi="Times New Roman" w:cs="Times New Roman"/>
        </w:rPr>
        <w:t>t</w:t>
      </w:r>
      <w:r>
        <w:rPr>
          <w:rFonts w:ascii="Times New Roman" w:hAnsi="Times New Roman" w:cs="Times New Roman"/>
        </w:rPr>
        <w:t>est</w:t>
      </w:r>
      <w:r w:rsidR="001877A6">
        <w:rPr>
          <w:rFonts w:ascii="Times New Roman" w:hAnsi="Times New Roman" w:cs="Times New Roman"/>
        </w:rPr>
        <w:t xml:space="preserve"> on KPI 1</w:t>
      </w:r>
    </w:p>
    <w:p w:rsidR="001A5A7A" w:rsidRPr="00C64BA1" w:rsidRDefault="001A5A7A" w:rsidP="00C64BA1">
      <w:pPr>
        <w:spacing w:after="0" w:line="240" w:lineRule="atLeast"/>
        <w:rPr>
          <w:rFonts w:ascii="Times New Roman" w:hAnsi="Times New Roman" w:cs="Times New Roman"/>
        </w:rPr>
      </w:pPr>
    </w:p>
    <w:p w:rsidR="00397565" w:rsidRPr="007A3B18" w:rsidRDefault="00C64BA1" w:rsidP="00397565">
      <w:pPr>
        <w:rPr>
          <w:rFonts w:ascii="Times New Roman" w:hAnsi="Times New Roman" w:cs="Times New Roman"/>
          <w:b/>
          <w:i/>
        </w:rPr>
      </w:pPr>
      <w:r>
        <w:rPr>
          <w:rFonts w:ascii="Times New Roman" w:hAnsi="Times New Roman" w:cs="Times New Roman"/>
          <w:b/>
        </w:rPr>
        <w:t>6</w:t>
      </w:r>
      <w:r w:rsidR="00397565" w:rsidRPr="007A3B18">
        <w:rPr>
          <w:rFonts w:ascii="Times New Roman" w:hAnsi="Times New Roman" w:cs="Times New Roman"/>
          <w:b/>
        </w:rPr>
        <w:t xml:space="preserve">. Recommendations for Actions/Changes:  </w:t>
      </w:r>
    </w:p>
    <w:p w:rsidR="00397565" w:rsidRPr="007A3B18" w:rsidRDefault="00397565" w:rsidP="00397565">
      <w:pPr>
        <w:numPr>
          <w:ilvl w:val="1"/>
          <w:numId w:val="7"/>
        </w:numPr>
        <w:tabs>
          <w:tab w:val="clear" w:pos="1440"/>
          <w:tab w:val="num" w:pos="360"/>
        </w:tabs>
        <w:spacing w:after="0" w:line="240" w:lineRule="auto"/>
        <w:ind w:left="360"/>
        <w:rPr>
          <w:rFonts w:ascii="Times New Roman" w:hAnsi="Times New Roman" w:cs="Times New Roman"/>
          <w:b/>
        </w:rPr>
      </w:pPr>
      <w:r w:rsidRPr="007A3B18">
        <w:rPr>
          <w:rFonts w:ascii="Times New Roman" w:hAnsi="Times New Roman" w:cs="Times New Roman"/>
          <w:b/>
        </w:rPr>
        <w:t>If this was an informal assessment, is there a need to perform formal assessment(s) with respect to this SLO?</w:t>
      </w:r>
    </w:p>
    <w:p w:rsidR="00397565" w:rsidRPr="007A3B18" w:rsidRDefault="00397565" w:rsidP="00397565">
      <w:pPr>
        <w:tabs>
          <w:tab w:val="left" w:pos="3370"/>
        </w:tabs>
        <w:ind w:left="360"/>
        <w:jc w:val="both"/>
        <w:rPr>
          <w:rFonts w:ascii="Times New Roman" w:hAnsi="Times New Roman" w:cs="Times New Roman"/>
        </w:rPr>
      </w:pPr>
      <w:r w:rsidRPr="007A3B18">
        <w:rPr>
          <w:rFonts w:ascii="Times New Roman" w:hAnsi="Times New Roman" w:cs="Times New Roman"/>
        </w:rPr>
        <w:t>This was a formal assessment.</w:t>
      </w:r>
    </w:p>
    <w:p w:rsidR="00397565" w:rsidRPr="007A3B18" w:rsidRDefault="00397565" w:rsidP="00397565">
      <w:pPr>
        <w:numPr>
          <w:ilvl w:val="1"/>
          <w:numId w:val="7"/>
        </w:numPr>
        <w:tabs>
          <w:tab w:val="clear" w:pos="1440"/>
          <w:tab w:val="num" w:pos="360"/>
        </w:tabs>
        <w:spacing w:after="0" w:line="240" w:lineRule="auto"/>
        <w:ind w:left="360"/>
        <w:rPr>
          <w:rFonts w:ascii="Times New Roman" w:hAnsi="Times New Roman" w:cs="Times New Roman"/>
          <w:b/>
        </w:rPr>
      </w:pPr>
      <w:r w:rsidRPr="007A3B18">
        <w:rPr>
          <w:rFonts w:ascii="Times New Roman" w:hAnsi="Times New Roman" w:cs="Times New Roman"/>
          <w:b/>
        </w:rPr>
        <w:t>If this was a formal assessment, should it be repeated?  If so, when?</w:t>
      </w:r>
    </w:p>
    <w:p w:rsidR="00397565" w:rsidRPr="007A3B18" w:rsidRDefault="00397565" w:rsidP="00943FE6">
      <w:pPr>
        <w:tabs>
          <w:tab w:val="left" w:pos="3370"/>
        </w:tabs>
        <w:ind w:left="360"/>
        <w:jc w:val="both"/>
        <w:rPr>
          <w:rFonts w:ascii="Times New Roman" w:hAnsi="Times New Roman" w:cs="Times New Roman"/>
        </w:rPr>
      </w:pPr>
      <w:r w:rsidRPr="007A3B18">
        <w:rPr>
          <w:rFonts w:ascii="Times New Roman" w:hAnsi="Times New Roman" w:cs="Times New Roman"/>
        </w:rPr>
        <w:t xml:space="preserve">Yes, annually. The next assessment is being planned for </w:t>
      </w:r>
      <w:r w:rsidR="00D9013D">
        <w:rPr>
          <w:rFonts w:ascii="Times New Roman" w:hAnsi="Times New Roman" w:cs="Times New Roman"/>
        </w:rPr>
        <w:t>F</w:t>
      </w:r>
      <w:r w:rsidRPr="007A3B18">
        <w:rPr>
          <w:rFonts w:ascii="Times New Roman" w:hAnsi="Times New Roman" w:cs="Times New Roman"/>
        </w:rPr>
        <w:t>all 201</w:t>
      </w:r>
      <w:r w:rsidR="00D0695E">
        <w:rPr>
          <w:rFonts w:ascii="Times New Roman" w:hAnsi="Times New Roman" w:cs="Times New Roman"/>
        </w:rPr>
        <w:t>4</w:t>
      </w:r>
      <w:r w:rsidRPr="007A3B18">
        <w:rPr>
          <w:rFonts w:ascii="Times New Roman" w:hAnsi="Times New Roman" w:cs="Times New Roman"/>
        </w:rPr>
        <w:t>.</w:t>
      </w:r>
    </w:p>
    <w:p w:rsidR="00397565" w:rsidRPr="007A3B18" w:rsidRDefault="00397565" w:rsidP="00397565">
      <w:pPr>
        <w:numPr>
          <w:ilvl w:val="1"/>
          <w:numId w:val="7"/>
        </w:numPr>
        <w:tabs>
          <w:tab w:val="clear" w:pos="1440"/>
          <w:tab w:val="num" w:pos="360"/>
        </w:tabs>
        <w:spacing w:after="0" w:line="240" w:lineRule="auto"/>
        <w:ind w:left="360"/>
        <w:rPr>
          <w:rFonts w:ascii="Times New Roman" w:hAnsi="Times New Roman" w:cs="Times New Roman"/>
          <w:b/>
        </w:rPr>
      </w:pPr>
      <w:r w:rsidRPr="007A3B18">
        <w:rPr>
          <w:rFonts w:ascii="Times New Roman" w:hAnsi="Times New Roman" w:cs="Times New Roman"/>
          <w:b/>
        </w:rPr>
        <w:t>Should changes be made in the way this assessment was done?  If so, describe the changes.</w:t>
      </w:r>
    </w:p>
    <w:p w:rsidR="00837C08" w:rsidRPr="00784409" w:rsidRDefault="00837C08" w:rsidP="00837C08">
      <w:pPr>
        <w:pStyle w:val="ListParagraph"/>
        <w:numPr>
          <w:ilvl w:val="0"/>
          <w:numId w:val="9"/>
        </w:numPr>
        <w:tabs>
          <w:tab w:val="left" w:pos="3370"/>
        </w:tabs>
        <w:spacing w:after="0" w:line="240" w:lineRule="auto"/>
        <w:rPr>
          <w:rFonts w:ascii="Times New Roman" w:hAnsi="Times New Roman" w:cs="Times New Roman"/>
        </w:rPr>
      </w:pPr>
      <w:r w:rsidRPr="00784409">
        <w:rPr>
          <w:rFonts w:ascii="Times New Roman" w:hAnsi="Times New Roman" w:cs="Times New Roman"/>
        </w:rPr>
        <w:t>Ideally, faculty members would assess both individual student and group KPI.</w:t>
      </w:r>
    </w:p>
    <w:p w:rsidR="00D9013D" w:rsidRDefault="00D9013D" w:rsidP="00D9013D">
      <w:pPr>
        <w:pStyle w:val="ListParagraph"/>
        <w:numPr>
          <w:ilvl w:val="0"/>
          <w:numId w:val="9"/>
        </w:numPr>
        <w:tabs>
          <w:tab w:val="left" w:pos="3370"/>
        </w:tabs>
        <w:spacing w:after="0" w:line="240" w:lineRule="auto"/>
        <w:rPr>
          <w:rFonts w:ascii="Times New Roman" w:hAnsi="Times New Roman" w:cs="Times New Roman"/>
        </w:rPr>
      </w:pPr>
      <w:r w:rsidRPr="00D9013D">
        <w:rPr>
          <w:rFonts w:ascii="Times New Roman" w:hAnsi="Times New Roman" w:cs="Times New Roman"/>
        </w:rPr>
        <w:t>Conduct the survey with the help of automated tool</w:t>
      </w:r>
      <w:r w:rsidR="00E62ED7">
        <w:rPr>
          <w:rFonts w:ascii="Times New Roman" w:hAnsi="Times New Roman" w:cs="Times New Roman"/>
        </w:rPr>
        <w:t>s</w:t>
      </w:r>
      <w:r w:rsidRPr="00D9013D">
        <w:rPr>
          <w:rFonts w:ascii="Times New Roman" w:hAnsi="Times New Roman" w:cs="Times New Roman"/>
        </w:rPr>
        <w:t xml:space="preserve"> such as Survey Monkey.</w:t>
      </w:r>
    </w:p>
    <w:p w:rsidR="00943FE6" w:rsidRPr="00D9013D" w:rsidRDefault="00943FE6" w:rsidP="00943FE6">
      <w:pPr>
        <w:pStyle w:val="ListParagraph"/>
        <w:numPr>
          <w:ilvl w:val="0"/>
          <w:numId w:val="9"/>
        </w:numPr>
        <w:tabs>
          <w:tab w:val="left" w:pos="3370"/>
        </w:tabs>
        <w:spacing w:after="0" w:line="240" w:lineRule="auto"/>
        <w:rPr>
          <w:rFonts w:ascii="Times New Roman" w:hAnsi="Times New Roman" w:cs="Times New Roman"/>
        </w:rPr>
      </w:pPr>
      <w:r>
        <w:rPr>
          <w:rFonts w:ascii="Times New Roman" w:hAnsi="Times New Roman" w:cs="Times New Roman"/>
        </w:rPr>
        <w:t>C</w:t>
      </w:r>
      <w:r w:rsidRPr="00D9013D">
        <w:rPr>
          <w:rFonts w:ascii="Times New Roman" w:hAnsi="Times New Roman" w:cs="Times New Roman"/>
        </w:rPr>
        <w:t xml:space="preserve">hange </w:t>
      </w:r>
      <w:r>
        <w:rPr>
          <w:rFonts w:ascii="Times New Roman" w:hAnsi="Times New Roman" w:cs="Times New Roman"/>
        </w:rPr>
        <w:t>the rating scale for the survey from</w:t>
      </w:r>
      <w:r w:rsidR="00E62ED7">
        <w:rPr>
          <w:rFonts w:ascii="Times New Roman" w:hAnsi="Times New Roman" w:cs="Times New Roman"/>
        </w:rPr>
        <w:t xml:space="preserve"> a </w:t>
      </w:r>
      <w:r>
        <w:rPr>
          <w:rFonts w:ascii="Times New Roman" w:hAnsi="Times New Roman" w:cs="Times New Roman"/>
        </w:rPr>
        <w:t>1-5 rating scale</w:t>
      </w:r>
      <w:r w:rsidRPr="00D9013D">
        <w:rPr>
          <w:rFonts w:ascii="Times New Roman" w:hAnsi="Times New Roman" w:cs="Times New Roman"/>
        </w:rPr>
        <w:t xml:space="preserve"> (poor to excellent) to </w:t>
      </w:r>
      <w:r w:rsidR="00E62ED7">
        <w:rPr>
          <w:rFonts w:ascii="Times New Roman" w:hAnsi="Times New Roman" w:cs="Times New Roman"/>
        </w:rPr>
        <w:t xml:space="preserve">a </w:t>
      </w:r>
      <w:r w:rsidRPr="00D9013D">
        <w:rPr>
          <w:rFonts w:ascii="Times New Roman" w:hAnsi="Times New Roman" w:cs="Times New Roman"/>
        </w:rPr>
        <w:t xml:space="preserve">1-4 </w:t>
      </w:r>
      <w:r>
        <w:rPr>
          <w:rFonts w:ascii="Times New Roman" w:hAnsi="Times New Roman" w:cs="Times New Roman"/>
        </w:rPr>
        <w:t>rating scale (poor to good) in order t</w:t>
      </w:r>
      <w:r w:rsidRPr="00D9013D">
        <w:rPr>
          <w:rFonts w:ascii="Times New Roman" w:hAnsi="Times New Roman" w:cs="Times New Roman"/>
        </w:rPr>
        <w:t xml:space="preserve">o </w:t>
      </w:r>
      <w:r>
        <w:rPr>
          <w:rFonts w:ascii="Times New Roman" w:hAnsi="Times New Roman" w:cs="Times New Roman"/>
        </w:rPr>
        <w:t>make the survey rating scale consistency with numerical summary of the results.</w:t>
      </w:r>
    </w:p>
    <w:p w:rsidR="00943FE6" w:rsidRDefault="00553355" w:rsidP="00943FE6">
      <w:pPr>
        <w:pStyle w:val="ListParagraph"/>
        <w:numPr>
          <w:ilvl w:val="0"/>
          <w:numId w:val="9"/>
        </w:numPr>
        <w:tabs>
          <w:tab w:val="left" w:pos="3370"/>
        </w:tabs>
        <w:spacing w:after="0" w:line="240" w:lineRule="auto"/>
        <w:rPr>
          <w:rFonts w:ascii="Times New Roman" w:hAnsi="Times New Roman" w:cs="Times New Roman"/>
        </w:rPr>
      </w:pPr>
      <w:r>
        <w:rPr>
          <w:rFonts w:ascii="Times New Roman" w:hAnsi="Times New Roman" w:cs="Times New Roman"/>
        </w:rPr>
        <w:t>C</w:t>
      </w:r>
      <w:r w:rsidR="008C4D51" w:rsidRPr="008C4D51">
        <w:rPr>
          <w:rFonts w:ascii="Times New Roman" w:hAnsi="Times New Roman" w:cs="Times New Roman"/>
        </w:rPr>
        <w:t>hange the word</w:t>
      </w:r>
      <w:r w:rsidR="00E62ED7">
        <w:rPr>
          <w:rFonts w:ascii="Times New Roman" w:hAnsi="Times New Roman" w:cs="Times New Roman"/>
        </w:rPr>
        <w:t>ing</w:t>
      </w:r>
      <w:r w:rsidR="008C4D51" w:rsidRPr="008C4D51">
        <w:rPr>
          <w:rFonts w:ascii="Times New Roman" w:hAnsi="Times New Roman" w:cs="Times New Roman"/>
        </w:rPr>
        <w:t xml:space="preserve"> for </w:t>
      </w:r>
      <w:r w:rsidR="00943FE6">
        <w:rPr>
          <w:rFonts w:ascii="Times New Roman" w:hAnsi="Times New Roman" w:cs="Times New Roman"/>
        </w:rPr>
        <w:t xml:space="preserve">the measurement of </w:t>
      </w:r>
      <w:r w:rsidR="008C4D51" w:rsidRPr="008C4D51">
        <w:rPr>
          <w:rFonts w:ascii="Times New Roman" w:hAnsi="Times New Roman" w:cs="Times New Roman"/>
        </w:rPr>
        <w:t xml:space="preserve">KPI </w:t>
      </w:r>
      <w:r>
        <w:rPr>
          <w:rFonts w:ascii="Times New Roman" w:hAnsi="Times New Roman" w:cs="Times New Roman"/>
        </w:rPr>
        <w:t>3</w:t>
      </w:r>
      <w:r w:rsidR="008C4D51" w:rsidRPr="008C4D51">
        <w:rPr>
          <w:rFonts w:ascii="Times New Roman" w:hAnsi="Times New Roman" w:cs="Times New Roman"/>
        </w:rPr>
        <w:t xml:space="preserve"> to “</w:t>
      </w:r>
      <w:r w:rsidRPr="006F5755">
        <w:rPr>
          <w:rFonts w:ascii="Times New Roman" w:hAnsi="Times New Roman" w:cs="Times New Roman"/>
        </w:rPr>
        <w:t xml:space="preserve">rate your ability to apply software project management techniques such as scope definition, scheduling planning and management, cost estimation, and </w:t>
      </w:r>
      <w:r w:rsidRPr="00553355">
        <w:rPr>
          <w:rFonts w:ascii="Times New Roman" w:hAnsi="Times New Roman" w:cs="Times New Roman"/>
          <w:i/>
        </w:rPr>
        <w:t>communication</w:t>
      </w:r>
      <w:r w:rsidRPr="006F5755">
        <w:rPr>
          <w:rFonts w:ascii="Times New Roman" w:hAnsi="Times New Roman" w:cs="Times New Roman"/>
        </w:rPr>
        <w:t>.</w:t>
      </w:r>
      <w:r>
        <w:rPr>
          <w:rFonts w:ascii="Times New Roman" w:hAnsi="Times New Roman" w:cs="Times New Roman"/>
        </w:rPr>
        <w:t xml:space="preserve">” </w:t>
      </w:r>
      <w:r w:rsidR="00E62ED7">
        <w:rPr>
          <w:rFonts w:ascii="Times New Roman" w:hAnsi="Times New Roman" w:cs="Times New Roman"/>
        </w:rPr>
        <w:t>The</w:t>
      </w:r>
      <w:r>
        <w:rPr>
          <w:rFonts w:ascii="Times New Roman" w:hAnsi="Times New Roman" w:cs="Times New Roman"/>
        </w:rPr>
        <w:t xml:space="preserve"> added word is italicized.</w:t>
      </w:r>
    </w:p>
    <w:p w:rsidR="009961D0" w:rsidRDefault="009961D0" w:rsidP="00943FE6">
      <w:pPr>
        <w:pStyle w:val="ListParagraph"/>
        <w:numPr>
          <w:ilvl w:val="0"/>
          <w:numId w:val="9"/>
        </w:numPr>
        <w:tabs>
          <w:tab w:val="left" w:pos="3370"/>
        </w:tabs>
        <w:spacing w:after="0" w:line="240" w:lineRule="auto"/>
        <w:rPr>
          <w:rFonts w:ascii="Times New Roman" w:hAnsi="Times New Roman" w:cs="Times New Roman"/>
        </w:rPr>
      </w:pPr>
      <w:r>
        <w:rPr>
          <w:rFonts w:ascii="Times New Roman" w:hAnsi="Times New Roman" w:cs="Times New Roman"/>
        </w:rPr>
        <w:t>Replace or modify the question for which the percentage of correct answers was less than 30%.</w:t>
      </w:r>
    </w:p>
    <w:p w:rsidR="00943FE6" w:rsidRDefault="00943FE6" w:rsidP="00943FE6">
      <w:pPr>
        <w:pStyle w:val="ListParagraph"/>
        <w:tabs>
          <w:tab w:val="left" w:pos="3370"/>
        </w:tabs>
        <w:spacing w:after="0" w:line="240" w:lineRule="auto"/>
        <w:rPr>
          <w:rFonts w:ascii="Times New Roman" w:hAnsi="Times New Roman" w:cs="Times New Roman"/>
        </w:rPr>
      </w:pPr>
    </w:p>
    <w:p w:rsidR="00397565" w:rsidRPr="007A3B18" w:rsidRDefault="00397565" w:rsidP="00397565">
      <w:pPr>
        <w:numPr>
          <w:ilvl w:val="1"/>
          <w:numId w:val="7"/>
        </w:numPr>
        <w:tabs>
          <w:tab w:val="clear" w:pos="1440"/>
          <w:tab w:val="num" w:pos="360"/>
        </w:tabs>
        <w:spacing w:after="0" w:line="240" w:lineRule="auto"/>
        <w:ind w:left="360"/>
        <w:rPr>
          <w:rFonts w:ascii="Times New Roman" w:hAnsi="Times New Roman" w:cs="Times New Roman"/>
        </w:rPr>
      </w:pPr>
      <w:r w:rsidRPr="007A3B18">
        <w:rPr>
          <w:rFonts w:ascii="Times New Roman" w:hAnsi="Times New Roman" w:cs="Times New Roman"/>
          <w:b/>
        </w:rPr>
        <w:t xml:space="preserve">Should there be any changes in curriculum based on the results of this assessment?  If so, describe recommended changes.  </w:t>
      </w:r>
    </w:p>
    <w:p w:rsidR="00397565" w:rsidRPr="00784409" w:rsidRDefault="00CB2E8F" w:rsidP="008A448F">
      <w:pPr>
        <w:tabs>
          <w:tab w:val="left" w:pos="3370"/>
        </w:tabs>
        <w:spacing w:line="240" w:lineRule="atLeast"/>
        <w:ind w:left="360"/>
        <w:rPr>
          <w:rFonts w:ascii="Times New Roman" w:hAnsi="Times New Roman" w:cs="Times New Roman"/>
        </w:rPr>
      </w:pPr>
      <w:r w:rsidRPr="00784409">
        <w:rPr>
          <w:rFonts w:ascii="Times New Roman" w:hAnsi="Times New Roman" w:cs="Times New Roman"/>
        </w:rPr>
        <w:t>The results of the faculty KPI evaluation</w:t>
      </w:r>
      <w:r w:rsidR="00837C08" w:rsidRPr="00784409">
        <w:rPr>
          <w:rFonts w:ascii="Times New Roman" w:hAnsi="Times New Roman" w:cs="Times New Roman"/>
        </w:rPr>
        <w:t>s</w:t>
      </w:r>
      <w:r w:rsidRPr="00784409">
        <w:rPr>
          <w:rFonts w:ascii="Times New Roman" w:hAnsi="Times New Roman" w:cs="Times New Roman"/>
        </w:rPr>
        <w:t xml:space="preserve"> and the student KPI survey</w:t>
      </w:r>
      <w:r w:rsidR="00837C08" w:rsidRPr="00784409">
        <w:rPr>
          <w:rFonts w:ascii="Times New Roman" w:hAnsi="Times New Roman" w:cs="Times New Roman"/>
        </w:rPr>
        <w:t>s</w:t>
      </w:r>
      <w:r w:rsidRPr="00784409">
        <w:rPr>
          <w:rFonts w:ascii="Times New Roman" w:hAnsi="Times New Roman" w:cs="Times New Roman"/>
        </w:rPr>
        <w:t>, shown in Table 4 and Table 5, point out that performance related to KPI 1 and KPI 3 was weaker than that for KPI 2. These results indicate that students</w:t>
      </w:r>
      <w:r w:rsidR="008C4D51" w:rsidRPr="00784409">
        <w:rPr>
          <w:rFonts w:ascii="Times New Roman" w:hAnsi="Times New Roman" w:cs="Times New Roman"/>
        </w:rPr>
        <w:t xml:space="preserve"> should receive additional guidance on </w:t>
      </w:r>
      <w:r w:rsidR="008A448F" w:rsidRPr="00784409">
        <w:rPr>
          <w:rFonts w:ascii="Times New Roman" w:hAnsi="Times New Roman" w:cs="Times New Roman"/>
        </w:rPr>
        <w:t xml:space="preserve">the principles of software engineering and </w:t>
      </w:r>
      <w:r w:rsidR="006B779E" w:rsidRPr="00784409">
        <w:rPr>
          <w:rFonts w:ascii="Times New Roman" w:hAnsi="Times New Roman" w:cs="Times New Roman"/>
        </w:rPr>
        <w:t>software project management techniques</w:t>
      </w:r>
      <w:r w:rsidR="00397565" w:rsidRPr="00784409">
        <w:rPr>
          <w:rFonts w:ascii="Times New Roman" w:hAnsi="Times New Roman" w:cs="Times New Roman"/>
        </w:rPr>
        <w:t xml:space="preserve">. </w:t>
      </w:r>
    </w:p>
    <w:p w:rsidR="00397565" w:rsidRPr="007A3B18" w:rsidRDefault="00397565" w:rsidP="00397565">
      <w:pPr>
        <w:numPr>
          <w:ilvl w:val="1"/>
          <w:numId w:val="7"/>
        </w:numPr>
        <w:tabs>
          <w:tab w:val="clear" w:pos="1440"/>
          <w:tab w:val="num" w:pos="360"/>
        </w:tabs>
        <w:spacing w:after="0" w:line="240" w:lineRule="auto"/>
        <w:ind w:left="360"/>
        <w:rPr>
          <w:rFonts w:ascii="Times New Roman" w:hAnsi="Times New Roman" w:cs="Times New Roman"/>
        </w:rPr>
      </w:pPr>
      <w:r w:rsidRPr="007A3B18">
        <w:rPr>
          <w:rFonts w:ascii="Times New Roman" w:hAnsi="Times New Roman" w:cs="Times New Roman"/>
          <w:b/>
        </w:rPr>
        <w:t>Should any other changes be made?</w:t>
      </w:r>
    </w:p>
    <w:p w:rsidR="005174AC" w:rsidRDefault="00397565" w:rsidP="00CB2E8F">
      <w:pPr>
        <w:ind w:left="360"/>
        <w:rPr>
          <w:rFonts w:ascii="Times New Roman" w:hAnsi="Times New Roman" w:cs="Times New Roman"/>
        </w:rPr>
      </w:pPr>
      <w:r w:rsidRPr="007A3B18">
        <w:rPr>
          <w:rFonts w:ascii="Times New Roman" w:hAnsi="Times New Roman" w:cs="Times New Roman"/>
        </w:rPr>
        <w:t>None recommended at this time.</w:t>
      </w:r>
    </w:p>
    <w:p w:rsidR="009908CF" w:rsidRPr="00A01AA2" w:rsidRDefault="009908CF" w:rsidP="00A01AA2">
      <w:pPr>
        <w:jc w:val="center"/>
        <w:rPr>
          <w:rFonts w:ascii="Times New Roman" w:hAnsi="Times New Roman" w:cs="Times New Roman"/>
          <w:b/>
        </w:rPr>
      </w:pPr>
      <w:r w:rsidRPr="00A01AA2">
        <w:rPr>
          <w:rFonts w:ascii="Times New Roman" w:hAnsi="Times New Roman" w:cs="Times New Roman"/>
          <w:b/>
        </w:rPr>
        <w:t>Appendix A</w:t>
      </w:r>
    </w:p>
    <w:p w:rsidR="00A01AA2" w:rsidRPr="00A01AA2" w:rsidRDefault="00A01AA2" w:rsidP="00AC6C0A">
      <w:pPr>
        <w:jc w:val="center"/>
        <w:rPr>
          <w:rFonts w:ascii="Times New Roman" w:hAnsi="Times New Roman" w:cs="Times New Roman"/>
          <w:b/>
        </w:rPr>
      </w:pPr>
      <w:r w:rsidRPr="00A01AA2">
        <w:rPr>
          <w:rFonts w:ascii="Times New Roman" w:hAnsi="Times New Roman" w:cs="Times New Roman"/>
          <w:b/>
        </w:rPr>
        <w:t xml:space="preserve">Student Learning Outcome (SLO) </w:t>
      </w:r>
      <w:r w:rsidR="00B16016">
        <w:rPr>
          <w:rFonts w:ascii="Times New Roman" w:hAnsi="Times New Roman" w:cs="Times New Roman"/>
          <w:b/>
        </w:rPr>
        <w:t>k</w:t>
      </w:r>
      <w:r w:rsidR="00AC6C0A">
        <w:rPr>
          <w:rFonts w:ascii="Times New Roman" w:hAnsi="Times New Roman" w:cs="Times New Roman"/>
          <w:b/>
        </w:rPr>
        <w:t xml:space="preserve"> Assessment</w:t>
      </w:r>
    </w:p>
    <w:p w:rsidR="00A01AA2" w:rsidRPr="00A01AA2" w:rsidRDefault="00A01AA2" w:rsidP="00A01AA2">
      <w:pPr>
        <w:rPr>
          <w:rFonts w:ascii="Times New Roman" w:hAnsi="Times New Roman" w:cs="Times New Roman"/>
        </w:rPr>
      </w:pPr>
      <w:r w:rsidRPr="00A01AA2">
        <w:rPr>
          <w:rFonts w:ascii="Times New Roman" w:hAnsi="Times New Roman" w:cs="Times New Roman"/>
        </w:rPr>
        <w:t>1 - 2. Demographic Questions</w:t>
      </w:r>
    </w:p>
    <w:p w:rsidR="00A01AA2" w:rsidRDefault="00A01AA2" w:rsidP="00A01AA2">
      <w:pPr>
        <w:spacing w:after="0" w:line="240" w:lineRule="atLeast"/>
        <w:rPr>
          <w:rFonts w:ascii="Times New Roman" w:hAnsi="Times New Roman" w:cs="Times New Roman"/>
        </w:rPr>
      </w:pPr>
      <w:r w:rsidRPr="00A01AA2">
        <w:rPr>
          <w:rFonts w:ascii="Times New Roman" w:hAnsi="Times New Roman" w:cs="Times New Roman"/>
        </w:rPr>
        <w:t>1. What is your current student level?</w:t>
      </w:r>
    </w:p>
    <w:p w:rsid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A. freshman</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B. sophomore</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C. junior</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D. senior</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E. graduate student</w:t>
      </w:r>
    </w:p>
    <w:p w:rsidR="00A01AA2" w:rsidRDefault="00A01AA2" w:rsidP="00A01AA2">
      <w:pPr>
        <w:spacing w:after="0" w:line="240" w:lineRule="atLeast"/>
        <w:rPr>
          <w:rFonts w:ascii="Times New Roman" w:hAnsi="Times New Roman" w:cs="Times New Roman"/>
        </w:rPr>
      </w:pPr>
    </w:p>
    <w:p w:rsidR="00A01AA2" w:rsidRPr="00A01AA2" w:rsidRDefault="00A01AA2" w:rsidP="00A01AA2">
      <w:pPr>
        <w:spacing w:after="0" w:line="240" w:lineRule="atLeast"/>
        <w:rPr>
          <w:rFonts w:ascii="Times New Roman" w:hAnsi="Times New Roman" w:cs="Times New Roman"/>
        </w:rPr>
      </w:pPr>
      <w:r w:rsidRPr="00A01AA2">
        <w:rPr>
          <w:rFonts w:ascii="Times New Roman" w:hAnsi="Times New Roman" w:cs="Times New Roman"/>
        </w:rPr>
        <w:t>2. What is your current major?</w:t>
      </w:r>
    </w:p>
    <w:p w:rsidR="00A01AA2" w:rsidRPr="00A01AA2" w:rsidRDefault="00A01AA2" w:rsidP="00A01AA2">
      <w:pPr>
        <w:spacing w:after="0" w:line="240" w:lineRule="atLeast"/>
        <w:ind w:left="270"/>
        <w:rPr>
          <w:rFonts w:ascii="Times New Roman" w:hAnsi="Times New Roman" w:cs="Times New Roman"/>
        </w:rPr>
      </w:pPr>
      <w:r>
        <w:rPr>
          <w:rFonts w:ascii="Times New Roman" w:hAnsi="Times New Roman" w:cs="Times New Roman"/>
        </w:rPr>
        <w:t>A. Computer Science</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B. Com</w:t>
      </w:r>
      <w:r>
        <w:rPr>
          <w:rFonts w:ascii="Times New Roman" w:hAnsi="Times New Roman" w:cs="Times New Roman"/>
        </w:rPr>
        <w:t>puter Information Technology</w:t>
      </w:r>
    </w:p>
    <w:p w:rsidR="00A01AA2" w:rsidRPr="00A01AA2" w:rsidRDefault="00A01AA2" w:rsidP="00A01AA2">
      <w:pPr>
        <w:spacing w:after="0" w:line="240" w:lineRule="atLeast"/>
        <w:ind w:left="270"/>
        <w:rPr>
          <w:rFonts w:ascii="Times New Roman" w:hAnsi="Times New Roman" w:cs="Times New Roman"/>
        </w:rPr>
      </w:pPr>
      <w:r>
        <w:rPr>
          <w:rFonts w:ascii="Times New Roman" w:hAnsi="Times New Roman" w:cs="Times New Roman"/>
        </w:rPr>
        <w:t>C. Information System</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 xml:space="preserve">D. </w:t>
      </w:r>
      <w:r>
        <w:rPr>
          <w:rFonts w:ascii="Times New Roman" w:hAnsi="Times New Roman" w:cs="Times New Roman"/>
        </w:rPr>
        <w:t>Computer Engineering</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E. Elect</w:t>
      </w:r>
      <w:r>
        <w:rPr>
          <w:rFonts w:ascii="Times New Roman" w:hAnsi="Times New Roman" w:cs="Times New Roman"/>
        </w:rPr>
        <w:t>rical Engineering</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 xml:space="preserve">F. Mathematics </w:t>
      </w:r>
    </w:p>
    <w:p w:rsidR="00A01AA2" w:rsidRPr="00A01AA2" w:rsidRDefault="00A01AA2" w:rsidP="00A01AA2">
      <w:pPr>
        <w:spacing w:after="0" w:line="240" w:lineRule="atLeast"/>
        <w:ind w:left="270"/>
        <w:rPr>
          <w:rFonts w:ascii="Times New Roman" w:hAnsi="Times New Roman" w:cs="Times New Roman"/>
        </w:rPr>
      </w:pPr>
      <w:r w:rsidRPr="00A01AA2">
        <w:rPr>
          <w:rFonts w:ascii="Times New Roman" w:hAnsi="Times New Roman" w:cs="Times New Roman"/>
        </w:rPr>
        <w:t>G. Others</w:t>
      </w:r>
    </w:p>
    <w:p w:rsidR="00A01AA2" w:rsidRPr="00A01AA2" w:rsidRDefault="00A01AA2" w:rsidP="00A01AA2">
      <w:pPr>
        <w:spacing w:after="0" w:line="240" w:lineRule="atLeast"/>
        <w:rPr>
          <w:rFonts w:ascii="Times New Roman" w:hAnsi="Times New Roman" w:cs="Times New Roman"/>
        </w:rPr>
      </w:pPr>
    </w:p>
    <w:p w:rsidR="00A01AA2" w:rsidRPr="00A01AA2" w:rsidRDefault="00A01AA2" w:rsidP="00A01AA2">
      <w:pPr>
        <w:spacing w:after="0" w:line="240" w:lineRule="atLeast"/>
        <w:rPr>
          <w:rFonts w:ascii="Times New Roman" w:hAnsi="Times New Roman" w:cs="Times New Roman"/>
        </w:rPr>
      </w:pPr>
      <w:r w:rsidRPr="00A01AA2">
        <w:rPr>
          <w:rFonts w:ascii="Times New Roman" w:hAnsi="Times New Roman" w:cs="Times New Roman"/>
        </w:rPr>
        <w:t xml:space="preserve">3 - </w:t>
      </w:r>
      <w:r w:rsidR="00B56E3A">
        <w:rPr>
          <w:rFonts w:ascii="Times New Roman" w:hAnsi="Times New Roman" w:cs="Times New Roman"/>
        </w:rPr>
        <w:t>5</w:t>
      </w:r>
      <w:r w:rsidRPr="00A01AA2">
        <w:rPr>
          <w:rFonts w:ascii="Times New Roman" w:hAnsi="Times New Roman" w:cs="Times New Roman"/>
        </w:rPr>
        <w:t xml:space="preserve">. Assessment of SLO </w:t>
      </w:r>
      <w:r w:rsidR="00B16016">
        <w:rPr>
          <w:rFonts w:ascii="Times New Roman" w:hAnsi="Times New Roman" w:cs="Times New Roman"/>
        </w:rPr>
        <w:t>k</w:t>
      </w:r>
      <w:r w:rsidRPr="00A01AA2">
        <w:rPr>
          <w:rFonts w:ascii="Times New Roman" w:hAnsi="Times New Roman" w:cs="Times New Roman"/>
        </w:rPr>
        <w:t xml:space="preserve"> KPIs (Key Performance Index)</w:t>
      </w:r>
    </w:p>
    <w:p w:rsidR="006F5755" w:rsidRPr="006F5755" w:rsidRDefault="006F5755" w:rsidP="006F5755">
      <w:pPr>
        <w:spacing w:after="0" w:line="240" w:lineRule="atLeast"/>
        <w:rPr>
          <w:rFonts w:ascii="Times New Roman" w:hAnsi="Times New Roman" w:cs="Times New Roman"/>
        </w:rPr>
      </w:pPr>
      <w:r w:rsidRPr="006F5755">
        <w:rPr>
          <w:rFonts w:ascii="Times New Roman" w:hAnsi="Times New Roman" w:cs="Times New Roman"/>
        </w:rPr>
        <w:t xml:space="preserve">SLO </w:t>
      </w:r>
      <w:r w:rsidR="00B16016">
        <w:rPr>
          <w:rFonts w:ascii="Times New Roman" w:hAnsi="Times New Roman" w:cs="Times New Roman"/>
        </w:rPr>
        <w:t>k</w:t>
      </w:r>
      <w:r w:rsidRPr="006F5755">
        <w:rPr>
          <w:rFonts w:ascii="Times New Roman" w:hAnsi="Times New Roman" w:cs="Times New Roman"/>
        </w:rPr>
        <w:t xml:space="preserve">: </w:t>
      </w:r>
      <w:r w:rsidRPr="006F5755">
        <w:rPr>
          <w:rFonts w:ascii="Times New Roman" w:hAnsi="Times New Roman" w:cs="Times New Roman"/>
          <w:i/>
        </w:rPr>
        <w:t>An ability to apply software engineering principles and practices in the construction of complex software systems</w:t>
      </w:r>
      <w:r w:rsidRPr="006F5755">
        <w:rPr>
          <w:rFonts w:ascii="Times New Roman" w:hAnsi="Times New Roman" w:cs="Times New Roman"/>
        </w:rPr>
        <w:t>.</w:t>
      </w:r>
    </w:p>
    <w:p w:rsidR="006F5755" w:rsidRPr="006F5755" w:rsidRDefault="006F5755" w:rsidP="006F5755">
      <w:pPr>
        <w:spacing w:after="0" w:line="240" w:lineRule="atLeast"/>
        <w:rPr>
          <w:rFonts w:ascii="Times New Roman" w:hAnsi="Times New Roman" w:cs="Times New Roman"/>
        </w:rPr>
      </w:pPr>
    </w:p>
    <w:p w:rsidR="006F5755" w:rsidRPr="006F5755" w:rsidRDefault="00B56E3A" w:rsidP="006F5755">
      <w:pPr>
        <w:spacing w:after="0" w:line="240" w:lineRule="atLeast"/>
        <w:rPr>
          <w:rFonts w:ascii="Times New Roman" w:hAnsi="Times New Roman" w:cs="Times New Roman"/>
        </w:rPr>
      </w:pPr>
      <w:r>
        <w:rPr>
          <w:rFonts w:ascii="Times New Roman" w:hAnsi="Times New Roman" w:cs="Times New Roman"/>
        </w:rPr>
        <w:t>3</w:t>
      </w:r>
      <w:r w:rsidR="006F5755" w:rsidRPr="006F5755">
        <w:rPr>
          <w:rFonts w:ascii="Times New Roman" w:hAnsi="Times New Roman" w:cs="Times New Roman"/>
        </w:rPr>
        <w:t xml:space="preserve">. KPI 1: </w:t>
      </w:r>
      <w:r w:rsidR="006F5755" w:rsidRPr="006F5755">
        <w:rPr>
          <w:rFonts w:ascii="Times New Roman" w:hAnsi="Times New Roman" w:cs="Times New Roman"/>
          <w:i/>
        </w:rPr>
        <w:t>You can demonstrate an understanding of the principles of software engineering.</w:t>
      </w:r>
    </w:p>
    <w:p w:rsidR="006F5755" w:rsidRPr="006F5755" w:rsidRDefault="006F5755" w:rsidP="006F5755">
      <w:pPr>
        <w:spacing w:after="0" w:line="240" w:lineRule="atLeast"/>
        <w:rPr>
          <w:rFonts w:ascii="Times New Roman" w:hAnsi="Times New Roman" w:cs="Times New Roman"/>
        </w:rPr>
      </w:pPr>
      <w:r w:rsidRPr="006F5755">
        <w:rPr>
          <w:rFonts w:ascii="Times New Roman" w:hAnsi="Times New Roman" w:cs="Times New Roman"/>
        </w:rPr>
        <w:t>On a scale 1 (poor) - 5 (excellent), rate your ability to apply the principles of software engineering to the construction of complex software systems. The principles of software engineering include “make quality number one,” “give products to customers early,” “evaluate design alternatives,” “use an appropriate process model,” “design for change,” “use tools,” and “good management is more important than good technology.”</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A. poor</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B. fair</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C. good</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D. very good</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E. excellent</w:t>
      </w:r>
    </w:p>
    <w:p w:rsidR="006F5755" w:rsidRPr="006F5755" w:rsidRDefault="006F5755" w:rsidP="006F5755">
      <w:pPr>
        <w:spacing w:after="0" w:line="240" w:lineRule="atLeast"/>
        <w:rPr>
          <w:rFonts w:ascii="Times New Roman" w:hAnsi="Times New Roman" w:cs="Times New Roman"/>
        </w:rPr>
      </w:pPr>
    </w:p>
    <w:p w:rsidR="006F5755" w:rsidRPr="006F5755" w:rsidRDefault="00B56E3A" w:rsidP="006F5755">
      <w:pPr>
        <w:spacing w:after="0" w:line="240" w:lineRule="atLeast"/>
        <w:rPr>
          <w:rFonts w:ascii="Times New Roman" w:hAnsi="Times New Roman" w:cs="Times New Roman"/>
          <w:i/>
        </w:rPr>
      </w:pPr>
      <w:r>
        <w:rPr>
          <w:rFonts w:ascii="Times New Roman" w:hAnsi="Times New Roman" w:cs="Times New Roman"/>
        </w:rPr>
        <w:t>4</w:t>
      </w:r>
      <w:r w:rsidR="006F5755" w:rsidRPr="006F5755">
        <w:rPr>
          <w:rFonts w:ascii="Times New Roman" w:hAnsi="Times New Roman" w:cs="Times New Roman"/>
        </w:rPr>
        <w:t xml:space="preserve">. KPI 2: </w:t>
      </w:r>
      <w:r w:rsidR="006F5755" w:rsidRPr="006F5755">
        <w:rPr>
          <w:rFonts w:ascii="Times New Roman" w:hAnsi="Times New Roman" w:cs="Times New Roman"/>
          <w:i/>
        </w:rPr>
        <w:t>You can construct iteratively and incrementally complex software system from modeling to design to implementation.</w:t>
      </w:r>
    </w:p>
    <w:p w:rsidR="006F5755" w:rsidRPr="006F5755" w:rsidRDefault="006F5755" w:rsidP="006F5755">
      <w:pPr>
        <w:spacing w:after="0" w:line="240" w:lineRule="atLeast"/>
        <w:rPr>
          <w:rFonts w:ascii="Times New Roman" w:hAnsi="Times New Roman" w:cs="Times New Roman"/>
        </w:rPr>
      </w:pPr>
      <w:r w:rsidRPr="006F5755">
        <w:rPr>
          <w:rFonts w:ascii="Times New Roman" w:hAnsi="Times New Roman" w:cs="Times New Roman"/>
        </w:rPr>
        <w:t>On a scale 1 (poor) - 5 (excellent), rate your ability to develop complex software systems iteratively and incrementally over the entire software development process period, taking advantage of what was learned during the development of earlier cycles or parts of the system.</w:t>
      </w:r>
      <w:r w:rsidR="00B56E3A">
        <w:rPr>
          <w:rFonts w:ascii="Times New Roman" w:hAnsi="Times New Roman" w:cs="Times New Roman"/>
        </w:rPr>
        <w:t xml:space="preserve"> </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A. poor</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B. fair</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C. good</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D. very good</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E. excellent</w:t>
      </w:r>
    </w:p>
    <w:p w:rsidR="006F5755" w:rsidRPr="006F5755" w:rsidRDefault="006F5755" w:rsidP="006F5755">
      <w:pPr>
        <w:spacing w:after="0" w:line="240" w:lineRule="atLeast"/>
        <w:rPr>
          <w:rFonts w:ascii="Times New Roman" w:hAnsi="Times New Roman" w:cs="Times New Roman"/>
        </w:rPr>
      </w:pPr>
    </w:p>
    <w:p w:rsidR="006F5755" w:rsidRPr="006F5755" w:rsidRDefault="00B56E3A" w:rsidP="006F5755">
      <w:pPr>
        <w:spacing w:after="0" w:line="240" w:lineRule="atLeast"/>
        <w:rPr>
          <w:rFonts w:ascii="Times New Roman" w:hAnsi="Times New Roman" w:cs="Times New Roman"/>
          <w:i/>
        </w:rPr>
      </w:pPr>
      <w:r>
        <w:rPr>
          <w:rFonts w:ascii="Times New Roman" w:hAnsi="Times New Roman" w:cs="Times New Roman"/>
        </w:rPr>
        <w:t>5</w:t>
      </w:r>
      <w:r w:rsidR="006F5755" w:rsidRPr="006F5755">
        <w:rPr>
          <w:rFonts w:ascii="Times New Roman" w:hAnsi="Times New Roman" w:cs="Times New Roman"/>
        </w:rPr>
        <w:t xml:space="preserve">. KPI 3: </w:t>
      </w:r>
      <w:r w:rsidR="006F5755" w:rsidRPr="006F5755">
        <w:rPr>
          <w:rFonts w:ascii="Times New Roman" w:hAnsi="Times New Roman" w:cs="Times New Roman"/>
          <w:i/>
        </w:rPr>
        <w:t>You can apply software project management techniques.</w:t>
      </w:r>
    </w:p>
    <w:p w:rsidR="006F5755" w:rsidRPr="006F5755" w:rsidRDefault="006F5755" w:rsidP="006F5755">
      <w:pPr>
        <w:spacing w:after="0" w:line="240" w:lineRule="atLeast"/>
        <w:rPr>
          <w:rFonts w:ascii="Times New Roman" w:hAnsi="Times New Roman" w:cs="Times New Roman"/>
        </w:rPr>
      </w:pPr>
      <w:r w:rsidRPr="006F5755">
        <w:rPr>
          <w:rFonts w:ascii="Times New Roman" w:hAnsi="Times New Roman" w:cs="Times New Roman"/>
        </w:rPr>
        <w:t>On a scale 1 (poor) - 5 (excellent), rate your ability to apply software project management techniques such as scope definition, scheduling planning and management, cost estimation, and communication.</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A. poor</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B. fair</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C. good</w:t>
      </w:r>
    </w:p>
    <w:p w:rsidR="006F5755" w:rsidRPr="006F5755"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D. very good</w:t>
      </w:r>
    </w:p>
    <w:p w:rsidR="00A01AA2" w:rsidRPr="00A01AA2" w:rsidRDefault="006F5755" w:rsidP="006F5755">
      <w:pPr>
        <w:spacing w:after="0" w:line="240" w:lineRule="atLeast"/>
        <w:ind w:firstLine="270"/>
        <w:rPr>
          <w:rFonts w:ascii="Times New Roman" w:hAnsi="Times New Roman" w:cs="Times New Roman"/>
        </w:rPr>
      </w:pPr>
      <w:r w:rsidRPr="006F5755">
        <w:rPr>
          <w:rFonts w:ascii="Times New Roman" w:hAnsi="Times New Roman" w:cs="Times New Roman"/>
        </w:rPr>
        <w:t>E. excellent</w:t>
      </w:r>
    </w:p>
    <w:p w:rsidR="007409E3" w:rsidRDefault="007409E3">
      <w:pPr>
        <w:rPr>
          <w:rFonts w:ascii="Times New Roman" w:hAnsi="Times New Roman" w:cs="Times New Roman"/>
        </w:rPr>
      </w:pPr>
      <w:r>
        <w:rPr>
          <w:rFonts w:ascii="Times New Roman" w:hAnsi="Times New Roman" w:cs="Times New Roman"/>
        </w:rPr>
        <w:br w:type="page"/>
      </w:r>
    </w:p>
    <w:p w:rsidR="007409E3" w:rsidRDefault="007409E3" w:rsidP="007409E3">
      <w:pPr>
        <w:jc w:val="center"/>
        <w:rPr>
          <w:rFonts w:ascii="Times New Roman" w:hAnsi="Times New Roman" w:cs="Times New Roman"/>
          <w:b/>
        </w:rPr>
      </w:pPr>
      <w:r w:rsidRPr="00A01AA2">
        <w:rPr>
          <w:rFonts w:ascii="Times New Roman" w:hAnsi="Times New Roman" w:cs="Times New Roman"/>
          <w:b/>
        </w:rPr>
        <w:t xml:space="preserve">Appendix </w:t>
      </w:r>
      <w:r>
        <w:rPr>
          <w:rFonts w:ascii="Times New Roman" w:hAnsi="Times New Roman" w:cs="Times New Roman"/>
          <w:b/>
        </w:rPr>
        <w:t>B</w:t>
      </w:r>
    </w:p>
    <w:p w:rsidR="00670FE2" w:rsidRPr="003B4629" w:rsidRDefault="00670FE2" w:rsidP="003B4629">
      <w:pPr>
        <w:jc w:val="center"/>
        <w:rPr>
          <w:rFonts w:ascii="Times New Roman" w:hAnsi="Times New Roman" w:cs="Times New Roman"/>
          <w:b/>
        </w:rPr>
      </w:pPr>
      <w:r w:rsidRPr="003B4629">
        <w:rPr>
          <w:rFonts w:ascii="Times New Roman" w:hAnsi="Times New Roman" w:cs="Times New Roman"/>
          <w:b/>
        </w:rPr>
        <w:t>B.1 Faculty Evaluation Results, Measured in Each Class</w:t>
      </w:r>
    </w:p>
    <w:tbl>
      <w:tblPr>
        <w:tblW w:w="3840" w:type="dxa"/>
        <w:jc w:val="center"/>
        <w:tblInd w:w="93" w:type="dxa"/>
        <w:tblLook w:val="04A0" w:firstRow="1" w:lastRow="0" w:firstColumn="1" w:lastColumn="0" w:noHBand="0" w:noVBand="1"/>
      </w:tblPr>
      <w:tblGrid>
        <w:gridCol w:w="960"/>
        <w:gridCol w:w="960"/>
        <w:gridCol w:w="960"/>
        <w:gridCol w:w="960"/>
      </w:tblGrid>
      <w:tr w:rsidR="00670FE2" w:rsidRPr="00670FE2" w:rsidTr="00670FE2">
        <w:trPr>
          <w:trHeight w:val="300"/>
          <w:jc w:val="center"/>
        </w:trPr>
        <w:tc>
          <w:tcPr>
            <w:tcW w:w="960" w:type="dxa"/>
            <w:tcBorders>
              <w:top w:val="nil"/>
              <w:left w:val="nil"/>
              <w:bottom w:val="single" w:sz="8" w:space="0" w:color="auto"/>
              <w:right w:val="single" w:sz="4" w:space="0" w:color="auto"/>
            </w:tcBorders>
            <w:shd w:val="clear" w:color="auto" w:fill="auto"/>
            <w:noWrap/>
            <w:vAlign w:val="center"/>
            <w:hideMark/>
          </w:tcPr>
          <w:p w:rsidR="00670FE2" w:rsidRPr="00670FE2" w:rsidRDefault="00670FE2" w:rsidP="00670FE2">
            <w:pPr>
              <w:spacing w:after="0" w:line="240" w:lineRule="auto"/>
              <w:jc w:val="center"/>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Group No.</w:t>
            </w:r>
          </w:p>
        </w:tc>
        <w:tc>
          <w:tcPr>
            <w:tcW w:w="960" w:type="dxa"/>
            <w:tcBorders>
              <w:top w:val="nil"/>
              <w:left w:val="nil"/>
              <w:bottom w:val="single" w:sz="8" w:space="0" w:color="auto"/>
              <w:right w:val="nil"/>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KPI 1</w:t>
            </w:r>
          </w:p>
        </w:tc>
        <w:tc>
          <w:tcPr>
            <w:tcW w:w="960" w:type="dxa"/>
            <w:tcBorders>
              <w:top w:val="nil"/>
              <w:left w:val="nil"/>
              <w:bottom w:val="single" w:sz="8" w:space="0" w:color="auto"/>
              <w:right w:val="nil"/>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KPI 2</w:t>
            </w:r>
          </w:p>
        </w:tc>
        <w:tc>
          <w:tcPr>
            <w:tcW w:w="960" w:type="dxa"/>
            <w:tcBorders>
              <w:top w:val="nil"/>
              <w:left w:val="nil"/>
              <w:bottom w:val="single" w:sz="8" w:space="0" w:color="auto"/>
              <w:right w:val="nil"/>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KPI 3</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1</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2</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3</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3B4629">
            <w:pPr>
              <w:spacing w:after="0" w:line="240" w:lineRule="auto"/>
              <w:jc w:val="center"/>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3</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6</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5</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7</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3</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8</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3</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9</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4</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10</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2</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3</w:t>
            </w:r>
          </w:p>
        </w:tc>
        <w:tc>
          <w:tcPr>
            <w:tcW w:w="960" w:type="dxa"/>
            <w:tcBorders>
              <w:top w:val="nil"/>
              <w:left w:val="nil"/>
              <w:bottom w:val="nil"/>
              <w:right w:val="nil"/>
            </w:tcBorders>
            <w:shd w:val="clear" w:color="auto" w:fill="auto"/>
            <w:noWrap/>
            <w:vAlign w:val="center"/>
            <w:hideMark/>
          </w:tcPr>
          <w:p w:rsidR="00670FE2" w:rsidRPr="00670FE2" w:rsidRDefault="00670FE2" w:rsidP="003B4629">
            <w:pPr>
              <w:spacing w:after="0" w:line="240" w:lineRule="auto"/>
              <w:jc w:val="center"/>
              <w:rPr>
                <w:rFonts w:ascii="Times New Roman" w:eastAsia="Times New Roman" w:hAnsi="Times New Roman" w:cs="Times New Roman"/>
                <w:lang w:eastAsia="zh-CN"/>
              </w:rPr>
            </w:pPr>
            <w:r w:rsidRPr="00670FE2">
              <w:rPr>
                <w:rFonts w:ascii="Times New Roman" w:eastAsia="Times New Roman" w:hAnsi="Times New Roman" w:cs="Times New Roman"/>
                <w:lang w:eastAsia="zh-CN"/>
              </w:rPr>
              <w:t>2</w:t>
            </w:r>
          </w:p>
        </w:tc>
      </w:tr>
    </w:tbl>
    <w:p w:rsidR="00670FE2" w:rsidRDefault="00670FE2" w:rsidP="00670FE2">
      <w:pPr>
        <w:spacing w:after="0"/>
        <w:rPr>
          <w:rFonts w:ascii="Times New Roman" w:hAnsi="Times New Roman" w:cs="Times New Roman"/>
        </w:rPr>
      </w:pPr>
    </w:p>
    <w:p w:rsidR="00670FE2" w:rsidRDefault="00670FE2" w:rsidP="00670FE2">
      <w:pPr>
        <w:jc w:val="center"/>
        <w:rPr>
          <w:rFonts w:ascii="Times New Roman" w:hAnsi="Times New Roman" w:cs="Times New Roman"/>
        </w:rPr>
      </w:pPr>
      <w:r>
        <w:rPr>
          <w:rFonts w:ascii="Times New Roman" w:hAnsi="Times New Roman" w:cs="Times New Roman"/>
        </w:rPr>
        <w:t xml:space="preserve">Table </w:t>
      </w:r>
      <w:r w:rsidR="00B16016">
        <w:rPr>
          <w:rFonts w:ascii="Times New Roman" w:hAnsi="Times New Roman" w:cs="Times New Roman"/>
        </w:rPr>
        <w:t>10</w:t>
      </w:r>
      <w:r>
        <w:rPr>
          <w:rFonts w:ascii="Times New Roman" w:hAnsi="Times New Roman" w:cs="Times New Roman"/>
        </w:rPr>
        <w:t xml:space="preserve">: </w:t>
      </w:r>
      <w:r w:rsidR="003B4629">
        <w:rPr>
          <w:rFonts w:ascii="Times New Roman" w:hAnsi="Times New Roman" w:cs="Times New Roman"/>
        </w:rPr>
        <w:t xml:space="preserve">The results of </w:t>
      </w:r>
      <w:r>
        <w:rPr>
          <w:rFonts w:ascii="Times New Roman" w:hAnsi="Times New Roman" w:cs="Times New Roman"/>
        </w:rPr>
        <w:t>KPI</w:t>
      </w:r>
      <w:r w:rsidR="003B4629">
        <w:rPr>
          <w:rFonts w:ascii="Times New Roman" w:hAnsi="Times New Roman" w:cs="Times New Roman"/>
        </w:rPr>
        <w:t>s</w:t>
      </w:r>
      <w:r w:rsidRPr="000B4375">
        <w:rPr>
          <w:rFonts w:ascii="Times New Roman" w:hAnsi="Times New Roman" w:cs="Times New Roman"/>
        </w:rPr>
        <w:t xml:space="preserve"> </w:t>
      </w:r>
      <w:r w:rsidR="00264155">
        <w:rPr>
          <w:rFonts w:ascii="Times New Roman" w:hAnsi="Times New Roman" w:cs="Times New Roman"/>
        </w:rPr>
        <w:t>e</w:t>
      </w:r>
      <w:r w:rsidRPr="000B4375">
        <w:rPr>
          <w:rFonts w:ascii="Times New Roman" w:hAnsi="Times New Roman" w:cs="Times New Roman"/>
        </w:rPr>
        <w:t xml:space="preserve">valuation </w:t>
      </w:r>
      <w:r w:rsidR="003B4629">
        <w:rPr>
          <w:rFonts w:ascii="Times New Roman" w:hAnsi="Times New Roman" w:cs="Times New Roman"/>
        </w:rPr>
        <w:t>u</w:t>
      </w:r>
      <w:r w:rsidR="003B4629" w:rsidRPr="000B4375">
        <w:rPr>
          <w:rFonts w:ascii="Times New Roman" w:hAnsi="Times New Roman" w:cs="Times New Roman"/>
        </w:rPr>
        <w:t xml:space="preserve">sing COMP 380 Fall 2012 </w:t>
      </w:r>
      <w:r w:rsidR="003B4629">
        <w:rPr>
          <w:rFonts w:ascii="Times New Roman" w:hAnsi="Times New Roman" w:cs="Times New Roman"/>
        </w:rPr>
        <w:t>s</w:t>
      </w:r>
      <w:r w:rsidR="003B4629" w:rsidRPr="000B4375">
        <w:rPr>
          <w:rFonts w:ascii="Times New Roman" w:hAnsi="Times New Roman" w:cs="Times New Roman"/>
        </w:rPr>
        <w:t>tu</w:t>
      </w:r>
      <w:r w:rsidR="003B4629">
        <w:rPr>
          <w:rFonts w:ascii="Times New Roman" w:hAnsi="Times New Roman" w:cs="Times New Roman"/>
        </w:rPr>
        <w:t xml:space="preserve">dent group project deliverables, conducted by </w:t>
      </w:r>
      <w:r w:rsidR="003B4629" w:rsidRPr="000B4375">
        <w:rPr>
          <w:rFonts w:ascii="Times New Roman" w:hAnsi="Times New Roman" w:cs="Times New Roman"/>
        </w:rPr>
        <w:t>Prof</w:t>
      </w:r>
      <w:r w:rsidR="003B4629">
        <w:rPr>
          <w:rFonts w:ascii="Times New Roman" w:hAnsi="Times New Roman" w:cs="Times New Roman"/>
        </w:rPr>
        <w:t>essor</w:t>
      </w:r>
      <w:r w:rsidR="003B4629" w:rsidRPr="000B4375">
        <w:rPr>
          <w:rFonts w:ascii="Times New Roman" w:hAnsi="Times New Roman" w:cs="Times New Roman"/>
        </w:rPr>
        <w:t xml:space="preserve">s </w:t>
      </w:r>
      <w:r w:rsidR="003B4629">
        <w:rPr>
          <w:rFonts w:ascii="Times New Roman" w:hAnsi="Times New Roman" w:cs="Times New Roman"/>
        </w:rPr>
        <w:t>Nahapetian and Wang</w:t>
      </w:r>
    </w:p>
    <w:p w:rsidR="00670FE2" w:rsidRDefault="00670FE2" w:rsidP="00670FE2">
      <w:pPr>
        <w:spacing w:after="0" w:line="240" w:lineRule="atLeast"/>
        <w:rPr>
          <w:rFonts w:ascii="Times New Roman" w:hAnsi="Times New Roman" w:cs="Times New Roman"/>
        </w:rPr>
      </w:pPr>
    </w:p>
    <w:p w:rsidR="00670FE2" w:rsidRDefault="00670FE2" w:rsidP="00670FE2">
      <w:pPr>
        <w:spacing w:after="0" w:line="240" w:lineRule="atLeast"/>
        <w:rPr>
          <w:rFonts w:ascii="Times New Roman" w:hAnsi="Times New Roman" w:cs="Times New Roman"/>
        </w:rPr>
      </w:pPr>
    </w:p>
    <w:tbl>
      <w:tblPr>
        <w:tblStyle w:val="TableGrid"/>
        <w:tblW w:w="0" w:type="auto"/>
        <w:jc w:val="center"/>
        <w:tblLook w:val="04A0" w:firstRow="1" w:lastRow="0" w:firstColumn="1" w:lastColumn="0" w:noHBand="0" w:noVBand="1"/>
      </w:tblPr>
      <w:tblGrid>
        <w:gridCol w:w="1596"/>
        <w:gridCol w:w="1596"/>
        <w:gridCol w:w="1596"/>
        <w:gridCol w:w="1596"/>
        <w:gridCol w:w="1596"/>
      </w:tblGrid>
      <w:tr w:rsidR="00670FE2" w:rsidTr="00670FE2">
        <w:trPr>
          <w:jc w:val="center"/>
        </w:trPr>
        <w:tc>
          <w:tcPr>
            <w:tcW w:w="1596" w:type="dxa"/>
            <w:tcBorders>
              <w:bottom w:val="double" w:sz="4" w:space="0" w:color="auto"/>
              <w:right w:val="double" w:sz="4" w:space="0" w:color="auto"/>
            </w:tcBorders>
          </w:tcPr>
          <w:p w:rsidR="00670FE2" w:rsidRDefault="00670FE2" w:rsidP="009B02C8">
            <w:pPr>
              <w:rPr>
                <w:rFonts w:ascii="Times New Roman" w:hAnsi="Times New Roman" w:cs="Times New Roman"/>
              </w:rPr>
            </w:pPr>
          </w:p>
        </w:tc>
        <w:tc>
          <w:tcPr>
            <w:tcW w:w="1596" w:type="dxa"/>
            <w:tcBorders>
              <w:left w:val="double" w:sz="4" w:space="0" w:color="auto"/>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Agg. %</w:t>
            </w:r>
          </w:p>
        </w:tc>
      </w:tr>
      <w:tr w:rsidR="00670FE2" w:rsidTr="00670FE2">
        <w:trPr>
          <w:jc w:val="center"/>
        </w:trPr>
        <w:tc>
          <w:tcPr>
            <w:tcW w:w="1596" w:type="dxa"/>
            <w:tcBorders>
              <w:top w:val="double" w:sz="4" w:space="0" w:color="auto"/>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5 (excellent)</w:t>
            </w:r>
          </w:p>
        </w:tc>
        <w:tc>
          <w:tcPr>
            <w:tcW w:w="1596" w:type="dxa"/>
            <w:tcBorders>
              <w:top w:val="double" w:sz="4" w:space="0" w:color="auto"/>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30.0%</w:t>
            </w:r>
          </w:p>
        </w:tc>
        <w:tc>
          <w:tcPr>
            <w:tcW w:w="1596" w:type="dxa"/>
            <w:tcBorders>
              <w:top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Borders>
              <w:top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Borders>
              <w:top w:val="double" w:sz="4" w:space="0" w:color="auto"/>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23.3%</w:t>
            </w:r>
          </w:p>
        </w:tc>
      </w:tr>
      <w:tr w:rsidR="00670FE2" w:rsidTr="00670FE2">
        <w:trPr>
          <w:jc w:val="center"/>
        </w:trPr>
        <w:tc>
          <w:tcPr>
            <w:tcW w:w="1596" w:type="dxa"/>
            <w:tcBorders>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4 (very good)</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40.0%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70.0%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60.0%</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56.7%</w:t>
            </w:r>
          </w:p>
        </w:tc>
      </w:tr>
      <w:tr w:rsidR="00670FE2" w:rsidTr="00670FE2">
        <w:trPr>
          <w:jc w:val="center"/>
        </w:trPr>
        <w:tc>
          <w:tcPr>
            <w:tcW w:w="1596" w:type="dxa"/>
            <w:tcBorders>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3 (good)</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10.0%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10.0%</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13.3%</w:t>
            </w:r>
          </w:p>
        </w:tc>
      </w:tr>
      <w:tr w:rsidR="00670FE2" w:rsidTr="00670FE2">
        <w:trPr>
          <w:jc w:val="center"/>
        </w:trPr>
        <w:tc>
          <w:tcPr>
            <w:tcW w:w="1596" w:type="dxa"/>
            <w:tcBorders>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2 (fair)</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10.0%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10.0%</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6.7%</w:t>
            </w:r>
          </w:p>
        </w:tc>
      </w:tr>
      <w:tr w:rsidR="00670FE2" w:rsidTr="00670FE2">
        <w:trPr>
          <w:jc w:val="center"/>
        </w:trPr>
        <w:tc>
          <w:tcPr>
            <w:tcW w:w="1596" w:type="dxa"/>
            <w:tcBorders>
              <w:bottom w:val="double" w:sz="4" w:space="0" w:color="auto"/>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1 (poor)</w:t>
            </w:r>
          </w:p>
        </w:tc>
        <w:tc>
          <w:tcPr>
            <w:tcW w:w="1596" w:type="dxa"/>
            <w:tcBorders>
              <w:left w:val="double" w:sz="4" w:space="0" w:color="auto"/>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Borders>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Borders>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Borders>
              <w:left w:val="double" w:sz="4" w:space="0" w:color="auto"/>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r>
      <w:tr w:rsidR="00670FE2" w:rsidTr="00670FE2">
        <w:trPr>
          <w:jc w:val="center"/>
        </w:trPr>
        <w:tc>
          <w:tcPr>
            <w:tcW w:w="1596" w:type="dxa"/>
            <w:tcBorders>
              <w:top w:val="double" w:sz="4" w:space="0" w:color="auto"/>
              <w:right w:val="double" w:sz="4" w:space="0" w:color="auto"/>
            </w:tcBorders>
          </w:tcPr>
          <w:p w:rsidR="00670FE2" w:rsidRPr="005C6857" w:rsidRDefault="00670FE2" w:rsidP="009B02C8">
            <w:pPr>
              <w:rPr>
                <w:rFonts w:ascii="Times New Roman" w:hAnsi="Times New Roman" w:cs="Times New Roman"/>
                <w:b/>
              </w:rPr>
            </w:pPr>
            <w:r>
              <w:rPr>
                <w:rFonts w:ascii="Times New Roman" w:hAnsi="Times New Roman" w:cs="Times New Roman"/>
                <w:b/>
              </w:rPr>
              <w:t>N=10</w:t>
            </w:r>
          </w:p>
        </w:tc>
        <w:tc>
          <w:tcPr>
            <w:tcW w:w="1596" w:type="dxa"/>
            <w:tcBorders>
              <w:top w:val="double" w:sz="4" w:space="0" w:color="auto"/>
              <w:left w:val="double" w:sz="4" w:space="0" w:color="auto"/>
              <w:bottom w:val="nil"/>
              <w:right w:val="nil"/>
            </w:tcBorders>
          </w:tcPr>
          <w:p w:rsidR="00670FE2" w:rsidRDefault="00670FE2" w:rsidP="009B02C8">
            <w:pPr>
              <w:rPr>
                <w:rFonts w:ascii="Times New Roman" w:hAnsi="Times New Roman" w:cs="Times New Roman"/>
              </w:rPr>
            </w:pPr>
          </w:p>
        </w:tc>
        <w:tc>
          <w:tcPr>
            <w:tcW w:w="1596" w:type="dxa"/>
            <w:tcBorders>
              <w:top w:val="double" w:sz="4" w:space="0" w:color="auto"/>
              <w:left w:val="nil"/>
              <w:bottom w:val="nil"/>
              <w:right w:val="nil"/>
            </w:tcBorders>
          </w:tcPr>
          <w:p w:rsidR="00670FE2" w:rsidRDefault="00670FE2" w:rsidP="009B02C8">
            <w:pPr>
              <w:rPr>
                <w:rFonts w:ascii="Times New Roman" w:hAnsi="Times New Roman" w:cs="Times New Roman"/>
              </w:rPr>
            </w:pPr>
          </w:p>
        </w:tc>
        <w:tc>
          <w:tcPr>
            <w:tcW w:w="1596" w:type="dxa"/>
            <w:tcBorders>
              <w:top w:val="double" w:sz="4" w:space="0" w:color="auto"/>
              <w:left w:val="nil"/>
              <w:bottom w:val="nil"/>
              <w:right w:val="nil"/>
            </w:tcBorders>
          </w:tcPr>
          <w:p w:rsidR="00670FE2" w:rsidRDefault="00670FE2" w:rsidP="009B02C8">
            <w:pPr>
              <w:rPr>
                <w:rFonts w:ascii="Times New Roman" w:hAnsi="Times New Roman" w:cs="Times New Roman"/>
              </w:rPr>
            </w:pPr>
          </w:p>
        </w:tc>
        <w:tc>
          <w:tcPr>
            <w:tcW w:w="1596" w:type="dxa"/>
            <w:tcBorders>
              <w:top w:val="double" w:sz="4" w:space="0" w:color="auto"/>
              <w:left w:val="nil"/>
              <w:bottom w:val="nil"/>
              <w:right w:val="nil"/>
            </w:tcBorders>
          </w:tcPr>
          <w:p w:rsidR="00670FE2" w:rsidRPr="00A346E5" w:rsidRDefault="00670FE2" w:rsidP="009B02C8">
            <w:pPr>
              <w:rPr>
                <w:rFonts w:ascii="Times New Roman" w:hAnsi="Times New Roman" w:cs="Times New Roman"/>
                <w:b/>
              </w:rPr>
            </w:pPr>
          </w:p>
        </w:tc>
      </w:tr>
    </w:tbl>
    <w:p w:rsidR="00670FE2" w:rsidRDefault="00670FE2" w:rsidP="00670FE2">
      <w:pPr>
        <w:spacing w:after="0"/>
        <w:rPr>
          <w:rFonts w:ascii="Times New Roman" w:hAnsi="Times New Roman" w:cs="Times New Roman"/>
        </w:rPr>
      </w:pPr>
    </w:p>
    <w:p w:rsidR="00670FE2" w:rsidRDefault="00670FE2" w:rsidP="00670FE2">
      <w:pPr>
        <w:spacing w:after="0" w:line="240" w:lineRule="atLeast"/>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1</w:t>
      </w:r>
      <w:r w:rsidR="00B16016">
        <w:rPr>
          <w:rFonts w:ascii="Times New Roman" w:hAnsi="Times New Roman" w:cs="Times New Roman"/>
        </w:rPr>
        <w:t>1</w:t>
      </w:r>
      <w:r>
        <w:rPr>
          <w:rFonts w:ascii="Times New Roman" w:hAnsi="Times New Roman" w:cs="Times New Roman"/>
        </w:rPr>
        <w:t>:</w:t>
      </w:r>
      <w:r w:rsidRPr="00F22181">
        <w:rPr>
          <w:rFonts w:ascii="Times New Roman" w:hAnsi="Times New Roman" w:cs="Times New Roman"/>
        </w:rPr>
        <w:t xml:space="preserve"> Percentages by </w:t>
      </w:r>
      <w:r w:rsidRPr="000B4375">
        <w:rPr>
          <w:rFonts w:ascii="Times New Roman" w:hAnsi="Times New Roman" w:cs="Times New Roman"/>
        </w:rPr>
        <w:t xml:space="preserve">KPIs </w:t>
      </w:r>
      <w:r w:rsidR="00264155">
        <w:rPr>
          <w:rFonts w:ascii="Times New Roman" w:hAnsi="Times New Roman" w:cs="Times New Roman"/>
        </w:rPr>
        <w:t>e</w:t>
      </w:r>
      <w:r w:rsidRPr="000B4375">
        <w:rPr>
          <w:rFonts w:ascii="Times New Roman" w:hAnsi="Times New Roman" w:cs="Times New Roman"/>
        </w:rPr>
        <w:t>valuation</w:t>
      </w:r>
      <w:r>
        <w:rPr>
          <w:rFonts w:ascii="Times New Roman" w:hAnsi="Times New Roman" w:cs="Times New Roman"/>
        </w:rPr>
        <w:t xml:space="preserve"> </w:t>
      </w:r>
      <w:r w:rsidR="00AD274D">
        <w:rPr>
          <w:rFonts w:ascii="Times New Roman" w:hAnsi="Times New Roman" w:cs="Times New Roman"/>
        </w:rPr>
        <w:t>u</w:t>
      </w:r>
      <w:r w:rsidRPr="000B4375">
        <w:rPr>
          <w:rFonts w:ascii="Times New Roman" w:hAnsi="Times New Roman" w:cs="Times New Roman"/>
        </w:rPr>
        <w:t xml:space="preserve">sing COMP 380 Fall 2012 </w:t>
      </w:r>
      <w:r w:rsidR="00264155">
        <w:rPr>
          <w:rFonts w:ascii="Times New Roman" w:hAnsi="Times New Roman" w:cs="Times New Roman"/>
        </w:rPr>
        <w:t>s</w:t>
      </w:r>
      <w:r w:rsidRPr="000B4375">
        <w:rPr>
          <w:rFonts w:ascii="Times New Roman" w:hAnsi="Times New Roman" w:cs="Times New Roman"/>
        </w:rPr>
        <w:t>tu</w:t>
      </w:r>
      <w:r>
        <w:rPr>
          <w:rFonts w:ascii="Times New Roman" w:hAnsi="Times New Roman" w:cs="Times New Roman"/>
        </w:rPr>
        <w:t xml:space="preserve">dent </w:t>
      </w:r>
      <w:r w:rsidR="00264155">
        <w:rPr>
          <w:rFonts w:ascii="Times New Roman" w:hAnsi="Times New Roman" w:cs="Times New Roman"/>
        </w:rPr>
        <w:t>g</w:t>
      </w:r>
      <w:r>
        <w:rPr>
          <w:rFonts w:ascii="Times New Roman" w:hAnsi="Times New Roman" w:cs="Times New Roman"/>
        </w:rPr>
        <w:t xml:space="preserve">roup </w:t>
      </w:r>
      <w:r w:rsidR="00264155">
        <w:rPr>
          <w:rFonts w:ascii="Times New Roman" w:hAnsi="Times New Roman" w:cs="Times New Roman"/>
        </w:rPr>
        <w:t>p</w:t>
      </w:r>
      <w:r>
        <w:rPr>
          <w:rFonts w:ascii="Times New Roman" w:hAnsi="Times New Roman" w:cs="Times New Roman"/>
        </w:rPr>
        <w:t xml:space="preserve">roject </w:t>
      </w:r>
      <w:r w:rsidR="00264155">
        <w:rPr>
          <w:rFonts w:ascii="Times New Roman" w:hAnsi="Times New Roman" w:cs="Times New Roman"/>
        </w:rPr>
        <w:t>d</w:t>
      </w:r>
      <w:r>
        <w:rPr>
          <w:rFonts w:ascii="Times New Roman" w:hAnsi="Times New Roman" w:cs="Times New Roman"/>
        </w:rPr>
        <w:t xml:space="preserve">eliverables, conducted by </w:t>
      </w:r>
      <w:r w:rsidRPr="000B4375">
        <w:rPr>
          <w:rFonts w:ascii="Times New Roman" w:hAnsi="Times New Roman" w:cs="Times New Roman"/>
        </w:rPr>
        <w:t>Prof</w:t>
      </w:r>
      <w:r>
        <w:rPr>
          <w:rFonts w:ascii="Times New Roman" w:hAnsi="Times New Roman" w:cs="Times New Roman"/>
        </w:rPr>
        <w:t>essor</w:t>
      </w:r>
      <w:r w:rsidRPr="000B4375">
        <w:rPr>
          <w:rFonts w:ascii="Times New Roman" w:hAnsi="Times New Roman" w:cs="Times New Roman"/>
        </w:rPr>
        <w:t>s Nahapetian and Wang</w:t>
      </w:r>
    </w:p>
    <w:p w:rsidR="00670FE2" w:rsidRDefault="00670FE2" w:rsidP="00670FE2">
      <w:pPr>
        <w:spacing w:after="0" w:line="240" w:lineRule="atLeast"/>
        <w:rPr>
          <w:rFonts w:ascii="Times New Roman" w:hAnsi="Times New Roman" w:cs="Times New Roman"/>
        </w:rPr>
      </w:pPr>
    </w:p>
    <w:p w:rsidR="003B4629" w:rsidRDefault="003B4629" w:rsidP="00670FE2">
      <w:pPr>
        <w:spacing w:after="0" w:line="240" w:lineRule="atLeast"/>
        <w:rPr>
          <w:rFonts w:ascii="Times New Roman" w:hAnsi="Times New Roman" w:cs="Times New Roman"/>
        </w:rPr>
      </w:pPr>
    </w:p>
    <w:tbl>
      <w:tblPr>
        <w:tblW w:w="3840" w:type="dxa"/>
        <w:jc w:val="center"/>
        <w:tblInd w:w="93" w:type="dxa"/>
        <w:tblLook w:val="04A0" w:firstRow="1" w:lastRow="0" w:firstColumn="1" w:lastColumn="0" w:noHBand="0" w:noVBand="1"/>
      </w:tblPr>
      <w:tblGrid>
        <w:gridCol w:w="960"/>
        <w:gridCol w:w="960"/>
        <w:gridCol w:w="960"/>
        <w:gridCol w:w="960"/>
      </w:tblGrid>
      <w:tr w:rsidR="00670FE2" w:rsidRPr="00670FE2" w:rsidTr="00670FE2">
        <w:trPr>
          <w:trHeight w:val="300"/>
          <w:jc w:val="center"/>
        </w:trPr>
        <w:tc>
          <w:tcPr>
            <w:tcW w:w="960" w:type="dxa"/>
            <w:tcBorders>
              <w:top w:val="nil"/>
              <w:left w:val="nil"/>
              <w:bottom w:val="single" w:sz="8" w:space="0" w:color="auto"/>
              <w:right w:val="single" w:sz="4" w:space="0" w:color="auto"/>
            </w:tcBorders>
            <w:shd w:val="clear" w:color="auto" w:fill="auto"/>
            <w:noWrap/>
            <w:vAlign w:val="center"/>
            <w:hideMark/>
          </w:tcPr>
          <w:p w:rsidR="00670FE2" w:rsidRPr="00670FE2" w:rsidRDefault="00670FE2" w:rsidP="00670FE2">
            <w:pPr>
              <w:spacing w:after="0" w:line="240" w:lineRule="auto"/>
              <w:jc w:val="center"/>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Group No.</w:t>
            </w:r>
          </w:p>
        </w:tc>
        <w:tc>
          <w:tcPr>
            <w:tcW w:w="960" w:type="dxa"/>
            <w:tcBorders>
              <w:top w:val="nil"/>
              <w:left w:val="nil"/>
              <w:bottom w:val="single" w:sz="8" w:space="0" w:color="auto"/>
              <w:right w:val="nil"/>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KPI 1</w:t>
            </w:r>
          </w:p>
        </w:tc>
        <w:tc>
          <w:tcPr>
            <w:tcW w:w="960" w:type="dxa"/>
            <w:tcBorders>
              <w:top w:val="nil"/>
              <w:left w:val="nil"/>
              <w:bottom w:val="single" w:sz="8" w:space="0" w:color="auto"/>
              <w:right w:val="nil"/>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KPI 2</w:t>
            </w:r>
          </w:p>
        </w:tc>
        <w:tc>
          <w:tcPr>
            <w:tcW w:w="960" w:type="dxa"/>
            <w:tcBorders>
              <w:top w:val="nil"/>
              <w:left w:val="nil"/>
              <w:bottom w:val="single" w:sz="8" w:space="0" w:color="auto"/>
              <w:right w:val="nil"/>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b/>
                <w:bCs/>
                <w:color w:val="000000"/>
                <w:lang w:eastAsia="zh-CN"/>
              </w:rPr>
            </w:pPr>
            <w:r w:rsidRPr="00670FE2">
              <w:rPr>
                <w:rFonts w:ascii="Times New Roman" w:eastAsia="Times New Roman" w:hAnsi="Times New Roman" w:cs="Times New Roman"/>
                <w:b/>
                <w:bCs/>
                <w:color w:val="000000"/>
                <w:lang w:eastAsia="zh-CN"/>
              </w:rPr>
              <w:t>KPI 3</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1</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2</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2</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3</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2</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3</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4</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5</w:t>
            </w:r>
          </w:p>
        </w:tc>
      </w:tr>
      <w:tr w:rsidR="00670FE2" w:rsidRPr="00670FE2" w:rsidTr="00670FE2">
        <w:trPr>
          <w:trHeight w:val="290"/>
          <w:jc w:val="center"/>
        </w:trPr>
        <w:tc>
          <w:tcPr>
            <w:tcW w:w="960" w:type="dxa"/>
            <w:tcBorders>
              <w:top w:val="nil"/>
              <w:left w:val="nil"/>
              <w:bottom w:val="nil"/>
              <w:right w:val="single" w:sz="4" w:space="0" w:color="auto"/>
            </w:tcBorders>
            <w:shd w:val="clear" w:color="auto" w:fill="auto"/>
            <w:noWrap/>
            <w:vAlign w:val="center"/>
            <w:hideMark/>
          </w:tcPr>
          <w:p w:rsidR="00670FE2" w:rsidRPr="00670FE2" w:rsidRDefault="00670FE2" w:rsidP="00670FE2">
            <w:pPr>
              <w:spacing w:after="0" w:line="240" w:lineRule="auto"/>
              <w:jc w:val="right"/>
              <w:rPr>
                <w:rFonts w:ascii="Times New Roman" w:eastAsia="Times New Roman" w:hAnsi="Times New Roman" w:cs="Times New Roman"/>
                <w:color w:val="000000"/>
                <w:lang w:eastAsia="zh-CN"/>
              </w:rPr>
            </w:pPr>
            <w:r w:rsidRPr="00670FE2">
              <w:rPr>
                <w:rFonts w:ascii="Times New Roman" w:eastAsia="Times New Roman" w:hAnsi="Times New Roman" w:cs="Times New Roman"/>
                <w:color w:val="000000"/>
                <w:lang w:eastAsia="zh-CN"/>
              </w:rPr>
              <w:t>5</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3</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3</w:t>
            </w:r>
          </w:p>
        </w:tc>
        <w:tc>
          <w:tcPr>
            <w:tcW w:w="960" w:type="dxa"/>
            <w:tcBorders>
              <w:top w:val="nil"/>
              <w:left w:val="nil"/>
              <w:bottom w:val="nil"/>
              <w:right w:val="nil"/>
            </w:tcBorders>
            <w:shd w:val="clear" w:color="auto" w:fill="auto"/>
            <w:noWrap/>
            <w:vAlign w:val="bottom"/>
            <w:hideMark/>
          </w:tcPr>
          <w:p w:rsidR="00670FE2" w:rsidRPr="00670FE2" w:rsidRDefault="00670FE2" w:rsidP="00670FE2">
            <w:pPr>
              <w:spacing w:after="0" w:line="240" w:lineRule="auto"/>
              <w:jc w:val="right"/>
              <w:rPr>
                <w:rFonts w:ascii="Times New Roman" w:eastAsia="Times New Roman" w:hAnsi="Times New Roman" w:cs="Times New Roman"/>
                <w:sz w:val="20"/>
                <w:szCs w:val="20"/>
                <w:lang w:eastAsia="zh-CN"/>
              </w:rPr>
            </w:pPr>
            <w:r w:rsidRPr="00670FE2">
              <w:rPr>
                <w:rFonts w:ascii="Times New Roman" w:eastAsia="Times New Roman" w:hAnsi="Times New Roman" w:cs="Times New Roman"/>
                <w:sz w:val="20"/>
                <w:szCs w:val="20"/>
                <w:lang w:eastAsia="zh-CN"/>
              </w:rPr>
              <w:t>3</w:t>
            </w:r>
          </w:p>
        </w:tc>
      </w:tr>
    </w:tbl>
    <w:p w:rsidR="00670FE2" w:rsidRDefault="00670FE2" w:rsidP="00670FE2">
      <w:pPr>
        <w:spacing w:after="0" w:line="240" w:lineRule="atLeast"/>
        <w:rPr>
          <w:rFonts w:ascii="Times New Roman" w:hAnsi="Times New Roman" w:cs="Times New Roman"/>
        </w:rPr>
      </w:pPr>
    </w:p>
    <w:p w:rsidR="00670FE2" w:rsidRPr="000B4375" w:rsidRDefault="00670FE2" w:rsidP="00670FE2">
      <w:pPr>
        <w:spacing w:after="0"/>
        <w:rPr>
          <w:rFonts w:ascii="Times New Roman" w:hAnsi="Times New Roman" w:cs="Times New Roman"/>
        </w:rPr>
      </w:pPr>
    </w:p>
    <w:p w:rsidR="00670FE2" w:rsidRDefault="00670FE2" w:rsidP="00670FE2">
      <w:pPr>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1</w:t>
      </w:r>
      <w:r w:rsidR="00B16016">
        <w:rPr>
          <w:rFonts w:ascii="Times New Roman" w:hAnsi="Times New Roman" w:cs="Times New Roman"/>
        </w:rPr>
        <w:t>2</w:t>
      </w:r>
      <w:r>
        <w:rPr>
          <w:rFonts w:ascii="Times New Roman" w:hAnsi="Times New Roman" w:cs="Times New Roman"/>
        </w:rPr>
        <w:t xml:space="preserve">: </w:t>
      </w:r>
      <w:r w:rsidR="003B4629">
        <w:rPr>
          <w:rFonts w:ascii="Times New Roman" w:hAnsi="Times New Roman" w:cs="Times New Roman"/>
        </w:rPr>
        <w:t>The result of KPI</w:t>
      </w:r>
      <w:r w:rsidR="00264155">
        <w:rPr>
          <w:rFonts w:ascii="Times New Roman" w:hAnsi="Times New Roman" w:cs="Times New Roman"/>
        </w:rPr>
        <w:t>s</w:t>
      </w:r>
      <w:r w:rsidR="003B4629" w:rsidRPr="000B4375">
        <w:rPr>
          <w:rFonts w:ascii="Times New Roman" w:hAnsi="Times New Roman" w:cs="Times New Roman"/>
        </w:rPr>
        <w:t xml:space="preserve"> </w:t>
      </w:r>
      <w:r w:rsidR="003B4629">
        <w:rPr>
          <w:rFonts w:ascii="Times New Roman" w:hAnsi="Times New Roman" w:cs="Times New Roman"/>
        </w:rPr>
        <w:t>e</w:t>
      </w:r>
      <w:r w:rsidR="003B4629" w:rsidRPr="000B4375">
        <w:rPr>
          <w:rFonts w:ascii="Times New Roman" w:hAnsi="Times New Roman" w:cs="Times New Roman"/>
        </w:rPr>
        <w:t xml:space="preserve">valuation </w:t>
      </w:r>
      <w:r w:rsidR="003B4629">
        <w:rPr>
          <w:rFonts w:ascii="Times New Roman" w:hAnsi="Times New Roman" w:cs="Times New Roman"/>
        </w:rPr>
        <w:t>u</w:t>
      </w:r>
      <w:r w:rsidR="003B4629" w:rsidRPr="000B4375">
        <w:rPr>
          <w:rFonts w:ascii="Times New Roman" w:hAnsi="Times New Roman" w:cs="Times New Roman"/>
        </w:rPr>
        <w:t xml:space="preserve">sing COMP </w:t>
      </w:r>
      <w:r w:rsidR="003B4629">
        <w:rPr>
          <w:rFonts w:ascii="Times New Roman" w:hAnsi="Times New Roman" w:cs="Times New Roman"/>
        </w:rPr>
        <w:t>49</w:t>
      </w:r>
      <w:r w:rsidR="003B4629" w:rsidRPr="000B4375">
        <w:rPr>
          <w:rFonts w:ascii="Times New Roman" w:hAnsi="Times New Roman" w:cs="Times New Roman"/>
        </w:rPr>
        <w:t xml:space="preserve">0 Fall 2012 </w:t>
      </w:r>
      <w:r w:rsidR="003B4629">
        <w:rPr>
          <w:rFonts w:ascii="Times New Roman" w:hAnsi="Times New Roman" w:cs="Times New Roman"/>
        </w:rPr>
        <w:t>s</w:t>
      </w:r>
      <w:r w:rsidR="003B4629" w:rsidRPr="000B4375">
        <w:rPr>
          <w:rFonts w:ascii="Times New Roman" w:hAnsi="Times New Roman" w:cs="Times New Roman"/>
        </w:rPr>
        <w:t>tu</w:t>
      </w:r>
      <w:r w:rsidR="003B4629">
        <w:rPr>
          <w:rFonts w:ascii="Times New Roman" w:hAnsi="Times New Roman" w:cs="Times New Roman"/>
        </w:rPr>
        <w:t xml:space="preserve">dent group project deliverables, conducted by </w:t>
      </w:r>
      <w:r w:rsidR="003B4629" w:rsidRPr="000B4375">
        <w:rPr>
          <w:rFonts w:ascii="Times New Roman" w:hAnsi="Times New Roman" w:cs="Times New Roman"/>
        </w:rPr>
        <w:t>Prof</w:t>
      </w:r>
      <w:r w:rsidR="003B4629">
        <w:rPr>
          <w:rFonts w:ascii="Times New Roman" w:hAnsi="Times New Roman" w:cs="Times New Roman"/>
        </w:rPr>
        <w:t>essor Wang</w:t>
      </w:r>
    </w:p>
    <w:p w:rsidR="00670FE2" w:rsidRPr="00D517E6" w:rsidRDefault="00670FE2" w:rsidP="00670FE2">
      <w:pPr>
        <w:spacing w:after="0" w:line="240" w:lineRule="atLeast"/>
        <w:rPr>
          <w:rFonts w:ascii="Times New Roman" w:hAnsi="Times New Roman" w:cs="Times New Roman"/>
        </w:rPr>
      </w:pPr>
    </w:p>
    <w:p w:rsidR="00670FE2" w:rsidRDefault="00670FE2" w:rsidP="00670FE2">
      <w:pPr>
        <w:spacing w:after="0" w:line="240" w:lineRule="atLeast"/>
        <w:rPr>
          <w:rFonts w:ascii="Times New Roman" w:hAnsi="Times New Roman" w:cs="Times New Roman"/>
        </w:rPr>
      </w:pPr>
    </w:p>
    <w:p w:rsidR="00670FE2" w:rsidRPr="00D517E6" w:rsidRDefault="00670FE2" w:rsidP="00670FE2">
      <w:pPr>
        <w:spacing w:after="0" w:line="240" w:lineRule="atLeast"/>
        <w:rPr>
          <w:rFonts w:ascii="Times New Roman" w:hAnsi="Times New Roman" w:cs="Times New Roman"/>
        </w:rPr>
      </w:pPr>
    </w:p>
    <w:tbl>
      <w:tblPr>
        <w:tblStyle w:val="TableGrid"/>
        <w:tblW w:w="0" w:type="auto"/>
        <w:jc w:val="center"/>
        <w:tblLook w:val="04A0" w:firstRow="1" w:lastRow="0" w:firstColumn="1" w:lastColumn="0" w:noHBand="0" w:noVBand="1"/>
      </w:tblPr>
      <w:tblGrid>
        <w:gridCol w:w="1596"/>
        <w:gridCol w:w="1596"/>
        <w:gridCol w:w="1596"/>
        <w:gridCol w:w="1596"/>
        <w:gridCol w:w="1596"/>
      </w:tblGrid>
      <w:tr w:rsidR="00670FE2" w:rsidTr="00670FE2">
        <w:trPr>
          <w:jc w:val="center"/>
        </w:trPr>
        <w:tc>
          <w:tcPr>
            <w:tcW w:w="1596" w:type="dxa"/>
            <w:tcBorders>
              <w:bottom w:val="double" w:sz="4" w:space="0" w:color="auto"/>
              <w:right w:val="double" w:sz="4" w:space="0" w:color="auto"/>
            </w:tcBorders>
          </w:tcPr>
          <w:p w:rsidR="00670FE2" w:rsidRDefault="00670FE2" w:rsidP="009B02C8">
            <w:pPr>
              <w:rPr>
                <w:rFonts w:ascii="Times New Roman" w:hAnsi="Times New Roman" w:cs="Times New Roman"/>
              </w:rPr>
            </w:pPr>
          </w:p>
        </w:tc>
        <w:tc>
          <w:tcPr>
            <w:tcW w:w="1596" w:type="dxa"/>
            <w:tcBorders>
              <w:left w:val="double" w:sz="4" w:space="0" w:color="auto"/>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670FE2" w:rsidRPr="005C6857" w:rsidRDefault="00670FE2" w:rsidP="009B02C8">
            <w:pPr>
              <w:rPr>
                <w:rFonts w:ascii="Times New Roman" w:hAnsi="Times New Roman" w:cs="Times New Roman"/>
                <w:b/>
              </w:rPr>
            </w:pPr>
            <w:r w:rsidRPr="005C6857">
              <w:rPr>
                <w:rFonts w:ascii="Times New Roman" w:hAnsi="Times New Roman" w:cs="Times New Roman"/>
                <w:b/>
              </w:rPr>
              <w:t>Agg. %</w:t>
            </w:r>
          </w:p>
        </w:tc>
      </w:tr>
      <w:tr w:rsidR="00670FE2" w:rsidTr="00670FE2">
        <w:trPr>
          <w:jc w:val="center"/>
        </w:trPr>
        <w:tc>
          <w:tcPr>
            <w:tcW w:w="1596" w:type="dxa"/>
            <w:tcBorders>
              <w:top w:val="double" w:sz="4" w:space="0" w:color="auto"/>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5 (excellent)</w:t>
            </w:r>
          </w:p>
        </w:tc>
        <w:tc>
          <w:tcPr>
            <w:tcW w:w="1596" w:type="dxa"/>
            <w:tcBorders>
              <w:top w:val="double" w:sz="4" w:space="0" w:color="auto"/>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Borders>
              <w:top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Borders>
              <w:top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40.0%</w:t>
            </w:r>
          </w:p>
        </w:tc>
        <w:tc>
          <w:tcPr>
            <w:tcW w:w="1596" w:type="dxa"/>
            <w:tcBorders>
              <w:top w:val="double" w:sz="4" w:space="0" w:color="auto"/>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26.67%</w:t>
            </w:r>
          </w:p>
        </w:tc>
      </w:tr>
      <w:tr w:rsidR="00670FE2" w:rsidTr="00670FE2">
        <w:trPr>
          <w:jc w:val="center"/>
        </w:trPr>
        <w:tc>
          <w:tcPr>
            <w:tcW w:w="1596" w:type="dxa"/>
            <w:tcBorders>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4 (very good)</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40.0%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40.0%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33.33%</w:t>
            </w:r>
          </w:p>
        </w:tc>
      </w:tr>
      <w:tr w:rsidR="00670FE2" w:rsidTr="00670FE2">
        <w:trPr>
          <w:jc w:val="center"/>
        </w:trPr>
        <w:tc>
          <w:tcPr>
            <w:tcW w:w="1596" w:type="dxa"/>
            <w:tcBorders>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3 (good)</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40.0%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26.67%</w:t>
            </w:r>
          </w:p>
        </w:tc>
      </w:tr>
      <w:tr w:rsidR="00670FE2" w:rsidTr="00670FE2">
        <w:trPr>
          <w:jc w:val="center"/>
        </w:trPr>
        <w:tc>
          <w:tcPr>
            <w:tcW w:w="1596" w:type="dxa"/>
            <w:tcBorders>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2 (fair)</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Pr>
          <w:p w:rsidR="00670FE2" w:rsidRPr="00670FE2" w:rsidRDefault="00670FE2" w:rsidP="009B02C8">
            <w:pPr>
              <w:rPr>
                <w:rFonts w:ascii="Times New Roman" w:hAnsi="Times New Roman" w:cs="Times New Roman"/>
              </w:rPr>
            </w:pPr>
            <w:r w:rsidRPr="00670FE2">
              <w:rPr>
                <w:rFonts w:ascii="Times New Roman" w:hAnsi="Times New Roman" w:cs="Times New Roman"/>
              </w:rPr>
              <w:t>20.0%</w:t>
            </w:r>
          </w:p>
        </w:tc>
        <w:tc>
          <w:tcPr>
            <w:tcW w:w="1596" w:type="dxa"/>
            <w:tcBorders>
              <w:left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13.33%</w:t>
            </w:r>
          </w:p>
        </w:tc>
      </w:tr>
      <w:tr w:rsidR="00670FE2" w:rsidTr="00670FE2">
        <w:trPr>
          <w:jc w:val="center"/>
        </w:trPr>
        <w:tc>
          <w:tcPr>
            <w:tcW w:w="1596" w:type="dxa"/>
            <w:tcBorders>
              <w:bottom w:val="double" w:sz="4" w:space="0" w:color="auto"/>
              <w:right w:val="double" w:sz="4" w:space="0" w:color="auto"/>
            </w:tcBorders>
          </w:tcPr>
          <w:p w:rsidR="00670FE2" w:rsidRDefault="00670FE2" w:rsidP="009B02C8">
            <w:pPr>
              <w:rPr>
                <w:rFonts w:ascii="Times New Roman" w:hAnsi="Times New Roman" w:cs="Times New Roman"/>
              </w:rPr>
            </w:pPr>
            <w:r>
              <w:rPr>
                <w:rFonts w:ascii="Times New Roman" w:hAnsi="Times New Roman" w:cs="Times New Roman"/>
              </w:rPr>
              <w:t>1 (poor)</w:t>
            </w:r>
          </w:p>
        </w:tc>
        <w:tc>
          <w:tcPr>
            <w:tcW w:w="1596" w:type="dxa"/>
            <w:tcBorders>
              <w:left w:val="double" w:sz="4" w:space="0" w:color="auto"/>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Borders>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Borders>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w:t>
            </w:r>
          </w:p>
        </w:tc>
        <w:tc>
          <w:tcPr>
            <w:tcW w:w="1596" w:type="dxa"/>
            <w:tcBorders>
              <w:left w:val="double" w:sz="4" w:space="0" w:color="auto"/>
              <w:bottom w:val="double" w:sz="4" w:space="0" w:color="auto"/>
            </w:tcBorders>
          </w:tcPr>
          <w:p w:rsidR="00670FE2" w:rsidRPr="00670FE2" w:rsidRDefault="00670FE2" w:rsidP="009B02C8">
            <w:pPr>
              <w:rPr>
                <w:rFonts w:ascii="Times New Roman" w:hAnsi="Times New Roman" w:cs="Times New Roman"/>
              </w:rPr>
            </w:pPr>
            <w:r w:rsidRPr="00670FE2">
              <w:rPr>
                <w:rFonts w:ascii="Times New Roman" w:hAnsi="Times New Roman" w:cs="Times New Roman"/>
              </w:rPr>
              <w:t>0.00%</w:t>
            </w:r>
          </w:p>
        </w:tc>
      </w:tr>
      <w:tr w:rsidR="00670FE2" w:rsidTr="00670FE2">
        <w:trPr>
          <w:jc w:val="center"/>
        </w:trPr>
        <w:tc>
          <w:tcPr>
            <w:tcW w:w="1596" w:type="dxa"/>
            <w:tcBorders>
              <w:top w:val="double" w:sz="4" w:space="0" w:color="auto"/>
              <w:right w:val="double" w:sz="4" w:space="0" w:color="auto"/>
            </w:tcBorders>
          </w:tcPr>
          <w:p w:rsidR="00670FE2" w:rsidRPr="005C6857" w:rsidRDefault="00670FE2" w:rsidP="009B02C8">
            <w:pPr>
              <w:rPr>
                <w:rFonts w:ascii="Times New Roman" w:hAnsi="Times New Roman" w:cs="Times New Roman"/>
                <w:b/>
              </w:rPr>
            </w:pPr>
            <w:r>
              <w:rPr>
                <w:rFonts w:ascii="Times New Roman" w:hAnsi="Times New Roman" w:cs="Times New Roman"/>
                <w:b/>
              </w:rPr>
              <w:t>N=5</w:t>
            </w:r>
          </w:p>
        </w:tc>
        <w:tc>
          <w:tcPr>
            <w:tcW w:w="1596" w:type="dxa"/>
            <w:tcBorders>
              <w:top w:val="double" w:sz="4" w:space="0" w:color="auto"/>
              <w:left w:val="double" w:sz="4" w:space="0" w:color="auto"/>
              <w:bottom w:val="nil"/>
              <w:right w:val="nil"/>
            </w:tcBorders>
          </w:tcPr>
          <w:p w:rsidR="00670FE2" w:rsidRDefault="00670FE2" w:rsidP="009B02C8">
            <w:pPr>
              <w:rPr>
                <w:rFonts w:ascii="Times New Roman" w:hAnsi="Times New Roman" w:cs="Times New Roman"/>
              </w:rPr>
            </w:pPr>
          </w:p>
        </w:tc>
        <w:tc>
          <w:tcPr>
            <w:tcW w:w="1596" w:type="dxa"/>
            <w:tcBorders>
              <w:top w:val="double" w:sz="4" w:space="0" w:color="auto"/>
              <w:left w:val="nil"/>
              <w:bottom w:val="nil"/>
              <w:right w:val="nil"/>
            </w:tcBorders>
          </w:tcPr>
          <w:p w:rsidR="00670FE2" w:rsidRDefault="00670FE2" w:rsidP="009B02C8">
            <w:pPr>
              <w:rPr>
                <w:rFonts w:ascii="Times New Roman" w:hAnsi="Times New Roman" w:cs="Times New Roman"/>
              </w:rPr>
            </w:pPr>
          </w:p>
        </w:tc>
        <w:tc>
          <w:tcPr>
            <w:tcW w:w="1596" w:type="dxa"/>
            <w:tcBorders>
              <w:top w:val="double" w:sz="4" w:space="0" w:color="auto"/>
              <w:left w:val="nil"/>
              <w:bottom w:val="nil"/>
              <w:right w:val="nil"/>
            </w:tcBorders>
          </w:tcPr>
          <w:p w:rsidR="00670FE2" w:rsidRDefault="00670FE2" w:rsidP="009B02C8">
            <w:pPr>
              <w:rPr>
                <w:rFonts w:ascii="Times New Roman" w:hAnsi="Times New Roman" w:cs="Times New Roman"/>
              </w:rPr>
            </w:pPr>
          </w:p>
        </w:tc>
        <w:tc>
          <w:tcPr>
            <w:tcW w:w="1596" w:type="dxa"/>
            <w:tcBorders>
              <w:top w:val="double" w:sz="4" w:space="0" w:color="auto"/>
              <w:left w:val="nil"/>
              <w:bottom w:val="nil"/>
              <w:right w:val="nil"/>
            </w:tcBorders>
          </w:tcPr>
          <w:p w:rsidR="00670FE2" w:rsidRPr="00A346E5" w:rsidRDefault="00670FE2" w:rsidP="009B02C8">
            <w:pPr>
              <w:rPr>
                <w:rFonts w:ascii="Times New Roman" w:hAnsi="Times New Roman" w:cs="Times New Roman"/>
                <w:b/>
              </w:rPr>
            </w:pPr>
          </w:p>
        </w:tc>
      </w:tr>
    </w:tbl>
    <w:p w:rsidR="00670FE2" w:rsidRPr="000B4375" w:rsidRDefault="00670FE2" w:rsidP="00670FE2">
      <w:pPr>
        <w:spacing w:after="0"/>
        <w:rPr>
          <w:rFonts w:ascii="Times New Roman" w:hAnsi="Times New Roman" w:cs="Times New Roman"/>
        </w:rPr>
      </w:pPr>
    </w:p>
    <w:p w:rsidR="00670FE2" w:rsidRDefault="00670FE2" w:rsidP="00BF3387">
      <w:pPr>
        <w:spacing w:after="0" w:line="240" w:lineRule="atLeast"/>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1</w:t>
      </w:r>
      <w:r w:rsidR="00B16016">
        <w:rPr>
          <w:rFonts w:ascii="Times New Roman" w:hAnsi="Times New Roman" w:cs="Times New Roman"/>
        </w:rPr>
        <w:t>3</w:t>
      </w:r>
      <w:r>
        <w:rPr>
          <w:rFonts w:ascii="Times New Roman" w:hAnsi="Times New Roman" w:cs="Times New Roman"/>
        </w:rPr>
        <w:t>:</w:t>
      </w:r>
      <w:r w:rsidRPr="00F22181">
        <w:rPr>
          <w:rFonts w:ascii="Times New Roman" w:hAnsi="Times New Roman" w:cs="Times New Roman"/>
        </w:rPr>
        <w:t xml:space="preserve"> Percentages by </w:t>
      </w:r>
      <w:r w:rsidRPr="000B4375">
        <w:rPr>
          <w:rFonts w:ascii="Times New Roman" w:hAnsi="Times New Roman" w:cs="Times New Roman"/>
        </w:rPr>
        <w:t>KPI</w:t>
      </w:r>
      <w:r w:rsidR="00BF3387">
        <w:rPr>
          <w:rFonts w:ascii="Times New Roman" w:hAnsi="Times New Roman" w:cs="Times New Roman"/>
        </w:rPr>
        <w:t>s</w:t>
      </w:r>
      <w:r w:rsidRPr="000B4375">
        <w:rPr>
          <w:rFonts w:ascii="Times New Roman" w:hAnsi="Times New Roman" w:cs="Times New Roman"/>
        </w:rPr>
        <w:t xml:space="preserve"> </w:t>
      </w:r>
      <w:r w:rsidR="00264155">
        <w:rPr>
          <w:rFonts w:ascii="Times New Roman" w:hAnsi="Times New Roman" w:cs="Times New Roman"/>
        </w:rPr>
        <w:t>e</w:t>
      </w:r>
      <w:r w:rsidRPr="000B4375">
        <w:rPr>
          <w:rFonts w:ascii="Times New Roman" w:hAnsi="Times New Roman" w:cs="Times New Roman"/>
        </w:rPr>
        <w:t>valuation</w:t>
      </w:r>
      <w:r>
        <w:rPr>
          <w:rFonts w:ascii="Times New Roman" w:hAnsi="Times New Roman" w:cs="Times New Roman"/>
        </w:rPr>
        <w:t xml:space="preserve"> </w:t>
      </w:r>
      <w:r w:rsidR="00AD274D">
        <w:rPr>
          <w:rFonts w:ascii="Times New Roman" w:hAnsi="Times New Roman" w:cs="Times New Roman"/>
        </w:rPr>
        <w:t>u</w:t>
      </w:r>
      <w:r w:rsidRPr="000B4375">
        <w:rPr>
          <w:rFonts w:ascii="Times New Roman" w:hAnsi="Times New Roman" w:cs="Times New Roman"/>
        </w:rPr>
        <w:t xml:space="preserve">sing COMP </w:t>
      </w:r>
      <w:r>
        <w:rPr>
          <w:rFonts w:ascii="Times New Roman" w:hAnsi="Times New Roman" w:cs="Times New Roman"/>
        </w:rPr>
        <w:t>49</w:t>
      </w:r>
      <w:r w:rsidRPr="000B4375">
        <w:rPr>
          <w:rFonts w:ascii="Times New Roman" w:hAnsi="Times New Roman" w:cs="Times New Roman"/>
        </w:rPr>
        <w:t xml:space="preserve">0 Fall 2012 </w:t>
      </w:r>
      <w:r w:rsidR="00264155">
        <w:rPr>
          <w:rFonts w:ascii="Times New Roman" w:hAnsi="Times New Roman" w:cs="Times New Roman"/>
        </w:rPr>
        <w:t>s</w:t>
      </w:r>
      <w:r w:rsidRPr="000B4375">
        <w:rPr>
          <w:rFonts w:ascii="Times New Roman" w:hAnsi="Times New Roman" w:cs="Times New Roman"/>
        </w:rPr>
        <w:t>tu</w:t>
      </w:r>
      <w:r>
        <w:rPr>
          <w:rFonts w:ascii="Times New Roman" w:hAnsi="Times New Roman" w:cs="Times New Roman"/>
        </w:rPr>
        <w:t xml:space="preserve">dent </w:t>
      </w:r>
      <w:r w:rsidR="00264155">
        <w:rPr>
          <w:rFonts w:ascii="Times New Roman" w:hAnsi="Times New Roman" w:cs="Times New Roman"/>
        </w:rPr>
        <w:t>g</w:t>
      </w:r>
      <w:r>
        <w:rPr>
          <w:rFonts w:ascii="Times New Roman" w:hAnsi="Times New Roman" w:cs="Times New Roman"/>
        </w:rPr>
        <w:t xml:space="preserve">roup </w:t>
      </w:r>
      <w:r w:rsidR="00264155">
        <w:rPr>
          <w:rFonts w:ascii="Times New Roman" w:hAnsi="Times New Roman" w:cs="Times New Roman"/>
        </w:rPr>
        <w:t>p</w:t>
      </w:r>
      <w:r>
        <w:rPr>
          <w:rFonts w:ascii="Times New Roman" w:hAnsi="Times New Roman" w:cs="Times New Roman"/>
        </w:rPr>
        <w:t xml:space="preserve">roject </w:t>
      </w:r>
      <w:r w:rsidR="00264155">
        <w:rPr>
          <w:rFonts w:ascii="Times New Roman" w:hAnsi="Times New Roman" w:cs="Times New Roman"/>
        </w:rPr>
        <w:t>d</w:t>
      </w:r>
      <w:r>
        <w:rPr>
          <w:rFonts w:ascii="Times New Roman" w:hAnsi="Times New Roman" w:cs="Times New Roman"/>
        </w:rPr>
        <w:t xml:space="preserve">eliverables, conducted by </w:t>
      </w:r>
      <w:r w:rsidRPr="000B4375">
        <w:rPr>
          <w:rFonts w:ascii="Times New Roman" w:hAnsi="Times New Roman" w:cs="Times New Roman"/>
        </w:rPr>
        <w:t>Prof</w:t>
      </w:r>
      <w:r>
        <w:rPr>
          <w:rFonts w:ascii="Times New Roman" w:hAnsi="Times New Roman" w:cs="Times New Roman"/>
        </w:rPr>
        <w:t>essor</w:t>
      </w:r>
      <w:r w:rsidRPr="000B4375">
        <w:rPr>
          <w:rFonts w:ascii="Times New Roman" w:hAnsi="Times New Roman" w:cs="Times New Roman"/>
        </w:rPr>
        <w:t xml:space="preserve"> Wang</w:t>
      </w:r>
    </w:p>
    <w:p w:rsidR="00670FE2" w:rsidRPr="00D517E6" w:rsidRDefault="00670FE2" w:rsidP="00670FE2">
      <w:pPr>
        <w:spacing w:after="0" w:line="240" w:lineRule="atLeast"/>
        <w:rPr>
          <w:rFonts w:ascii="Times New Roman" w:hAnsi="Times New Roman" w:cs="Times New Roman"/>
        </w:rPr>
      </w:pPr>
    </w:p>
    <w:p w:rsidR="00670FE2" w:rsidRDefault="00670FE2" w:rsidP="00670FE2">
      <w:pPr>
        <w:rPr>
          <w:rFonts w:ascii="Times New Roman" w:hAnsi="Times New Roman" w:cs="Times New Roman"/>
        </w:rPr>
      </w:pPr>
    </w:p>
    <w:p w:rsidR="00670FE2" w:rsidRPr="00BF3387" w:rsidRDefault="00670FE2" w:rsidP="00BF3387">
      <w:pPr>
        <w:jc w:val="center"/>
        <w:rPr>
          <w:rFonts w:ascii="Times New Roman" w:hAnsi="Times New Roman" w:cs="Times New Roman"/>
          <w:b/>
        </w:rPr>
      </w:pPr>
      <w:r w:rsidRPr="00BF3387">
        <w:rPr>
          <w:rFonts w:ascii="Times New Roman" w:hAnsi="Times New Roman" w:cs="Times New Roman"/>
          <w:b/>
        </w:rPr>
        <w:t>B.2 Student Survey Results in Measured in Each Class</w:t>
      </w:r>
    </w:p>
    <w:tbl>
      <w:tblPr>
        <w:tblStyle w:val="TableGrid"/>
        <w:tblW w:w="0" w:type="auto"/>
        <w:jc w:val="center"/>
        <w:tblLook w:val="04A0" w:firstRow="1" w:lastRow="0" w:firstColumn="1" w:lastColumn="0" w:noHBand="0" w:noVBand="1"/>
      </w:tblPr>
      <w:tblGrid>
        <w:gridCol w:w="1596"/>
        <w:gridCol w:w="1596"/>
        <w:gridCol w:w="1596"/>
        <w:gridCol w:w="1596"/>
        <w:gridCol w:w="1596"/>
      </w:tblGrid>
      <w:tr w:rsidR="005A7CAA" w:rsidTr="005A7CAA">
        <w:trPr>
          <w:jc w:val="center"/>
        </w:trPr>
        <w:tc>
          <w:tcPr>
            <w:tcW w:w="1596" w:type="dxa"/>
            <w:tcBorders>
              <w:bottom w:val="double" w:sz="4" w:space="0" w:color="auto"/>
              <w:right w:val="double" w:sz="4" w:space="0" w:color="auto"/>
            </w:tcBorders>
          </w:tcPr>
          <w:p w:rsidR="005A7CAA" w:rsidRDefault="005A7CAA" w:rsidP="001A216C">
            <w:pPr>
              <w:rPr>
                <w:rFonts w:ascii="Times New Roman" w:hAnsi="Times New Roman" w:cs="Times New Roman"/>
              </w:rPr>
            </w:pPr>
          </w:p>
        </w:tc>
        <w:tc>
          <w:tcPr>
            <w:tcW w:w="1596" w:type="dxa"/>
            <w:tcBorders>
              <w:left w:val="double" w:sz="4" w:space="0" w:color="auto"/>
              <w:bottom w:val="double" w:sz="4" w:space="0" w:color="auto"/>
            </w:tcBorders>
          </w:tcPr>
          <w:p w:rsidR="005A7CAA" w:rsidRPr="005C6857" w:rsidRDefault="005A7CAA" w:rsidP="001A216C">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5A7CAA" w:rsidRPr="005C6857" w:rsidRDefault="005A7CAA" w:rsidP="003C1625">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5A7CAA" w:rsidRPr="005C6857" w:rsidRDefault="005A7CAA" w:rsidP="003C1625">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5A7CAA" w:rsidRPr="005C6857" w:rsidRDefault="005A7CAA" w:rsidP="001A216C">
            <w:pPr>
              <w:rPr>
                <w:rFonts w:ascii="Times New Roman" w:hAnsi="Times New Roman" w:cs="Times New Roman"/>
                <w:b/>
              </w:rPr>
            </w:pPr>
            <w:r w:rsidRPr="005C6857">
              <w:rPr>
                <w:rFonts w:ascii="Times New Roman" w:hAnsi="Times New Roman" w:cs="Times New Roman"/>
                <w:b/>
              </w:rPr>
              <w:t>Agg. %</w:t>
            </w:r>
          </w:p>
        </w:tc>
      </w:tr>
      <w:tr w:rsidR="005A7CAA" w:rsidTr="005A7CAA">
        <w:trPr>
          <w:jc w:val="center"/>
        </w:trPr>
        <w:tc>
          <w:tcPr>
            <w:tcW w:w="1596" w:type="dxa"/>
            <w:tcBorders>
              <w:top w:val="double" w:sz="4" w:space="0" w:color="auto"/>
              <w:right w:val="double" w:sz="4" w:space="0" w:color="auto"/>
            </w:tcBorders>
          </w:tcPr>
          <w:p w:rsidR="005A7CAA" w:rsidRDefault="005A7CAA" w:rsidP="001A216C">
            <w:pPr>
              <w:rPr>
                <w:rFonts w:ascii="Times New Roman" w:hAnsi="Times New Roman" w:cs="Times New Roman"/>
              </w:rPr>
            </w:pPr>
            <w:r>
              <w:rPr>
                <w:rFonts w:ascii="Times New Roman" w:hAnsi="Times New Roman" w:cs="Times New Roman"/>
              </w:rPr>
              <w:t>5 (excellent)</w:t>
            </w:r>
          </w:p>
        </w:tc>
        <w:tc>
          <w:tcPr>
            <w:tcW w:w="1596" w:type="dxa"/>
            <w:tcBorders>
              <w:top w:val="double" w:sz="4" w:space="0" w:color="auto"/>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20.7%</w:t>
            </w:r>
          </w:p>
        </w:tc>
        <w:tc>
          <w:tcPr>
            <w:tcW w:w="1596" w:type="dxa"/>
            <w:tcBorders>
              <w:top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24.1%</w:t>
            </w:r>
          </w:p>
        </w:tc>
        <w:tc>
          <w:tcPr>
            <w:tcW w:w="1596" w:type="dxa"/>
            <w:tcBorders>
              <w:top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6.9%</w:t>
            </w:r>
          </w:p>
        </w:tc>
        <w:tc>
          <w:tcPr>
            <w:tcW w:w="1596" w:type="dxa"/>
            <w:tcBorders>
              <w:top w:val="double" w:sz="4" w:space="0" w:color="auto"/>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17.2%</w:t>
            </w:r>
          </w:p>
        </w:tc>
      </w:tr>
      <w:tr w:rsidR="005A7CAA" w:rsidTr="005A7CAA">
        <w:trPr>
          <w:jc w:val="center"/>
        </w:trPr>
        <w:tc>
          <w:tcPr>
            <w:tcW w:w="1596" w:type="dxa"/>
            <w:tcBorders>
              <w:right w:val="double" w:sz="4" w:space="0" w:color="auto"/>
            </w:tcBorders>
          </w:tcPr>
          <w:p w:rsidR="005A7CAA" w:rsidRDefault="005A7CAA" w:rsidP="001A216C">
            <w:pPr>
              <w:rPr>
                <w:rFonts w:ascii="Times New Roman" w:hAnsi="Times New Roman" w:cs="Times New Roman"/>
              </w:rPr>
            </w:pPr>
            <w:r>
              <w:rPr>
                <w:rFonts w:ascii="Times New Roman" w:hAnsi="Times New Roman" w:cs="Times New Roman"/>
              </w:rPr>
              <w:t>4 (very good)</w:t>
            </w:r>
          </w:p>
        </w:tc>
        <w:tc>
          <w:tcPr>
            <w:tcW w:w="1596" w:type="dxa"/>
            <w:tcBorders>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34.5%</w:t>
            </w:r>
          </w:p>
        </w:tc>
        <w:tc>
          <w:tcPr>
            <w:tcW w:w="1596" w:type="dxa"/>
          </w:tcPr>
          <w:p w:rsidR="005A7CAA" w:rsidRPr="005A7CAA" w:rsidRDefault="005A7CAA" w:rsidP="00926C2A">
            <w:pPr>
              <w:rPr>
                <w:rFonts w:ascii="Times New Roman" w:hAnsi="Times New Roman" w:cs="Times New Roman"/>
              </w:rPr>
            </w:pPr>
            <w:r w:rsidRPr="005A7CAA">
              <w:rPr>
                <w:rFonts w:ascii="Times New Roman" w:hAnsi="Times New Roman" w:cs="Times New Roman"/>
              </w:rPr>
              <w:t>17.2%</w:t>
            </w:r>
          </w:p>
        </w:tc>
        <w:tc>
          <w:tcPr>
            <w:tcW w:w="1596" w:type="dxa"/>
          </w:tcPr>
          <w:p w:rsidR="005A7CAA" w:rsidRPr="005A7CAA" w:rsidRDefault="005A7CAA" w:rsidP="00926C2A">
            <w:pPr>
              <w:rPr>
                <w:rFonts w:ascii="Times New Roman" w:hAnsi="Times New Roman" w:cs="Times New Roman"/>
              </w:rPr>
            </w:pPr>
            <w:r w:rsidRPr="005A7CAA">
              <w:rPr>
                <w:rFonts w:ascii="Times New Roman" w:hAnsi="Times New Roman" w:cs="Times New Roman"/>
              </w:rPr>
              <w:t>51.7%</w:t>
            </w:r>
          </w:p>
        </w:tc>
        <w:tc>
          <w:tcPr>
            <w:tcW w:w="1596" w:type="dxa"/>
            <w:tcBorders>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34.5%</w:t>
            </w:r>
          </w:p>
        </w:tc>
      </w:tr>
      <w:tr w:rsidR="005A7CAA" w:rsidTr="005A7CAA">
        <w:trPr>
          <w:jc w:val="center"/>
        </w:trPr>
        <w:tc>
          <w:tcPr>
            <w:tcW w:w="1596" w:type="dxa"/>
            <w:tcBorders>
              <w:right w:val="double" w:sz="4" w:space="0" w:color="auto"/>
            </w:tcBorders>
          </w:tcPr>
          <w:p w:rsidR="005A7CAA" w:rsidRDefault="005A7CAA" w:rsidP="001A216C">
            <w:pPr>
              <w:rPr>
                <w:rFonts w:ascii="Times New Roman" w:hAnsi="Times New Roman" w:cs="Times New Roman"/>
              </w:rPr>
            </w:pPr>
            <w:r>
              <w:rPr>
                <w:rFonts w:ascii="Times New Roman" w:hAnsi="Times New Roman" w:cs="Times New Roman"/>
              </w:rPr>
              <w:t>3 (good)</w:t>
            </w:r>
          </w:p>
        </w:tc>
        <w:tc>
          <w:tcPr>
            <w:tcW w:w="1596" w:type="dxa"/>
            <w:tcBorders>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27.6%</w:t>
            </w:r>
          </w:p>
        </w:tc>
        <w:tc>
          <w:tcPr>
            <w:tcW w:w="1596" w:type="dxa"/>
          </w:tcPr>
          <w:p w:rsidR="005A7CAA" w:rsidRPr="005A7CAA" w:rsidRDefault="005A7CAA" w:rsidP="00926C2A">
            <w:pPr>
              <w:rPr>
                <w:rFonts w:ascii="Times New Roman" w:hAnsi="Times New Roman" w:cs="Times New Roman"/>
              </w:rPr>
            </w:pPr>
            <w:r w:rsidRPr="005A7CAA">
              <w:rPr>
                <w:rFonts w:ascii="Times New Roman" w:hAnsi="Times New Roman" w:cs="Times New Roman"/>
              </w:rPr>
              <w:t>44.8%</w:t>
            </w:r>
          </w:p>
        </w:tc>
        <w:tc>
          <w:tcPr>
            <w:tcW w:w="1596" w:type="dxa"/>
          </w:tcPr>
          <w:p w:rsidR="005A7CAA" w:rsidRPr="005A7CAA" w:rsidRDefault="005A7CAA" w:rsidP="00926C2A">
            <w:pPr>
              <w:rPr>
                <w:rFonts w:ascii="Times New Roman" w:hAnsi="Times New Roman" w:cs="Times New Roman"/>
              </w:rPr>
            </w:pPr>
            <w:r w:rsidRPr="005A7CAA">
              <w:rPr>
                <w:rFonts w:ascii="Times New Roman" w:hAnsi="Times New Roman" w:cs="Times New Roman"/>
              </w:rPr>
              <w:t>27.6%</w:t>
            </w:r>
          </w:p>
        </w:tc>
        <w:tc>
          <w:tcPr>
            <w:tcW w:w="1596" w:type="dxa"/>
            <w:tcBorders>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33.3%</w:t>
            </w:r>
          </w:p>
        </w:tc>
      </w:tr>
      <w:tr w:rsidR="005A7CAA" w:rsidTr="005A7CAA">
        <w:trPr>
          <w:jc w:val="center"/>
        </w:trPr>
        <w:tc>
          <w:tcPr>
            <w:tcW w:w="1596" w:type="dxa"/>
            <w:tcBorders>
              <w:right w:val="double" w:sz="4" w:space="0" w:color="auto"/>
            </w:tcBorders>
          </w:tcPr>
          <w:p w:rsidR="005A7CAA" w:rsidRDefault="005A7CAA" w:rsidP="001A216C">
            <w:pPr>
              <w:rPr>
                <w:rFonts w:ascii="Times New Roman" w:hAnsi="Times New Roman" w:cs="Times New Roman"/>
              </w:rPr>
            </w:pPr>
            <w:r>
              <w:rPr>
                <w:rFonts w:ascii="Times New Roman" w:hAnsi="Times New Roman" w:cs="Times New Roman"/>
              </w:rPr>
              <w:t>2 (fair)</w:t>
            </w:r>
          </w:p>
        </w:tc>
        <w:tc>
          <w:tcPr>
            <w:tcW w:w="1596" w:type="dxa"/>
            <w:tcBorders>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17.2%</w:t>
            </w:r>
          </w:p>
        </w:tc>
        <w:tc>
          <w:tcPr>
            <w:tcW w:w="1596" w:type="dxa"/>
          </w:tcPr>
          <w:p w:rsidR="005A7CAA" w:rsidRPr="005A7CAA" w:rsidRDefault="005A7CAA" w:rsidP="00926C2A">
            <w:pPr>
              <w:rPr>
                <w:rFonts w:ascii="Times New Roman" w:hAnsi="Times New Roman" w:cs="Times New Roman"/>
              </w:rPr>
            </w:pPr>
            <w:r w:rsidRPr="005A7CAA">
              <w:rPr>
                <w:rFonts w:ascii="Times New Roman" w:hAnsi="Times New Roman" w:cs="Times New Roman"/>
              </w:rPr>
              <w:t>6.9%</w:t>
            </w:r>
          </w:p>
        </w:tc>
        <w:tc>
          <w:tcPr>
            <w:tcW w:w="1596" w:type="dxa"/>
          </w:tcPr>
          <w:p w:rsidR="005A7CAA" w:rsidRPr="005A7CAA" w:rsidRDefault="005A7CAA" w:rsidP="00926C2A">
            <w:pPr>
              <w:rPr>
                <w:rFonts w:ascii="Times New Roman" w:hAnsi="Times New Roman" w:cs="Times New Roman"/>
              </w:rPr>
            </w:pPr>
            <w:r w:rsidRPr="005A7CAA">
              <w:rPr>
                <w:rFonts w:ascii="Times New Roman" w:hAnsi="Times New Roman" w:cs="Times New Roman"/>
              </w:rPr>
              <w:t>6.9%</w:t>
            </w:r>
          </w:p>
        </w:tc>
        <w:tc>
          <w:tcPr>
            <w:tcW w:w="1596" w:type="dxa"/>
            <w:tcBorders>
              <w:left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10.3%</w:t>
            </w:r>
          </w:p>
        </w:tc>
      </w:tr>
      <w:tr w:rsidR="005A7CAA" w:rsidTr="005A7CAA">
        <w:trPr>
          <w:jc w:val="center"/>
        </w:trPr>
        <w:tc>
          <w:tcPr>
            <w:tcW w:w="1596" w:type="dxa"/>
            <w:tcBorders>
              <w:bottom w:val="double" w:sz="4" w:space="0" w:color="auto"/>
              <w:right w:val="double" w:sz="4" w:space="0" w:color="auto"/>
            </w:tcBorders>
          </w:tcPr>
          <w:p w:rsidR="005A7CAA" w:rsidRDefault="005A7CAA" w:rsidP="001A216C">
            <w:pPr>
              <w:rPr>
                <w:rFonts w:ascii="Times New Roman" w:hAnsi="Times New Roman" w:cs="Times New Roman"/>
              </w:rPr>
            </w:pPr>
            <w:r>
              <w:rPr>
                <w:rFonts w:ascii="Times New Roman" w:hAnsi="Times New Roman" w:cs="Times New Roman"/>
              </w:rPr>
              <w:t>1 (poor)</w:t>
            </w:r>
          </w:p>
        </w:tc>
        <w:tc>
          <w:tcPr>
            <w:tcW w:w="1596" w:type="dxa"/>
            <w:tcBorders>
              <w:left w:val="double" w:sz="4" w:space="0" w:color="auto"/>
              <w:bottom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0.0%</w:t>
            </w:r>
          </w:p>
        </w:tc>
        <w:tc>
          <w:tcPr>
            <w:tcW w:w="1596" w:type="dxa"/>
            <w:tcBorders>
              <w:bottom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6.9%</w:t>
            </w:r>
          </w:p>
        </w:tc>
        <w:tc>
          <w:tcPr>
            <w:tcW w:w="1596" w:type="dxa"/>
            <w:tcBorders>
              <w:bottom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6.9%</w:t>
            </w:r>
          </w:p>
        </w:tc>
        <w:tc>
          <w:tcPr>
            <w:tcW w:w="1596" w:type="dxa"/>
            <w:tcBorders>
              <w:left w:val="double" w:sz="4" w:space="0" w:color="auto"/>
              <w:bottom w:val="double" w:sz="4" w:space="0" w:color="auto"/>
            </w:tcBorders>
          </w:tcPr>
          <w:p w:rsidR="005A7CAA" w:rsidRPr="005A7CAA" w:rsidRDefault="005A7CAA" w:rsidP="00926C2A">
            <w:pPr>
              <w:rPr>
                <w:rFonts w:ascii="Times New Roman" w:hAnsi="Times New Roman" w:cs="Times New Roman"/>
              </w:rPr>
            </w:pPr>
            <w:r w:rsidRPr="005A7CAA">
              <w:rPr>
                <w:rFonts w:ascii="Times New Roman" w:hAnsi="Times New Roman" w:cs="Times New Roman"/>
              </w:rPr>
              <w:t>4.6%</w:t>
            </w:r>
          </w:p>
        </w:tc>
      </w:tr>
      <w:tr w:rsidR="005A7CAA" w:rsidTr="005A7CAA">
        <w:trPr>
          <w:jc w:val="center"/>
        </w:trPr>
        <w:tc>
          <w:tcPr>
            <w:tcW w:w="1596" w:type="dxa"/>
            <w:tcBorders>
              <w:top w:val="double" w:sz="4" w:space="0" w:color="auto"/>
              <w:right w:val="double" w:sz="4" w:space="0" w:color="auto"/>
            </w:tcBorders>
          </w:tcPr>
          <w:p w:rsidR="005A7CAA" w:rsidRPr="005C6857" w:rsidRDefault="005A7CAA" w:rsidP="001A216C">
            <w:pPr>
              <w:rPr>
                <w:rFonts w:ascii="Times New Roman" w:hAnsi="Times New Roman" w:cs="Times New Roman"/>
                <w:b/>
              </w:rPr>
            </w:pPr>
            <w:r>
              <w:rPr>
                <w:rFonts w:ascii="Times New Roman" w:hAnsi="Times New Roman" w:cs="Times New Roman"/>
                <w:b/>
              </w:rPr>
              <w:t>N=29</w:t>
            </w:r>
          </w:p>
        </w:tc>
        <w:tc>
          <w:tcPr>
            <w:tcW w:w="1596" w:type="dxa"/>
            <w:tcBorders>
              <w:top w:val="double" w:sz="4" w:space="0" w:color="auto"/>
              <w:left w:val="double" w:sz="4" w:space="0" w:color="auto"/>
              <w:bottom w:val="nil"/>
              <w:right w:val="nil"/>
            </w:tcBorders>
          </w:tcPr>
          <w:p w:rsidR="005A7CAA" w:rsidRDefault="005A7CAA" w:rsidP="008C725E">
            <w:pPr>
              <w:rPr>
                <w:rFonts w:ascii="Times New Roman" w:hAnsi="Times New Roman" w:cs="Times New Roman"/>
              </w:rPr>
            </w:pPr>
          </w:p>
        </w:tc>
        <w:tc>
          <w:tcPr>
            <w:tcW w:w="1596" w:type="dxa"/>
            <w:tcBorders>
              <w:top w:val="double" w:sz="4" w:space="0" w:color="auto"/>
              <w:left w:val="nil"/>
              <w:bottom w:val="nil"/>
              <w:right w:val="nil"/>
            </w:tcBorders>
          </w:tcPr>
          <w:p w:rsidR="005A7CAA" w:rsidRDefault="005A7CAA" w:rsidP="008C725E">
            <w:pPr>
              <w:rPr>
                <w:rFonts w:ascii="Times New Roman" w:hAnsi="Times New Roman" w:cs="Times New Roman"/>
              </w:rPr>
            </w:pPr>
          </w:p>
        </w:tc>
        <w:tc>
          <w:tcPr>
            <w:tcW w:w="1596" w:type="dxa"/>
            <w:tcBorders>
              <w:top w:val="double" w:sz="4" w:space="0" w:color="auto"/>
              <w:left w:val="nil"/>
              <w:bottom w:val="nil"/>
              <w:right w:val="nil"/>
            </w:tcBorders>
          </w:tcPr>
          <w:p w:rsidR="005A7CAA" w:rsidRDefault="005A7CAA" w:rsidP="008C725E">
            <w:pPr>
              <w:rPr>
                <w:rFonts w:ascii="Times New Roman" w:hAnsi="Times New Roman" w:cs="Times New Roman"/>
              </w:rPr>
            </w:pPr>
          </w:p>
        </w:tc>
        <w:tc>
          <w:tcPr>
            <w:tcW w:w="1596" w:type="dxa"/>
            <w:tcBorders>
              <w:top w:val="double" w:sz="4" w:space="0" w:color="auto"/>
              <w:left w:val="nil"/>
              <w:bottom w:val="nil"/>
              <w:right w:val="nil"/>
            </w:tcBorders>
          </w:tcPr>
          <w:p w:rsidR="005A7CAA" w:rsidRPr="00A346E5" w:rsidRDefault="005A7CAA" w:rsidP="003B12F6">
            <w:pPr>
              <w:rPr>
                <w:rFonts w:ascii="Times New Roman" w:hAnsi="Times New Roman" w:cs="Times New Roman"/>
                <w:b/>
              </w:rPr>
            </w:pPr>
          </w:p>
        </w:tc>
      </w:tr>
    </w:tbl>
    <w:p w:rsidR="00F22181" w:rsidRDefault="00F22181" w:rsidP="00F22181">
      <w:pPr>
        <w:spacing w:after="0" w:line="240" w:lineRule="atLeast"/>
        <w:rPr>
          <w:rFonts w:ascii="Times New Roman" w:hAnsi="Times New Roman" w:cs="Times New Roman"/>
        </w:rPr>
      </w:pPr>
    </w:p>
    <w:p w:rsidR="00F22181" w:rsidRDefault="00F22181" w:rsidP="00F22181">
      <w:pPr>
        <w:spacing w:after="0" w:line="240" w:lineRule="atLeast"/>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1</w:t>
      </w:r>
      <w:r w:rsidR="00B16016">
        <w:rPr>
          <w:rFonts w:ascii="Times New Roman" w:hAnsi="Times New Roman" w:cs="Times New Roman"/>
        </w:rPr>
        <w:t>4</w:t>
      </w:r>
      <w:r w:rsidR="00397565">
        <w:rPr>
          <w:rFonts w:ascii="Times New Roman" w:hAnsi="Times New Roman" w:cs="Times New Roman"/>
        </w:rPr>
        <w:t>:</w:t>
      </w:r>
      <w:r w:rsidRPr="00F22181">
        <w:rPr>
          <w:rFonts w:ascii="Times New Roman" w:hAnsi="Times New Roman" w:cs="Times New Roman"/>
        </w:rPr>
        <w:t xml:space="preserve"> Percentages by KPI</w:t>
      </w:r>
      <w:r w:rsidR="009A6F3B">
        <w:rPr>
          <w:rFonts w:ascii="Times New Roman" w:hAnsi="Times New Roman" w:cs="Times New Roman"/>
        </w:rPr>
        <w:t xml:space="preserve"> </w:t>
      </w:r>
      <w:r w:rsidRPr="00F22181">
        <w:rPr>
          <w:rFonts w:ascii="Times New Roman" w:hAnsi="Times New Roman" w:cs="Times New Roman"/>
        </w:rPr>
        <w:t xml:space="preserve">- </w:t>
      </w:r>
      <w:r>
        <w:rPr>
          <w:rFonts w:ascii="Times New Roman" w:hAnsi="Times New Roman" w:cs="Times New Roman"/>
        </w:rPr>
        <w:t>COMP380 (N=</w:t>
      </w:r>
      <w:r w:rsidR="00866C7F">
        <w:rPr>
          <w:rFonts w:ascii="Times New Roman" w:hAnsi="Times New Roman" w:cs="Times New Roman"/>
        </w:rPr>
        <w:t>29</w:t>
      </w:r>
      <w:r>
        <w:rPr>
          <w:rFonts w:ascii="Times New Roman" w:hAnsi="Times New Roman" w:cs="Times New Roman"/>
        </w:rPr>
        <w:t>)</w:t>
      </w:r>
    </w:p>
    <w:p w:rsidR="00DA464E" w:rsidRDefault="00DA464E" w:rsidP="00F22181">
      <w:pPr>
        <w:spacing w:after="0" w:line="240" w:lineRule="atLeast"/>
        <w:rPr>
          <w:rFonts w:ascii="Times New Roman" w:hAnsi="Times New Roman" w:cs="Times New Roman"/>
        </w:rPr>
      </w:pPr>
    </w:p>
    <w:p w:rsidR="00832547" w:rsidRDefault="00832547" w:rsidP="00F22181">
      <w:pPr>
        <w:spacing w:after="0" w:line="240" w:lineRule="atLeast"/>
        <w:rPr>
          <w:rFonts w:ascii="Times New Roman" w:hAnsi="Times New Roman" w:cs="Times New Roman"/>
        </w:rPr>
      </w:pPr>
    </w:p>
    <w:tbl>
      <w:tblPr>
        <w:tblStyle w:val="TableGrid"/>
        <w:tblW w:w="0" w:type="auto"/>
        <w:jc w:val="center"/>
        <w:tblLook w:val="04A0" w:firstRow="1" w:lastRow="0" w:firstColumn="1" w:lastColumn="0" w:noHBand="0" w:noVBand="1"/>
      </w:tblPr>
      <w:tblGrid>
        <w:gridCol w:w="1596"/>
        <w:gridCol w:w="1596"/>
        <w:gridCol w:w="1596"/>
        <w:gridCol w:w="1596"/>
        <w:gridCol w:w="1596"/>
      </w:tblGrid>
      <w:tr w:rsidR="005A7CAA" w:rsidTr="005A7CAA">
        <w:trPr>
          <w:jc w:val="center"/>
        </w:trPr>
        <w:tc>
          <w:tcPr>
            <w:tcW w:w="1596" w:type="dxa"/>
            <w:tcBorders>
              <w:bottom w:val="double" w:sz="4" w:space="0" w:color="auto"/>
              <w:right w:val="double" w:sz="4" w:space="0" w:color="auto"/>
            </w:tcBorders>
          </w:tcPr>
          <w:p w:rsidR="005A7CAA" w:rsidRDefault="005A7CAA" w:rsidP="00866C7F">
            <w:pPr>
              <w:rPr>
                <w:rFonts w:ascii="Times New Roman" w:hAnsi="Times New Roman" w:cs="Times New Roman"/>
              </w:rPr>
            </w:pPr>
          </w:p>
        </w:tc>
        <w:tc>
          <w:tcPr>
            <w:tcW w:w="1596" w:type="dxa"/>
            <w:tcBorders>
              <w:left w:val="double" w:sz="4" w:space="0" w:color="auto"/>
              <w:bottom w:val="double" w:sz="4" w:space="0" w:color="auto"/>
            </w:tcBorders>
          </w:tcPr>
          <w:p w:rsidR="005A7CAA" w:rsidRPr="005C6857" w:rsidRDefault="005A7CAA" w:rsidP="00866C7F">
            <w:pPr>
              <w:rPr>
                <w:rFonts w:ascii="Times New Roman" w:hAnsi="Times New Roman" w:cs="Times New Roman"/>
                <w:b/>
              </w:rPr>
            </w:pPr>
            <w:r w:rsidRPr="005C6857">
              <w:rPr>
                <w:rFonts w:ascii="Times New Roman" w:hAnsi="Times New Roman" w:cs="Times New Roman"/>
                <w:b/>
              </w:rPr>
              <w:t>KPI 1</w:t>
            </w:r>
          </w:p>
        </w:tc>
        <w:tc>
          <w:tcPr>
            <w:tcW w:w="1596" w:type="dxa"/>
            <w:tcBorders>
              <w:bottom w:val="double" w:sz="4" w:space="0" w:color="auto"/>
            </w:tcBorders>
          </w:tcPr>
          <w:p w:rsidR="005A7CAA" w:rsidRPr="005C6857" w:rsidRDefault="005A7CAA" w:rsidP="00866C7F">
            <w:pPr>
              <w:rPr>
                <w:rFonts w:ascii="Times New Roman" w:hAnsi="Times New Roman" w:cs="Times New Roman"/>
                <w:b/>
              </w:rPr>
            </w:pPr>
            <w:r w:rsidRPr="005C6857">
              <w:rPr>
                <w:rFonts w:ascii="Times New Roman" w:hAnsi="Times New Roman" w:cs="Times New Roman"/>
                <w:b/>
              </w:rPr>
              <w:t>KPI 2</w:t>
            </w:r>
          </w:p>
        </w:tc>
        <w:tc>
          <w:tcPr>
            <w:tcW w:w="1596" w:type="dxa"/>
            <w:tcBorders>
              <w:bottom w:val="double" w:sz="4" w:space="0" w:color="auto"/>
            </w:tcBorders>
          </w:tcPr>
          <w:p w:rsidR="005A7CAA" w:rsidRPr="005C6857" w:rsidRDefault="005A7CAA" w:rsidP="00866C7F">
            <w:pPr>
              <w:rPr>
                <w:rFonts w:ascii="Times New Roman" w:hAnsi="Times New Roman" w:cs="Times New Roman"/>
                <w:b/>
              </w:rPr>
            </w:pPr>
            <w:r w:rsidRPr="005C6857">
              <w:rPr>
                <w:rFonts w:ascii="Times New Roman" w:hAnsi="Times New Roman" w:cs="Times New Roman"/>
                <w:b/>
              </w:rPr>
              <w:t>KPI 3</w:t>
            </w:r>
          </w:p>
        </w:tc>
        <w:tc>
          <w:tcPr>
            <w:tcW w:w="1596" w:type="dxa"/>
            <w:tcBorders>
              <w:left w:val="double" w:sz="4" w:space="0" w:color="auto"/>
              <w:bottom w:val="double" w:sz="4" w:space="0" w:color="auto"/>
            </w:tcBorders>
          </w:tcPr>
          <w:p w:rsidR="005A7CAA" w:rsidRPr="005C6857" w:rsidRDefault="005A7CAA" w:rsidP="00866C7F">
            <w:pPr>
              <w:rPr>
                <w:rFonts w:ascii="Times New Roman" w:hAnsi="Times New Roman" w:cs="Times New Roman"/>
                <w:b/>
              </w:rPr>
            </w:pPr>
            <w:r w:rsidRPr="005C6857">
              <w:rPr>
                <w:rFonts w:ascii="Times New Roman" w:hAnsi="Times New Roman" w:cs="Times New Roman"/>
                <w:b/>
              </w:rPr>
              <w:t>Agg. %</w:t>
            </w:r>
          </w:p>
        </w:tc>
      </w:tr>
      <w:tr w:rsidR="00E52651" w:rsidTr="005A7CAA">
        <w:trPr>
          <w:jc w:val="center"/>
        </w:trPr>
        <w:tc>
          <w:tcPr>
            <w:tcW w:w="1596" w:type="dxa"/>
            <w:tcBorders>
              <w:top w:val="double" w:sz="4" w:space="0" w:color="auto"/>
              <w:right w:val="double" w:sz="4" w:space="0" w:color="auto"/>
            </w:tcBorders>
          </w:tcPr>
          <w:p w:rsidR="00E52651" w:rsidRDefault="00E52651" w:rsidP="00866C7F">
            <w:pPr>
              <w:rPr>
                <w:rFonts w:ascii="Times New Roman" w:hAnsi="Times New Roman" w:cs="Times New Roman"/>
              </w:rPr>
            </w:pPr>
            <w:r>
              <w:rPr>
                <w:rFonts w:ascii="Times New Roman" w:hAnsi="Times New Roman" w:cs="Times New Roman"/>
              </w:rPr>
              <w:t>5 (excellent)</w:t>
            </w:r>
          </w:p>
        </w:tc>
        <w:tc>
          <w:tcPr>
            <w:tcW w:w="1596" w:type="dxa"/>
            <w:tcBorders>
              <w:top w:val="double" w:sz="4" w:space="0" w:color="auto"/>
              <w:left w:val="double" w:sz="4" w:space="0" w:color="auto"/>
            </w:tcBorders>
          </w:tcPr>
          <w:p w:rsidR="00E52651" w:rsidRPr="00E52651" w:rsidRDefault="00173A6A" w:rsidP="00926C2A">
            <w:pPr>
              <w:rPr>
                <w:rFonts w:ascii="Times New Roman" w:hAnsi="Times New Roman" w:cs="Times New Roman"/>
              </w:rPr>
            </w:pPr>
            <w:r>
              <w:rPr>
                <w:rFonts w:ascii="Times New Roman" w:hAnsi="Times New Roman" w:cs="Times New Roman"/>
              </w:rPr>
              <w:t>19.0</w:t>
            </w:r>
            <w:r w:rsidR="00E52651" w:rsidRPr="00E52651">
              <w:rPr>
                <w:rFonts w:ascii="Times New Roman" w:hAnsi="Times New Roman" w:cs="Times New Roman"/>
              </w:rPr>
              <w:t>%</w:t>
            </w:r>
          </w:p>
        </w:tc>
        <w:tc>
          <w:tcPr>
            <w:tcW w:w="1596" w:type="dxa"/>
            <w:tcBorders>
              <w:top w:val="double" w:sz="4" w:space="0" w:color="auto"/>
            </w:tcBorders>
          </w:tcPr>
          <w:p w:rsidR="00E52651" w:rsidRPr="00E52651" w:rsidRDefault="007A3CAA" w:rsidP="007A3CAA">
            <w:pPr>
              <w:rPr>
                <w:rFonts w:ascii="Times New Roman" w:hAnsi="Times New Roman" w:cs="Times New Roman"/>
              </w:rPr>
            </w:pPr>
            <w:r>
              <w:rPr>
                <w:rFonts w:ascii="Times New Roman" w:hAnsi="Times New Roman" w:cs="Times New Roman"/>
              </w:rPr>
              <w:t>19</w:t>
            </w:r>
            <w:r w:rsidR="00E52651" w:rsidRPr="00E52651">
              <w:rPr>
                <w:rFonts w:ascii="Times New Roman" w:hAnsi="Times New Roman" w:cs="Times New Roman"/>
              </w:rPr>
              <w:t>.</w:t>
            </w:r>
            <w:r>
              <w:rPr>
                <w:rFonts w:ascii="Times New Roman" w:hAnsi="Times New Roman" w:cs="Times New Roman"/>
              </w:rPr>
              <w:t>0</w:t>
            </w:r>
            <w:r w:rsidR="00E52651" w:rsidRPr="00E52651">
              <w:rPr>
                <w:rFonts w:ascii="Times New Roman" w:hAnsi="Times New Roman" w:cs="Times New Roman"/>
              </w:rPr>
              <w:t>%</w:t>
            </w:r>
          </w:p>
        </w:tc>
        <w:tc>
          <w:tcPr>
            <w:tcW w:w="1596" w:type="dxa"/>
            <w:tcBorders>
              <w:top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9.5</w:t>
            </w:r>
            <w:r w:rsidR="00E52651" w:rsidRPr="00E52651">
              <w:rPr>
                <w:rFonts w:ascii="Times New Roman" w:hAnsi="Times New Roman" w:cs="Times New Roman"/>
              </w:rPr>
              <w:t>%</w:t>
            </w:r>
          </w:p>
        </w:tc>
        <w:tc>
          <w:tcPr>
            <w:tcW w:w="1596" w:type="dxa"/>
            <w:tcBorders>
              <w:top w:val="double" w:sz="4" w:space="0" w:color="auto"/>
              <w:left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15.9</w:t>
            </w:r>
            <w:r w:rsidR="00E52651" w:rsidRPr="00E52651">
              <w:rPr>
                <w:rFonts w:ascii="Times New Roman" w:hAnsi="Times New Roman" w:cs="Times New Roman"/>
              </w:rPr>
              <w:t>%</w:t>
            </w:r>
          </w:p>
        </w:tc>
      </w:tr>
      <w:tr w:rsidR="00E52651" w:rsidTr="005A7CAA">
        <w:trPr>
          <w:jc w:val="center"/>
        </w:trPr>
        <w:tc>
          <w:tcPr>
            <w:tcW w:w="1596" w:type="dxa"/>
            <w:tcBorders>
              <w:right w:val="double" w:sz="4" w:space="0" w:color="auto"/>
            </w:tcBorders>
          </w:tcPr>
          <w:p w:rsidR="00E52651" w:rsidRDefault="00E52651" w:rsidP="00866C7F">
            <w:pPr>
              <w:rPr>
                <w:rFonts w:ascii="Times New Roman" w:hAnsi="Times New Roman" w:cs="Times New Roman"/>
              </w:rPr>
            </w:pPr>
            <w:r>
              <w:rPr>
                <w:rFonts w:ascii="Times New Roman" w:hAnsi="Times New Roman" w:cs="Times New Roman"/>
              </w:rPr>
              <w:t>4 (very good)</w:t>
            </w:r>
          </w:p>
        </w:tc>
        <w:tc>
          <w:tcPr>
            <w:tcW w:w="1596" w:type="dxa"/>
            <w:tcBorders>
              <w:left w:val="double" w:sz="4" w:space="0" w:color="auto"/>
            </w:tcBorders>
          </w:tcPr>
          <w:p w:rsidR="00E52651" w:rsidRPr="00E52651" w:rsidRDefault="00173A6A" w:rsidP="00173A6A">
            <w:pPr>
              <w:rPr>
                <w:rFonts w:ascii="Times New Roman" w:hAnsi="Times New Roman" w:cs="Times New Roman"/>
              </w:rPr>
            </w:pPr>
            <w:r>
              <w:rPr>
                <w:rFonts w:ascii="Times New Roman" w:hAnsi="Times New Roman" w:cs="Times New Roman"/>
              </w:rPr>
              <w:t>33.3</w:t>
            </w:r>
            <w:r w:rsidR="00E52651" w:rsidRPr="00E52651">
              <w:rPr>
                <w:rFonts w:ascii="Times New Roman" w:hAnsi="Times New Roman" w:cs="Times New Roman"/>
              </w:rPr>
              <w:t>%</w:t>
            </w:r>
          </w:p>
        </w:tc>
        <w:tc>
          <w:tcPr>
            <w:tcW w:w="1596" w:type="dxa"/>
          </w:tcPr>
          <w:p w:rsidR="00E52651" w:rsidRPr="00E52651" w:rsidRDefault="007A3CAA" w:rsidP="007A3CAA">
            <w:pPr>
              <w:rPr>
                <w:rFonts w:ascii="Times New Roman" w:hAnsi="Times New Roman" w:cs="Times New Roman"/>
              </w:rPr>
            </w:pPr>
            <w:r>
              <w:rPr>
                <w:rFonts w:ascii="Times New Roman" w:hAnsi="Times New Roman" w:cs="Times New Roman"/>
              </w:rPr>
              <w:t>33</w:t>
            </w:r>
            <w:r w:rsidR="00E52651" w:rsidRPr="00E52651">
              <w:rPr>
                <w:rFonts w:ascii="Times New Roman" w:hAnsi="Times New Roman" w:cs="Times New Roman"/>
              </w:rPr>
              <w:t>.</w:t>
            </w:r>
            <w:r>
              <w:rPr>
                <w:rFonts w:ascii="Times New Roman" w:hAnsi="Times New Roman" w:cs="Times New Roman"/>
              </w:rPr>
              <w:t>3</w:t>
            </w:r>
            <w:r w:rsidR="00E52651" w:rsidRPr="00E52651">
              <w:rPr>
                <w:rFonts w:ascii="Times New Roman" w:hAnsi="Times New Roman" w:cs="Times New Roman"/>
              </w:rPr>
              <w:t>%</w:t>
            </w:r>
          </w:p>
        </w:tc>
        <w:tc>
          <w:tcPr>
            <w:tcW w:w="1596" w:type="dxa"/>
          </w:tcPr>
          <w:p w:rsidR="00E52651" w:rsidRPr="00E52651" w:rsidRDefault="007A3CAA" w:rsidP="00926C2A">
            <w:pPr>
              <w:rPr>
                <w:rFonts w:ascii="Times New Roman" w:hAnsi="Times New Roman" w:cs="Times New Roman"/>
              </w:rPr>
            </w:pPr>
            <w:r>
              <w:rPr>
                <w:rFonts w:ascii="Times New Roman" w:hAnsi="Times New Roman" w:cs="Times New Roman"/>
              </w:rPr>
              <w:t>9.5</w:t>
            </w:r>
            <w:r w:rsidR="00E52651" w:rsidRPr="00E52651">
              <w:rPr>
                <w:rFonts w:ascii="Times New Roman" w:hAnsi="Times New Roman" w:cs="Times New Roman"/>
              </w:rPr>
              <w:t>%</w:t>
            </w:r>
          </w:p>
        </w:tc>
        <w:tc>
          <w:tcPr>
            <w:tcW w:w="1596" w:type="dxa"/>
            <w:tcBorders>
              <w:left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25.4</w:t>
            </w:r>
            <w:r w:rsidR="00E52651" w:rsidRPr="00E52651">
              <w:rPr>
                <w:rFonts w:ascii="Times New Roman" w:hAnsi="Times New Roman" w:cs="Times New Roman"/>
              </w:rPr>
              <w:t>%</w:t>
            </w:r>
          </w:p>
        </w:tc>
      </w:tr>
      <w:tr w:rsidR="00E52651" w:rsidTr="005A7CAA">
        <w:trPr>
          <w:jc w:val="center"/>
        </w:trPr>
        <w:tc>
          <w:tcPr>
            <w:tcW w:w="1596" w:type="dxa"/>
            <w:tcBorders>
              <w:right w:val="double" w:sz="4" w:space="0" w:color="auto"/>
            </w:tcBorders>
          </w:tcPr>
          <w:p w:rsidR="00E52651" w:rsidRDefault="00E52651" w:rsidP="00866C7F">
            <w:pPr>
              <w:rPr>
                <w:rFonts w:ascii="Times New Roman" w:hAnsi="Times New Roman" w:cs="Times New Roman"/>
              </w:rPr>
            </w:pPr>
            <w:r>
              <w:rPr>
                <w:rFonts w:ascii="Times New Roman" w:hAnsi="Times New Roman" w:cs="Times New Roman"/>
              </w:rPr>
              <w:t>3 (good)</w:t>
            </w:r>
          </w:p>
        </w:tc>
        <w:tc>
          <w:tcPr>
            <w:tcW w:w="1596" w:type="dxa"/>
            <w:tcBorders>
              <w:left w:val="double" w:sz="4" w:space="0" w:color="auto"/>
            </w:tcBorders>
          </w:tcPr>
          <w:p w:rsidR="00E52651" w:rsidRPr="00E52651" w:rsidRDefault="007A3CAA" w:rsidP="007A3CAA">
            <w:pPr>
              <w:rPr>
                <w:rFonts w:ascii="Times New Roman" w:hAnsi="Times New Roman" w:cs="Times New Roman"/>
              </w:rPr>
            </w:pPr>
            <w:r>
              <w:rPr>
                <w:rFonts w:ascii="Times New Roman" w:hAnsi="Times New Roman" w:cs="Times New Roman"/>
              </w:rPr>
              <w:t>38</w:t>
            </w:r>
            <w:r w:rsidR="00E52651" w:rsidRPr="00E52651">
              <w:rPr>
                <w:rFonts w:ascii="Times New Roman" w:hAnsi="Times New Roman" w:cs="Times New Roman"/>
              </w:rPr>
              <w:t>.</w:t>
            </w:r>
            <w:r>
              <w:rPr>
                <w:rFonts w:ascii="Times New Roman" w:hAnsi="Times New Roman" w:cs="Times New Roman"/>
              </w:rPr>
              <w:t>1</w:t>
            </w:r>
            <w:r w:rsidR="00E52651" w:rsidRPr="00E52651">
              <w:rPr>
                <w:rFonts w:ascii="Times New Roman" w:hAnsi="Times New Roman" w:cs="Times New Roman"/>
              </w:rPr>
              <w:t>%</w:t>
            </w:r>
          </w:p>
        </w:tc>
        <w:tc>
          <w:tcPr>
            <w:tcW w:w="1596" w:type="dxa"/>
          </w:tcPr>
          <w:p w:rsidR="00E52651" w:rsidRPr="00E52651" w:rsidRDefault="007A3CAA" w:rsidP="007A3CAA">
            <w:pPr>
              <w:rPr>
                <w:rFonts w:ascii="Times New Roman" w:hAnsi="Times New Roman" w:cs="Times New Roman"/>
              </w:rPr>
            </w:pPr>
            <w:r>
              <w:rPr>
                <w:rFonts w:ascii="Times New Roman" w:hAnsi="Times New Roman" w:cs="Times New Roman"/>
              </w:rPr>
              <w:t>42</w:t>
            </w:r>
            <w:r w:rsidR="00E52651" w:rsidRPr="00E52651">
              <w:rPr>
                <w:rFonts w:ascii="Times New Roman" w:hAnsi="Times New Roman" w:cs="Times New Roman"/>
              </w:rPr>
              <w:t>.</w:t>
            </w:r>
            <w:r>
              <w:rPr>
                <w:rFonts w:ascii="Times New Roman" w:hAnsi="Times New Roman" w:cs="Times New Roman"/>
              </w:rPr>
              <w:t>9</w:t>
            </w:r>
            <w:r w:rsidR="00E52651" w:rsidRPr="00E52651">
              <w:rPr>
                <w:rFonts w:ascii="Times New Roman" w:hAnsi="Times New Roman" w:cs="Times New Roman"/>
              </w:rPr>
              <w:t>%</w:t>
            </w:r>
          </w:p>
        </w:tc>
        <w:tc>
          <w:tcPr>
            <w:tcW w:w="1596" w:type="dxa"/>
          </w:tcPr>
          <w:p w:rsidR="00E52651" w:rsidRPr="00E52651" w:rsidRDefault="007A3CAA" w:rsidP="00926C2A">
            <w:pPr>
              <w:rPr>
                <w:rFonts w:ascii="Times New Roman" w:hAnsi="Times New Roman" w:cs="Times New Roman"/>
              </w:rPr>
            </w:pPr>
            <w:r>
              <w:rPr>
                <w:rFonts w:ascii="Times New Roman" w:hAnsi="Times New Roman" w:cs="Times New Roman"/>
              </w:rPr>
              <w:t>61.9</w:t>
            </w:r>
            <w:r w:rsidR="00E52651" w:rsidRPr="00E52651">
              <w:rPr>
                <w:rFonts w:ascii="Times New Roman" w:hAnsi="Times New Roman" w:cs="Times New Roman"/>
              </w:rPr>
              <w:t>%</w:t>
            </w:r>
          </w:p>
        </w:tc>
        <w:tc>
          <w:tcPr>
            <w:tcW w:w="1596" w:type="dxa"/>
            <w:tcBorders>
              <w:left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47.6</w:t>
            </w:r>
            <w:r w:rsidR="00E52651" w:rsidRPr="00E52651">
              <w:rPr>
                <w:rFonts w:ascii="Times New Roman" w:hAnsi="Times New Roman" w:cs="Times New Roman"/>
              </w:rPr>
              <w:t>%</w:t>
            </w:r>
          </w:p>
        </w:tc>
      </w:tr>
      <w:tr w:rsidR="00E52651" w:rsidTr="005A7CAA">
        <w:trPr>
          <w:jc w:val="center"/>
        </w:trPr>
        <w:tc>
          <w:tcPr>
            <w:tcW w:w="1596" w:type="dxa"/>
            <w:tcBorders>
              <w:right w:val="double" w:sz="4" w:space="0" w:color="auto"/>
            </w:tcBorders>
          </w:tcPr>
          <w:p w:rsidR="00E52651" w:rsidRDefault="00E52651" w:rsidP="00866C7F">
            <w:pPr>
              <w:rPr>
                <w:rFonts w:ascii="Times New Roman" w:hAnsi="Times New Roman" w:cs="Times New Roman"/>
              </w:rPr>
            </w:pPr>
            <w:r>
              <w:rPr>
                <w:rFonts w:ascii="Times New Roman" w:hAnsi="Times New Roman" w:cs="Times New Roman"/>
              </w:rPr>
              <w:t>2 (fair)</w:t>
            </w:r>
          </w:p>
        </w:tc>
        <w:tc>
          <w:tcPr>
            <w:tcW w:w="1596" w:type="dxa"/>
            <w:tcBorders>
              <w:left w:val="double" w:sz="4" w:space="0" w:color="auto"/>
            </w:tcBorders>
          </w:tcPr>
          <w:p w:rsidR="00E52651" w:rsidRPr="00E52651" w:rsidRDefault="007A3CAA" w:rsidP="007A3CAA">
            <w:pPr>
              <w:rPr>
                <w:rFonts w:ascii="Times New Roman" w:hAnsi="Times New Roman" w:cs="Times New Roman"/>
              </w:rPr>
            </w:pPr>
            <w:r>
              <w:rPr>
                <w:rFonts w:ascii="Times New Roman" w:hAnsi="Times New Roman" w:cs="Times New Roman"/>
              </w:rPr>
              <w:t>9</w:t>
            </w:r>
            <w:r w:rsidR="00E52651" w:rsidRPr="00E52651">
              <w:rPr>
                <w:rFonts w:ascii="Times New Roman" w:hAnsi="Times New Roman" w:cs="Times New Roman"/>
              </w:rPr>
              <w:t>.</w:t>
            </w:r>
            <w:r>
              <w:rPr>
                <w:rFonts w:ascii="Times New Roman" w:hAnsi="Times New Roman" w:cs="Times New Roman"/>
              </w:rPr>
              <w:t>5</w:t>
            </w:r>
            <w:r w:rsidR="00E52651" w:rsidRPr="00E52651">
              <w:rPr>
                <w:rFonts w:ascii="Times New Roman" w:hAnsi="Times New Roman" w:cs="Times New Roman"/>
              </w:rPr>
              <w:t>%</w:t>
            </w:r>
          </w:p>
        </w:tc>
        <w:tc>
          <w:tcPr>
            <w:tcW w:w="1596" w:type="dxa"/>
          </w:tcPr>
          <w:p w:rsidR="00E52651" w:rsidRPr="00E52651" w:rsidRDefault="007A3CAA" w:rsidP="007A3CAA">
            <w:pPr>
              <w:rPr>
                <w:rFonts w:ascii="Times New Roman" w:hAnsi="Times New Roman" w:cs="Times New Roman"/>
              </w:rPr>
            </w:pPr>
            <w:r>
              <w:rPr>
                <w:rFonts w:ascii="Times New Roman" w:hAnsi="Times New Roman" w:cs="Times New Roman"/>
              </w:rPr>
              <w:t>4</w:t>
            </w:r>
            <w:r w:rsidR="00E52651" w:rsidRPr="00E52651">
              <w:rPr>
                <w:rFonts w:ascii="Times New Roman" w:hAnsi="Times New Roman" w:cs="Times New Roman"/>
              </w:rPr>
              <w:t>.</w:t>
            </w:r>
            <w:r>
              <w:rPr>
                <w:rFonts w:ascii="Times New Roman" w:hAnsi="Times New Roman" w:cs="Times New Roman"/>
              </w:rPr>
              <w:t>8</w:t>
            </w:r>
            <w:r w:rsidR="00E52651" w:rsidRPr="00E52651">
              <w:rPr>
                <w:rFonts w:ascii="Times New Roman" w:hAnsi="Times New Roman" w:cs="Times New Roman"/>
              </w:rPr>
              <w:t>%</w:t>
            </w:r>
          </w:p>
        </w:tc>
        <w:tc>
          <w:tcPr>
            <w:tcW w:w="1596" w:type="dxa"/>
          </w:tcPr>
          <w:p w:rsidR="00E52651" w:rsidRPr="00E52651" w:rsidRDefault="007A3CAA" w:rsidP="00926C2A">
            <w:pPr>
              <w:rPr>
                <w:rFonts w:ascii="Times New Roman" w:hAnsi="Times New Roman" w:cs="Times New Roman"/>
              </w:rPr>
            </w:pPr>
            <w:r>
              <w:rPr>
                <w:rFonts w:ascii="Times New Roman" w:hAnsi="Times New Roman" w:cs="Times New Roman"/>
              </w:rPr>
              <w:t>19.0</w:t>
            </w:r>
            <w:r w:rsidR="00E52651" w:rsidRPr="00E52651">
              <w:rPr>
                <w:rFonts w:ascii="Times New Roman" w:hAnsi="Times New Roman" w:cs="Times New Roman"/>
              </w:rPr>
              <w:t>%</w:t>
            </w:r>
          </w:p>
        </w:tc>
        <w:tc>
          <w:tcPr>
            <w:tcW w:w="1596" w:type="dxa"/>
            <w:tcBorders>
              <w:left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11.1</w:t>
            </w:r>
            <w:r w:rsidR="00E52651" w:rsidRPr="00E52651">
              <w:rPr>
                <w:rFonts w:ascii="Times New Roman" w:hAnsi="Times New Roman" w:cs="Times New Roman"/>
              </w:rPr>
              <w:t>%</w:t>
            </w:r>
          </w:p>
        </w:tc>
      </w:tr>
      <w:tr w:rsidR="00E52651" w:rsidTr="005A7CAA">
        <w:trPr>
          <w:jc w:val="center"/>
        </w:trPr>
        <w:tc>
          <w:tcPr>
            <w:tcW w:w="1596" w:type="dxa"/>
            <w:tcBorders>
              <w:bottom w:val="double" w:sz="4" w:space="0" w:color="auto"/>
              <w:right w:val="double" w:sz="4" w:space="0" w:color="auto"/>
            </w:tcBorders>
          </w:tcPr>
          <w:p w:rsidR="00E52651" w:rsidRDefault="00E52651" w:rsidP="00866C7F">
            <w:pPr>
              <w:rPr>
                <w:rFonts w:ascii="Times New Roman" w:hAnsi="Times New Roman" w:cs="Times New Roman"/>
              </w:rPr>
            </w:pPr>
            <w:r>
              <w:rPr>
                <w:rFonts w:ascii="Times New Roman" w:hAnsi="Times New Roman" w:cs="Times New Roman"/>
              </w:rPr>
              <w:t>1 (poor)</w:t>
            </w:r>
          </w:p>
        </w:tc>
        <w:tc>
          <w:tcPr>
            <w:tcW w:w="1596" w:type="dxa"/>
            <w:tcBorders>
              <w:left w:val="double" w:sz="4" w:space="0" w:color="auto"/>
              <w:bottom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0.0</w:t>
            </w:r>
            <w:r w:rsidR="00E52651" w:rsidRPr="00E52651">
              <w:rPr>
                <w:rFonts w:ascii="Times New Roman" w:hAnsi="Times New Roman" w:cs="Times New Roman"/>
              </w:rPr>
              <w:t>%</w:t>
            </w:r>
          </w:p>
        </w:tc>
        <w:tc>
          <w:tcPr>
            <w:tcW w:w="1596" w:type="dxa"/>
            <w:tcBorders>
              <w:bottom w:val="double" w:sz="4" w:space="0" w:color="auto"/>
            </w:tcBorders>
          </w:tcPr>
          <w:p w:rsidR="00E52651" w:rsidRPr="00E52651" w:rsidRDefault="007A3CAA" w:rsidP="007A3CAA">
            <w:pPr>
              <w:rPr>
                <w:rFonts w:ascii="Times New Roman" w:hAnsi="Times New Roman" w:cs="Times New Roman"/>
              </w:rPr>
            </w:pPr>
            <w:r>
              <w:rPr>
                <w:rFonts w:ascii="Times New Roman" w:hAnsi="Times New Roman" w:cs="Times New Roman"/>
              </w:rPr>
              <w:t>0</w:t>
            </w:r>
            <w:r w:rsidR="00E52651" w:rsidRPr="00E52651">
              <w:rPr>
                <w:rFonts w:ascii="Times New Roman" w:hAnsi="Times New Roman" w:cs="Times New Roman"/>
              </w:rPr>
              <w:t>.</w:t>
            </w:r>
            <w:r>
              <w:rPr>
                <w:rFonts w:ascii="Times New Roman" w:hAnsi="Times New Roman" w:cs="Times New Roman"/>
              </w:rPr>
              <w:t>0</w:t>
            </w:r>
            <w:r w:rsidR="00E52651" w:rsidRPr="00E52651">
              <w:rPr>
                <w:rFonts w:ascii="Times New Roman" w:hAnsi="Times New Roman" w:cs="Times New Roman"/>
              </w:rPr>
              <w:t>%</w:t>
            </w:r>
          </w:p>
        </w:tc>
        <w:tc>
          <w:tcPr>
            <w:tcW w:w="1596" w:type="dxa"/>
            <w:tcBorders>
              <w:bottom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0.0</w:t>
            </w:r>
            <w:r w:rsidR="00E52651" w:rsidRPr="00E52651">
              <w:rPr>
                <w:rFonts w:ascii="Times New Roman" w:hAnsi="Times New Roman" w:cs="Times New Roman"/>
              </w:rPr>
              <w:t>%</w:t>
            </w:r>
          </w:p>
        </w:tc>
        <w:tc>
          <w:tcPr>
            <w:tcW w:w="1596" w:type="dxa"/>
            <w:tcBorders>
              <w:left w:val="double" w:sz="4" w:space="0" w:color="auto"/>
              <w:bottom w:val="double" w:sz="4" w:space="0" w:color="auto"/>
            </w:tcBorders>
          </w:tcPr>
          <w:p w:rsidR="00E52651" w:rsidRPr="00E52651" w:rsidRDefault="007A3CAA" w:rsidP="00926C2A">
            <w:pPr>
              <w:rPr>
                <w:rFonts w:ascii="Times New Roman" w:hAnsi="Times New Roman" w:cs="Times New Roman"/>
              </w:rPr>
            </w:pPr>
            <w:r>
              <w:rPr>
                <w:rFonts w:ascii="Times New Roman" w:hAnsi="Times New Roman" w:cs="Times New Roman"/>
              </w:rPr>
              <w:t>0</w:t>
            </w:r>
            <w:r w:rsidR="00E52651" w:rsidRPr="00E52651">
              <w:rPr>
                <w:rFonts w:ascii="Times New Roman" w:hAnsi="Times New Roman" w:cs="Times New Roman"/>
              </w:rPr>
              <w:t>.0%</w:t>
            </w:r>
          </w:p>
        </w:tc>
      </w:tr>
      <w:tr w:rsidR="005A7CAA" w:rsidTr="005A7CAA">
        <w:trPr>
          <w:jc w:val="center"/>
        </w:trPr>
        <w:tc>
          <w:tcPr>
            <w:tcW w:w="1596" w:type="dxa"/>
            <w:tcBorders>
              <w:top w:val="double" w:sz="4" w:space="0" w:color="auto"/>
              <w:right w:val="double" w:sz="4" w:space="0" w:color="auto"/>
            </w:tcBorders>
          </w:tcPr>
          <w:p w:rsidR="005A7CAA" w:rsidRPr="005C6857" w:rsidRDefault="005A7CAA" w:rsidP="00866C7F">
            <w:pPr>
              <w:rPr>
                <w:rFonts w:ascii="Times New Roman" w:hAnsi="Times New Roman" w:cs="Times New Roman"/>
                <w:b/>
              </w:rPr>
            </w:pPr>
            <w:r>
              <w:rPr>
                <w:rFonts w:ascii="Times New Roman" w:hAnsi="Times New Roman" w:cs="Times New Roman"/>
                <w:b/>
              </w:rPr>
              <w:t>N=21</w:t>
            </w:r>
          </w:p>
        </w:tc>
        <w:tc>
          <w:tcPr>
            <w:tcW w:w="1596" w:type="dxa"/>
            <w:tcBorders>
              <w:top w:val="double" w:sz="4" w:space="0" w:color="auto"/>
              <w:left w:val="double" w:sz="4" w:space="0" w:color="auto"/>
              <w:bottom w:val="nil"/>
              <w:right w:val="nil"/>
            </w:tcBorders>
          </w:tcPr>
          <w:p w:rsidR="005A7CAA" w:rsidRDefault="005A7CAA" w:rsidP="002F7ABF">
            <w:pPr>
              <w:rPr>
                <w:rFonts w:ascii="Times New Roman" w:hAnsi="Times New Roman" w:cs="Times New Roman"/>
              </w:rPr>
            </w:pPr>
          </w:p>
        </w:tc>
        <w:tc>
          <w:tcPr>
            <w:tcW w:w="1596" w:type="dxa"/>
            <w:tcBorders>
              <w:top w:val="double" w:sz="4" w:space="0" w:color="auto"/>
              <w:left w:val="nil"/>
              <w:bottom w:val="nil"/>
              <w:right w:val="nil"/>
            </w:tcBorders>
          </w:tcPr>
          <w:p w:rsidR="005A7CAA" w:rsidRDefault="005A7CAA" w:rsidP="002F7ABF">
            <w:pPr>
              <w:rPr>
                <w:rFonts w:ascii="Times New Roman" w:hAnsi="Times New Roman" w:cs="Times New Roman"/>
              </w:rPr>
            </w:pPr>
          </w:p>
        </w:tc>
        <w:tc>
          <w:tcPr>
            <w:tcW w:w="1596" w:type="dxa"/>
            <w:tcBorders>
              <w:top w:val="double" w:sz="4" w:space="0" w:color="auto"/>
              <w:left w:val="nil"/>
              <w:bottom w:val="nil"/>
              <w:right w:val="nil"/>
            </w:tcBorders>
          </w:tcPr>
          <w:p w:rsidR="005A7CAA" w:rsidRDefault="005A7CAA" w:rsidP="00815B73">
            <w:pPr>
              <w:rPr>
                <w:rFonts w:ascii="Times New Roman" w:hAnsi="Times New Roman" w:cs="Times New Roman"/>
              </w:rPr>
            </w:pPr>
          </w:p>
        </w:tc>
        <w:tc>
          <w:tcPr>
            <w:tcW w:w="1596" w:type="dxa"/>
            <w:tcBorders>
              <w:top w:val="double" w:sz="4" w:space="0" w:color="auto"/>
              <w:left w:val="nil"/>
              <w:bottom w:val="nil"/>
              <w:right w:val="nil"/>
            </w:tcBorders>
          </w:tcPr>
          <w:p w:rsidR="005A7CAA" w:rsidRPr="005B7FDD" w:rsidRDefault="005A7CAA" w:rsidP="00C15F6F">
            <w:pPr>
              <w:rPr>
                <w:rFonts w:ascii="Times New Roman" w:hAnsi="Times New Roman" w:cs="Times New Roman"/>
                <w:b/>
              </w:rPr>
            </w:pPr>
          </w:p>
        </w:tc>
      </w:tr>
    </w:tbl>
    <w:p w:rsidR="006A2E96" w:rsidRDefault="006A2E96" w:rsidP="006A2E96">
      <w:pPr>
        <w:spacing w:after="0" w:line="240" w:lineRule="atLeast"/>
        <w:rPr>
          <w:rFonts w:ascii="Times New Roman" w:hAnsi="Times New Roman" w:cs="Times New Roman"/>
        </w:rPr>
      </w:pPr>
    </w:p>
    <w:p w:rsidR="006A2E96" w:rsidRDefault="006A2E96" w:rsidP="006A2E96">
      <w:pPr>
        <w:spacing w:after="0" w:line="240" w:lineRule="atLeast"/>
        <w:jc w:val="center"/>
        <w:rPr>
          <w:rFonts w:ascii="Times New Roman" w:hAnsi="Times New Roman" w:cs="Times New Roman"/>
        </w:rPr>
      </w:pPr>
      <w:r>
        <w:rPr>
          <w:rFonts w:ascii="Times New Roman" w:hAnsi="Times New Roman" w:cs="Times New Roman"/>
        </w:rPr>
        <w:t xml:space="preserve">Table </w:t>
      </w:r>
      <w:r w:rsidR="0030607F">
        <w:rPr>
          <w:rFonts w:ascii="Times New Roman" w:hAnsi="Times New Roman" w:cs="Times New Roman"/>
        </w:rPr>
        <w:t>1</w:t>
      </w:r>
      <w:r w:rsidR="00B16016">
        <w:rPr>
          <w:rFonts w:ascii="Times New Roman" w:hAnsi="Times New Roman" w:cs="Times New Roman"/>
        </w:rPr>
        <w:t>5</w:t>
      </w:r>
      <w:r w:rsidR="00397565">
        <w:rPr>
          <w:rFonts w:ascii="Times New Roman" w:hAnsi="Times New Roman" w:cs="Times New Roman"/>
        </w:rPr>
        <w:t>:</w:t>
      </w:r>
      <w:r w:rsidRPr="00F22181">
        <w:rPr>
          <w:rFonts w:ascii="Times New Roman" w:hAnsi="Times New Roman" w:cs="Times New Roman"/>
        </w:rPr>
        <w:t xml:space="preserve"> Percentages by KPI</w:t>
      </w:r>
      <w:r>
        <w:rPr>
          <w:rFonts w:ascii="Times New Roman" w:hAnsi="Times New Roman" w:cs="Times New Roman"/>
        </w:rPr>
        <w:t xml:space="preserve"> </w:t>
      </w:r>
      <w:r w:rsidRPr="00F22181">
        <w:rPr>
          <w:rFonts w:ascii="Times New Roman" w:hAnsi="Times New Roman" w:cs="Times New Roman"/>
        </w:rPr>
        <w:t xml:space="preserve">- </w:t>
      </w:r>
      <w:r>
        <w:rPr>
          <w:rFonts w:ascii="Times New Roman" w:hAnsi="Times New Roman" w:cs="Times New Roman"/>
        </w:rPr>
        <w:t>COMP490 (N=21)</w:t>
      </w:r>
    </w:p>
    <w:p w:rsidR="0004671F" w:rsidRDefault="0004671F">
      <w:pPr>
        <w:rPr>
          <w:rFonts w:ascii="Times New Roman" w:hAnsi="Times New Roman" w:cs="Times New Roman"/>
        </w:rPr>
      </w:pPr>
      <w:r>
        <w:rPr>
          <w:rFonts w:ascii="Times New Roman" w:hAnsi="Times New Roman" w:cs="Times New Roman"/>
        </w:rPr>
        <w:br w:type="page"/>
      </w:r>
    </w:p>
    <w:p w:rsidR="006A2E96" w:rsidRDefault="006A2E96" w:rsidP="001A216C">
      <w:pPr>
        <w:rPr>
          <w:rFonts w:ascii="Times New Roman" w:hAnsi="Times New Roman" w:cs="Times New Roman"/>
        </w:rPr>
      </w:pPr>
    </w:p>
    <w:p w:rsidR="0004671F" w:rsidRPr="00832547" w:rsidRDefault="0004671F" w:rsidP="00832547">
      <w:pPr>
        <w:jc w:val="center"/>
        <w:rPr>
          <w:rFonts w:ascii="Times New Roman" w:hAnsi="Times New Roman" w:cs="Times New Roman"/>
          <w:b/>
        </w:rPr>
      </w:pPr>
      <w:r w:rsidRPr="00832547">
        <w:rPr>
          <w:rFonts w:ascii="Times New Roman" w:hAnsi="Times New Roman" w:cs="Times New Roman"/>
          <w:b/>
        </w:rPr>
        <w:t>C. Assessment Test</w:t>
      </w:r>
    </w:p>
    <w:p w:rsidR="0004671F" w:rsidRPr="0004671F" w:rsidRDefault="0004671F" w:rsidP="0004671F">
      <w:pPr>
        <w:jc w:val="center"/>
        <w:rPr>
          <w:rFonts w:ascii="Times New Roman" w:hAnsi="Times New Roman" w:cs="Times New Roman"/>
        </w:rPr>
      </w:pPr>
      <w:r w:rsidRPr="0004671F">
        <w:rPr>
          <w:rFonts w:ascii="Times New Roman" w:hAnsi="Times New Roman" w:cs="Times New Roman"/>
        </w:rPr>
        <w:t>COMP 380 Assessment Test</w:t>
      </w:r>
    </w:p>
    <w:p w:rsidR="0004671F" w:rsidRPr="0004671F" w:rsidRDefault="0004671F" w:rsidP="0004671F">
      <w:pPr>
        <w:jc w:val="center"/>
        <w:rPr>
          <w:rFonts w:ascii="Times New Roman" w:hAnsi="Times New Roman" w:cs="Times New Roman"/>
        </w:rPr>
      </w:pPr>
      <w:r w:rsidRPr="0004671F">
        <w:rPr>
          <w:rFonts w:ascii="Times New Roman" w:hAnsi="Times New Roman" w:cs="Times New Roman"/>
        </w:rPr>
        <w:t>30 minutes</w:t>
      </w:r>
    </w:p>
    <w:p w:rsidR="0004671F" w:rsidRPr="0004671F" w:rsidRDefault="0004671F" w:rsidP="0004671F">
      <w:pPr>
        <w:rPr>
          <w:rFonts w:ascii="Times New Roman" w:hAnsi="Times New Roman" w:cs="Times New Roman"/>
        </w:rPr>
      </w:pPr>
      <w:r w:rsidRPr="0004671F">
        <w:rPr>
          <w:rFonts w:ascii="Times New Roman" w:hAnsi="Times New Roman" w:cs="Times New Roman"/>
        </w:rPr>
        <w:t>1 - 2. Demographic Questions</w:t>
      </w:r>
    </w:p>
    <w:p w:rsidR="0004671F" w:rsidRPr="0004671F" w:rsidRDefault="0004671F" w:rsidP="0004671F">
      <w:pPr>
        <w:spacing w:after="0" w:line="240" w:lineRule="atLeast"/>
        <w:rPr>
          <w:rFonts w:ascii="Times New Roman" w:hAnsi="Times New Roman" w:cs="Times New Roman"/>
        </w:rPr>
      </w:pP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1. What is your current student level?</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freshman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sophomore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junior</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senior</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graduate student</w:t>
      </w:r>
    </w:p>
    <w:p w:rsidR="0004671F" w:rsidRPr="0004671F" w:rsidRDefault="0004671F" w:rsidP="00334992">
      <w:pPr>
        <w:spacing w:after="60" w:line="240" w:lineRule="atLeast"/>
        <w:rPr>
          <w:rFonts w:ascii="Times New Roman" w:hAnsi="Times New Roman" w:cs="Times New Roman"/>
        </w:rPr>
      </w:pP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2. What is your current major?</w:t>
      </w: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A. Computer Science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Com</w:t>
      </w:r>
      <w:r w:rsidR="00334992">
        <w:rPr>
          <w:rFonts w:ascii="Times New Roman" w:hAnsi="Times New Roman" w:cs="Times New Roman"/>
        </w:rPr>
        <w:t>puter Information Technology</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Informa</w:t>
      </w:r>
      <w:r w:rsidR="00334992">
        <w:rPr>
          <w:rFonts w:ascii="Times New Roman" w:hAnsi="Times New Roman" w:cs="Times New Roman"/>
        </w:rPr>
        <w:t>tion System</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Computer Engineering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E. Electrical Engineering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F. Mathematics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G. Others</w:t>
      </w:r>
    </w:p>
    <w:p w:rsidR="0004671F" w:rsidRPr="0004671F" w:rsidRDefault="0004671F" w:rsidP="0004671F">
      <w:pPr>
        <w:spacing w:after="0" w:line="240" w:lineRule="atLeast"/>
        <w:rPr>
          <w:rFonts w:ascii="Times New Roman" w:hAnsi="Times New Roman" w:cs="Times New Roman"/>
        </w:rPr>
      </w:pPr>
    </w:p>
    <w:p w:rsidR="0004671F" w:rsidRPr="0004671F" w:rsidRDefault="00334992" w:rsidP="0004671F">
      <w:pPr>
        <w:rPr>
          <w:rFonts w:ascii="Times New Roman" w:hAnsi="Times New Roman" w:cs="Times New Roman"/>
        </w:rPr>
      </w:pPr>
      <w:r>
        <w:rPr>
          <w:rFonts w:ascii="Times New Roman" w:hAnsi="Times New Roman" w:cs="Times New Roman"/>
        </w:rPr>
        <w:t>1</w:t>
      </w:r>
      <w:r w:rsidR="0004671F" w:rsidRPr="0004671F">
        <w:rPr>
          <w:rFonts w:ascii="Times New Roman" w:hAnsi="Times New Roman" w:cs="Times New Roman"/>
        </w:rPr>
        <w:t xml:space="preserve"> - 2</w:t>
      </w:r>
      <w:r>
        <w:rPr>
          <w:rFonts w:ascii="Times New Roman" w:hAnsi="Times New Roman" w:cs="Times New Roman"/>
        </w:rPr>
        <w:t>0</w:t>
      </w:r>
      <w:r w:rsidR="0004671F" w:rsidRPr="0004671F">
        <w:rPr>
          <w:rFonts w:ascii="Times New Roman" w:hAnsi="Times New Roman" w:cs="Times New Roman"/>
        </w:rPr>
        <w:t>. Assessment Questions</w:t>
      </w:r>
    </w:p>
    <w:p w:rsidR="0004671F" w:rsidRPr="0004671F" w:rsidRDefault="0004671F" w:rsidP="00D15395">
      <w:pPr>
        <w:spacing w:after="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1</w:t>
      </w:r>
      <w:r w:rsidR="0004671F" w:rsidRPr="0004671F">
        <w:rPr>
          <w:rFonts w:ascii="Times New Roman" w:hAnsi="Times New Roman" w:cs="Times New Roman"/>
        </w:rPr>
        <w:t xml:space="preserve">. Cohesion is a measure of how closely the parts of a component relate to each other and coupling is a measure of the strength of component interconnections.  Designers should aim to produce: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strongly cohesive designs regardless of coupling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weakly coupled designs regardless of cohesion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strongly cohesi</w:t>
      </w:r>
      <w:r w:rsidR="00894645">
        <w:rPr>
          <w:rFonts w:ascii="Times New Roman" w:hAnsi="Times New Roman" w:cs="Times New Roman"/>
        </w:rPr>
        <w:t>ve and strongly coupled design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weakly cohes</w:t>
      </w:r>
      <w:r w:rsidR="00894645">
        <w:rPr>
          <w:rFonts w:ascii="Times New Roman" w:hAnsi="Times New Roman" w:cs="Times New Roman"/>
        </w:rPr>
        <w:t>ive and strongly coupled design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strongly cohesive and weakly coupled design</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2</w:t>
      </w:r>
      <w:r w:rsidR="0004671F" w:rsidRPr="0004671F">
        <w:rPr>
          <w:rFonts w:ascii="Times New Roman" w:hAnsi="Times New Roman" w:cs="Times New Roman"/>
        </w:rPr>
        <w:t xml:space="preserve">. If a new development method is more efficient than the previous one, it still might not be adopted. A possible reason for this is: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There is a comparatively large initial cost outlay.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Due to the significant learning curve associated with the new product/technique, there will be a delay in getting new projects started.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The new technique may produce code that is more difficult to maintain than the old.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All of the above (A, B, C) may be valid reasons for not adopting the new technique.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E. None of the above (A, B, C) is good reasons for not adopting the new and more efficient technique. </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3</w:t>
      </w:r>
      <w:r w:rsidR="0004671F" w:rsidRPr="0004671F">
        <w:rPr>
          <w:rFonts w:ascii="Times New Roman" w:hAnsi="Times New Roman" w:cs="Times New Roman"/>
        </w:rPr>
        <w:t xml:space="preserve">. Which of the following is an advantage of top-down implementation and integration?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Potentially reusable code artifacts are adequately tested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Major design flaws show up early when the logic modules are coded and tested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Testing is done with the aid of drivers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All of these (A, B, C) are advantages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None of these (A, B, C) is advantages</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4</w:t>
      </w:r>
      <w:r w:rsidR="0004671F" w:rsidRPr="0004671F">
        <w:rPr>
          <w:rFonts w:ascii="Times New Roman" w:hAnsi="Times New Roman" w:cs="Times New Roman"/>
        </w:rPr>
        <w:t>. The typical elements of the requirements engineering process are: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 problem analysis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II. software design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III. analysis of staffing needs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IV. external behavior specification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I and IV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II and III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I, III, and IV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I, II, and III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I only</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5</w:t>
      </w:r>
      <w:r w:rsidR="0004671F" w:rsidRPr="0004671F">
        <w:rPr>
          <w:rFonts w:ascii="Times New Roman" w:hAnsi="Times New Roman" w:cs="Times New Roman"/>
        </w:rPr>
        <w:t>. Why should the SQA group be kept under separate management from the development team(s)?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to increase the employment prospects of the analysts.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to make sure that top performers from the other teams are promoted to the SQA group for the purpose of checking the work of others.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to decrease the cost of managing large teams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to facilitate the principle of information hiding that is crucial to object-oriented systems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E. to avoid conflicts that may arise as production deadlines approach whilst the product still has serious faults. </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6</w:t>
      </w:r>
      <w:r w:rsidR="0004671F" w:rsidRPr="0004671F">
        <w:rPr>
          <w:rFonts w:ascii="Times New Roman" w:hAnsi="Times New Roman" w:cs="Times New Roman"/>
        </w:rPr>
        <w:t xml:space="preserve">. In the case of code inspection the most appropriate measure of fault density is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the number of major/minor faults detected per hour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the number of major/minor faults detected per person-hour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the number of faults detected during inspection versus the number found in production once the product was put into operation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the number of faults detected per 1000 lines of code (KLOC)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the number of faults detected per page per hour</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7</w:t>
      </w:r>
      <w:r w:rsidR="0004671F" w:rsidRPr="0004671F">
        <w:rPr>
          <w:rFonts w:ascii="Times New Roman" w:hAnsi="Times New Roman" w:cs="Times New Roman"/>
        </w:rPr>
        <w:t xml:space="preserve">. During which phase of the Waterfall software project life-cycle model should testing (execution or non-execution testing) occur?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integration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validation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testing occurs during each phase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maintenance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implementation</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8</w:t>
      </w:r>
      <w:r w:rsidR="0004671F" w:rsidRPr="0004671F">
        <w:rPr>
          <w:rFonts w:ascii="Times New Roman" w:hAnsi="Times New Roman" w:cs="Times New Roman"/>
        </w:rPr>
        <w:t xml:space="preserve">. Which UML diagram best emphasizes the chronological order of messages?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class diagram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sequence diagram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collaboration diagram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activity diagram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use case diagram</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9</w:t>
      </w:r>
      <w:r w:rsidR="0004671F" w:rsidRPr="0004671F">
        <w:rPr>
          <w:rFonts w:ascii="Times New Roman" w:hAnsi="Times New Roman" w:cs="Times New Roman"/>
        </w:rPr>
        <w:t xml:space="preserve">. In object-oriented analysis, a CRC card contains: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constraints, requirements and containers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classes, responsibilities and collaborators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conditions, relationships and code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cohesion, review and consistency</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none of the above</w:t>
      </w:r>
    </w:p>
    <w:p w:rsidR="0004671F" w:rsidRPr="0004671F" w:rsidRDefault="0004671F" w:rsidP="00334992">
      <w:pPr>
        <w:spacing w:after="60" w:line="240" w:lineRule="atLeast"/>
        <w:rPr>
          <w:rFonts w:ascii="Times New Roman" w:hAnsi="Times New Roman" w:cs="Times New Roman"/>
        </w:rPr>
      </w:pP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1</w:t>
      </w:r>
      <w:r w:rsidR="00334992">
        <w:rPr>
          <w:rFonts w:ascii="Times New Roman" w:hAnsi="Times New Roman" w:cs="Times New Roman"/>
        </w:rPr>
        <w:t>0</w:t>
      </w:r>
      <w:r w:rsidRPr="0004671F">
        <w:rPr>
          <w:rFonts w:ascii="Times New Roman" w:hAnsi="Times New Roman" w:cs="Times New Roman"/>
        </w:rPr>
        <w:t xml:space="preserve">. Which of the followings is NOT a problem in the development of reusable software?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increased dependability</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lack of tool support</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not-invented-here syndrome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creating and maintaining a component library</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finding, understanding and adapting reusable components</w:t>
      </w:r>
    </w:p>
    <w:p w:rsidR="0004671F" w:rsidRPr="0004671F" w:rsidRDefault="0004671F" w:rsidP="00334992">
      <w:pPr>
        <w:spacing w:after="60" w:line="240" w:lineRule="atLeast"/>
        <w:rPr>
          <w:rFonts w:ascii="Times New Roman" w:hAnsi="Times New Roman" w:cs="Times New Roman"/>
        </w:rPr>
      </w:pP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1</w:t>
      </w:r>
      <w:r w:rsidR="00334992">
        <w:rPr>
          <w:rFonts w:ascii="Times New Roman" w:hAnsi="Times New Roman" w:cs="Times New Roman"/>
        </w:rPr>
        <w:t>1</w:t>
      </w:r>
      <w:r w:rsidRPr="0004671F">
        <w:rPr>
          <w:rFonts w:ascii="Times New Roman" w:hAnsi="Times New Roman" w:cs="Times New Roman"/>
        </w:rPr>
        <w:t>. Suppose you have a software routine that controls a temperature sensor that drives a warning light on an airplane to notify the pilot of potential icing problems. The specification says that this light is to glow red whenever the temperature is strictly less than –20 degrees Celsius, yellow between –20 and 10 degrees Celsius (inclusive), and green for all temperatures strictly greater than 10 degrees Celsius. What is the minimum number of test cases needed to achieve black box testing based on equivalence class and boundary values?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2</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3</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6</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8</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9</w:t>
      </w:r>
    </w:p>
    <w:p w:rsidR="0004671F" w:rsidRPr="0004671F" w:rsidRDefault="0004671F" w:rsidP="00334992">
      <w:pPr>
        <w:spacing w:after="60" w:line="240" w:lineRule="atLeast"/>
        <w:rPr>
          <w:rFonts w:ascii="Times New Roman" w:hAnsi="Times New Roman" w:cs="Times New Roman"/>
        </w:rPr>
      </w:pP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1</w:t>
      </w:r>
      <w:r w:rsidR="00334992">
        <w:rPr>
          <w:rFonts w:ascii="Times New Roman" w:hAnsi="Times New Roman" w:cs="Times New Roman"/>
        </w:rPr>
        <w:t>2</w:t>
      </w:r>
      <w:r w:rsidRPr="0004671F">
        <w:rPr>
          <w:rFonts w:ascii="Times New Roman" w:hAnsi="Times New Roman" w:cs="Times New Roman"/>
        </w:rPr>
        <w:t>. Which of the following statements are myths (misunderstanding) about software products and projects?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 If we get behind a schedule, we can add more programmers and catch up.</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II. A general statement of objectives is sufficient to begin writing programs – we can fill in the details later.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III. Project requirements continually change, but change can be easily accommodated because software is flexible.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IV. The only deliverable work product for a successful project is the working program.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V. Given the same requirements, every institution creates different products: even the same institution creates different products (in terms of design and implementation) over the different periods of time.</w:t>
      </w:r>
    </w:p>
    <w:p w:rsidR="0004671F" w:rsidRPr="0004671F" w:rsidRDefault="0004671F" w:rsidP="00334992">
      <w:pPr>
        <w:spacing w:after="60" w:line="240" w:lineRule="atLeast"/>
        <w:rPr>
          <w:rFonts w:ascii="Times New Roman" w:hAnsi="Times New Roman" w:cs="Times New Roman"/>
        </w:rPr>
      </w:pP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All</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I, II, III, V</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II, III, IV, V</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I, II, IV, V</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I, II, III, IV</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13</w:t>
      </w:r>
      <w:r w:rsidR="0004671F" w:rsidRPr="0004671F">
        <w:rPr>
          <w:rFonts w:ascii="Times New Roman" w:hAnsi="Times New Roman" w:cs="Times New Roman"/>
        </w:rPr>
        <w:t xml:space="preserve">. At which stage of the product's life-cycle should documentation be produced?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testing, as it is only here that the technical writers can see what has been built and document it.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maintenance, as this is the first phase when it is required in order to fix faults or make enhancements.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throughout the project</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at no stage, the use of modern techniques such as extreme testing obviates the need for any documentation.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specification, as it is needed to produce test cases for acceptance testing.</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14</w:t>
      </w:r>
      <w:r w:rsidR="0004671F" w:rsidRPr="0004671F">
        <w:rPr>
          <w:rFonts w:ascii="Times New Roman" w:hAnsi="Times New Roman" w:cs="Times New Roman"/>
        </w:rPr>
        <w:t xml:space="preserve">. Problems with using Lines of Code to measure the size of a product include: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the creation of source code is only part of the development effort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the Lines of Code (LOC) will differ between languages and cannot be measured for some languages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should comments, data definitions etc. (i.e. non-executable LOC) be included as well?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the final size (KLOC) can only be determined once the product is delivered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all of the above (A, B, C, D)</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15</w:t>
      </w:r>
      <w:r w:rsidR="0004671F" w:rsidRPr="0004671F">
        <w:rPr>
          <w:rFonts w:ascii="Times New Roman" w:hAnsi="Times New Roman" w:cs="Times New Roman"/>
        </w:rPr>
        <w:t xml:space="preserve">. Among extreme programming features, _________ changes a software system so that it doesn’t alter the code’s external behavior yet improves its internal structure.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stand-up meeting</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refactoring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maintenance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test-driven development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pair programming</w:t>
      </w:r>
    </w:p>
    <w:p w:rsidR="0004671F" w:rsidRPr="0004671F" w:rsidRDefault="0004671F" w:rsidP="00334992">
      <w:pPr>
        <w:spacing w:after="60" w:line="240" w:lineRule="atLeast"/>
        <w:rPr>
          <w:rFonts w:ascii="Times New Roman" w:hAnsi="Times New Roman" w:cs="Times New Roman"/>
        </w:rPr>
      </w:pP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1</w:t>
      </w:r>
      <w:r w:rsidR="00334992">
        <w:rPr>
          <w:rFonts w:ascii="Times New Roman" w:hAnsi="Times New Roman" w:cs="Times New Roman"/>
        </w:rPr>
        <w:t>6</w:t>
      </w:r>
      <w:r w:rsidRPr="0004671F">
        <w:rPr>
          <w:rFonts w:ascii="Times New Roman" w:hAnsi="Times New Roman" w:cs="Times New Roman"/>
        </w:rPr>
        <w:t>. In a large real-time systems project, the following items (or components) of the system were included in the component list produced as part of the architectural design: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 Input signal pre-processing</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II. Main control processing</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III. Network interfacing</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In which component(s) would the non-functional requirement of reliability be?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I</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I and II</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I and III</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II and III</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E. I, II and III </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17</w:t>
      </w:r>
      <w:r w:rsidR="0004671F" w:rsidRPr="0004671F">
        <w:rPr>
          <w:rFonts w:ascii="Times New Roman" w:hAnsi="Times New Roman" w:cs="Times New Roman"/>
        </w:rPr>
        <w:t xml:space="preserve">. During which phase of the software life cycle do you first consider maintenance?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implementation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testing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maintenance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from the very beginning of the software life cycle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E. design </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18</w:t>
      </w:r>
      <w:r w:rsidR="0004671F" w:rsidRPr="0004671F">
        <w:rPr>
          <w:rFonts w:ascii="Times New Roman" w:hAnsi="Times New Roman" w:cs="Times New Roman"/>
        </w:rPr>
        <w:t>. The process of starting with the source code and recreating the design documents or even the specifications is known as:</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reverse engineering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re-engineering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forward engineering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restructuring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E. debugging </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19</w:t>
      </w:r>
      <w:r w:rsidR="0004671F" w:rsidRPr="0004671F">
        <w:rPr>
          <w:rFonts w:ascii="Times New Roman" w:hAnsi="Times New Roman" w:cs="Times New Roman"/>
        </w:rPr>
        <w:t xml:space="preserve">. If a product is to be ported to different machines then different versions are called: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A. variants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B. baseline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C. release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 xml:space="preserve">D. regression </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revision</w:t>
      </w:r>
    </w:p>
    <w:p w:rsidR="0004671F" w:rsidRPr="0004671F" w:rsidRDefault="0004671F" w:rsidP="00334992">
      <w:pPr>
        <w:spacing w:after="60" w:line="240" w:lineRule="atLeast"/>
        <w:rPr>
          <w:rFonts w:ascii="Times New Roman" w:hAnsi="Times New Roman" w:cs="Times New Roman"/>
        </w:rPr>
      </w:pPr>
    </w:p>
    <w:p w:rsidR="0004671F" w:rsidRPr="0004671F" w:rsidRDefault="00334992" w:rsidP="00334992">
      <w:pPr>
        <w:spacing w:after="60" w:line="240" w:lineRule="atLeast"/>
        <w:rPr>
          <w:rFonts w:ascii="Times New Roman" w:hAnsi="Times New Roman" w:cs="Times New Roman"/>
        </w:rPr>
      </w:pPr>
      <w:r>
        <w:rPr>
          <w:rFonts w:ascii="Times New Roman" w:hAnsi="Times New Roman" w:cs="Times New Roman"/>
        </w:rPr>
        <w:t>20</w:t>
      </w:r>
      <w:r w:rsidR="0004671F" w:rsidRPr="0004671F">
        <w:rPr>
          <w:rFonts w:ascii="Times New Roman" w:hAnsi="Times New Roman" w:cs="Times New Roman"/>
        </w:rPr>
        <w:t>. Which of the following types of errors would you NOT expect to uncover during “unit testing”?</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A. an incorrect logical operator in a decision statement</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B. an improper or nonexistent loop termination</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C. a missing functional requirement</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D. an incorrectly typed variable</w:t>
      </w:r>
    </w:p>
    <w:p w:rsidR="0004671F" w:rsidRPr="0004671F" w:rsidRDefault="0004671F" w:rsidP="00334992">
      <w:pPr>
        <w:spacing w:after="60" w:line="240" w:lineRule="atLeast"/>
        <w:rPr>
          <w:rFonts w:ascii="Times New Roman" w:hAnsi="Times New Roman" w:cs="Times New Roman"/>
        </w:rPr>
      </w:pPr>
      <w:r w:rsidRPr="0004671F">
        <w:rPr>
          <w:rFonts w:ascii="Times New Roman" w:hAnsi="Times New Roman" w:cs="Times New Roman"/>
        </w:rPr>
        <w:t>E. the failure to initialize a variable</w:t>
      </w:r>
    </w:p>
    <w:p w:rsidR="0004671F" w:rsidRDefault="0004671F" w:rsidP="00334992">
      <w:pPr>
        <w:spacing w:after="60" w:line="240" w:lineRule="atLeast"/>
        <w:rPr>
          <w:rFonts w:ascii="Times New Roman" w:hAnsi="Times New Roman" w:cs="Times New Roman"/>
        </w:rPr>
      </w:pPr>
    </w:p>
    <w:sectPr w:rsidR="0004671F" w:rsidSect="00601C4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835" w:rsidRDefault="00A57835" w:rsidP="00D65BAB">
      <w:pPr>
        <w:spacing w:after="0" w:line="240" w:lineRule="auto"/>
      </w:pPr>
      <w:r>
        <w:separator/>
      </w:r>
    </w:p>
  </w:endnote>
  <w:endnote w:type="continuationSeparator" w:id="0">
    <w:p w:rsidR="00A57835" w:rsidRDefault="00A57835" w:rsidP="00D6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AB" w:rsidRDefault="00D65BAB">
    <w:pPr>
      <w:ind w:right="260"/>
      <w:rPr>
        <w:color w:val="0F243E" w:themeColor="text2" w:themeShade="80"/>
        <w:sz w:val="26"/>
        <w:szCs w:val="26"/>
      </w:rPr>
    </w:pPr>
    <w:r>
      <w:rPr>
        <w:noProof/>
        <w:color w:val="1F497D" w:themeColor="text2"/>
        <w:sz w:val="26"/>
        <w:szCs w:val="26"/>
        <w:lang w:eastAsia="en-US"/>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5BAB" w:rsidRPr="00D65BAB" w:rsidRDefault="00D65BAB">
                          <w:pPr>
                            <w:spacing w:after="0"/>
                            <w:jc w:val="center"/>
                            <w:rPr>
                              <w:rFonts w:ascii="Times New Roman" w:hAnsi="Times New Roman" w:cs="Times New Roman"/>
                              <w:color w:val="0F243E" w:themeColor="text2" w:themeShade="80"/>
                              <w:sz w:val="18"/>
                              <w:szCs w:val="18"/>
                            </w:rPr>
                          </w:pPr>
                          <w:r w:rsidRPr="00D65BAB">
                            <w:rPr>
                              <w:rFonts w:ascii="Times New Roman" w:hAnsi="Times New Roman" w:cs="Times New Roman"/>
                              <w:color w:val="0F243E" w:themeColor="text2" w:themeShade="80"/>
                              <w:sz w:val="18"/>
                              <w:szCs w:val="18"/>
                            </w:rPr>
                            <w:fldChar w:fldCharType="begin"/>
                          </w:r>
                          <w:r w:rsidRPr="00D65BAB">
                            <w:rPr>
                              <w:rFonts w:ascii="Times New Roman" w:hAnsi="Times New Roman" w:cs="Times New Roman"/>
                              <w:color w:val="0F243E" w:themeColor="text2" w:themeShade="80"/>
                              <w:sz w:val="18"/>
                              <w:szCs w:val="18"/>
                            </w:rPr>
                            <w:instrText xml:space="preserve"> PAGE  \* Arabic  \* MERGEFORMAT </w:instrText>
                          </w:r>
                          <w:r w:rsidRPr="00D65BAB">
                            <w:rPr>
                              <w:rFonts w:ascii="Times New Roman" w:hAnsi="Times New Roman" w:cs="Times New Roman"/>
                              <w:color w:val="0F243E" w:themeColor="text2" w:themeShade="80"/>
                              <w:sz w:val="18"/>
                              <w:szCs w:val="18"/>
                            </w:rPr>
                            <w:fldChar w:fldCharType="separate"/>
                          </w:r>
                          <w:r w:rsidR="00764145">
                            <w:rPr>
                              <w:rFonts w:ascii="Times New Roman" w:hAnsi="Times New Roman" w:cs="Times New Roman"/>
                              <w:noProof/>
                              <w:color w:val="0F243E" w:themeColor="text2" w:themeShade="80"/>
                              <w:sz w:val="18"/>
                              <w:szCs w:val="18"/>
                            </w:rPr>
                            <w:t>1</w:t>
                          </w:r>
                          <w:r w:rsidRPr="00D65BAB">
                            <w:rPr>
                              <w:rFonts w:ascii="Times New Roman" w:hAnsi="Times New Roman" w:cs="Times New Roman"/>
                              <w:color w:val="0F243E"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39"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D65BAB" w:rsidRPr="00D65BAB" w:rsidRDefault="00D65BAB">
                    <w:pPr>
                      <w:spacing w:after="0"/>
                      <w:jc w:val="center"/>
                      <w:rPr>
                        <w:rFonts w:ascii="Times New Roman" w:hAnsi="Times New Roman" w:cs="Times New Roman"/>
                        <w:color w:val="0F243E" w:themeColor="text2" w:themeShade="80"/>
                        <w:sz w:val="18"/>
                        <w:szCs w:val="18"/>
                      </w:rPr>
                    </w:pPr>
                    <w:r w:rsidRPr="00D65BAB">
                      <w:rPr>
                        <w:rFonts w:ascii="Times New Roman" w:hAnsi="Times New Roman" w:cs="Times New Roman"/>
                        <w:color w:val="0F243E" w:themeColor="text2" w:themeShade="80"/>
                        <w:sz w:val="18"/>
                        <w:szCs w:val="18"/>
                      </w:rPr>
                      <w:fldChar w:fldCharType="begin"/>
                    </w:r>
                    <w:r w:rsidRPr="00D65BAB">
                      <w:rPr>
                        <w:rFonts w:ascii="Times New Roman" w:hAnsi="Times New Roman" w:cs="Times New Roman"/>
                        <w:color w:val="0F243E" w:themeColor="text2" w:themeShade="80"/>
                        <w:sz w:val="18"/>
                        <w:szCs w:val="18"/>
                      </w:rPr>
                      <w:instrText xml:space="preserve"> PAGE  \* Arabic  \* MERGEFORMAT </w:instrText>
                    </w:r>
                    <w:r w:rsidRPr="00D65BAB">
                      <w:rPr>
                        <w:rFonts w:ascii="Times New Roman" w:hAnsi="Times New Roman" w:cs="Times New Roman"/>
                        <w:color w:val="0F243E" w:themeColor="text2" w:themeShade="80"/>
                        <w:sz w:val="18"/>
                        <w:szCs w:val="18"/>
                      </w:rPr>
                      <w:fldChar w:fldCharType="separate"/>
                    </w:r>
                    <w:r w:rsidR="00764145">
                      <w:rPr>
                        <w:rFonts w:ascii="Times New Roman" w:hAnsi="Times New Roman" w:cs="Times New Roman"/>
                        <w:noProof/>
                        <w:color w:val="0F243E" w:themeColor="text2" w:themeShade="80"/>
                        <w:sz w:val="18"/>
                        <w:szCs w:val="18"/>
                      </w:rPr>
                      <w:t>1</w:t>
                    </w:r>
                    <w:r w:rsidRPr="00D65BAB">
                      <w:rPr>
                        <w:rFonts w:ascii="Times New Roman" w:hAnsi="Times New Roman" w:cs="Times New Roman"/>
                        <w:color w:val="0F243E" w:themeColor="text2" w:themeShade="80"/>
                        <w:sz w:val="18"/>
                        <w:szCs w:val="18"/>
                      </w:rPr>
                      <w:fldChar w:fldCharType="end"/>
                    </w:r>
                  </w:p>
                </w:txbxContent>
              </v:textbox>
              <w10:wrap anchorx="page" anchory="page"/>
            </v:shape>
          </w:pict>
        </mc:Fallback>
      </mc:AlternateContent>
    </w:r>
  </w:p>
  <w:p w:rsidR="00D65BAB" w:rsidRDefault="00D65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835" w:rsidRDefault="00A57835" w:rsidP="00D65BAB">
      <w:pPr>
        <w:spacing w:after="0" w:line="240" w:lineRule="auto"/>
      </w:pPr>
      <w:r>
        <w:separator/>
      </w:r>
    </w:p>
  </w:footnote>
  <w:footnote w:type="continuationSeparator" w:id="0">
    <w:p w:rsidR="00A57835" w:rsidRDefault="00A57835" w:rsidP="00D65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8AF"/>
    <w:multiLevelType w:val="hybridMultilevel"/>
    <w:tmpl w:val="1D4E9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AA75E2"/>
    <w:multiLevelType w:val="hybridMultilevel"/>
    <w:tmpl w:val="55A612A6"/>
    <w:lvl w:ilvl="0" w:tplc="2E1AEB4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5DA7E60"/>
    <w:multiLevelType w:val="hybridMultilevel"/>
    <w:tmpl w:val="FD22A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54DD6"/>
    <w:multiLevelType w:val="hybridMultilevel"/>
    <w:tmpl w:val="008A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D58D5"/>
    <w:multiLevelType w:val="hybridMultilevel"/>
    <w:tmpl w:val="34A024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6279E"/>
    <w:multiLevelType w:val="hybridMultilevel"/>
    <w:tmpl w:val="82381C90"/>
    <w:lvl w:ilvl="0" w:tplc="0DD608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F267C"/>
    <w:multiLevelType w:val="hybridMultilevel"/>
    <w:tmpl w:val="284C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A65E6"/>
    <w:multiLevelType w:val="hybridMultilevel"/>
    <w:tmpl w:val="7056333C"/>
    <w:lvl w:ilvl="0" w:tplc="0D1407DC">
      <w:start w:val="1"/>
      <w:numFmt w:val="decimal"/>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rPr>
        <w:rFonts w:hint="default"/>
        <w:b/>
        <w:i w:val="0"/>
      </w:rPr>
    </w:lvl>
    <w:lvl w:ilvl="2" w:tplc="31B2EC7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007054"/>
    <w:multiLevelType w:val="hybridMultilevel"/>
    <w:tmpl w:val="49DAA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22577"/>
    <w:multiLevelType w:val="hybridMultilevel"/>
    <w:tmpl w:val="D954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3E11D5"/>
    <w:multiLevelType w:val="hybridMultilevel"/>
    <w:tmpl w:val="81A4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2A0237"/>
    <w:multiLevelType w:val="hybridMultilevel"/>
    <w:tmpl w:val="2FCC17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87A6B"/>
    <w:multiLevelType w:val="hybridMultilevel"/>
    <w:tmpl w:val="5B844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407561"/>
    <w:multiLevelType w:val="hybridMultilevel"/>
    <w:tmpl w:val="CFC687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13"/>
  </w:num>
  <w:num w:numId="5">
    <w:abstractNumId w:val="2"/>
  </w:num>
  <w:num w:numId="6">
    <w:abstractNumId w:val="0"/>
  </w:num>
  <w:num w:numId="7">
    <w:abstractNumId w:val="7"/>
  </w:num>
  <w:num w:numId="8">
    <w:abstractNumId w:val="1"/>
  </w:num>
  <w:num w:numId="9">
    <w:abstractNumId w:val="3"/>
  </w:num>
  <w:num w:numId="10">
    <w:abstractNumId w:val="6"/>
  </w:num>
  <w:num w:numId="11">
    <w:abstractNumId w:val="9"/>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4F"/>
    <w:rsid w:val="00001ABC"/>
    <w:rsid w:val="00031E77"/>
    <w:rsid w:val="00037E53"/>
    <w:rsid w:val="00040347"/>
    <w:rsid w:val="0004671F"/>
    <w:rsid w:val="00053126"/>
    <w:rsid w:val="00053CC2"/>
    <w:rsid w:val="00054886"/>
    <w:rsid w:val="00057274"/>
    <w:rsid w:val="00062DC5"/>
    <w:rsid w:val="000656C1"/>
    <w:rsid w:val="00074628"/>
    <w:rsid w:val="00085C74"/>
    <w:rsid w:val="00091D13"/>
    <w:rsid w:val="00095CA0"/>
    <w:rsid w:val="000B3FE7"/>
    <w:rsid w:val="000C1DD8"/>
    <w:rsid w:val="000D55FF"/>
    <w:rsid w:val="000E32F5"/>
    <w:rsid w:val="0010404A"/>
    <w:rsid w:val="0010442F"/>
    <w:rsid w:val="00117ED3"/>
    <w:rsid w:val="00136922"/>
    <w:rsid w:val="00137B06"/>
    <w:rsid w:val="00145F71"/>
    <w:rsid w:val="001517F4"/>
    <w:rsid w:val="00153F3E"/>
    <w:rsid w:val="001718E0"/>
    <w:rsid w:val="001726A1"/>
    <w:rsid w:val="00173A6A"/>
    <w:rsid w:val="001753BA"/>
    <w:rsid w:val="0017545D"/>
    <w:rsid w:val="00181FFA"/>
    <w:rsid w:val="001877A6"/>
    <w:rsid w:val="001A216C"/>
    <w:rsid w:val="001A3A37"/>
    <w:rsid w:val="001A5A7A"/>
    <w:rsid w:val="001D75E6"/>
    <w:rsid w:val="001E2FD2"/>
    <w:rsid w:val="001F0D2A"/>
    <w:rsid w:val="001F43CD"/>
    <w:rsid w:val="00211719"/>
    <w:rsid w:val="0022247A"/>
    <w:rsid w:val="00264155"/>
    <w:rsid w:val="00265A4C"/>
    <w:rsid w:val="00270F2E"/>
    <w:rsid w:val="0029051F"/>
    <w:rsid w:val="002A03BA"/>
    <w:rsid w:val="002A7635"/>
    <w:rsid w:val="002C6361"/>
    <w:rsid w:val="002E1943"/>
    <w:rsid w:val="002E68FC"/>
    <w:rsid w:val="002F1476"/>
    <w:rsid w:val="002F7ABF"/>
    <w:rsid w:val="0030607F"/>
    <w:rsid w:val="003133FC"/>
    <w:rsid w:val="00314DAA"/>
    <w:rsid w:val="003250B2"/>
    <w:rsid w:val="00332A7A"/>
    <w:rsid w:val="00334992"/>
    <w:rsid w:val="00337129"/>
    <w:rsid w:val="003524E3"/>
    <w:rsid w:val="0035329E"/>
    <w:rsid w:val="00366538"/>
    <w:rsid w:val="00397565"/>
    <w:rsid w:val="003B12F6"/>
    <w:rsid w:val="003B15B1"/>
    <w:rsid w:val="003B4629"/>
    <w:rsid w:val="003B7B63"/>
    <w:rsid w:val="003C1625"/>
    <w:rsid w:val="003D1AF7"/>
    <w:rsid w:val="003E750A"/>
    <w:rsid w:val="003F72BB"/>
    <w:rsid w:val="00403188"/>
    <w:rsid w:val="00415596"/>
    <w:rsid w:val="00415C7D"/>
    <w:rsid w:val="00416054"/>
    <w:rsid w:val="004229D4"/>
    <w:rsid w:val="00425251"/>
    <w:rsid w:val="004335FC"/>
    <w:rsid w:val="00441588"/>
    <w:rsid w:val="00443E14"/>
    <w:rsid w:val="0044740F"/>
    <w:rsid w:val="00447479"/>
    <w:rsid w:val="004523E9"/>
    <w:rsid w:val="00454760"/>
    <w:rsid w:val="00456166"/>
    <w:rsid w:val="004617E2"/>
    <w:rsid w:val="004A4B4F"/>
    <w:rsid w:val="004C09A4"/>
    <w:rsid w:val="004C149B"/>
    <w:rsid w:val="004C355F"/>
    <w:rsid w:val="004E2461"/>
    <w:rsid w:val="005019F7"/>
    <w:rsid w:val="00505598"/>
    <w:rsid w:val="005174AC"/>
    <w:rsid w:val="00553355"/>
    <w:rsid w:val="005725F2"/>
    <w:rsid w:val="00587976"/>
    <w:rsid w:val="0059441A"/>
    <w:rsid w:val="005A6899"/>
    <w:rsid w:val="005A7CAA"/>
    <w:rsid w:val="005B05D9"/>
    <w:rsid w:val="005B7FDD"/>
    <w:rsid w:val="005C204B"/>
    <w:rsid w:val="005C6857"/>
    <w:rsid w:val="005D031B"/>
    <w:rsid w:val="005E00B2"/>
    <w:rsid w:val="005E352F"/>
    <w:rsid w:val="005E56D5"/>
    <w:rsid w:val="005E7C40"/>
    <w:rsid w:val="005F63DC"/>
    <w:rsid w:val="00601C48"/>
    <w:rsid w:val="00634E0C"/>
    <w:rsid w:val="00636C22"/>
    <w:rsid w:val="0064095E"/>
    <w:rsid w:val="0064688E"/>
    <w:rsid w:val="0064785A"/>
    <w:rsid w:val="00652CCA"/>
    <w:rsid w:val="00653247"/>
    <w:rsid w:val="00670FE2"/>
    <w:rsid w:val="00673192"/>
    <w:rsid w:val="00684B90"/>
    <w:rsid w:val="006A17BC"/>
    <w:rsid w:val="006A1C7D"/>
    <w:rsid w:val="006A27F7"/>
    <w:rsid w:val="006A298F"/>
    <w:rsid w:val="006A2E96"/>
    <w:rsid w:val="006B653C"/>
    <w:rsid w:val="006B779E"/>
    <w:rsid w:val="006C0E67"/>
    <w:rsid w:val="006C6729"/>
    <w:rsid w:val="006E0F58"/>
    <w:rsid w:val="006F5755"/>
    <w:rsid w:val="007108EC"/>
    <w:rsid w:val="00720802"/>
    <w:rsid w:val="00721C92"/>
    <w:rsid w:val="007409E3"/>
    <w:rsid w:val="00764145"/>
    <w:rsid w:val="0077226A"/>
    <w:rsid w:val="007838AE"/>
    <w:rsid w:val="00784409"/>
    <w:rsid w:val="007941CD"/>
    <w:rsid w:val="007A3B18"/>
    <w:rsid w:val="007A3CAA"/>
    <w:rsid w:val="007A7C5E"/>
    <w:rsid w:val="007A7F8F"/>
    <w:rsid w:val="007C7CA7"/>
    <w:rsid w:val="007D6F70"/>
    <w:rsid w:val="007F0C0D"/>
    <w:rsid w:val="00801AA8"/>
    <w:rsid w:val="00804462"/>
    <w:rsid w:val="008139CB"/>
    <w:rsid w:val="00815B73"/>
    <w:rsid w:val="00832547"/>
    <w:rsid w:val="00837C08"/>
    <w:rsid w:val="0086110C"/>
    <w:rsid w:val="0086401F"/>
    <w:rsid w:val="00866C7F"/>
    <w:rsid w:val="00872203"/>
    <w:rsid w:val="0088757E"/>
    <w:rsid w:val="00892559"/>
    <w:rsid w:val="00893514"/>
    <w:rsid w:val="00894645"/>
    <w:rsid w:val="008976CE"/>
    <w:rsid w:val="008A448F"/>
    <w:rsid w:val="008C4D51"/>
    <w:rsid w:val="008C725E"/>
    <w:rsid w:val="008D1622"/>
    <w:rsid w:val="008E13AC"/>
    <w:rsid w:val="008F6DC7"/>
    <w:rsid w:val="009058A6"/>
    <w:rsid w:val="00915072"/>
    <w:rsid w:val="00917836"/>
    <w:rsid w:val="00923DEF"/>
    <w:rsid w:val="00926C2A"/>
    <w:rsid w:val="00927346"/>
    <w:rsid w:val="00931C9D"/>
    <w:rsid w:val="00935B94"/>
    <w:rsid w:val="00935CB7"/>
    <w:rsid w:val="00943FE6"/>
    <w:rsid w:val="0095514B"/>
    <w:rsid w:val="00967B39"/>
    <w:rsid w:val="009834DC"/>
    <w:rsid w:val="009855E4"/>
    <w:rsid w:val="00987EA1"/>
    <w:rsid w:val="009908CF"/>
    <w:rsid w:val="00995741"/>
    <w:rsid w:val="009961D0"/>
    <w:rsid w:val="009A3D6A"/>
    <w:rsid w:val="009A6F3B"/>
    <w:rsid w:val="009B02C8"/>
    <w:rsid w:val="009B6E2D"/>
    <w:rsid w:val="009C47B7"/>
    <w:rsid w:val="009D4A8F"/>
    <w:rsid w:val="00A01AA2"/>
    <w:rsid w:val="00A11EB8"/>
    <w:rsid w:val="00A32940"/>
    <w:rsid w:val="00A346E5"/>
    <w:rsid w:val="00A37A4A"/>
    <w:rsid w:val="00A403B2"/>
    <w:rsid w:val="00A454E8"/>
    <w:rsid w:val="00A50398"/>
    <w:rsid w:val="00A57835"/>
    <w:rsid w:val="00A632EA"/>
    <w:rsid w:val="00A65494"/>
    <w:rsid w:val="00A65C76"/>
    <w:rsid w:val="00A6618F"/>
    <w:rsid w:val="00A776C8"/>
    <w:rsid w:val="00A8349C"/>
    <w:rsid w:val="00A929E8"/>
    <w:rsid w:val="00A94614"/>
    <w:rsid w:val="00AA1F36"/>
    <w:rsid w:val="00AA5C84"/>
    <w:rsid w:val="00AB4664"/>
    <w:rsid w:val="00AC6C0A"/>
    <w:rsid w:val="00AD274D"/>
    <w:rsid w:val="00B05BE2"/>
    <w:rsid w:val="00B0724A"/>
    <w:rsid w:val="00B16016"/>
    <w:rsid w:val="00B53F29"/>
    <w:rsid w:val="00B56E3A"/>
    <w:rsid w:val="00B72A07"/>
    <w:rsid w:val="00B7613D"/>
    <w:rsid w:val="00B93706"/>
    <w:rsid w:val="00B93CA6"/>
    <w:rsid w:val="00B96EE9"/>
    <w:rsid w:val="00BA118C"/>
    <w:rsid w:val="00BA21CB"/>
    <w:rsid w:val="00BA22BC"/>
    <w:rsid w:val="00BA2CF9"/>
    <w:rsid w:val="00BA65B3"/>
    <w:rsid w:val="00BB3455"/>
    <w:rsid w:val="00BD0C4B"/>
    <w:rsid w:val="00BF17E3"/>
    <w:rsid w:val="00BF3387"/>
    <w:rsid w:val="00C07124"/>
    <w:rsid w:val="00C15F6F"/>
    <w:rsid w:val="00C169A7"/>
    <w:rsid w:val="00C26239"/>
    <w:rsid w:val="00C335EF"/>
    <w:rsid w:val="00C46CAB"/>
    <w:rsid w:val="00C52AB7"/>
    <w:rsid w:val="00C605AD"/>
    <w:rsid w:val="00C64BA1"/>
    <w:rsid w:val="00C65117"/>
    <w:rsid w:val="00C66551"/>
    <w:rsid w:val="00C678EB"/>
    <w:rsid w:val="00C702EB"/>
    <w:rsid w:val="00C846CC"/>
    <w:rsid w:val="00C84E21"/>
    <w:rsid w:val="00CA2995"/>
    <w:rsid w:val="00CA2F21"/>
    <w:rsid w:val="00CB2E8F"/>
    <w:rsid w:val="00CB3489"/>
    <w:rsid w:val="00CC5EFF"/>
    <w:rsid w:val="00CD375A"/>
    <w:rsid w:val="00CE3EBD"/>
    <w:rsid w:val="00CF27FE"/>
    <w:rsid w:val="00CF6261"/>
    <w:rsid w:val="00CF709D"/>
    <w:rsid w:val="00D0695E"/>
    <w:rsid w:val="00D15395"/>
    <w:rsid w:val="00D154C9"/>
    <w:rsid w:val="00D17657"/>
    <w:rsid w:val="00D20C1F"/>
    <w:rsid w:val="00D30E64"/>
    <w:rsid w:val="00D45874"/>
    <w:rsid w:val="00D46ECD"/>
    <w:rsid w:val="00D65607"/>
    <w:rsid w:val="00D65BAB"/>
    <w:rsid w:val="00D6783C"/>
    <w:rsid w:val="00D7499B"/>
    <w:rsid w:val="00D858D1"/>
    <w:rsid w:val="00D9013D"/>
    <w:rsid w:val="00DA0EBD"/>
    <w:rsid w:val="00DA464E"/>
    <w:rsid w:val="00DA7D12"/>
    <w:rsid w:val="00DB3C09"/>
    <w:rsid w:val="00DB509D"/>
    <w:rsid w:val="00DC012E"/>
    <w:rsid w:val="00DF087C"/>
    <w:rsid w:val="00DF2D0C"/>
    <w:rsid w:val="00DF4E9A"/>
    <w:rsid w:val="00E325C5"/>
    <w:rsid w:val="00E52651"/>
    <w:rsid w:val="00E549A0"/>
    <w:rsid w:val="00E62ED7"/>
    <w:rsid w:val="00E63445"/>
    <w:rsid w:val="00E73181"/>
    <w:rsid w:val="00E7551F"/>
    <w:rsid w:val="00E81E20"/>
    <w:rsid w:val="00E86846"/>
    <w:rsid w:val="00E91699"/>
    <w:rsid w:val="00EA58AE"/>
    <w:rsid w:val="00EB499F"/>
    <w:rsid w:val="00EC2CAB"/>
    <w:rsid w:val="00ED1E02"/>
    <w:rsid w:val="00F01876"/>
    <w:rsid w:val="00F02035"/>
    <w:rsid w:val="00F17F0E"/>
    <w:rsid w:val="00F21F96"/>
    <w:rsid w:val="00F22181"/>
    <w:rsid w:val="00F40194"/>
    <w:rsid w:val="00F4119D"/>
    <w:rsid w:val="00F52665"/>
    <w:rsid w:val="00F561F3"/>
    <w:rsid w:val="00F70998"/>
    <w:rsid w:val="00F92E33"/>
    <w:rsid w:val="00FA38B2"/>
    <w:rsid w:val="00FA77A1"/>
    <w:rsid w:val="00FC5B8C"/>
    <w:rsid w:val="00FD63F4"/>
    <w:rsid w:val="00FD7207"/>
    <w:rsid w:val="00FE344E"/>
    <w:rsid w:val="00FF0EB3"/>
    <w:rsid w:val="00FF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9B"/>
    <w:pPr>
      <w:ind w:left="720"/>
      <w:contextualSpacing/>
    </w:pPr>
  </w:style>
  <w:style w:type="table" w:styleId="TableGrid">
    <w:name w:val="Table Grid"/>
    <w:basedOn w:val="TableNormal"/>
    <w:uiPriority w:val="59"/>
    <w:rsid w:val="00B93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CA6"/>
    <w:rPr>
      <w:rFonts w:ascii="Tahoma" w:hAnsi="Tahoma" w:cs="Tahoma"/>
      <w:sz w:val="16"/>
      <w:szCs w:val="16"/>
    </w:rPr>
  </w:style>
  <w:style w:type="character" w:styleId="Hyperlink">
    <w:name w:val="Hyperlink"/>
    <w:basedOn w:val="DefaultParagraphFont"/>
    <w:uiPriority w:val="99"/>
    <w:semiHidden/>
    <w:unhideWhenUsed/>
    <w:rsid w:val="00926C2A"/>
    <w:rPr>
      <w:color w:val="0000FF"/>
      <w:u w:val="single"/>
    </w:rPr>
  </w:style>
  <w:style w:type="character" w:styleId="FollowedHyperlink">
    <w:name w:val="FollowedHyperlink"/>
    <w:basedOn w:val="DefaultParagraphFont"/>
    <w:uiPriority w:val="99"/>
    <w:semiHidden/>
    <w:unhideWhenUsed/>
    <w:rsid w:val="00926C2A"/>
    <w:rPr>
      <w:color w:val="800080"/>
      <w:u w:val="single"/>
    </w:rPr>
  </w:style>
  <w:style w:type="paragraph" w:customStyle="1" w:styleId="xl63">
    <w:name w:val="xl63"/>
    <w:basedOn w:val="Normal"/>
    <w:rsid w:val="00926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4">
    <w:name w:val="xl64"/>
    <w:basedOn w:val="Normal"/>
    <w:rsid w:val="00926C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5">
    <w:name w:val="xl65"/>
    <w:basedOn w:val="Normal"/>
    <w:rsid w:val="00926C2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6">
    <w:name w:val="xl66"/>
    <w:basedOn w:val="Normal"/>
    <w:rsid w:val="00926C2A"/>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7">
    <w:name w:val="xl67"/>
    <w:basedOn w:val="Normal"/>
    <w:rsid w:val="00926C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8">
    <w:name w:val="xl68"/>
    <w:basedOn w:val="Normal"/>
    <w:rsid w:val="00926C2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9">
    <w:name w:val="xl69"/>
    <w:basedOn w:val="Normal"/>
    <w:rsid w:val="00926C2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0">
    <w:name w:val="xl70"/>
    <w:basedOn w:val="Normal"/>
    <w:rsid w:val="00926C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1">
    <w:name w:val="xl71"/>
    <w:basedOn w:val="Normal"/>
    <w:rsid w:val="00926C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72">
    <w:name w:val="xl72"/>
    <w:basedOn w:val="Normal"/>
    <w:rsid w:val="00926C2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3">
    <w:name w:val="xl73"/>
    <w:basedOn w:val="Normal"/>
    <w:rsid w:val="00926C2A"/>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4">
    <w:name w:val="xl74"/>
    <w:basedOn w:val="Normal"/>
    <w:rsid w:val="00926C2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5">
    <w:name w:val="xl75"/>
    <w:basedOn w:val="Normal"/>
    <w:rsid w:val="00926C2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6">
    <w:name w:val="xl76"/>
    <w:basedOn w:val="Normal"/>
    <w:rsid w:val="00926C2A"/>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7">
    <w:name w:val="xl77"/>
    <w:basedOn w:val="Normal"/>
    <w:rsid w:val="00926C2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8">
    <w:name w:val="xl78"/>
    <w:basedOn w:val="Normal"/>
    <w:rsid w:val="00926C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9">
    <w:name w:val="xl79"/>
    <w:basedOn w:val="Normal"/>
    <w:rsid w:val="00926C2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0">
    <w:name w:val="xl80"/>
    <w:basedOn w:val="Normal"/>
    <w:rsid w:val="00926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1">
    <w:name w:val="xl81"/>
    <w:basedOn w:val="Normal"/>
    <w:rsid w:val="00926C2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2">
    <w:name w:val="xl82"/>
    <w:basedOn w:val="Normal"/>
    <w:rsid w:val="00926C2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3">
    <w:name w:val="xl83"/>
    <w:basedOn w:val="Normal"/>
    <w:rsid w:val="00926C2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4">
    <w:name w:val="xl84"/>
    <w:basedOn w:val="Normal"/>
    <w:rsid w:val="00926C2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5">
    <w:name w:val="xl85"/>
    <w:basedOn w:val="Normal"/>
    <w:rsid w:val="00926C2A"/>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6">
    <w:name w:val="xl86"/>
    <w:basedOn w:val="Normal"/>
    <w:rsid w:val="00926C2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7">
    <w:name w:val="xl87"/>
    <w:basedOn w:val="Normal"/>
    <w:rsid w:val="00926C2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8">
    <w:name w:val="xl88"/>
    <w:basedOn w:val="Normal"/>
    <w:rsid w:val="00926C2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9">
    <w:name w:val="xl89"/>
    <w:basedOn w:val="Normal"/>
    <w:rsid w:val="00926C2A"/>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styleId="NormalWeb">
    <w:name w:val="Normal (Web)"/>
    <w:basedOn w:val="Normal"/>
    <w:uiPriority w:val="99"/>
    <w:semiHidden/>
    <w:unhideWhenUsed/>
    <w:rsid w:val="009B6E2D"/>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D65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BAB"/>
  </w:style>
  <w:style w:type="paragraph" w:styleId="Footer">
    <w:name w:val="footer"/>
    <w:basedOn w:val="Normal"/>
    <w:link w:val="FooterChar"/>
    <w:uiPriority w:val="99"/>
    <w:unhideWhenUsed/>
    <w:rsid w:val="00D65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9B"/>
    <w:pPr>
      <w:ind w:left="720"/>
      <w:contextualSpacing/>
    </w:pPr>
  </w:style>
  <w:style w:type="table" w:styleId="TableGrid">
    <w:name w:val="Table Grid"/>
    <w:basedOn w:val="TableNormal"/>
    <w:uiPriority w:val="59"/>
    <w:rsid w:val="00B93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CA6"/>
    <w:rPr>
      <w:rFonts w:ascii="Tahoma" w:hAnsi="Tahoma" w:cs="Tahoma"/>
      <w:sz w:val="16"/>
      <w:szCs w:val="16"/>
    </w:rPr>
  </w:style>
  <w:style w:type="character" w:styleId="Hyperlink">
    <w:name w:val="Hyperlink"/>
    <w:basedOn w:val="DefaultParagraphFont"/>
    <w:uiPriority w:val="99"/>
    <w:semiHidden/>
    <w:unhideWhenUsed/>
    <w:rsid w:val="00926C2A"/>
    <w:rPr>
      <w:color w:val="0000FF"/>
      <w:u w:val="single"/>
    </w:rPr>
  </w:style>
  <w:style w:type="character" w:styleId="FollowedHyperlink">
    <w:name w:val="FollowedHyperlink"/>
    <w:basedOn w:val="DefaultParagraphFont"/>
    <w:uiPriority w:val="99"/>
    <w:semiHidden/>
    <w:unhideWhenUsed/>
    <w:rsid w:val="00926C2A"/>
    <w:rPr>
      <w:color w:val="800080"/>
      <w:u w:val="single"/>
    </w:rPr>
  </w:style>
  <w:style w:type="paragraph" w:customStyle="1" w:styleId="xl63">
    <w:name w:val="xl63"/>
    <w:basedOn w:val="Normal"/>
    <w:rsid w:val="00926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4">
    <w:name w:val="xl64"/>
    <w:basedOn w:val="Normal"/>
    <w:rsid w:val="00926C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5">
    <w:name w:val="xl65"/>
    <w:basedOn w:val="Normal"/>
    <w:rsid w:val="00926C2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6">
    <w:name w:val="xl66"/>
    <w:basedOn w:val="Normal"/>
    <w:rsid w:val="00926C2A"/>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7">
    <w:name w:val="xl67"/>
    <w:basedOn w:val="Normal"/>
    <w:rsid w:val="00926C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8">
    <w:name w:val="xl68"/>
    <w:basedOn w:val="Normal"/>
    <w:rsid w:val="00926C2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69">
    <w:name w:val="xl69"/>
    <w:basedOn w:val="Normal"/>
    <w:rsid w:val="00926C2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0">
    <w:name w:val="xl70"/>
    <w:basedOn w:val="Normal"/>
    <w:rsid w:val="00926C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1">
    <w:name w:val="xl71"/>
    <w:basedOn w:val="Normal"/>
    <w:rsid w:val="00926C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72">
    <w:name w:val="xl72"/>
    <w:basedOn w:val="Normal"/>
    <w:rsid w:val="00926C2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3">
    <w:name w:val="xl73"/>
    <w:basedOn w:val="Normal"/>
    <w:rsid w:val="00926C2A"/>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4">
    <w:name w:val="xl74"/>
    <w:basedOn w:val="Normal"/>
    <w:rsid w:val="00926C2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5">
    <w:name w:val="xl75"/>
    <w:basedOn w:val="Normal"/>
    <w:rsid w:val="00926C2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6">
    <w:name w:val="xl76"/>
    <w:basedOn w:val="Normal"/>
    <w:rsid w:val="00926C2A"/>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7">
    <w:name w:val="xl77"/>
    <w:basedOn w:val="Normal"/>
    <w:rsid w:val="00926C2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8">
    <w:name w:val="xl78"/>
    <w:basedOn w:val="Normal"/>
    <w:rsid w:val="00926C2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9">
    <w:name w:val="xl79"/>
    <w:basedOn w:val="Normal"/>
    <w:rsid w:val="00926C2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0">
    <w:name w:val="xl80"/>
    <w:basedOn w:val="Normal"/>
    <w:rsid w:val="00926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1">
    <w:name w:val="xl81"/>
    <w:basedOn w:val="Normal"/>
    <w:rsid w:val="00926C2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2">
    <w:name w:val="xl82"/>
    <w:basedOn w:val="Normal"/>
    <w:rsid w:val="00926C2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3">
    <w:name w:val="xl83"/>
    <w:basedOn w:val="Normal"/>
    <w:rsid w:val="00926C2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4">
    <w:name w:val="xl84"/>
    <w:basedOn w:val="Normal"/>
    <w:rsid w:val="00926C2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5">
    <w:name w:val="xl85"/>
    <w:basedOn w:val="Normal"/>
    <w:rsid w:val="00926C2A"/>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6">
    <w:name w:val="xl86"/>
    <w:basedOn w:val="Normal"/>
    <w:rsid w:val="00926C2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7">
    <w:name w:val="xl87"/>
    <w:basedOn w:val="Normal"/>
    <w:rsid w:val="00926C2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8">
    <w:name w:val="xl88"/>
    <w:basedOn w:val="Normal"/>
    <w:rsid w:val="00926C2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9">
    <w:name w:val="xl89"/>
    <w:basedOn w:val="Normal"/>
    <w:rsid w:val="00926C2A"/>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styleId="NormalWeb">
    <w:name w:val="Normal (Web)"/>
    <w:basedOn w:val="Normal"/>
    <w:uiPriority w:val="99"/>
    <w:semiHidden/>
    <w:unhideWhenUsed/>
    <w:rsid w:val="009B6E2D"/>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D65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BAB"/>
  </w:style>
  <w:style w:type="paragraph" w:styleId="Footer">
    <w:name w:val="footer"/>
    <w:basedOn w:val="Normal"/>
    <w:link w:val="FooterChar"/>
    <w:uiPriority w:val="99"/>
    <w:unhideWhenUsed/>
    <w:rsid w:val="00D65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815">
      <w:bodyDiv w:val="1"/>
      <w:marLeft w:val="0"/>
      <w:marRight w:val="0"/>
      <w:marTop w:val="0"/>
      <w:marBottom w:val="0"/>
      <w:divBdr>
        <w:top w:val="none" w:sz="0" w:space="0" w:color="auto"/>
        <w:left w:val="none" w:sz="0" w:space="0" w:color="auto"/>
        <w:bottom w:val="none" w:sz="0" w:space="0" w:color="auto"/>
        <w:right w:val="none" w:sz="0" w:space="0" w:color="auto"/>
      </w:divBdr>
    </w:div>
    <w:div w:id="261961377">
      <w:bodyDiv w:val="1"/>
      <w:marLeft w:val="0"/>
      <w:marRight w:val="0"/>
      <w:marTop w:val="0"/>
      <w:marBottom w:val="0"/>
      <w:divBdr>
        <w:top w:val="none" w:sz="0" w:space="0" w:color="auto"/>
        <w:left w:val="none" w:sz="0" w:space="0" w:color="auto"/>
        <w:bottom w:val="none" w:sz="0" w:space="0" w:color="auto"/>
        <w:right w:val="none" w:sz="0" w:space="0" w:color="auto"/>
      </w:divBdr>
    </w:div>
    <w:div w:id="294869224">
      <w:bodyDiv w:val="1"/>
      <w:marLeft w:val="0"/>
      <w:marRight w:val="0"/>
      <w:marTop w:val="0"/>
      <w:marBottom w:val="0"/>
      <w:divBdr>
        <w:top w:val="none" w:sz="0" w:space="0" w:color="auto"/>
        <w:left w:val="none" w:sz="0" w:space="0" w:color="auto"/>
        <w:bottom w:val="none" w:sz="0" w:space="0" w:color="auto"/>
        <w:right w:val="none" w:sz="0" w:space="0" w:color="auto"/>
      </w:divBdr>
    </w:div>
    <w:div w:id="330256638">
      <w:bodyDiv w:val="1"/>
      <w:marLeft w:val="0"/>
      <w:marRight w:val="0"/>
      <w:marTop w:val="0"/>
      <w:marBottom w:val="0"/>
      <w:divBdr>
        <w:top w:val="none" w:sz="0" w:space="0" w:color="auto"/>
        <w:left w:val="none" w:sz="0" w:space="0" w:color="auto"/>
        <w:bottom w:val="none" w:sz="0" w:space="0" w:color="auto"/>
        <w:right w:val="none" w:sz="0" w:space="0" w:color="auto"/>
      </w:divBdr>
    </w:div>
    <w:div w:id="347414861">
      <w:bodyDiv w:val="1"/>
      <w:marLeft w:val="0"/>
      <w:marRight w:val="0"/>
      <w:marTop w:val="0"/>
      <w:marBottom w:val="0"/>
      <w:divBdr>
        <w:top w:val="none" w:sz="0" w:space="0" w:color="auto"/>
        <w:left w:val="none" w:sz="0" w:space="0" w:color="auto"/>
        <w:bottom w:val="none" w:sz="0" w:space="0" w:color="auto"/>
        <w:right w:val="none" w:sz="0" w:space="0" w:color="auto"/>
      </w:divBdr>
    </w:div>
    <w:div w:id="438793636">
      <w:bodyDiv w:val="1"/>
      <w:marLeft w:val="0"/>
      <w:marRight w:val="0"/>
      <w:marTop w:val="0"/>
      <w:marBottom w:val="0"/>
      <w:divBdr>
        <w:top w:val="none" w:sz="0" w:space="0" w:color="auto"/>
        <w:left w:val="none" w:sz="0" w:space="0" w:color="auto"/>
        <w:bottom w:val="none" w:sz="0" w:space="0" w:color="auto"/>
        <w:right w:val="none" w:sz="0" w:space="0" w:color="auto"/>
      </w:divBdr>
    </w:div>
    <w:div w:id="663238463">
      <w:bodyDiv w:val="1"/>
      <w:marLeft w:val="0"/>
      <w:marRight w:val="0"/>
      <w:marTop w:val="0"/>
      <w:marBottom w:val="0"/>
      <w:divBdr>
        <w:top w:val="none" w:sz="0" w:space="0" w:color="auto"/>
        <w:left w:val="none" w:sz="0" w:space="0" w:color="auto"/>
        <w:bottom w:val="none" w:sz="0" w:space="0" w:color="auto"/>
        <w:right w:val="none" w:sz="0" w:space="0" w:color="auto"/>
      </w:divBdr>
    </w:div>
    <w:div w:id="844125120">
      <w:bodyDiv w:val="1"/>
      <w:marLeft w:val="0"/>
      <w:marRight w:val="0"/>
      <w:marTop w:val="0"/>
      <w:marBottom w:val="0"/>
      <w:divBdr>
        <w:top w:val="none" w:sz="0" w:space="0" w:color="auto"/>
        <w:left w:val="none" w:sz="0" w:space="0" w:color="auto"/>
        <w:bottom w:val="none" w:sz="0" w:space="0" w:color="auto"/>
        <w:right w:val="none" w:sz="0" w:space="0" w:color="auto"/>
      </w:divBdr>
    </w:div>
    <w:div w:id="869415866">
      <w:bodyDiv w:val="1"/>
      <w:marLeft w:val="0"/>
      <w:marRight w:val="0"/>
      <w:marTop w:val="0"/>
      <w:marBottom w:val="0"/>
      <w:divBdr>
        <w:top w:val="none" w:sz="0" w:space="0" w:color="auto"/>
        <w:left w:val="none" w:sz="0" w:space="0" w:color="auto"/>
        <w:bottom w:val="none" w:sz="0" w:space="0" w:color="auto"/>
        <w:right w:val="none" w:sz="0" w:space="0" w:color="auto"/>
      </w:divBdr>
    </w:div>
    <w:div w:id="1062411246">
      <w:bodyDiv w:val="1"/>
      <w:marLeft w:val="0"/>
      <w:marRight w:val="0"/>
      <w:marTop w:val="0"/>
      <w:marBottom w:val="0"/>
      <w:divBdr>
        <w:top w:val="none" w:sz="0" w:space="0" w:color="auto"/>
        <w:left w:val="none" w:sz="0" w:space="0" w:color="auto"/>
        <w:bottom w:val="none" w:sz="0" w:space="0" w:color="auto"/>
        <w:right w:val="none" w:sz="0" w:space="0" w:color="auto"/>
      </w:divBdr>
    </w:div>
    <w:div w:id="1088816069">
      <w:bodyDiv w:val="1"/>
      <w:marLeft w:val="0"/>
      <w:marRight w:val="0"/>
      <w:marTop w:val="0"/>
      <w:marBottom w:val="0"/>
      <w:divBdr>
        <w:top w:val="none" w:sz="0" w:space="0" w:color="auto"/>
        <w:left w:val="none" w:sz="0" w:space="0" w:color="auto"/>
        <w:bottom w:val="none" w:sz="0" w:space="0" w:color="auto"/>
        <w:right w:val="none" w:sz="0" w:space="0" w:color="auto"/>
      </w:divBdr>
    </w:div>
    <w:div w:id="1093284333">
      <w:bodyDiv w:val="1"/>
      <w:marLeft w:val="0"/>
      <w:marRight w:val="0"/>
      <w:marTop w:val="0"/>
      <w:marBottom w:val="0"/>
      <w:divBdr>
        <w:top w:val="none" w:sz="0" w:space="0" w:color="auto"/>
        <w:left w:val="none" w:sz="0" w:space="0" w:color="auto"/>
        <w:bottom w:val="none" w:sz="0" w:space="0" w:color="auto"/>
        <w:right w:val="none" w:sz="0" w:space="0" w:color="auto"/>
      </w:divBdr>
    </w:div>
    <w:div w:id="1276331140">
      <w:bodyDiv w:val="1"/>
      <w:marLeft w:val="0"/>
      <w:marRight w:val="0"/>
      <w:marTop w:val="0"/>
      <w:marBottom w:val="0"/>
      <w:divBdr>
        <w:top w:val="none" w:sz="0" w:space="0" w:color="auto"/>
        <w:left w:val="none" w:sz="0" w:space="0" w:color="auto"/>
        <w:bottom w:val="none" w:sz="0" w:space="0" w:color="auto"/>
        <w:right w:val="none" w:sz="0" w:space="0" w:color="auto"/>
      </w:divBdr>
    </w:div>
    <w:div w:id="1470899435">
      <w:bodyDiv w:val="1"/>
      <w:marLeft w:val="0"/>
      <w:marRight w:val="0"/>
      <w:marTop w:val="0"/>
      <w:marBottom w:val="0"/>
      <w:divBdr>
        <w:top w:val="none" w:sz="0" w:space="0" w:color="auto"/>
        <w:left w:val="none" w:sz="0" w:space="0" w:color="auto"/>
        <w:bottom w:val="none" w:sz="0" w:space="0" w:color="auto"/>
        <w:right w:val="none" w:sz="0" w:space="0" w:color="auto"/>
      </w:divBdr>
    </w:div>
    <w:div w:id="1603143223">
      <w:bodyDiv w:val="1"/>
      <w:marLeft w:val="0"/>
      <w:marRight w:val="0"/>
      <w:marTop w:val="0"/>
      <w:marBottom w:val="0"/>
      <w:divBdr>
        <w:top w:val="none" w:sz="0" w:space="0" w:color="auto"/>
        <w:left w:val="none" w:sz="0" w:space="0" w:color="auto"/>
        <w:bottom w:val="none" w:sz="0" w:space="0" w:color="auto"/>
        <w:right w:val="none" w:sz="0" w:space="0" w:color="auto"/>
      </w:divBdr>
    </w:div>
    <w:div w:id="1731809022">
      <w:bodyDiv w:val="1"/>
      <w:marLeft w:val="0"/>
      <w:marRight w:val="0"/>
      <w:marTop w:val="0"/>
      <w:marBottom w:val="0"/>
      <w:divBdr>
        <w:top w:val="none" w:sz="0" w:space="0" w:color="auto"/>
        <w:left w:val="none" w:sz="0" w:space="0" w:color="auto"/>
        <w:bottom w:val="none" w:sz="0" w:space="0" w:color="auto"/>
        <w:right w:val="none" w:sz="0" w:space="0" w:color="auto"/>
      </w:divBdr>
    </w:div>
    <w:div w:id="1878077937">
      <w:bodyDiv w:val="1"/>
      <w:marLeft w:val="0"/>
      <w:marRight w:val="0"/>
      <w:marTop w:val="0"/>
      <w:marBottom w:val="0"/>
      <w:divBdr>
        <w:top w:val="none" w:sz="0" w:space="0" w:color="auto"/>
        <w:left w:val="none" w:sz="0" w:space="0" w:color="auto"/>
        <w:bottom w:val="none" w:sz="0" w:space="0" w:color="auto"/>
        <w:right w:val="none" w:sz="0" w:space="0" w:color="auto"/>
      </w:divBdr>
    </w:div>
    <w:div w:id="2000843824">
      <w:bodyDiv w:val="1"/>
      <w:marLeft w:val="0"/>
      <w:marRight w:val="0"/>
      <w:marTop w:val="0"/>
      <w:marBottom w:val="0"/>
      <w:divBdr>
        <w:top w:val="none" w:sz="0" w:space="0" w:color="auto"/>
        <w:left w:val="none" w:sz="0" w:space="0" w:color="auto"/>
        <w:bottom w:val="none" w:sz="0" w:space="0" w:color="auto"/>
        <w:right w:val="none" w:sz="0" w:space="0" w:color="auto"/>
      </w:divBdr>
      <w:divsChild>
        <w:div w:id="279605913">
          <w:marLeft w:val="0"/>
          <w:marRight w:val="0"/>
          <w:marTop w:val="0"/>
          <w:marBottom w:val="0"/>
          <w:divBdr>
            <w:top w:val="none" w:sz="0" w:space="0" w:color="auto"/>
            <w:left w:val="none" w:sz="0" w:space="0" w:color="auto"/>
            <w:bottom w:val="none" w:sz="0" w:space="0" w:color="auto"/>
            <w:right w:val="none" w:sz="0" w:space="0" w:color="auto"/>
          </w:divBdr>
          <w:divsChild>
            <w:div w:id="3708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eorgewang\Documents\CSUN\ABET\2013\SLO%20K\SLO%20K%20Faculty%20Assess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eorgewang\Documents\CSUN\ABET\2013\SLO%20K\SLO%20K%20Faculty%20Assess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eorgewang\Documents\CSUN\ABET\2013\SLO%20K\SLO%20K%20Faculty%20Assess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eorgewang\Documents\CSUN\ABET\2013\SLO%20K\SLO%20K%20Faculty%20Assessmen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eorgewang\Documents\CSUN\ABET\2013\SLO%20K\SLO%20K%20Faculty%20Assess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eorgewang\Documents\CSUN\ABET\2013\SLO%20K\SLO%20K%20Faculty%20Assess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Sheet2!$A$5</c:f>
              <c:strCache>
                <c:ptCount val="1"/>
                <c:pt idx="0">
                  <c:v>3-5 Faculty Evaluation</c:v>
                </c:pt>
              </c:strCache>
            </c:strRef>
          </c:tx>
          <c:cat>
            <c:strRef>
              <c:f>Sheet2!$B$4:$E$4</c:f>
              <c:strCache>
                <c:ptCount val="4"/>
                <c:pt idx="0">
                  <c:v>KPI 1</c:v>
                </c:pt>
                <c:pt idx="1">
                  <c:v>KPI 2</c:v>
                </c:pt>
                <c:pt idx="2">
                  <c:v>KPI 3</c:v>
                </c:pt>
                <c:pt idx="3">
                  <c:v>Agg. %</c:v>
                </c:pt>
              </c:strCache>
            </c:strRef>
          </c:cat>
          <c:val>
            <c:numRef>
              <c:f>Sheet2!$B$5:$E$5</c:f>
              <c:numCache>
                <c:formatCode>0.00%</c:formatCode>
                <c:ptCount val="4"/>
                <c:pt idx="0">
                  <c:v>0.86699999999999999</c:v>
                </c:pt>
                <c:pt idx="1">
                  <c:v>1</c:v>
                </c:pt>
                <c:pt idx="2">
                  <c:v>0.86699999999999999</c:v>
                </c:pt>
                <c:pt idx="3">
                  <c:v>0.91133333333333333</c:v>
                </c:pt>
              </c:numCache>
            </c:numRef>
          </c:val>
          <c:smooth val="0"/>
        </c:ser>
        <c:ser>
          <c:idx val="1"/>
          <c:order val="1"/>
          <c:tx>
            <c:strRef>
              <c:f>Sheet2!$A$6</c:f>
              <c:strCache>
                <c:ptCount val="1"/>
                <c:pt idx="0">
                  <c:v>3-5 Student Survey</c:v>
                </c:pt>
              </c:strCache>
            </c:strRef>
          </c:tx>
          <c:cat>
            <c:strRef>
              <c:f>Sheet2!$B$4:$E$4</c:f>
              <c:strCache>
                <c:ptCount val="4"/>
                <c:pt idx="0">
                  <c:v>KPI 1</c:v>
                </c:pt>
                <c:pt idx="1">
                  <c:v>KPI 2</c:v>
                </c:pt>
                <c:pt idx="2">
                  <c:v>KPI 3</c:v>
                </c:pt>
                <c:pt idx="3">
                  <c:v>Agg. %</c:v>
                </c:pt>
              </c:strCache>
            </c:strRef>
          </c:cat>
          <c:val>
            <c:numRef>
              <c:f>Sheet2!$B$6:$E$6</c:f>
              <c:numCache>
                <c:formatCode>0.00%</c:formatCode>
                <c:ptCount val="4"/>
                <c:pt idx="0">
                  <c:v>0.86</c:v>
                </c:pt>
                <c:pt idx="1">
                  <c:v>0.9</c:v>
                </c:pt>
                <c:pt idx="2">
                  <c:v>0.84</c:v>
                </c:pt>
                <c:pt idx="3">
                  <c:v>0.8666666666666667</c:v>
                </c:pt>
              </c:numCache>
            </c:numRef>
          </c:val>
          <c:smooth val="0"/>
        </c:ser>
        <c:ser>
          <c:idx val="2"/>
          <c:order val="2"/>
          <c:tx>
            <c:strRef>
              <c:f>Sheet2!$A$7</c:f>
              <c:strCache>
                <c:ptCount val="1"/>
                <c:pt idx="0">
                  <c:v>1,2 Faculty Evaluation</c:v>
                </c:pt>
              </c:strCache>
            </c:strRef>
          </c:tx>
          <c:cat>
            <c:strRef>
              <c:f>Sheet2!$B$4:$E$4</c:f>
              <c:strCache>
                <c:ptCount val="4"/>
                <c:pt idx="0">
                  <c:v>KPI 1</c:v>
                </c:pt>
                <c:pt idx="1">
                  <c:v>KPI 2</c:v>
                </c:pt>
                <c:pt idx="2">
                  <c:v>KPI 3</c:v>
                </c:pt>
                <c:pt idx="3">
                  <c:v>Agg. %</c:v>
                </c:pt>
              </c:strCache>
            </c:strRef>
          </c:cat>
          <c:val>
            <c:numRef>
              <c:f>Sheet2!$B$7:$E$7</c:f>
              <c:numCache>
                <c:formatCode>0.00%</c:formatCode>
                <c:ptCount val="4"/>
                <c:pt idx="0">
                  <c:v>0.13300000000000001</c:v>
                </c:pt>
                <c:pt idx="1">
                  <c:v>0</c:v>
                </c:pt>
                <c:pt idx="2">
                  <c:v>0.13300000000000001</c:v>
                </c:pt>
                <c:pt idx="3">
                  <c:v>8.8666666666666671E-2</c:v>
                </c:pt>
              </c:numCache>
            </c:numRef>
          </c:val>
          <c:smooth val="0"/>
        </c:ser>
        <c:ser>
          <c:idx val="3"/>
          <c:order val="3"/>
          <c:tx>
            <c:strRef>
              <c:f>Sheet2!$A$8</c:f>
              <c:strCache>
                <c:ptCount val="1"/>
                <c:pt idx="0">
                  <c:v>1,2 Student Survey</c:v>
                </c:pt>
              </c:strCache>
            </c:strRef>
          </c:tx>
          <c:cat>
            <c:strRef>
              <c:f>Sheet2!$B$4:$E$4</c:f>
              <c:strCache>
                <c:ptCount val="4"/>
                <c:pt idx="0">
                  <c:v>KPI 1</c:v>
                </c:pt>
                <c:pt idx="1">
                  <c:v>KPI 2</c:v>
                </c:pt>
                <c:pt idx="2">
                  <c:v>KPI 3</c:v>
                </c:pt>
                <c:pt idx="3">
                  <c:v>Agg. %</c:v>
                </c:pt>
              </c:strCache>
            </c:strRef>
          </c:cat>
          <c:val>
            <c:numRef>
              <c:f>Sheet2!$B$8:$E$8</c:f>
              <c:numCache>
                <c:formatCode>0.00%</c:formatCode>
                <c:ptCount val="4"/>
                <c:pt idx="0">
                  <c:v>0.14000000000000001</c:v>
                </c:pt>
                <c:pt idx="1">
                  <c:v>0.1</c:v>
                </c:pt>
                <c:pt idx="2">
                  <c:v>0.16</c:v>
                </c:pt>
                <c:pt idx="3">
                  <c:v>0.13333333333333333</c:v>
                </c:pt>
              </c:numCache>
            </c:numRef>
          </c:val>
          <c:smooth val="0"/>
        </c:ser>
        <c:dLbls>
          <c:showLegendKey val="0"/>
          <c:showVal val="0"/>
          <c:showCatName val="0"/>
          <c:showSerName val="0"/>
          <c:showPercent val="0"/>
          <c:showBubbleSize val="0"/>
        </c:dLbls>
        <c:marker val="1"/>
        <c:smooth val="0"/>
        <c:axId val="81812480"/>
        <c:axId val="91497600"/>
      </c:lineChart>
      <c:catAx>
        <c:axId val="81812480"/>
        <c:scaling>
          <c:orientation val="minMax"/>
        </c:scaling>
        <c:delete val="0"/>
        <c:axPos val="b"/>
        <c:majorTickMark val="out"/>
        <c:minorTickMark val="none"/>
        <c:tickLblPos val="nextTo"/>
        <c:crossAx val="91497600"/>
        <c:crosses val="autoZero"/>
        <c:auto val="1"/>
        <c:lblAlgn val="ctr"/>
        <c:lblOffset val="100"/>
        <c:noMultiLvlLbl val="0"/>
      </c:catAx>
      <c:valAx>
        <c:axId val="91497600"/>
        <c:scaling>
          <c:orientation val="minMax"/>
          <c:max val="1"/>
        </c:scaling>
        <c:delete val="0"/>
        <c:axPos val="l"/>
        <c:majorGridlines/>
        <c:numFmt formatCode="0.00%" sourceLinked="1"/>
        <c:majorTickMark val="out"/>
        <c:minorTickMark val="none"/>
        <c:tickLblPos val="nextTo"/>
        <c:crossAx val="81812480"/>
        <c:crosses val="autoZero"/>
        <c:crossBetween val="between"/>
        <c:majorUnit val="0.2"/>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Sheet2!$A$20</c:f>
              <c:strCache>
                <c:ptCount val="1"/>
                <c:pt idx="0">
                  <c:v>5 (excellent-faculty evaluation)</c:v>
                </c:pt>
              </c:strCache>
            </c:strRef>
          </c:tx>
          <c:cat>
            <c:strRef>
              <c:f>Sheet2!$B$19:$E$19</c:f>
              <c:strCache>
                <c:ptCount val="4"/>
                <c:pt idx="0">
                  <c:v>KPI 1</c:v>
                </c:pt>
                <c:pt idx="1">
                  <c:v>KPI 2</c:v>
                </c:pt>
                <c:pt idx="2">
                  <c:v>KPI 3</c:v>
                </c:pt>
                <c:pt idx="3">
                  <c:v>Agg. %</c:v>
                </c:pt>
              </c:strCache>
            </c:strRef>
          </c:cat>
          <c:val>
            <c:numRef>
              <c:f>Sheet2!$B$20:$E$20</c:f>
              <c:numCache>
                <c:formatCode>0.00%</c:formatCode>
                <c:ptCount val="4"/>
                <c:pt idx="0">
                  <c:v>0.26700000000000002</c:v>
                </c:pt>
                <c:pt idx="1">
                  <c:v>0.2</c:v>
                </c:pt>
                <c:pt idx="2">
                  <c:v>0.26700000000000002</c:v>
                </c:pt>
                <c:pt idx="3">
                  <c:v>0.24466666666666667</c:v>
                </c:pt>
              </c:numCache>
            </c:numRef>
          </c:val>
          <c:smooth val="0"/>
        </c:ser>
        <c:ser>
          <c:idx val="1"/>
          <c:order val="1"/>
          <c:tx>
            <c:strRef>
              <c:f>Sheet2!$A$21</c:f>
              <c:strCache>
                <c:ptCount val="1"/>
                <c:pt idx="0">
                  <c:v>5 (excellent-student survey)</c:v>
                </c:pt>
              </c:strCache>
            </c:strRef>
          </c:tx>
          <c:cat>
            <c:strRef>
              <c:f>Sheet2!$B$19:$E$19</c:f>
              <c:strCache>
                <c:ptCount val="4"/>
                <c:pt idx="0">
                  <c:v>KPI 1</c:v>
                </c:pt>
                <c:pt idx="1">
                  <c:v>KPI 2</c:v>
                </c:pt>
                <c:pt idx="2">
                  <c:v>KPI 3</c:v>
                </c:pt>
                <c:pt idx="3">
                  <c:v>Agg. %</c:v>
                </c:pt>
              </c:strCache>
            </c:strRef>
          </c:cat>
          <c:val>
            <c:numRef>
              <c:f>Sheet2!$B$21:$E$21</c:f>
              <c:numCache>
                <c:formatCode>0.00%</c:formatCode>
                <c:ptCount val="4"/>
                <c:pt idx="0">
                  <c:v>0.2</c:v>
                </c:pt>
                <c:pt idx="1">
                  <c:v>0.22</c:v>
                </c:pt>
                <c:pt idx="2">
                  <c:v>0.08</c:v>
                </c:pt>
                <c:pt idx="3">
                  <c:v>0.16666666666666666</c:v>
                </c:pt>
              </c:numCache>
            </c:numRef>
          </c:val>
          <c:smooth val="0"/>
        </c:ser>
        <c:dLbls>
          <c:showLegendKey val="0"/>
          <c:showVal val="0"/>
          <c:showCatName val="0"/>
          <c:showSerName val="0"/>
          <c:showPercent val="0"/>
          <c:showBubbleSize val="0"/>
        </c:dLbls>
        <c:marker val="1"/>
        <c:smooth val="0"/>
        <c:axId val="118322688"/>
        <c:axId val="119307264"/>
      </c:lineChart>
      <c:catAx>
        <c:axId val="118322688"/>
        <c:scaling>
          <c:orientation val="minMax"/>
        </c:scaling>
        <c:delete val="0"/>
        <c:axPos val="b"/>
        <c:majorTickMark val="out"/>
        <c:minorTickMark val="none"/>
        <c:tickLblPos val="nextTo"/>
        <c:crossAx val="119307264"/>
        <c:crosses val="autoZero"/>
        <c:auto val="1"/>
        <c:lblAlgn val="ctr"/>
        <c:lblOffset val="100"/>
        <c:noMultiLvlLbl val="0"/>
      </c:catAx>
      <c:valAx>
        <c:axId val="119307264"/>
        <c:scaling>
          <c:orientation val="minMax"/>
        </c:scaling>
        <c:delete val="0"/>
        <c:axPos val="l"/>
        <c:majorGridlines/>
        <c:numFmt formatCode="0.00%" sourceLinked="1"/>
        <c:majorTickMark val="out"/>
        <c:minorTickMark val="none"/>
        <c:tickLblPos val="nextTo"/>
        <c:crossAx val="11832268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Sheet2!$A$23</c:f>
              <c:strCache>
                <c:ptCount val="1"/>
                <c:pt idx="0">
                  <c:v>4 (very good-faculty evaluation)</c:v>
                </c:pt>
              </c:strCache>
            </c:strRef>
          </c:tx>
          <c:cat>
            <c:strRef>
              <c:f>Sheet2!$B$22:$E$22</c:f>
              <c:strCache>
                <c:ptCount val="4"/>
                <c:pt idx="0">
                  <c:v>KPI 1</c:v>
                </c:pt>
                <c:pt idx="1">
                  <c:v>KPI 2</c:v>
                </c:pt>
                <c:pt idx="2">
                  <c:v>KPI 3</c:v>
                </c:pt>
                <c:pt idx="3">
                  <c:v>Agg. %</c:v>
                </c:pt>
              </c:strCache>
            </c:strRef>
          </c:cat>
          <c:val>
            <c:numRef>
              <c:f>Sheet2!$B$23:$E$23</c:f>
              <c:numCache>
                <c:formatCode>0.00%</c:formatCode>
                <c:ptCount val="4"/>
                <c:pt idx="0">
                  <c:v>0.4</c:v>
                </c:pt>
                <c:pt idx="1">
                  <c:v>0.6</c:v>
                </c:pt>
                <c:pt idx="2">
                  <c:v>0.46700000000000003</c:v>
                </c:pt>
                <c:pt idx="3">
                  <c:v>0.48900000000000005</c:v>
                </c:pt>
              </c:numCache>
            </c:numRef>
          </c:val>
          <c:smooth val="0"/>
        </c:ser>
        <c:ser>
          <c:idx val="1"/>
          <c:order val="1"/>
          <c:tx>
            <c:strRef>
              <c:f>Sheet2!$A$24</c:f>
              <c:strCache>
                <c:ptCount val="1"/>
                <c:pt idx="0">
                  <c:v>4 (very good-student survey)</c:v>
                </c:pt>
              </c:strCache>
            </c:strRef>
          </c:tx>
          <c:cat>
            <c:strRef>
              <c:f>Sheet2!$B$22:$E$22</c:f>
              <c:strCache>
                <c:ptCount val="4"/>
                <c:pt idx="0">
                  <c:v>KPI 1</c:v>
                </c:pt>
                <c:pt idx="1">
                  <c:v>KPI 2</c:v>
                </c:pt>
                <c:pt idx="2">
                  <c:v>KPI 3</c:v>
                </c:pt>
                <c:pt idx="3">
                  <c:v>Agg. %</c:v>
                </c:pt>
              </c:strCache>
            </c:strRef>
          </c:cat>
          <c:val>
            <c:numRef>
              <c:f>Sheet2!$B$24:$E$24</c:f>
              <c:numCache>
                <c:formatCode>0.00%</c:formatCode>
                <c:ptCount val="4"/>
                <c:pt idx="0">
                  <c:v>0.34</c:v>
                </c:pt>
                <c:pt idx="1">
                  <c:v>0.24</c:v>
                </c:pt>
                <c:pt idx="2">
                  <c:v>0.34</c:v>
                </c:pt>
                <c:pt idx="3">
                  <c:v>0.3066666666666667</c:v>
                </c:pt>
              </c:numCache>
            </c:numRef>
          </c:val>
          <c:smooth val="0"/>
        </c:ser>
        <c:dLbls>
          <c:showLegendKey val="0"/>
          <c:showVal val="0"/>
          <c:showCatName val="0"/>
          <c:showSerName val="0"/>
          <c:showPercent val="0"/>
          <c:showBubbleSize val="0"/>
        </c:dLbls>
        <c:marker val="1"/>
        <c:smooth val="0"/>
        <c:axId val="130602496"/>
        <c:axId val="130626688"/>
      </c:lineChart>
      <c:catAx>
        <c:axId val="130602496"/>
        <c:scaling>
          <c:orientation val="minMax"/>
        </c:scaling>
        <c:delete val="0"/>
        <c:axPos val="b"/>
        <c:majorTickMark val="out"/>
        <c:minorTickMark val="none"/>
        <c:tickLblPos val="nextTo"/>
        <c:crossAx val="130626688"/>
        <c:crosses val="autoZero"/>
        <c:auto val="1"/>
        <c:lblAlgn val="ctr"/>
        <c:lblOffset val="100"/>
        <c:noMultiLvlLbl val="0"/>
      </c:catAx>
      <c:valAx>
        <c:axId val="130626688"/>
        <c:scaling>
          <c:orientation val="minMax"/>
          <c:max val="0.60000000000000009"/>
        </c:scaling>
        <c:delete val="0"/>
        <c:axPos val="l"/>
        <c:majorGridlines/>
        <c:numFmt formatCode="0.00%" sourceLinked="1"/>
        <c:majorTickMark val="out"/>
        <c:minorTickMark val="none"/>
        <c:tickLblPos val="nextTo"/>
        <c:crossAx val="1306024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Sheet2!$A$26</c:f>
              <c:strCache>
                <c:ptCount val="1"/>
                <c:pt idx="0">
                  <c:v>3 (good-faculty evaluation)</c:v>
                </c:pt>
              </c:strCache>
            </c:strRef>
          </c:tx>
          <c:cat>
            <c:strRef>
              <c:f>Sheet2!$B$25:$E$25</c:f>
              <c:strCache>
                <c:ptCount val="4"/>
                <c:pt idx="0">
                  <c:v>KPI 1</c:v>
                </c:pt>
                <c:pt idx="1">
                  <c:v>KPI 2</c:v>
                </c:pt>
                <c:pt idx="2">
                  <c:v>KPI 3</c:v>
                </c:pt>
                <c:pt idx="3">
                  <c:v>Agg. %</c:v>
                </c:pt>
              </c:strCache>
            </c:strRef>
          </c:cat>
          <c:val>
            <c:numRef>
              <c:f>Sheet2!$B$26:$E$26</c:f>
              <c:numCache>
                <c:formatCode>0.00%</c:formatCode>
                <c:ptCount val="4"/>
                <c:pt idx="0">
                  <c:v>0.2</c:v>
                </c:pt>
                <c:pt idx="1">
                  <c:v>0.2</c:v>
                </c:pt>
                <c:pt idx="2">
                  <c:v>0.13300000000000001</c:v>
                </c:pt>
                <c:pt idx="3">
                  <c:v>0.17766666666666667</c:v>
                </c:pt>
              </c:numCache>
            </c:numRef>
          </c:val>
          <c:smooth val="0"/>
        </c:ser>
        <c:ser>
          <c:idx val="1"/>
          <c:order val="1"/>
          <c:tx>
            <c:strRef>
              <c:f>Sheet2!$A$27</c:f>
              <c:strCache>
                <c:ptCount val="1"/>
                <c:pt idx="0">
                  <c:v>3 (good-student survey)</c:v>
                </c:pt>
              </c:strCache>
            </c:strRef>
          </c:tx>
          <c:cat>
            <c:strRef>
              <c:f>Sheet2!$B$25:$E$25</c:f>
              <c:strCache>
                <c:ptCount val="4"/>
                <c:pt idx="0">
                  <c:v>KPI 1</c:v>
                </c:pt>
                <c:pt idx="1">
                  <c:v>KPI 2</c:v>
                </c:pt>
                <c:pt idx="2">
                  <c:v>KPI 3</c:v>
                </c:pt>
                <c:pt idx="3">
                  <c:v>Agg. %</c:v>
                </c:pt>
              </c:strCache>
            </c:strRef>
          </c:cat>
          <c:val>
            <c:numRef>
              <c:f>Sheet2!$B$27:$E$27</c:f>
              <c:numCache>
                <c:formatCode>0.00%</c:formatCode>
                <c:ptCount val="4"/>
                <c:pt idx="0">
                  <c:v>0.32</c:v>
                </c:pt>
                <c:pt idx="1">
                  <c:v>0.44</c:v>
                </c:pt>
                <c:pt idx="2">
                  <c:v>0.42</c:v>
                </c:pt>
                <c:pt idx="3">
                  <c:v>0.39333333333333331</c:v>
                </c:pt>
              </c:numCache>
            </c:numRef>
          </c:val>
          <c:smooth val="0"/>
        </c:ser>
        <c:dLbls>
          <c:showLegendKey val="0"/>
          <c:showVal val="0"/>
          <c:showCatName val="0"/>
          <c:showSerName val="0"/>
          <c:showPercent val="0"/>
          <c:showBubbleSize val="0"/>
        </c:dLbls>
        <c:marker val="1"/>
        <c:smooth val="0"/>
        <c:axId val="34560640"/>
        <c:axId val="34664832"/>
      </c:lineChart>
      <c:catAx>
        <c:axId val="34560640"/>
        <c:scaling>
          <c:orientation val="minMax"/>
        </c:scaling>
        <c:delete val="0"/>
        <c:axPos val="b"/>
        <c:majorTickMark val="out"/>
        <c:minorTickMark val="none"/>
        <c:tickLblPos val="nextTo"/>
        <c:crossAx val="34664832"/>
        <c:crosses val="autoZero"/>
        <c:auto val="1"/>
        <c:lblAlgn val="ctr"/>
        <c:lblOffset val="100"/>
        <c:noMultiLvlLbl val="0"/>
      </c:catAx>
      <c:valAx>
        <c:axId val="34664832"/>
        <c:scaling>
          <c:orientation val="minMax"/>
        </c:scaling>
        <c:delete val="0"/>
        <c:axPos val="l"/>
        <c:majorGridlines/>
        <c:numFmt formatCode="0.00%" sourceLinked="1"/>
        <c:majorTickMark val="out"/>
        <c:minorTickMark val="none"/>
        <c:tickLblPos val="nextTo"/>
        <c:crossAx val="345606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Sheet2!$A$29</c:f>
              <c:strCache>
                <c:ptCount val="1"/>
                <c:pt idx="0">
                  <c:v>2 (fair-faculty evaluation)</c:v>
                </c:pt>
              </c:strCache>
            </c:strRef>
          </c:tx>
          <c:cat>
            <c:strRef>
              <c:f>Sheet2!$B$28:$E$28</c:f>
              <c:strCache>
                <c:ptCount val="4"/>
                <c:pt idx="0">
                  <c:v>KPI 1</c:v>
                </c:pt>
                <c:pt idx="1">
                  <c:v>KPI 2</c:v>
                </c:pt>
                <c:pt idx="2">
                  <c:v>KPI 3</c:v>
                </c:pt>
                <c:pt idx="3">
                  <c:v>Agg. %</c:v>
                </c:pt>
              </c:strCache>
            </c:strRef>
          </c:cat>
          <c:val>
            <c:numRef>
              <c:f>Sheet2!$B$29:$E$29</c:f>
              <c:numCache>
                <c:formatCode>0.00%</c:formatCode>
                <c:ptCount val="4"/>
                <c:pt idx="0">
                  <c:v>0.13300000000000001</c:v>
                </c:pt>
                <c:pt idx="1">
                  <c:v>0.13</c:v>
                </c:pt>
                <c:pt idx="2">
                  <c:v>0.13300000000000001</c:v>
                </c:pt>
                <c:pt idx="3">
                  <c:v>0.13200000000000001</c:v>
                </c:pt>
              </c:numCache>
            </c:numRef>
          </c:val>
          <c:smooth val="0"/>
        </c:ser>
        <c:ser>
          <c:idx val="1"/>
          <c:order val="1"/>
          <c:tx>
            <c:strRef>
              <c:f>Sheet2!$A$30</c:f>
              <c:strCache>
                <c:ptCount val="1"/>
                <c:pt idx="0">
                  <c:v>2 (fair-student survey)</c:v>
                </c:pt>
              </c:strCache>
            </c:strRef>
          </c:tx>
          <c:cat>
            <c:strRef>
              <c:f>Sheet2!$B$28:$E$28</c:f>
              <c:strCache>
                <c:ptCount val="4"/>
                <c:pt idx="0">
                  <c:v>KPI 1</c:v>
                </c:pt>
                <c:pt idx="1">
                  <c:v>KPI 2</c:v>
                </c:pt>
                <c:pt idx="2">
                  <c:v>KPI 3</c:v>
                </c:pt>
                <c:pt idx="3">
                  <c:v>Agg. %</c:v>
                </c:pt>
              </c:strCache>
            </c:strRef>
          </c:cat>
          <c:val>
            <c:numRef>
              <c:f>Sheet2!$B$30:$E$30</c:f>
              <c:numCache>
                <c:formatCode>0.00%</c:formatCode>
                <c:ptCount val="4"/>
                <c:pt idx="0">
                  <c:v>0.14000000000000001</c:v>
                </c:pt>
                <c:pt idx="1">
                  <c:v>0.06</c:v>
                </c:pt>
                <c:pt idx="2">
                  <c:v>0.12</c:v>
                </c:pt>
                <c:pt idx="3">
                  <c:v>0.10666666666666667</c:v>
                </c:pt>
              </c:numCache>
            </c:numRef>
          </c:val>
          <c:smooth val="0"/>
        </c:ser>
        <c:dLbls>
          <c:showLegendKey val="0"/>
          <c:showVal val="0"/>
          <c:showCatName val="0"/>
          <c:showSerName val="0"/>
          <c:showPercent val="0"/>
          <c:showBubbleSize val="0"/>
        </c:dLbls>
        <c:marker val="1"/>
        <c:smooth val="0"/>
        <c:axId val="36545280"/>
        <c:axId val="36546816"/>
      </c:lineChart>
      <c:catAx>
        <c:axId val="36545280"/>
        <c:scaling>
          <c:orientation val="minMax"/>
        </c:scaling>
        <c:delete val="0"/>
        <c:axPos val="b"/>
        <c:majorTickMark val="out"/>
        <c:minorTickMark val="none"/>
        <c:tickLblPos val="nextTo"/>
        <c:crossAx val="36546816"/>
        <c:crosses val="autoZero"/>
        <c:auto val="1"/>
        <c:lblAlgn val="ctr"/>
        <c:lblOffset val="100"/>
        <c:noMultiLvlLbl val="0"/>
      </c:catAx>
      <c:valAx>
        <c:axId val="36546816"/>
        <c:scaling>
          <c:orientation val="minMax"/>
        </c:scaling>
        <c:delete val="0"/>
        <c:axPos val="l"/>
        <c:majorGridlines/>
        <c:numFmt formatCode="0.00%" sourceLinked="1"/>
        <c:majorTickMark val="out"/>
        <c:minorTickMark val="none"/>
        <c:tickLblPos val="nextTo"/>
        <c:crossAx val="36545280"/>
        <c:crosses val="autoZero"/>
        <c:crossBetween val="between"/>
        <c:majorUnit val="4.0000000000000008E-2"/>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Sheet2!$A$32</c:f>
              <c:strCache>
                <c:ptCount val="1"/>
                <c:pt idx="0">
                  <c:v>1 (poor-faculty evaluation)</c:v>
                </c:pt>
              </c:strCache>
            </c:strRef>
          </c:tx>
          <c:cat>
            <c:strRef>
              <c:f>Sheet2!$B$31:$E$31</c:f>
              <c:strCache>
                <c:ptCount val="4"/>
                <c:pt idx="0">
                  <c:v>KPI 1</c:v>
                </c:pt>
                <c:pt idx="1">
                  <c:v>KPI 2</c:v>
                </c:pt>
                <c:pt idx="2">
                  <c:v>KPI 3</c:v>
                </c:pt>
                <c:pt idx="3">
                  <c:v>Agg. %</c:v>
                </c:pt>
              </c:strCache>
            </c:strRef>
          </c:cat>
          <c:val>
            <c:numRef>
              <c:f>Sheet2!$B$32:$E$32</c:f>
              <c:numCache>
                <c:formatCode>0.00%</c:formatCode>
                <c:ptCount val="4"/>
                <c:pt idx="0">
                  <c:v>0</c:v>
                </c:pt>
                <c:pt idx="1">
                  <c:v>0</c:v>
                </c:pt>
                <c:pt idx="2">
                  <c:v>0</c:v>
                </c:pt>
                <c:pt idx="3">
                  <c:v>0</c:v>
                </c:pt>
              </c:numCache>
            </c:numRef>
          </c:val>
          <c:smooth val="0"/>
        </c:ser>
        <c:ser>
          <c:idx val="1"/>
          <c:order val="1"/>
          <c:tx>
            <c:strRef>
              <c:f>Sheet2!$A$33</c:f>
              <c:strCache>
                <c:ptCount val="1"/>
                <c:pt idx="0">
                  <c:v>1 (poor-student survey)</c:v>
                </c:pt>
              </c:strCache>
            </c:strRef>
          </c:tx>
          <c:cat>
            <c:strRef>
              <c:f>Sheet2!$B$31:$E$31</c:f>
              <c:strCache>
                <c:ptCount val="4"/>
                <c:pt idx="0">
                  <c:v>KPI 1</c:v>
                </c:pt>
                <c:pt idx="1">
                  <c:v>KPI 2</c:v>
                </c:pt>
                <c:pt idx="2">
                  <c:v>KPI 3</c:v>
                </c:pt>
                <c:pt idx="3">
                  <c:v>Agg. %</c:v>
                </c:pt>
              </c:strCache>
            </c:strRef>
          </c:cat>
          <c:val>
            <c:numRef>
              <c:f>Sheet2!$B$33:$E$33</c:f>
              <c:numCache>
                <c:formatCode>0.00%</c:formatCode>
                <c:ptCount val="4"/>
                <c:pt idx="0">
                  <c:v>0.02</c:v>
                </c:pt>
                <c:pt idx="1">
                  <c:v>0.04</c:v>
                </c:pt>
                <c:pt idx="2">
                  <c:v>0.04</c:v>
                </c:pt>
                <c:pt idx="3">
                  <c:v>3.3333333333333333E-2</c:v>
                </c:pt>
              </c:numCache>
            </c:numRef>
          </c:val>
          <c:smooth val="0"/>
        </c:ser>
        <c:dLbls>
          <c:showLegendKey val="0"/>
          <c:showVal val="0"/>
          <c:showCatName val="0"/>
          <c:showSerName val="0"/>
          <c:showPercent val="0"/>
          <c:showBubbleSize val="0"/>
        </c:dLbls>
        <c:marker val="1"/>
        <c:smooth val="0"/>
        <c:axId val="36559872"/>
        <c:axId val="36561664"/>
      </c:lineChart>
      <c:catAx>
        <c:axId val="36559872"/>
        <c:scaling>
          <c:orientation val="minMax"/>
        </c:scaling>
        <c:delete val="0"/>
        <c:axPos val="b"/>
        <c:majorTickMark val="out"/>
        <c:minorTickMark val="none"/>
        <c:tickLblPos val="nextTo"/>
        <c:crossAx val="36561664"/>
        <c:crosses val="autoZero"/>
        <c:auto val="1"/>
        <c:lblAlgn val="ctr"/>
        <c:lblOffset val="100"/>
        <c:noMultiLvlLbl val="0"/>
      </c:catAx>
      <c:valAx>
        <c:axId val="36561664"/>
        <c:scaling>
          <c:orientation val="minMax"/>
        </c:scaling>
        <c:delete val="0"/>
        <c:axPos val="l"/>
        <c:majorGridlines/>
        <c:numFmt formatCode="0.00%" sourceLinked="1"/>
        <c:majorTickMark val="out"/>
        <c:minorTickMark val="none"/>
        <c:tickLblPos val="nextTo"/>
        <c:crossAx val="36559872"/>
        <c:crosses val="autoZero"/>
        <c:crossBetween val="between"/>
        <c:majorUnit val="1.0000000000000002E-2"/>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331AB-1236-457A-B3B1-1B6A714D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georgewang</dc:creator>
  <cp:lastModifiedBy>Schwartz, Diane L</cp:lastModifiedBy>
  <cp:revision>2</cp:revision>
  <cp:lastPrinted>2013-04-02T18:41:00Z</cp:lastPrinted>
  <dcterms:created xsi:type="dcterms:W3CDTF">2013-04-04T16:07:00Z</dcterms:created>
  <dcterms:modified xsi:type="dcterms:W3CDTF">2013-04-04T16:07:00Z</dcterms:modified>
</cp:coreProperties>
</file>