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Pr="00117698" w:rsidRDefault="001B0057" w:rsidP="00236B50">
            <w:pPr>
              <w:jc w:val="right"/>
              <w:rPr>
                <w:rStyle w:val="Memo"/>
                <w:rFonts w:asciiTheme="minorHAnsi" w:hAnsiTheme="minorHAnsi"/>
                <w:b/>
                <w:w w:val="90"/>
                <w:sz w:val="28"/>
                <w:szCs w:val="28"/>
              </w:rPr>
            </w:pPr>
            <w:r w:rsidRPr="00117698">
              <w:rPr>
                <w:rStyle w:val="Memo"/>
                <w:rFonts w:asciiTheme="minorHAnsi" w:hAnsiTheme="minorHAnsi"/>
                <w:b/>
                <w:w w:val="90"/>
                <w:sz w:val="28"/>
                <w:szCs w:val="28"/>
              </w:rPr>
              <w:t xml:space="preserve">Announcement of </w:t>
            </w:r>
          </w:p>
          <w:p w:rsidR="001B0057" w:rsidRPr="00117698" w:rsidRDefault="001B0057" w:rsidP="00236B50">
            <w:pPr>
              <w:jc w:val="right"/>
              <w:rPr>
                <w:rStyle w:val="Memo"/>
                <w:rFonts w:asciiTheme="minorHAnsi" w:hAnsiTheme="minorHAnsi"/>
                <w:b/>
                <w:w w:val="90"/>
                <w:sz w:val="28"/>
                <w:szCs w:val="28"/>
              </w:rPr>
            </w:pPr>
            <w:r w:rsidRPr="00117698">
              <w:rPr>
                <w:rStyle w:val="Memo"/>
                <w:rFonts w:asciiTheme="minorHAnsi" w:hAnsiTheme="minorHAnsi"/>
                <w:b/>
                <w:w w:val="90"/>
                <w:sz w:val="28"/>
                <w:szCs w:val="28"/>
              </w:rPr>
              <w:t>Anticipated Part-Time Faculty Openings</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17698" w:rsidRDefault="00117698" w:rsidP="00E44836">
      <w:pPr>
        <w:jc w:val="both"/>
        <w:rPr>
          <w:rFonts w:asciiTheme="minorHAnsi" w:hAnsiTheme="minorHAnsi"/>
          <w:b/>
          <w:sz w:val="22"/>
          <w:szCs w:val="22"/>
        </w:rPr>
      </w:pP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rPr>
        <w:t>Department:</w:t>
      </w:r>
      <w:r w:rsidRPr="00117698">
        <w:rPr>
          <w:rFonts w:asciiTheme="minorHAnsi" w:hAnsiTheme="minorHAnsi"/>
          <w:b/>
          <w:sz w:val="22"/>
          <w:szCs w:val="22"/>
        </w:rPr>
        <w:tab/>
      </w:r>
      <w:r w:rsidR="005A6D72" w:rsidRPr="00117698">
        <w:rPr>
          <w:rFonts w:asciiTheme="minorHAnsi" w:hAnsiTheme="minorHAnsi"/>
          <w:b/>
          <w:sz w:val="22"/>
          <w:szCs w:val="22"/>
        </w:rPr>
        <w:tab/>
      </w:r>
      <w:r w:rsidR="005A6D72" w:rsidRPr="00117698">
        <w:rPr>
          <w:rFonts w:asciiTheme="minorHAnsi" w:hAnsiTheme="minorHAnsi"/>
          <w:b/>
          <w:sz w:val="22"/>
          <w:szCs w:val="22"/>
        </w:rPr>
        <w:tab/>
      </w:r>
      <w:r w:rsidR="005A6D72" w:rsidRPr="00117698">
        <w:rPr>
          <w:rFonts w:asciiTheme="minorHAnsi" w:hAnsiTheme="minorHAnsi"/>
          <w:b/>
          <w:sz w:val="22"/>
          <w:szCs w:val="22"/>
        </w:rPr>
        <w:tab/>
      </w:r>
      <w:r w:rsidRPr="00117698">
        <w:rPr>
          <w:rFonts w:asciiTheme="minorHAnsi" w:hAnsiTheme="minorHAnsi"/>
          <w:b/>
          <w:sz w:val="22"/>
          <w:szCs w:val="22"/>
        </w:rPr>
        <w:t>Effective Date of Appointment:</w:t>
      </w:r>
    </w:p>
    <w:p w:rsidR="00E44836" w:rsidRPr="00117698" w:rsidRDefault="00E44836" w:rsidP="00E44836">
      <w:pPr>
        <w:spacing w:line="120" w:lineRule="auto"/>
        <w:jc w:val="both"/>
        <w:rPr>
          <w:rFonts w:asciiTheme="minorHAnsi" w:hAnsiTheme="minorHAnsi"/>
          <w:sz w:val="22"/>
          <w:szCs w:val="22"/>
        </w:rPr>
      </w:pPr>
    </w:p>
    <w:p w:rsidR="00E44836" w:rsidRPr="00117698" w:rsidRDefault="00E44836" w:rsidP="00E44836">
      <w:pPr>
        <w:spacing w:line="360" w:lineRule="auto"/>
        <w:jc w:val="both"/>
        <w:rPr>
          <w:rFonts w:asciiTheme="minorHAnsi" w:hAnsiTheme="minorHAnsi"/>
          <w:sz w:val="22"/>
          <w:szCs w:val="22"/>
        </w:rPr>
      </w:pPr>
      <w:r w:rsidRPr="00117698">
        <w:rPr>
          <w:rFonts w:asciiTheme="minorHAnsi" w:hAnsiTheme="minorHAnsi"/>
          <w:sz w:val="22"/>
          <w:szCs w:val="22"/>
        </w:rPr>
        <w:t>All part-time faculty appointments are temporary and do not confer academic rank.</w:t>
      </w: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u w:val="single"/>
        </w:rPr>
        <w:t>Anticipated needs</w:t>
      </w:r>
    </w:p>
    <w:p w:rsidR="001B0057" w:rsidRPr="00117698" w:rsidRDefault="001B0057" w:rsidP="00E44836">
      <w:pPr>
        <w:jc w:val="both"/>
        <w:rPr>
          <w:rFonts w:asciiTheme="minorHAnsi" w:hAnsiTheme="minorHAnsi"/>
          <w:b/>
          <w:sz w:val="22"/>
          <w:szCs w:val="22"/>
        </w:rPr>
      </w:pP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t xml:space="preserve">   </w:t>
      </w:r>
      <w:r w:rsidR="00E27C63" w:rsidRPr="00117698">
        <w:rPr>
          <w:rFonts w:asciiTheme="minorHAnsi" w:hAnsiTheme="minorHAnsi"/>
          <w:b/>
          <w:sz w:val="22"/>
          <w:szCs w:val="22"/>
        </w:rPr>
        <w:tab/>
      </w:r>
      <w:r w:rsidRPr="00117698">
        <w:rPr>
          <w:rFonts w:asciiTheme="minorHAnsi" w:hAnsiTheme="minorHAnsi"/>
          <w:b/>
          <w:sz w:val="22"/>
          <w:szCs w:val="22"/>
        </w:rPr>
        <w:t>Current</w:t>
      </w:r>
    </w:p>
    <w:p w:rsidR="00E44836" w:rsidRPr="00117698" w:rsidRDefault="00E44836" w:rsidP="00E44836">
      <w:pPr>
        <w:jc w:val="both"/>
        <w:rPr>
          <w:rFonts w:asciiTheme="minorHAnsi" w:hAnsiTheme="minorHAnsi"/>
          <w:sz w:val="22"/>
          <w:szCs w:val="22"/>
        </w:rPr>
      </w:pPr>
      <w:r w:rsidRPr="00117698">
        <w:rPr>
          <w:rFonts w:asciiTheme="minorHAnsi" w:hAnsiTheme="minorHAnsi"/>
          <w:b/>
          <w:sz w:val="22"/>
          <w:szCs w:val="22"/>
          <w:u w:val="single"/>
        </w:rPr>
        <w:t>Courses or Specialization</w:t>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u w:val="single"/>
        </w:rPr>
        <w:t>Qualifications</w:t>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u w:val="single"/>
        </w:rPr>
        <w:t>Salary Range</w:t>
      </w:r>
    </w:p>
    <w:p w:rsidR="00E44836" w:rsidRPr="00117698" w:rsidRDefault="00E44836" w:rsidP="00E44836">
      <w:pPr>
        <w:jc w:val="both"/>
        <w:rPr>
          <w:rFonts w:asciiTheme="minorHAnsi" w:hAnsiTheme="minorHAnsi"/>
          <w:sz w:val="22"/>
          <w:szCs w:val="22"/>
        </w:rPr>
      </w:pPr>
      <w:r w:rsidRPr="00117698">
        <w:rPr>
          <w:rFonts w:asciiTheme="minorHAnsi" w:hAnsiTheme="minorHAnsi"/>
          <w:sz w:val="22"/>
          <w:szCs w:val="22"/>
        </w:rPr>
        <w:t>(Specify time if appropriate)</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278DD" w:rsidRDefault="000278DD" w:rsidP="00E44836">
      <w:pPr>
        <w:jc w:val="both"/>
        <w:rPr>
          <w:sz w:val="10"/>
          <w:szCs w:val="10"/>
        </w:rPr>
      </w:pPr>
    </w:p>
    <w:p w:rsidR="001B0057" w:rsidRPr="00F548AB" w:rsidRDefault="001B0057" w:rsidP="00E44836">
      <w:pPr>
        <w:jc w:val="both"/>
        <w:rPr>
          <w:sz w:val="10"/>
          <w:szCs w:val="10"/>
        </w:rPr>
      </w:pPr>
    </w:p>
    <w:p w:rsidR="00E44836" w:rsidRPr="00117698" w:rsidRDefault="00E44836" w:rsidP="00E44836">
      <w:pPr>
        <w:jc w:val="both"/>
        <w:rPr>
          <w:rFonts w:asciiTheme="minorHAnsi" w:hAnsiTheme="minorHAnsi"/>
          <w:sz w:val="20"/>
          <w:szCs w:val="22"/>
        </w:rPr>
      </w:pPr>
      <w:r w:rsidRPr="00117698">
        <w:rPr>
          <w:rFonts w:asciiTheme="minorHAnsi" w:hAnsiTheme="minorHAnsi"/>
          <w:b/>
          <w:sz w:val="20"/>
          <w:szCs w:val="22"/>
        </w:rPr>
        <w:t>Application Process:</w:t>
      </w:r>
      <w:r w:rsidRPr="00117698">
        <w:rPr>
          <w:rFonts w:asciiTheme="minorHAnsi" w:hAnsiTheme="minorHAnsi"/>
          <w:sz w:val="20"/>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1B0057" w:rsidRPr="00F548AB" w:rsidRDefault="001B0057" w:rsidP="00E44836">
      <w:pPr>
        <w:jc w:val="both"/>
        <w:rPr>
          <w:sz w:val="20"/>
          <w:szCs w:val="22"/>
        </w:rPr>
      </w:pPr>
    </w:p>
    <w:p w:rsidR="00E44836" w:rsidRPr="00F548AB" w:rsidRDefault="00E44836" w:rsidP="00E44836">
      <w:pPr>
        <w:jc w:val="both"/>
        <w:rPr>
          <w:sz w:val="10"/>
          <w:szCs w:val="10"/>
        </w:rPr>
      </w:pPr>
    </w:p>
    <w:p w:rsidR="00F548AB" w:rsidRPr="00117698" w:rsidRDefault="00E44836" w:rsidP="008A34FC">
      <w:pPr>
        <w:jc w:val="both"/>
        <w:rPr>
          <w:rFonts w:asciiTheme="minorHAnsi" w:hAnsiTheme="minorHAnsi" w:cs="Arial"/>
          <w:b/>
          <w:sz w:val="20"/>
          <w:szCs w:val="20"/>
        </w:rPr>
      </w:pPr>
      <w:r w:rsidRPr="00117698">
        <w:rPr>
          <w:rFonts w:asciiTheme="minorHAnsi" w:hAnsiTheme="minorHAnsi"/>
          <w:b/>
          <w:sz w:val="22"/>
          <w:szCs w:val="22"/>
        </w:rPr>
        <w:t>Inquiries and applications should be addressed to:</w:t>
      </w:r>
      <w:r w:rsidR="00F548AB" w:rsidRPr="00117698">
        <w:rPr>
          <w:rFonts w:asciiTheme="minorHAnsi" w:hAnsiTheme="minorHAnsi" w:cs="Arial"/>
          <w:b/>
          <w:sz w:val="20"/>
          <w:szCs w:val="20"/>
        </w:rPr>
        <w:t xml:space="preserve"> </w:t>
      </w:r>
      <w:r w:rsidR="00F548AB" w:rsidRPr="00117698">
        <w:rPr>
          <w:rFonts w:asciiTheme="minorHAnsi" w:hAnsiTheme="minorHAnsi" w:cs="Arial"/>
          <w:b/>
          <w:sz w:val="20"/>
          <w:szCs w:val="20"/>
        </w:rPr>
        <w:tab/>
      </w:r>
    </w:p>
    <w:p w:rsidR="00E44836" w:rsidRDefault="00E44836" w:rsidP="00E44836">
      <w:pPr>
        <w:jc w:val="both"/>
        <w:rPr>
          <w:sz w:val="10"/>
          <w:szCs w:val="10"/>
        </w:rPr>
      </w:pPr>
    </w:p>
    <w:p w:rsidR="00F548AB" w:rsidRDefault="00F548AB"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F548AB" w:rsidRPr="00F548AB" w:rsidRDefault="00F548AB" w:rsidP="00E44836">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RPr="00117698" w:rsidTr="009C58DE">
        <w:trPr>
          <w:trHeight w:val="287"/>
        </w:trPr>
        <w:tc>
          <w:tcPr>
            <w:tcW w:w="2250" w:type="dxa"/>
            <w:tcBorders>
              <w:top w:val="nil"/>
              <w:left w:val="nil"/>
              <w:bottom w:val="nil"/>
              <w:right w:val="nil"/>
            </w:tcBorders>
          </w:tcPr>
          <w:p w:rsidR="001F5312" w:rsidRPr="00117698" w:rsidRDefault="001F5312" w:rsidP="001F5312">
            <w:pPr>
              <w:jc w:val="both"/>
              <w:rPr>
                <w:rFonts w:asciiTheme="minorHAnsi" w:hAnsiTheme="minorHAnsi"/>
                <w:sz w:val="22"/>
                <w:szCs w:val="22"/>
              </w:rPr>
            </w:pPr>
            <w:r w:rsidRPr="00117698">
              <w:rPr>
                <w:rFonts w:asciiTheme="minorHAnsi" w:hAnsiTheme="minorHAnsi"/>
                <w:b/>
                <w:sz w:val="22"/>
                <w:szCs w:val="22"/>
              </w:rPr>
              <w:t>Application Deadline:</w:t>
            </w:r>
          </w:p>
        </w:tc>
        <w:tc>
          <w:tcPr>
            <w:tcW w:w="2070" w:type="dxa"/>
            <w:tcBorders>
              <w:top w:val="nil"/>
              <w:left w:val="nil"/>
              <w:bottom w:val="nil"/>
              <w:right w:val="nil"/>
            </w:tcBorders>
          </w:tcPr>
          <w:p w:rsidR="001F5312" w:rsidRPr="00117698" w:rsidRDefault="001F5312" w:rsidP="001F5312">
            <w:pPr>
              <w:jc w:val="both"/>
              <w:rPr>
                <w:rFonts w:asciiTheme="minorHAnsi" w:hAnsiTheme="minorHAnsi"/>
                <w:sz w:val="22"/>
                <w:szCs w:val="22"/>
              </w:rPr>
            </w:pPr>
            <w:r w:rsidRPr="00117698">
              <w:rPr>
                <w:rFonts w:asciiTheme="minorHAnsi" w:hAnsiTheme="minorHAnsi"/>
                <w:b/>
                <w:sz w:val="22"/>
                <w:szCs w:val="22"/>
              </w:rPr>
              <w:t>For Academic Year</w:t>
            </w:r>
            <w:r w:rsidRPr="00117698">
              <w:rPr>
                <w:rFonts w:asciiTheme="minorHAnsi" w:hAnsiTheme="minorHAnsi"/>
                <w:sz w:val="22"/>
                <w:szCs w:val="22"/>
              </w:rPr>
              <w:t xml:space="preserve">:  </w:t>
            </w:r>
          </w:p>
        </w:tc>
        <w:tc>
          <w:tcPr>
            <w:tcW w:w="1170" w:type="dxa"/>
            <w:tcBorders>
              <w:top w:val="nil"/>
              <w:left w:val="nil"/>
              <w:right w:val="nil"/>
            </w:tcBorders>
          </w:tcPr>
          <w:p w:rsidR="001F5312" w:rsidRPr="00117698" w:rsidRDefault="001F5312" w:rsidP="001F5312">
            <w:pPr>
              <w:jc w:val="both"/>
              <w:rPr>
                <w:rFonts w:asciiTheme="minorHAnsi" w:hAnsiTheme="minorHAnsi"/>
                <w:sz w:val="22"/>
                <w:szCs w:val="22"/>
              </w:rPr>
            </w:pPr>
          </w:p>
        </w:tc>
        <w:tc>
          <w:tcPr>
            <w:tcW w:w="3240" w:type="dxa"/>
            <w:tcBorders>
              <w:top w:val="nil"/>
              <w:left w:val="nil"/>
              <w:bottom w:val="nil"/>
              <w:right w:val="nil"/>
            </w:tcBorders>
          </w:tcPr>
          <w:p w:rsidR="001F5312" w:rsidRPr="00117698" w:rsidRDefault="001F5312" w:rsidP="00117698">
            <w:pPr>
              <w:jc w:val="both"/>
              <w:rPr>
                <w:rFonts w:asciiTheme="minorHAnsi" w:hAnsiTheme="minorHAnsi"/>
                <w:sz w:val="22"/>
                <w:szCs w:val="22"/>
              </w:rPr>
            </w:pPr>
            <w:r w:rsidRPr="00117698">
              <w:rPr>
                <w:rFonts w:asciiTheme="minorHAnsi" w:hAnsiTheme="minorHAnsi"/>
                <w:sz w:val="22"/>
                <w:szCs w:val="22"/>
              </w:rPr>
              <w:t>/</w:t>
            </w:r>
            <w:r w:rsidRPr="00117698">
              <w:rPr>
                <w:rFonts w:asciiTheme="minorHAnsi" w:hAnsiTheme="minorHAnsi"/>
                <w:b/>
                <w:sz w:val="22"/>
                <w:szCs w:val="22"/>
              </w:rPr>
              <w:t>For Spring 201</w:t>
            </w:r>
            <w:r w:rsidR="00117698" w:rsidRPr="00117698">
              <w:rPr>
                <w:rFonts w:asciiTheme="minorHAnsi" w:hAnsiTheme="minorHAnsi"/>
                <w:b/>
                <w:sz w:val="22"/>
                <w:szCs w:val="22"/>
              </w:rPr>
              <w:t>7</w:t>
            </w:r>
            <w:r w:rsidRPr="00117698">
              <w:rPr>
                <w:rFonts w:asciiTheme="minorHAnsi" w:hAnsiTheme="minorHAnsi"/>
                <w:b/>
                <w:sz w:val="22"/>
                <w:szCs w:val="22"/>
              </w:rPr>
              <w:t xml:space="preserve"> Semester Only</w:t>
            </w:r>
            <w:r w:rsidRPr="00117698">
              <w:rPr>
                <w:rFonts w:asciiTheme="minorHAnsi" w:hAnsiTheme="minorHAnsi"/>
                <w:sz w:val="22"/>
                <w:szCs w:val="22"/>
              </w:rPr>
              <w:t>:</w:t>
            </w:r>
          </w:p>
        </w:tc>
        <w:tc>
          <w:tcPr>
            <w:tcW w:w="1890" w:type="dxa"/>
            <w:tcBorders>
              <w:top w:val="nil"/>
              <w:left w:val="nil"/>
              <w:right w:val="nil"/>
            </w:tcBorders>
          </w:tcPr>
          <w:p w:rsidR="001F5312" w:rsidRPr="00117698" w:rsidRDefault="001F5312" w:rsidP="00F21A62">
            <w:pPr>
              <w:jc w:val="both"/>
              <w:rPr>
                <w:rFonts w:asciiTheme="minorHAnsi" w:hAnsiTheme="minorHAnsi"/>
                <w:sz w:val="22"/>
                <w:szCs w:val="22"/>
              </w:rPr>
            </w:pPr>
          </w:p>
        </w:tc>
      </w:tr>
    </w:tbl>
    <w:p w:rsidR="00117698" w:rsidRDefault="00117698" w:rsidP="00E44836">
      <w:pPr>
        <w:jc w:val="both"/>
        <w:rPr>
          <w:sz w:val="10"/>
          <w:szCs w:val="10"/>
        </w:rPr>
      </w:pPr>
    </w:p>
    <w:p w:rsidR="00E44836" w:rsidRPr="00117698" w:rsidRDefault="00E44836" w:rsidP="00E44836">
      <w:pPr>
        <w:jc w:val="both"/>
        <w:rPr>
          <w:rFonts w:asciiTheme="minorHAnsi" w:hAnsiTheme="minorHAnsi"/>
          <w:sz w:val="22"/>
          <w:szCs w:val="22"/>
        </w:rPr>
      </w:pPr>
      <w:r w:rsidRPr="00117698">
        <w:rPr>
          <w:rFonts w:asciiTheme="minorHAnsi" w:hAnsiTheme="minorHAnsi"/>
          <w:sz w:val="22"/>
          <w:szCs w:val="22"/>
        </w:rPr>
        <w:t>Final determination of part-time teaching assignments is contingent upon student enrollment figures and funding.</w:t>
      </w:r>
    </w:p>
    <w:p w:rsidR="00E44836" w:rsidRPr="00117698" w:rsidRDefault="00E44836" w:rsidP="00E44836">
      <w:pPr>
        <w:jc w:val="both"/>
        <w:rPr>
          <w:rFonts w:asciiTheme="minorHAnsi" w:hAnsiTheme="minorHAnsi" w:cs="Arial"/>
          <w:sz w:val="10"/>
          <w:szCs w:val="10"/>
        </w:rPr>
      </w:pPr>
    </w:p>
    <w:p w:rsidR="001B0057" w:rsidRPr="00117698" w:rsidRDefault="001B0057"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p>
    <w:p w:rsidR="0077797C" w:rsidRPr="00117698" w:rsidRDefault="0077797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r w:rsidRPr="00117698">
        <w:rPr>
          <w:rFonts w:asciiTheme="minorHAnsi" w:hAnsiTheme="minorHAnsi"/>
          <w:b/>
          <w:sz w:val="20"/>
          <w:szCs w:val="20"/>
        </w:rPr>
        <w:t>General Information:</w:t>
      </w:r>
    </w:p>
    <w:p w:rsidR="00B74382" w:rsidRPr="00117698" w:rsidRDefault="00B74382" w:rsidP="00117698">
      <w:pPr>
        <w:jc w:val="both"/>
        <w:rPr>
          <w:rFonts w:asciiTheme="minorHAnsi" w:hAnsiTheme="minorHAnsi"/>
          <w:sz w:val="20"/>
          <w:szCs w:val="20"/>
        </w:rPr>
      </w:pPr>
      <w:r w:rsidRPr="00117698">
        <w:rPr>
          <w:rFonts w:asciiTheme="minorHAnsi" w:hAnsiTheme="minorHAnsi"/>
          <w:iCs/>
          <w:sz w:val="20"/>
          <w:szCs w:val="20"/>
        </w:rPr>
        <w:t xml:space="preserve">In compliance with the </w:t>
      </w:r>
      <w:r w:rsidRPr="00117698">
        <w:rPr>
          <w:rFonts w:asciiTheme="minorHAnsi" w:hAnsiTheme="minorHAnsi"/>
          <w:sz w:val="20"/>
          <w:szCs w:val="20"/>
        </w:rPr>
        <w:t>Annual Security Report &amp; Fire Safety Report</w:t>
      </w:r>
      <w:r w:rsidRPr="00117698">
        <w:rPr>
          <w:rFonts w:asciiTheme="minorHAnsi" w:hAnsiTheme="minorHAnsi"/>
          <w:iCs/>
          <w:sz w:val="20"/>
          <w:szCs w:val="20"/>
        </w:rPr>
        <w:t xml:space="preserve"> of Campus Security Policy and Campus Crime Statistics Act, California State University, Northridge has made crime-reporting statistics available on-line at </w:t>
      </w:r>
      <w:hyperlink r:id="rId8" w:history="1">
        <w:r w:rsidRPr="00117698">
          <w:rPr>
            <w:rFonts w:asciiTheme="minorHAnsi" w:hAnsiTheme="minorHAnsi"/>
            <w:color w:val="0000FF"/>
            <w:sz w:val="20"/>
            <w:szCs w:val="20"/>
            <w:u w:val="single"/>
          </w:rPr>
          <w:t>http://www.csun.edu/sites/default/files/clery-report.pdf</w:t>
        </w:r>
      </w:hyperlink>
      <w:r w:rsidRPr="00117698">
        <w:rPr>
          <w:rFonts w:asciiTheme="minorHAnsi" w:hAnsiTheme="minorHAnsi"/>
          <w:iCs/>
          <w:sz w:val="20"/>
          <w:szCs w:val="20"/>
        </w:rPr>
        <w:t xml:space="preserve">. Print copies are available in the library and by request from the </w:t>
      </w:r>
      <w:r w:rsidRPr="00117698">
        <w:rPr>
          <w:rFonts w:asciiTheme="minorHAnsi" w:hAnsiTheme="minorHAnsi"/>
          <w:sz w:val="20"/>
          <w:szCs w:val="20"/>
        </w:rPr>
        <w:t xml:space="preserve">Department of Police Services </w:t>
      </w:r>
      <w:r w:rsidRPr="00117698">
        <w:rPr>
          <w:rFonts w:asciiTheme="minorHAnsi" w:hAnsiTheme="minorHAnsi"/>
          <w:iCs/>
          <w:sz w:val="20"/>
          <w:szCs w:val="20"/>
        </w:rPr>
        <w:t>and the Office of Faculty Affairs.</w:t>
      </w:r>
    </w:p>
    <w:p w:rsidR="00B74382"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B74382"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r w:rsidRPr="00117698">
        <w:rPr>
          <w:rFonts w:asciiTheme="minorHAnsi" w:hAnsiTheme="minorHAnsi"/>
          <w:iCs/>
          <w:sz w:val="20"/>
          <w:szCs w:val="20"/>
        </w:rPr>
        <w:t>The person holding this position is considered a 'mandated reporter' under the California Child Abuse and Neglect Reporting Act and is required to comply with the requirements set forth in CSU Executive Order 1083 as a condition of employment.</w:t>
      </w:r>
    </w:p>
    <w:p w:rsidR="008A34FC" w:rsidRPr="00117698" w:rsidRDefault="008A34F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8A34FC" w:rsidRPr="00117698" w:rsidRDefault="008A34FC" w:rsidP="00117698">
      <w:pPr>
        <w:jc w:val="both"/>
        <w:rPr>
          <w:rFonts w:asciiTheme="minorHAnsi" w:hAnsiTheme="minorHAnsi"/>
          <w:sz w:val="20"/>
          <w:szCs w:val="20"/>
        </w:rPr>
      </w:pPr>
      <w:r w:rsidRPr="00117698">
        <w:rPr>
          <w:rFonts w:asciiTheme="minorHAnsi" w:hAnsiTheme="minorHAnsi"/>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8A34FC" w:rsidRPr="00117698" w:rsidRDefault="008A34F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F548AB" w:rsidRPr="00117698" w:rsidRDefault="00F548AB"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77797C"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r w:rsidRPr="00117698">
        <w:rPr>
          <w:rFonts w:asciiTheme="minorHAnsi" w:hAnsiTheme="minorHAnsi"/>
          <w:iCs/>
          <w:sz w:val="20"/>
          <w:szCs w:val="20"/>
        </w:rPr>
        <w:t>Applicants who wish to request accommodations for a disability may contact the Office of Equity and Diversity, (818) 677-2077.</w:t>
      </w:r>
    </w:p>
    <w:p w:rsidR="00F548AB" w:rsidRPr="00117698" w:rsidRDefault="00F548AB"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A72B3D" w:rsidRPr="00117698" w:rsidRDefault="00A72B3D" w:rsidP="00117698">
      <w:pPr>
        <w:jc w:val="both"/>
        <w:rPr>
          <w:rFonts w:asciiTheme="minorHAnsi" w:hAnsiTheme="minorHAnsi"/>
          <w:sz w:val="20"/>
          <w:szCs w:val="20"/>
        </w:rPr>
      </w:pPr>
      <w:r w:rsidRPr="00117698">
        <w:rPr>
          <w:rFonts w:asciiTheme="minorHAnsi" w:hAnsiTheme="minorHAnsi"/>
          <w:sz w:val="20"/>
          <w:szCs w:val="20"/>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9" w:history="1">
        <w:r w:rsidRPr="00117698">
          <w:rPr>
            <w:rStyle w:val="Hyperlink"/>
            <w:rFonts w:asciiTheme="minorHAnsi" w:hAnsiTheme="minorHAnsi"/>
            <w:sz w:val="20"/>
            <w:szCs w:val="20"/>
          </w:rPr>
          <w:t>http://www.csun.edu/</w:t>
        </w:r>
      </w:hyperlink>
      <w:r w:rsidRPr="00117698">
        <w:rPr>
          <w:rFonts w:asciiTheme="minorHAnsi" w:hAnsiTheme="minorHAnsi"/>
          <w:sz w:val="20"/>
          <w:szCs w:val="20"/>
        </w:rPr>
        <w:t>.</w:t>
      </w:r>
    </w:p>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117698" w:rsidRDefault="001176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77797C" w:rsidRPr="00117698"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16"/>
          <w:szCs w:val="16"/>
        </w:rPr>
      </w:pPr>
      <w:bookmarkStart w:id="0" w:name="_GoBack"/>
      <w:r w:rsidRPr="00117698">
        <w:rPr>
          <w:rFonts w:asciiTheme="minorHAnsi" w:hAnsiTheme="minorHAnsi"/>
          <w:b/>
          <w:sz w:val="16"/>
          <w:szCs w:val="16"/>
        </w:rPr>
        <w:t>AA-6</w:t>
      </w:r>
    </w:p>
    <w:p w:rsidR="0077797C" w:rsidRPr="0077797C" w:rsidRDefault="0077797C" w:rsidP="0077797C">
      <w:pPr>
        <w:tabs>
          <w:tab w:val="right" w:pos="9360"/>
        </w:tabs>
        <w:jc w:val="both"/>
        <w:rPr>
          <w:sz w:val="16"/>
          <w:szCs w:val="16"/>
        </w:rPr>
      </w:pPr>
      <w:r w:rsidRPr="00117698">
        <w:rPr>
          <w:rFonts w:asciiTheme="minorHAnsi" w:hAnsiTheme="minorHAnsi"/>
          <w:b/>
          <w:sz w:val="16"/>
          <w:szCs w:val="16"/>
        </w:rPr>
        <w:t>Revised 0</w:t>
      </w:r>
      <w:r w:rsidR="00117698" w:rsidRPr="00117698">
        <w:rPr>
          <w:rFonts w:asciiTheme="minorHAnsi" w:hAnsiTheme="minorHAnsi"/>
          <w:b/>
          <w:sz w:val="16"/>
          <w:szCs w:val="16"/>
        </w:rPr>
        <w:t>1</w:t>
      </w:r>
      <w:r w:rsidR="008A34FC" w:rsidRPr="00117698">
        <w:rPr>
          <w:rFonts w:asciiTheme="minorHAnsi" w:hAnsiTheme="minorHAnsi"/>
          <w:b/>
          <w:sz w:val="16"/>
          <w:szCs w:val="16"/>
        </w:rPr>
        <w:t>-1</w:t>
      </w:r>
      <w:r w:rsidR="00117698" w:rsidRPr="00117698">
        <w:rPr>
          <w:rFonts w:asciiTheme="minorHAnsi" w:hAnsiTheme="minorHAnsi"/>
          <w:b/>
          <w:sz w:val="16"/>
          <w:szCs w:val="16"/>
        </w:rPr>
        <w:t>6</w:t>
      </w:r>
      <w:bookmarkEnd w:id="0"/>
      <w:r w:rsidRPr="0077797C">
        <w:rPr>
          <w:sz w:val="16"/>
          <w:szCs w:val="16"/>
        </w:rPr>
        <w:tab/>
      </w:r>
    </w:p>
    <w:p w:rsidR="00FC650B" w:rsidRPr="0077797C"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sectPr w:rsidR="00FC650B" w:rsidRPr="0077797C" w:rsidSect="00137399">
      <w:footerReference w:type="default" r:id="rId10"/>
      <w:footerReference w:type="first" r:id="rId11"/>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B92" w:rsidRDefault="00F11B92">
      <w:r>
        <w:separator/>
      </w:r>
    </w:p>
  </w:endnote>
  <w:endnote w:type="continuationSeparator" w:id="0">
    <w:p w:rsidR="00F11B92" w:rsidRDefault="00F1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AF528D">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AF528D">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B92" w:rsidRDefault="00F11B92">
      <w:r>
        <w:separator/>
      </w:r>
    </w:p>
  </w:footnote>
  <w:footnote w:type="continuationSeparator" w:id="0">
    <w:p w:rsidR="00F11B92" w:rsidRDefault="00F11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54448"/>
    <w:rsid w:val="00063DAD"/>
    <w:rsid w:val="0008756C"/>
    <w:rsid w:val="000C5CE0"/>
    <w:rsid w:val="000D11D9"/>
    <w:rsid w:val="000D4CE6"/>
    <w:rsid w:val="00117698"/>
    <w:rsid w:val="001319FE"/>
    <w:rsid w:val="00137399"/>
    <w:rsid w:val="00194503"/>
    <w:rsid w:val="001B0057"/>
    <w:rsid w:val="001F5312"/>
    <w:rsid w:val="00237D7C"/>
    <w:rsid w:val="00244394"/>
    <w:rsid w:val="002712E2"/>
    <w:rsid w:val="00302AD0"/>
    <w:rsid w:val="003078F0"/>
    <w:rsid w:val="003430F5"/>
    <w:rsid w:val="00377827"/>
    <w:rsid w:val="003870AE"/>
    <w:rsid w:val="0039375A"/>
    <w:rsid w:val="003A4732"/>
    <w:rsid w:val="003B37E3"/>
    <w:rsid w:val="003C1F35"/>
    <w:rsid w:val="00426E6F"/>
    <w:rsid w:val="00440A3A"/>
    <w:rsid w:val="004813D7"/>
    <w:rsid w:val="0049076C"/>
    <w:rsid w:val="004A29CB"/>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84006"/>
    <w:rsid w:val="00696D15"/>
    <w:rsid w:val="006A4C9A"/>
    <w:rsid w:val="006B7502"/>
    <w:rsid w:val="006D4B50"/>
    <w:rsid w:val="00743A19"/>
    <w:rsid w:val="0076198D"/>
    <w:rsid w:val="0077797C"/>
    <w:rsid w:val="007C2132"/>
    <w:rsid w:val="007C7BE1"/>
    <w:rsid w:val="007F3B19"/>
    <w:rsid w:val="00814678"/>
    <w:rsid w:val="00836298"/>
    <w:rsid w:val="00864E9D"/>
    <w:rsid w:val="00886BF4"/>
    <w:rsid w:val="00893159"/>
    <w:rsid w:val="008A34FC"/>
    <w:rsid w:val="008A7F53"/>
    <w:rsid w:val="00917376"/>
    <w:rsid w:val="00956AA2"/>
    <w:rsid w:val="009C2C8C"/>
    <w:rsid w:val="009C58DE"/>
    <w:rsid w:val="009D2F16"/>
    <w:rsid w:val="009E1AA6"/>
    <w:rsid w:val="009E5E77"/>
    <w:rsid w:val="00A1218D"/>
    <w:rsid w:val="00A208B0"/>
    <w:rsid w:val="00A473B8"/>
    <w:rsid w:val="00A54CC4"/>
    <w:rsid w:val="00A61196"/>
    <w:rsid w:val="00A72B3D"/>
    <w:rsid w:val="00A76931"/>
    <w:rsid w:val="00A82660"/>
    <w:rsid w:val="00AB4916"/>
    <w:rsid w:val="00AE25B2"/>
    <w:rsid w:val="00AF0AF0"/>
    <w:rsid w:val="00AF19F9"/>
    <w:rsid w:val="00AF528D"/>
    <w:rsid w:val="00B5736B"/>
    <w:rsid w:val="00B57A9D"/>
    <w:rsid w:val="00B57C14"/>
    <w:rsid w:val="00B74382"/>
    <w:rsid w:val="00BA7305"/>
    <w:rsid w:val="00C14DAB"/>
    <w:rsid w:val="00C445B7"/>
    <w:rsid w:val="00C5036D"/>
    <w:rsid w:val="00C67492"/>
    <w:rsid w:val="00C75BCE"/>
    <w:rsid w:val="00CA0A11"/>
    <w:rsid w:val="00CA438B"/>
    <w:rsid w:val="00CE3604"/>
    <w:rsid w:val="00CE4A06"/>
    <w:rsid w:val="00CE62C2"/>
    <w:rsid w:val="00CE6F5C"/>
    <w:rsid w:val="00CF3534"/>
    <w:rsid w:val="00D128B0"/>
    <w:rsid w:val="00DE751E"/>
    <w:rsid w:val="00E27C63"/>
    <w:rsid w:val="00E35825"/>
    <w:rsid w:val="00E44836"/>
    <w:rsid w:val="00E54E21"/>
    <w:rsid w:val="00E66B81"/>
    <w:rsid w:val="00EC212F"/>
    <w:rsid w:val="00F04433"/>
    <w:rsid w:val="00F11B92"/>
    <w:rsid w:val="00F21A62"/>
    <w:rsid w:val="00F21ACF"/>
    <w:rsid w:val="00F548AB"/>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8C679-B1BE-4AC4-BCAF-A29DFF1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sites/default/files/clery-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2770</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Snyder, Susan D</cp:lastModifiedBy>
  <cp:revision>2</cp:revision>
  <cp:lastPrinted>2015-08-26T23:17:00Z</cp:lastPrinted>
  <dcterms:created xsi:type="dcterms:W3CDTF">2016-01-20T17:06:00Z</dcterms:created>
  <dcterms:modified xsi:type="dcterms:W3CDTF">2016-01-20T17:06:00Z</dcterms:modified>
</cp:coreProperties>
</file>