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5C" w:rsidRDefault="00454AC1" w:rsidP="001F7661">
      <w:pPr>
        <w:pStyle w:val="Heading1"/>
      </w:pPr>
      <w:r>
        <w:t>Demystifying Office Hours</w:t>
      </w:r>
      <w:r w:rsidR="00E80F78">
        <w:t xml:space="preserve"> </w:t>
      </w:r>
      <w:r w:rsidR="00D57379">
        <w:t>for Your Students</w:t>
      </w:r>
      <w:r w:rsidR="00E80F78">
        <w:t xml:space="preserve"> </w:t>
      </w:r>
    </w:p>
    <w:p w:rsidR="00054372" w:rsidRDefault="00D57379" w:rsidP="00054372">
      <w:pPr>
        <w:pStyle w:val="Heading2"/>
        <w:rPr>
          <w:rFonts w:eastAsia="Times New Roman"/>
        </w:rPr>
      </w:pPr>
      <w:r w:rsidRPr="00E80F78">
        <w:rPr>
          <w:noProof/>
        </w:rPr>
        <w:drawing>
          <wp:anchor distT="0" distB="0" distL="114300" distR="114300" simplePos="0" relativeHeight="251658240" behindDoc="0" locked="0" layoutInCell="1" allowOverlap="1">
            <wp:simplePos x="0" y="0"/>
            <wp:positionH relativeFrom="column">
              <wp:posOffset>3672840</wp:posOffset>
            </wp:positionH>
            <wp:positionV relativeFrom="paragraph">
              <wp:posOffset>32385</wp:posOffset>
            </wp:positionV>
            <wp:extent cx="2935224" cy="2496312"/>
            <wp:effectExtent l="0" t="0" r="0" b="0"/>
            <wp:wrapSquare wrapText="left"/>
            <wp:docPr id="1" name="Picture 1" descr="C:\Users\vcoao08e\Pictures\Web Images\12th century Autun dragon tweeted by @DamienKempf 16 Ma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ao08e\Pictures\Web Images\12th century Autun dragon tweeted by @DamienKempf 16 Mar.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224" cy="2496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372">
        <w:rPr>
          <w:rFonts w:eastAsia="Times New Roman"/>
        </w:rPr>
        <w:t>Summary</w:t>
      </w:r>
    </w:p>
    <w:p w:rsidR="001F7661" w:rsidRPr="00FB384F" w:rsidRDefault="001F7661" w:rsidP="001F7661">
      <w:pPr>
        <w:rPr>
          <w:rFonts w:eastAsia="Times New Roman"/>
          <w:color w:val="000000" w:themeColor="text1"/>
          <w:sz w:val="24"/>
          <w:szCs w:val="24"/>
        </w:rPr>
      </w:pPr>
      <w:r w:rsidRPr="00FB384F">
        <w:rPr>
          <w:rFonts w:eastAsia="Times New Roman"/>
          <w:color w:val="000000" w:themeColor="text1"/>
          <w:sz w:val="24"/>
          <w:szCs w:val="24"/>
        </w:rPr>
        <w:t xml:space="preserve">Teach your students how to go to office hours.  Once they know what to expect from an office hour visit, they're far more likely to </w:t>
      </w:r>
      <w:r w:rsidR="001E180C">
        <w:rPr>
          <w:rFonts w:eastAsia="Times New Roman"/>
          <w:color w:val="000000" w:themeColor="text1"/>
          <w:sz w:val="24"/>
          <w:szCs w:val="24"/>
        </w:rPr>
        <w:t>take you up on the invitation to come by</w:t>
      </w:r>
      <w:r w:rsidRPr="00FB384F">
        <w:rPr>
          <w:rFonts w:eastAsia="Times New Roman"/>
          <w:color w:val="000000" w:themeColor="text1"/>
          <w:sz w:val="24"/>
          <w:szCs w:val="24"/>
        </w:rPr>
        <w:t>.</w:t>
      </w:r>
    </w:p>
    <w:p w:rsidR="00D35B51" w:rsidRPr="00FB384F" w:rsidRDefault="00D35B51" w:rsidP="00FB384F">
      <w:pPr>
        <w:pStyle w:val="Heading2"/>
      </w:pPr>
      <w:r w:rsidRPr="00FB384F">
        <w:t>Strategies for Teaching Students How to Go to Office Hours</w:t>
      </w:r>
    </w:p>
    <w:p w:rsidR="00D35B51" w:rsidRPr="00FB384F" w:rsidRDefault="00D35B51" w:rsidP="00BF17BB">
      <w:pPr>
        <w:pStyle w:val="ListParagraph"/>
        <w:numPr>
          <w:ilvl w:val="0"/>
          <w:numId w:val="2"/>
        </w:numPr>
        <w:ind w:left="360"/>
        <w:rPr>
          <w:sz w:val="24"/>
          <w:szCs w:val="24"/>
        </w:rPr>
      </w:pPr>
      <w:r w:rsidRPr="00FB384F">
        <w:rPr>
          <w:sz w:val="24"/>
          <w:szCs w:val="24"/>
        </w:rPr>
        <w:t>In your syllabus, require a brief office-hour visit from each student. Pick a week and cancel class if need be (students can work on other assignments). Have students sign up for a ten-minute slot. Tell students to bring along at least one graded assignment you’ve returned to them; it will serve you</w:t>
      </w:r>
      <w:r w:rsidR="001E180C">
        <w:rPr>
          <w:sz w:val="24"/>
          <w:szCs w:val="24"/>
        </w:rPr>
        <w:t xml:space="preserve"> both</w:t>
      </w:r>
      <w:r w:rsidRPr="00FB384F">
        <w:rPr>
          <w:sz w:val="24"/>
          <w:szCs w:val="24"/>
        </w:rPr>
        <w:t xml:space="preserve"> as a starting-point for discussion. </w:t>
      </w:r>
    </w:p>
    <w:p w:rsidR="001F7661" w:rsidRPr="00FB384F" w:rsidRDefault="00D35B51" w:rsidP="00BF17BB">
      <w:pPr>
        <w:pStyle w:val="ListParagraph"/>
        <w:numPr>
          <w:ilvl w:val="0"/>
          <w:numId w:val="2"/>
        </w:numPr>
        <w:ind w:left="360"/>
        <w:rPr>
          <w:sz w:val="24"/>
          <w:szCs w:val="24"/>
        </w:rPr>
      </w:pPr>
      <w:r w:rsidRPr="00FB384F">
        <w:rPr>
          <w:sz w:val="24"/>
          <w:szCs w:val="24"/>
        </w:rPr>
        <w:t>Talk about office hours during class. Explain what they are, what happens, where you are, who comes, how long a typical visit lasts.</w:t>
      </w:r>
    </w:p>
    <w:p w:rsidR="00D35B51" w:rsidRPr="00FB384F" w:rsidRDefault="00BA7B12" w:rsidP="00BF17BB">
      <w:pPr>
        <w:pStyle w:val="ListParagraph"/>
        <w:numPr>
          <w:ilvl w:val="0"/>
          <w:numId w:val="2"/>
        </w:numPr>
        <w:ind w:left="360"/>
        <w:rPr>
          <w:sz w:val="24"/>
          <w:szCs w:val="24"/>
        </w:rPr>
      </w:pPr>
      <w:r>
        <w:rPr>
          <w:sz w:val="24"/>
          <w:szCs w:val="24"/>
        </w:rPr>
        <w:t>C</w:t>
      </w:r>
      <w:r w:rsidR="00D35B51" w:rsidRPr="00FB384F">
        <w:rPr>
          <w:sz w:val="24"/>
          <w:szCs w:val="24"/>
        </w:rPr>
        <w:t xml:space="preserve">onsider hosting a brief role-play exercise </w:t>
      </w:r>
      <w:r>
        <w:rPr>
          <w:sz w:val="24"/>
          <w:szCs w:val="24"/>
        </w:rPr>
        <w:t xml:space="preserve">in class, </w:t>
      </w:r>
      <w:r w:rsidR="00D35B51" w:rsidRPr="00FB384F">
        <w:rPr>
          <w:sz w:val="24"/>
          <w:szCs w:val="24"/>
        </w:rPr>
        <w:t>wit</w:t>
      </w:r>
      <w:r>
        <w:rPr>
          <w:sz w:val="24"/>
          <w:szCs w:val="24"/>
        </w:rPr>
        <w:t>h a small group of student volunteers scripting and then acting out</w:t>
      </w:r>
      <w:r w:rsidR="00D35B51" w:rsidRPr="00FB384F">
        <w:rPr>
          <w:sz w:val="24"/>
          <w:szCs w:val="24"/>
        </w:rPr>
        <w:t xml:space="preserve"> scenarios</w:t>
      </w:r>
      <w:r>
        <w:rPr>
          <w:sz w:val="24"/>
          <w:szCs w:val="24"/>
        </w:rPr>
        <w:t xml:space="preserve"> like these</w:t>
      </w:r>
      <w:r w:rsidR="00D35B51" w:rsidRPr="00FB384F">
        <w:rPr>
          <w:sz w:val="24"/>
          <w:szCs w:val="24"/>
        </w:rPr>
        <w:t>:</w:t>
      </w:r>
    </w:p>
    <w:p w:rsidR="00D35B51" w:rsidRPr="00FB384F" w:rsidRDefault="00D35B51" w:rsidP="00BF17BB">
      <w:pPr>
        <w:pStyle w:val="ListParagraph"/>
        <w:numPr>
          <w:ilvl w:val="1"/>
          <w:numId w:val="2"/>
        </w:numPr>
        <w:ind w:left="1080"/>
        <w:rPr>
          <w:sz w:val="24"/>
          <w:szCs w:val="24"/>
        </w:rPr>
      </w:pPr>
      <w:r w:rsidRPr="00FB384F">
        <w:rPr>
          <w:sz w:val="24"/>
          <w:szCs w:val="24"/>
        </w:rPr>
        <w:t>The entrance: what do you say when you arrive at the faculty member’s office? How do you start?</w:t>
      </w:r>
    </w:p>
    <w:p w:rsidR="00CE03AC" w:rsidRPr="00FB384F" w:rsidRDefault="00CE03AC" w:rsidP="00BF17BB">
      <w:pPr>
        <w:pStyle w:val="ListParagraph"/>
        <w:numPr>
          <w:ilvl w:val="1"/>
          <w:numId w:val="2"/>
        </w:numPr>
        <w:ind w:left="1080"/>
        <w:rPr>
          <w:sz w:val="24"/>
          <w:szCs w:val="24"/>
        </w:rPr>
      </w:pPr>
      <w:r w:rsidRPr="00FB384F">
        <w:rPr>
          <w:sz w:val="24"/>
          <w:szCs w:val="24"/>
        </w:rPr>
        <w:t xml:space="preserve">The middle: aside from discussing the course, what might </w:t>
      </w:r>
      <w:r w:rsidR="0049601E">
        <w:rPr>
          <w:sz w:val="24"/>
          <w:szCs w:val="24"/>
        </w:rPr>
        <w:t>you see or ask about once you</w:t>
      </w:r>
      <w:r w:rsidRPr="00FB384F">
        <w:rPr>
          <w:sz w:val="24"/>
          <w:szCs w:val="24"/>
        </w:rPr>
        <w:t>’re in a faculty office? (Family photos; books; posters or other artwork; the office door which often has posters or artwork</w:t>
      </w:r>
      <w:r w:rsidR="00BA7B12">
        <w:rPr>
          <w:sz w:val="24"/>
          <w:szCs w:val="24"/>
        </w:rPr>
        <w:t>; pets; recommended readings…</w:t>
      </w:r>
      <w:r w:rsidRPr="00FB384F">
        <w:rPr>
          <w:sz w:val="24"/>
          <w:szCs w:val="24"/>
        </w:rPr>
        <w:t>.)</w:t>
      </w:r>
    </w:p>
    <w:p w:rsidR="00D35B51" w:rsidRPr="00FB384F" w:rsidRDefault="00D35B51" w:rsidP="00E80F78">
      <w:pPr>
        <w:pStyle w:val="ListParagraph"/>
        <w:numPr>
          <w:ilvl w:val="1"/>
          <w:numId w:val="2"/>
        </w:numPr>
        <w:spacing w:after="0"/>
        <w:ind w:left="1080"/>
        <w:rPr>
          <w:sz w:val="24"/>
          <w:szCs w:val="24"/>
        </w:rPr>
      </w:pPr>
      <w:r w:rsidRPr="00FB384F">
        <w:rPr>
          <w:sz w:val="24"/>
          <w:szCs w:val="24"/>
        </w:rPr>
        <w:t xml:space="preserve">The exit: when you </w:t>
      </w:r>
      <w:r w:rsidR="00BA7B12">
        <w:rPr>
          <w:sz w:val="24"/>
          <w:szCs w:val="24"/>
        </w:rPr>
        <w:t>are ready</w:t>
      </w:r>
      <w:r w:rsidRPr="00FB384F">
        <w:rPr>
          <w:sz w:val="24"/>
          <w:szCs w:val="24"/>
        </w:rPr>
        <w:t xml:space="preserve"> to leave, what do you say? What are some graceful ways to end the appointment?  (</w:t>
      </w:r>
      <w:r w:rsidR="00BA7B12">
        <w:rPr>
          <w:sz w:val="24"/>
          <w:szCs w:val="24"/>
        </w:rPr>
        <w:t>Hints</w:t>
      </w:r>
      <w:r w:rsidRPr="00FB384F">
        <w:rPr>
          <w:sz w:val="24"/>
          <w:szCs w:val="24"/>
        </w:rPr>
        <w:t>: “Thanks so much; I need to study for my _________ class now</w:t>
      </w:r>
      <w:r w:rsidR="00BA7B12">
        <w:rPr>
          <w:sz w:val="24"/>
          <w:szCs w:val="24"/>
        </w:rPr>
        <w:t>.” O</w:t>
      </w:r>
      <w:r w:rsidRPr="00FB384F">
        <w:rPr>
          <w:sz w:val="24"/>
          <w:szCs w:val="24"/>
        </w:rPr>
        <w:t>r</w:t>
      </w:r>
      <w:r w:rsidR="00BA7B12">
        <w:rPr>
          <w:sz w:val="24"/>
          <w:szCs w:val="24"/>
        </w:rPr>
        <w:t>:</w:t>
      </w:r>
      <w:r w:rsidRPr="00FB384F">
        <w:rPr>
          <w:sz w:val="24"/>
          <w:szCs w:val="24"/>
        </w:rPr>
        <w:t xml:space="preserve"> “I’m meeting my study group at the library in a few minutes so I have to go now, but thank you” etc.)</w:t>
      </w:r>
    </w:p>
    <w:p w:rsidR="00D35B51" w:rsidRPr="00FB384F" w:rsidRDefault="00D35B51" w:rsidP="00E80F78">
      <w:pPr>
        <w:spacing w:after="0" w:line="276" w:lineRule="auto"/>
        <w:ind w:left="360"/>
        <w:contextualSpacing/>
        <w:rPr>
          <w:sz w:val="24"/>
          <w:szCs w:val="24"/>
        </w:rPr>
      </w:pPr>
      <w:r w:rsidRPr="00FB384F">
        <w:rPr>
          <w:sz w:val="24"/>
          <w:szCs w:val="24"/>
        </w:rPr>
        <w:t xml:space="preserve">To extend the role play: have students work in groups to script a short-short office </w:t>
      </w:r>
      <w:r w:rsidR="00BA7B12">
        <w:rPr>
          <w:sz w:val="24"/>
          <w:szCs w:val="24"/>
        </w:rPr>
        <w:t xml:space="preserve">hour </w:t>
      </w:r>
      <w:r w:rsidRPr="00FB384F">
        <w:rPr>
          <w:sz w:val="24"/>
          <w:szCs w:val="24"/>
        </w:rPr>
        <w:t>drama. Get them to play both parts (student and prof). Ask them to vary the character of the prof (welcoming; super-busy &amp; brusque; on the phone; stern…) and perhaps the character of the student (shy; nervous; co</w:t>
      </w:r>
      <w:r w:rsidR="00CE03AC" w:rsidRPr="00FB384F">
        <w:rPr>
          <w:sz w:val="24"/>
          <w:szCs w:val="24"/>
        </w:rPr>
        <w:t>nfident and ready to talk about all kinds of things…)</w:t>
      </w:r>
      <w:r w:rsidR="00BA7B12">
        <w:rPr>
          <w:sz w:val="24"/>
          <w:szCs w:val="24"/>
        </w:rPr>
        <w:t>.</w:t>
      </w:r>
    </w:p>
    <w:p w:rsidR="00FB384F" w:rsidRPr="00FB384F" w:rsidRDefault="00FB384F" w:rsidP="00BF17BB">
      <w:pPr>
        <w:pStyle w:val="ListParagraph"/>
        <w:numPr>
          <w:ilvl w:val="0"/>
          <w:numId w:val="2"/>
        </w:numPr>
        <w:ind w:left="360"/>
        <w:rPr>
          <w:sz w:val="24"/>
          <w:szCs w:val="24"/>
        </w:rPr>
      </w:pPr>
      <w:r w:rsidRPr="00FB384F">
        <w:rPr>
          <w:sz w:val="24"/>
          <w:szCs w:val="24"/>
        </w:rPr>
        <w:t>If you have peer mentors or teaching assistants or graduate assistants in your classroom, by all means invite them to participate in the scenarios or even to model with you (if you enjoy role plays) what it’s like to go to office hours.  These more advanced students can sometimes also share real-life stories of their own past successful or positive visits to a faculty office hour.</w:t>
      </w:r>
    </w:p>
    <w:p w:rsidR="00FB384F" w:rsidRPr="00FB384F" w:rsidRDefault="00FB384F" w:rsidP="00BF17BB">
      <w:pPr>
        <w:pStyle w:val="ListParagraph"/>
        <w:numPr>
          <w:ilvl w:val="0"/>
          <w:numId w:val="2"/>
        </w:numPr>
        <w:ind w:left="360"/>
        <w:rPr>
          <w:sz w:val="24"/>
          <w:szCs w:val="24"/>
        </w:rPr>
      </w:pPr>
      <w:r w:rsidRPr="00FB384F">
        <w:rPr>
          <w:sz w:val="24"/>
          <w:szCs w:val="24"/>
        </w:rPr>
        <w:lastRenderedPageBreak/>
        <w:t xml:space="preserve">Bring something from </w:t>
      </w:r>
      <w:r w:rsidR="0049601E">
        <w:rPr>
          <w:sz w:val="24"/>
          <w:szCs w:val="24"/>
        </w:rPr>
        <w:t xml:space="preserve">your own </w:t>
      </w:r>
      <w:r w:rsidRPr="00FB384F">
        <w:rPr>
          <w:sz w:val="24"/>
          <w:szCs w:val="24"/>
        </w:rPr>
        <w:t>offic</w:t>
      </w:r>
      <w:r w:rsidR="00685F0E">
        <w:rPr>
          <w:sz w:val="24"/>
          <w:szCs w:val="24"/>
        </w:rPr>
        <w:t>e</w:t>
      </w:r>
      <w:r w:rsidR="00685F0E" w:rsidRPr="00685F0E">
        <w:rPr>
          <w:sz w:val="24"/>
          <w:szCs w:val="24"/>
        </w:rPr>
        <w:t xml:space="preserve"> </w:t>
      </w:r>
      <w:r w:rsidR="00685F0E" w:rsidRPr="00FB384F">
        <w:rPr>
          <w:sz w:val="24"/>
          <w:szCs w:val="24"/>
        </w:rPr>
        <w:t>into class</w:t>
      </w:r>
      <w:r w:rsidR="00685F0E">
        <w:rPr>
          <w:sz w:val="24"/>
          <w:szCs w:val="24"/>
        </w:rPr>
        <w:t xml:space="preserve"> such as a</w:t>
      </w:r>
      <w:r w:rsidRPr="00FB384F">
        <w:rPr>
          <w:sz w:val="24"/>
          <w:szCs w:val="24"/>
        </w:rPr>
        <w:t>n engaging photo (pet pictures are gr</w:t>
      </w:r>
      <w:r w:rsidR="00685F0E">
        <w:rPr>
          <w:sz w:val="24"/>
          <w:szCs w:val="24"/>
        </w:rPr>
        <w:t>eat for this) or an art object</w:t>
      </w:r>
      <w:r w:rsidRPr="00FB384F">
        <w:rPr>
          <w:sz w:val="24"/>
          <w:szCs w:val="24"/>
        </w:rPr>
        <w:t xml:space="preserve">.  Let students know that they will see this </w:t>
      </w:r>
      <w:r w:rsidR="00685F0E">
        <w:rPr>
          <w:sz w:val="24"/>
          <w:szCs w:val="24"/>
        </w:rPr>
        <w:t xml:space="preserve">object </w:t>
      </w:r>
      <w:r w:rsidRPr="00FB384F">
        <w:rPr>
          <w:sz w:val="24"/>
          <w:szCs w:val="24"/>
        </w:rPr>
        <w:t>when they visit you. If you have candy on your desk, or bookmarks, etc., tell them to expect that, too.</w:t>
      </w:r>
    </w:p>
    <w:p w:rsidR="00EE204F" w:rsidRDefault="00EE204F" w:rsidP="00EE204F">
      <w:pPr>
        <w:pStyle w:val="Heading2"/>
      </w:pPr>
      <w:r>
        <w:t xml:space="preserve">One More Thing: Don’t Forget to </w:t>
      </w:r>
      <w:r w:rsidR="00685F0E">
        <w:t>Practice Ways</w:t>
      </w:r>
      <w:r>
        <w:t xml:space="preserve"> to Welcome Students</w:t>
      </w:r>
    </w:p>
    <w:p w:rsidR="00EE204F" w:rsidRPr="00FB384F" w:rsidRDefault="00EE204F" w:rsidP="00EE204F">
      <w:pPr>
        <w:rPr>
          <w:sz w:val="24"/>
          <w:szCs w:val="24"/>
        </w:rPr>
      </w:pPr>
      <w:r w:rsidRPr="00FB384F">
        <w:rPr>
          <w:sz w:val="24"/>
          <w:szCs w:val="24"/>
        </w:rPr>
        <w:t xml:space="preserve">If you Google </w:t>
      </w:r>
      <w:r w:rsidR="00074764">
        <w:rPr>
          <w:sz w:val="24"/>
          <w:szCs w:val="24"/>
        </w:rPr>
        <w:t>“</w:t>
      </w:r>
      <w:r w:rsidRPr="00FB384F">
        <w:rPr>
          <w:sz w:val="24"/>
          <w:szCs w:val="24"/>
        </w:rPr>
        <w:t>office hours,</w:t>
      </w:r>
      <w:r w:rsidR="00074764">
        <w:rPr>
          <w:sz w:val="24"/>
          <w:szCs w:val="24"/>
        </w:rPr>
        <w:t>”</w:t>
      </w:r>
      <w:r w:rsidRPr="00FB384F">
        <w:rPr>
          <w:sz w:val="24"/>
          <w:szCs w:val="24"/>
        </w:rPr>
        <w:t xml:space="preserve"> you’ll find </w:t>
      </w:r>
      <w:r w:rsidR="00BA7B12">
        <w:rPr>
          <w:sz w:val="24"/>
          <w:szCs w:val="24"/>
        </w:rPr>
        <w:t>plenty of</w:t>
      </w:r>
      <w:r w:rsidRPr="00FB384F">
        <w:rPr>
          <w:sz w:val="24"/>
          <w:szCs w:val="24"/>
        </w:rPr>
        <w:t xml:space="preserve"> resources geared towards helping faculty learn how to welcome students into their offices. Many faculty have already mastered the fine points o</w:t>
      </w:r>
      <w:r w:rsidR="002B4977" w:rsidRPr="00FB384F">
        <w:rPr>
          <w:sz w:val="24"/>
          <w:szCs w:val="24"/>
        </w:rPr>
        <w:t xml:space="preserve">f this advice; others might </w:t>
      </w:r>
      <w:r w:rsidR="00BA7B12">
        <w:rPr>
          <w:sz w:val="24"/>
          <w:szCs w:val="24"/>
        </w:rPr>
        <w:t>benefit from</w:t>
      </w:r>
      <w:r w:rsidR="002B4977" w:rsidRPr="00FB384F">
        <w:rPr>
          <w:sz w:val="24"/>
          <w:szCs w:val="24"/>
        </w:rPr>
        <w:t xml:space="preserve"> a refresher. </w:t>
      </w:r>
    </w:p>
    <w:p w:rsidR="00454AC1" w:rsidRDefault="00074764" w:rsidP="00454AC1">
      <w:pPr>
        <w:pStyle w:val="Heading2"/>
      </w:pPr>
      <w:r>
        <w:t>Background:</w:t>
      </w:r>
      <w:r w:rsidR="00454AC1">
        <w:t xml:space="preserve"> Why We Do This</w:t>
      </w:r>
      <w:r w:rsidR="001F0929">
        <w:t xml:space="preserve"> in University 100—and Why You Should in Your Classes</w:t>
      </w:r>
    </w:p>
    <w:p w:rsidR="00454AC1" w:rsidRPr="00054372" w:rsidRDefault="00054372" w:rsidP="00213A7E">
      <w:pPr>
        <w:rPr>
          <w:sz w:val="24"/>
          <w:szCs w:val="24"/>
        </w:rPr>
      </w:pPr>
      <w:r w:rsidRPr="00054372">
        <w:rPr>
          <w:sz w:val="24"/>
          <w:szCs w:val="24"/>
        </w:rPr>
        <w:t>I</w:t>
      </w:r>
      <w:r w:rsidR="00454AC1" w:rsidRPr="00054372">
        <w:rPr>
          <w:sz w:val="24"/>
          <w:szCs w:val="24"/>
        </w:rPr>
        <w:t>n spring 2014</w:t>
      </w:r>
      <w:r w:rsidR="00D35B51">
        <w:rPr>
          <w:sz w:val="24"/>
          <w:szCs w:val="24"/>
        </w:rPr>
        <w:t xml:space="preserve">, </w:t>
      </w:r>
      <w:r w:rsidR="00BA7B12">
        <w:rPr>
          <w:sz w:val="24"/>
          <w:szCs w:val="24"/>
        </w:rPr>
        <w:t xml:space="preserve">CSUN faculty members </w:t>
      </w:r>
      <w:r w:rsidR="00213A7E" w:rsidRPr="00054372">
        <w:rPr>
          <w:sz w:val="24"/>
          <w:szCs w:val="24"/>
        </w:rPr>
        <w:t xml:space="preserve">April Taylor </w:t>
      </w:r>
      <w:r w:rsidR="00D35B51">
        <w:rPr>
          <w:sz w:val="24"/>
          <w:szCs w:val="24"/>
        </w:rPr>
        <w:t>(</w:t>
      </w:r>
      <w:hyperlink r:id="rId8" w:history="1">
        <w:r w:rsidR="00213A7E" w:rsidRPr="00054372">
          <w:rPr>
            <w:rStyle w:val="Hyperlink"/>
            <w:sz w:val="24"/>
            <w:szCs w:val="24"/>
          </w:rPr>
          <w:t>ataylor@csun.edu</w:t>
        </w:r>
      </w:hyperlink>
      <w:r w:rsidR="00D35B51">
        <w:rPr>
          <w:sz w:val="24"/>
          <w:szCs w:val="24"/>
        </w:rPr>
        <w:t>)</w:t>
      </w:r>
      <w:r w:rsidR="00213A7E" w:rsidRPr="00054372">
        <w:rPr>
          <w:sz w:val="24"/>
          <w:szCs w:val="24"/>
        </w:rPr>
        <w:t xml:space="preserve"> and Cheryl Spector</w:t>
      </w:r>
      <w:r w:rsidR="00454AC1" w:rsidRPr="00054372">
        <w:rPr>
          <w:sz w:val="24"/>
          <w:szCs w:val="24"/>
        </w:rPr>
        <w:t xml:space="preserve"> </w:t>
      </w:r>
      <w:r w:rsidR="00D35B51">
        <w:rPr>
          <w:sz w:val="24"/>
          <w:szCs w:val="24"/>
        </w:rPr>
        <w:t>(</w:t>
      </w:r>
      <w:hyperlink r:id="rId9" w:history="1">
        <w:r w:rsidR="00213A7E" w:rsidRPr="00054372">
          <w:rPr>
            <w:rStyle w:val="Hyperlink"/>
            <w:sz w:val="24"/>
            <w:szCs w:val="24"/>
          </w:rPr>
          <w:t>cheryl.spector@csun.edu</w:t>
        </w:r>
      </w:hyperlink>
      <w:r w:rsidR="00213A7E" w:rsidRPr="00054372">
        <w:rPr>
          <w:sz w:val="24"/>
          <w:szCs w:val="24"/>
        </w:rPr>
        <w:t xml:space="preserve">) </w:t>
      </w:r>
      <w:r w:rsidR="00454AC1" w:rsidRPr="00054372">
        <w:rPr>
          <w:sz w:val="24"/>
          <w:szCs w:val="24"/>
        </w:rPr>
        <w:t>hosted a one-hour focus group with former U</w:t>
      </w:r>
      <w:r w:rsidR="002B4977">
        <w:rPr>
          <w:sz w:val="24"/>
          <w:szCs w:val="24"/>
        </w:rPr>
        <w:t xml:space="preserve">niversity </w:t>
      </w:r>
      <w:r w:rsidR="00454AC1" w:rsidRPr="00054372">
        <w:rPr>
          <w:sz w:val="24"/>
          <w:szCs w:val="24"/>
        </w:rPr>
        <w:t xml:space="preserve">100 students. </w:t>
      </w:r>
      <w:r w:rsidR="001F0929">
        <w:rPr>
          <w:sz w:val="24"/>
          <w:szCs w:val="24"/>
        </w:rPr>
        <w:t>Among other things, t</w:t>
      </w:r>
      <w:r w:rsidR="00454AC1" w:rsidRPr="00054372">
        <w:rPr>
          <w:sz w:val="24"/>
          <w:szCs w:val="24"/>
        </w:rPr>
        <w:t>he students said they wished the course had included</w:t>
      </w:r>
      <w:r w:rsidR="001F0929">
        <w:rPr>
          <w:sz w:val="24"/>
          <w:szCs w:val="24"/>
        </w:rPr>
        <w:t xml:space="preserve"> information on how to “do”</w:t>
      </w:r>
      <w:r w:rsidR="00454AC1" w:rsidRPr="00054372">
        <w:rPr>
          <w:sz w:val="24"/>
          <w:szCs w:val="24"/>
        </w:rPr>
        <w:t xml:space="preserve"> office hours.  </w:t>
      </w:r>
      <w:r w:rsidR="00074764">
        <w:rPr>
          <w:sz w:val="24"/>
          <w:szCs w:val="24"/>
        </w:rPr>
        <w:t>Here</w:t>
      </w:r>
      <w:r w:rsidR="001F0929">
        <w:rPr>
          <w:sz w:val="24"/>
          <w:szCs w:val="24"/>
        </w:rPr>
        <w:t xml:space="preserve"> are excerpts from the transcript of their comments:</w:t>
      </w:r>
      <w:r w:rsidR="00454AC1" w:rsidRPr="00054372">
        <w:rPr>
          <w:sz w:val="24"/>
          <w:szCs w:val="24"/>
        </w:rPr>
        <w:t xml:space="preserve"> </w:t>
      </w:r>
    </w:p>
    <w:p w:rsidR="00454AC1" w:rsidRPr="00054372" w:rsidRDefault="00454AC1" w:rsidP="00454AC1">
      <w:pPr>
        <w:pStyle w:val="ListParagraph"/>
        <w:ind w:left="0"/>
        <w:contextualSpacing w:val="0"/>
        <w:rPr>
          <w:rFonts w:cs="Times New Roman"/>
          <w:sz w:val="24"/>
          <w:szCs w:val="24"/>
        </w:rPr>
      </w:pPr>
      <w:r w:rsidRPr="00054372">
        <w:rPr>
          <w:b/>
          <w:sz w:val="24"/>
          <w:szCs w:val="24"/>
          <w:u w:val="single"/>
        </w:rPr>
        <w:t>Student 1:</w:t>
      </w:r>
      <w:r w:rsidR="001F0929">
        <w:rPr>
          <w:sz w:val="24"/>
          <w:szCs w:val="24"/>
        </w:rPr>
        <w:t xml:space="preserve">  I</w:t>
      </w:r>
      <w:r w:rsidRPr="00054372">
        <w:rPr>
          <w:sz w:val="24"/>
          <w:szCs w:val="24"/>
        </w:rPr>
        <w:t xml:space="preserve">n </w:t>
      </w:r>
      <w:r w:rsidR="001A6A28">
        <w:rPr>
          <w:sz w:val="24"/>
          <w:szCs w:val="24"/>
        </w:rPr>
        <w:t>COMS X</w:t>
      </w:r>
      <w:r w:rsidR="00BA7B12">
        <w:rPr>
          <w:sz w:val="24"/>
          <w:szCs w:val="24"/>
        </w:rPr>
        <w:t>XX</w:t>
      </w:r>
      <w:r w:rsidR="001F0929">
        <w:rPr>
          <w:sz w:val="24"/>
          <w:szCs w:val="24"/>
        </w:rPr>
        <w:t>,</w:t>
      </w:r>
      <w:r w:rsidR="00D06DD7">
        <w:rPr>
          <w:sz w:val="24"/>
          <w:szCs w:val="24"/>
        </w:rPr>
        <w:t xml:space="preserve"> </w:t>
      </w:r>
      <w:proofErr w:type="gramStart"/>
      <w:r w:rsidRPr="00054372">
        <w:rPr>
          <w:sz w:val="24"/>
          <w:szCs w:val="24"/>
        </w:rPr>
        <w:t>it’s</w:t>
      </w:r>
      <w:proofErr w:type="gramEnd"/>
      <w:r w:rsidRPr="00054372">
        <w:rPr>
          <w:sz w:val="24"/>
          <w:szCs w:val="24"/>
        </w:rPr>
        <w:t xml:space="preserve"> work, work, work, and you don’t get to see your professor. You know they have hours.  You don’t approach that because you’re never told to do that.  And a lot of professors like—well,</w:t>
      </w:r>
      <w:r w:rsidR="00213A7E" w:rsidRPr="00054372">
        <w:rPr>
          <w:sz w:val="24"/>
          <w:szCs w:val="24"/>
        </w:rPr>
        <w:t xml:space="preserve"> like Political S</w:t>
      </w:r>
      <w:r w:rsidR="001A6A28">
        <w:rPr>
          <w:sz w:val="24"/>
          <w:szCs w:val="24"/>
        </w:rPr>
        <w:t>cience X</w:t>
      </w:r>
      <w:bookmarkStart w:id="0" w:name="_GoBack"/>
      <w:bookmarkEnd w:id="0"/>
      <w:r w:rsidR="00BA7B12">
        <w:rPr>
          <w:sz w:val="24"/>
          <w:szCs w:val="24"/>
        </w:rPr>
        <w:t>XX</w:t>
      </w:r>
      <w:r w:rsidRPr="00054372">
        <w:rPr>
          <w:sz w:val="24"/>
          <w:szCs w:val="24"/>
        </w:rPr>
        <w:t xml:space="preserve"> that I’m taking right now, she’s always asking us to visit her in office hours and get to know her more personally and to get to express yourself more because it’s going to help with the class.  </w:t>
      </w:r>
    </w:p>
    <w:p w:rsidR="00454AC1" w:rsidRPr="00054372" w:rsidRDefault="00454AC1" w:rsidP="00454AC1">
      <w:pPr>
        <w:pStyle w:val="ListParagraph"/>
        <w:ind w:left="0"/>
        <w:contextualSpacing w:val="0"/>
        <w:rPr>
          <w:sz w:val="24"/>
          <w:szCs w:val="24"/>
        </w:rPr>
      </w:pPr>
      <w:r w:rsidRPr="00054372">
        <w:rPr>
          <w:b/>
          <w:sz w:val="24"/>
          <w:szCs w:val="24"/>
          <w:u w:val="single"/>
        </w:rPr>
        <w:t>Student 2:</w:t>
      </w:r>
      <w:r w:rsidR="001F0929">
        <w:rPr>
          <w:sz w:val="24"/>
          <w:szCs w:val="24"/>
        </w:rPr>
        <w:t xml:space="preserve">  I</w:t>
      </w:r>
      <w:r w:rsidRPr="00054372">
        <w:rPr>
          <w:sz w:val="24"/>
          <w:szCs w:val="24"/>
        </w:rPr>
        <w:t xml:space="preserve">t’s a learning </w:t>
      </w:r>
      <w:r w:rsidR="001F0929">
        <w:rPr>
          <w:sz w:val="24"/>
          <w:szCs w:val="24"/>
        </w:rPr>
        <w:t>experience to know what to say--</w:t>
      </w:r>
      <w:r w:rsidRPr="00054372">
        <w:rPr>
          <w:sz w:val="24"/>
          <w:szCs w:val="24"/>
        </w:rPr>
        <w:t>to know how to act, h</w:t>
      </w:r>
      <w:r w:rsidR="001F0929">
        <w:rPr>
          <w:sz w:val="24"/>
          <w:szCs w:val="24"/>
        </w:rPr>
        <w:t>ow to approach them</w:t>
      </w:r>
      <w:r w:rsidR="00685F0E">
        <w:rPr>
          <w:sz w:val="24"/>
          <w:szCs w:val="24"/>
        </w:rPr>
        <w:t>…</w:t>
      </w:r>
      <w:r w:rsidR="001F0929">
        <w:rPr>
          <w:sz w:val="24"/>
          <w:szCs w:val="24"/>
        </w:rPr>
        <w:t>.</w:t>
      </w:r>
      <w:r w:rsidR="00213A7E" w:rsidRPr="00054372">
        <w:rPr>
          <w:sz w:val="24"/>
          <w:szCs w:val="24"/>
        </w:rPr>
        <w:t xml:space="preserve">   D</w:t>
      </w:r>
      <w:r w:rsidR="001F0929">
        <w:rPr>
          <w:sz w:val="24"/>
          <w:szCs w:val="24"/>
        </w:rPr>
        <w:t>o I bring an apple? Do I bring coffee?</w:t>
      </w:r>
      <w:r w:rsidRPr="00054372">
        <w:rPr>
          <w:sz w:val="24"/>
          <w:szCs w:val="24"/>
        </w:rPr>
        <w:t xml:space="preserve"> </w:t>
      </w:r>
    </w:p>
    <w:p w:rsidR="00454AC1" w:rsidRPr="00054372" w:rsidRDefault="00685F0E" w:rsidP="00454AC1">
      <w:pPr>
        <w:pStyle w:val="ListParagraph"/>
        <w:ind w:left="0"/>
        <w:contextualSpacing w:val="0"/>
        <w:rPr>
          <w:sz w:val="24"/>
          <w:szCs w:val="24"/>
        </w:rPr>
      </w:pPr>
      <w:r>
        <w:rPr>
          <w:b/>
          <w:sz w:val="24"/>
          <w:szCs w:val="24"/>
          <w:u w:val="single"/>
        </w:rPr>
        <w:t>Student 3:</w:t>
      </w:r>
      <w:r w:rsidR="00454AC1" w:rsidRPr="00054372">
        <w:rPr>
          <w:sz w:val="24"/>
          <w:szCs w:val="24"/>
        </w:rPr>
        <w:t xml:space="preserve"> </w:t>
      </w:r>
      <w:r w:rsidR="001F0929">
        <w:rPr>
          <w:sz w:val="24"/>
          <w:szCs w:val="24"/>
        </w:rPr>
        <w:t xml:space="preserve"> </w:t>
      </w:r>
      <w:r>
        <w:rPr>
          <w:sz w:val="24"/>
          <w:szCs w:val="24"/>
        </w:rPr>
        <w:t xml:space="preserve">My </w:t>
      </w:r>
      <w:r w:rsidR="00454AC1" w:rsidRPr="00054372">
        <w:rPr>
          <w:sz w:val="24"/>
          <w:szCs w:val="24"/>
        </w:rPr>
        <w:t xml:space="preserve">professor told me, </w:t>
      </w:r>
      <w:r>
        <w:rPr>
          <w:sz w:val="24"/>
          <w:szCs w:val="24"/>
        </w:rPr>
        <w:t>“C</w:t>
      </w:r>
      <w:r w:rsidR="00454AC1" w:rsidRPr="00054372">
        <w:rPr>
          <w:sz w:val="24"/>
          <w:szCs w:val="24"/>
        </w:rPr>
        <w:t xml:space="preserve">ome see me in office hours.” But there’s really no reassurance for us because some </w:t>
      </w:r>
      <w:r w:rsidR="001F0929">
        <w:rPr>
          <w:sz w:val="24"/>
          <w:szCs w:val="24"/>
        </w:rPr>
        <w:t xml:space="preserve">[students] </w:t>
      </w:r>
      <w:r w:rsidR="00454AC1" w:rsidRPr="00054372">
        <w:rPr>
          <w:sz w:val="24"/>
          <w:szCs w:val="24"/>
        </w:rPr>
        <w:t>may have never even been to a professor’s office</w:t>
      </w:r>
      <w:r w:rsidR="001F0929">
        <w:rPr>
          <w:sz w:val="24"/>
          <w:szCs w:val="24"/>
        </w:rPr>
        <w:t>.  S</w:t>
      </w:r>
      <w:r w:rsidR="00454AC1" w:rsidRPr="00054372">
        <w:rPr>
          <w:sz w:val="24"/>
          <w:szCs w:val="24"/>
        </w:rPr>
        <w:t>o for the professor to tell us to go</w:t>
      </w:r>
      <w:r w:rsidR="001F0929">
        <w:rPr>
          <w:sz w:val="24"/>
          <w:szCs w:val="24"/>
        </w:rPr>
        <w:t xml:space="preserve"> see our professor it’s like, “O</w:t>
      </w:r>
      <w:r w:rsidR="00454AC1" w:rsidRPr="00054372">
        <w:rPr>
          <w:sz w:val="24"/>
          <w:szCs w:val="24"/>
        </w:rPr>
        <w:t xml:space="preserve">kay, I will,” but </w:t>
      </w:r>
      <w:r w:rsidR="00E80F78">
        <w:rPr>
          <w:sz w:val="24"/>
          <w:szCs w:val="24"/>
        </w:rPr>
        <w:t xml:space="preserve">we really won’t.  We need to </w:t>
      </w:r>
      <w:r w:rsidR="00454AC1" w:rsidRPr="00054372">
        <w:rPr>
          <w:sz w:val="24"/>
          <w:szCs w:val="24"/>
        </w:rPr>
        <w:t>feel comfortable confronting someone that we think is a superior.  For me</w:t>
      </w:r>
      <w:r w:rsidR="001F0929">
        <w:rPr>
          <w:sz w:val="24"/>
          <w:szCs w:val="24"/>
        </w:rPr>
        <w:t>,</w:t>
      </w:r>
      <w:r w:rsidR="00454AC1" w:rsidRPr="00054372">
        <w:rPr>
          <w:sz w:val="24"/>
          <w:szCs w:val="24"/>
        </w:rPr>
        <w:t xml:space="preserve"> if I go to a professor I feel like I have to keep up a certain professionalism.  I’m talking to you about my grades and it’s everything that will help me succeed but there’s a little fear and there’s a little shyness and it’s probably a lot easier than we think it is</w:t>
      </w:r>
      <w:r w:rsidR="00745595">
        <w:rPr>
          <w:sz w:val="24"/>
          <w:szCs w:val="24"/>
        </w:rPr>
        <w:t>;</w:t>
      </w:r>
      <w:r w:rsidR="00454AC1" w:rsidRPr="00054372">
        <w:rPr>
          <w:sz w:val="24"/>
          <w:szCs w:val="24"/>
        </w:rPr>
        <w:t xml:space="preserve"> only</w:t>
      </w:r>
      <w:r w:rsidR="00745595">
        <w:rPr>
          <w:sz w:val="24"/>
          <w:szCs w:val="24"/>
        </w:rPr>
        <w:t>, we</w:t>
      </w:r>
      <w:r w:rsidR="00454AC1" w:rsidRPr="00054372">
        <w:rPr>
          <w:sz w:val="24"/>
          <w:szCs w:val="24"/>
        </w:rPr>
        <w:t xml:space="preserve"> just don’t know what to think. </w:t>
      </w:r>
    </w:p>
    <w:p w:rsidR="001F7661" w:rsidRDefault="002E0058" w:rsidP="00BC3CC8">
      <w:pPr>
        <w:pStyle w:val="Heading2"/>
      </w:pPr>
      <w:r>
        <w:t>Additional Reading</w:t>
      </w:r>
    </w:p>
    <w:p w:rsidR="002E0058" w:rsidRPr="00BF17BB" w:rsidRDefault="002E0058" w:rsidP="00D63AD8">
      <w:pPr>
        <w:spacing w:after="0" w:line="276" w:lineRule="auto"/>
        <w:ind w:left="720" w:hanging="720"/>
        <w:rPr>
          <w:sz w:val="24"/>
          <w:szCs w:val="24"/>
        </w:rPr>
      </w:pPr>
      <w:r w:rsidRPr="00FB384F">
        <w:rPr>
          <w:sz w:val="24"/>
          <w:szCs w:val="24"/>
        </w:rPr>
        <w:t>Diamond</w:t>
      </w:r>
      <w:r w:rsidR="00D63AD8">
        <w:rPr>
          <w:sz w:val="24"/>
          <w:szCs w:val="24"/>
        </w:rPr>
        <w:t>,</w:t>
      </w:r>
      <w:r w:rsidR="00D63AD8" w:rsidRPr="00D63AD8">
        <w:rPr>
          <w:sz w:val="24"/>
          <w:szCs w:val="24"/>
        </w:rPr>
        <w:t xml:space="preserve"> </w:t>
      </w:r>
      <w:r w:rsidR="00D63AD8" w:rsidRPr="00FB384F">
        <w:rPr>
          <w:sz w:val="24"/>
          <w:szCs w:val="24"/>
        </w:rPr>
        <w:t>Miriam Rosalyn</w:t>
      </w:r>
      <w:r w:rsidRPr="00FB384F">
        <w:rPr>
          <w:sz w:val="24"/>
          <w:szCs w:val="24"/>
        </w:rPr>
        <w:t>. “Meeting the Office Hours Challenge.</w:t>
      </w:r>
      <w:r w:rsidR="00BF17BB">
        <w:rPr>
          <w:sz w:val="24"/>
          <w:szCs w:val="24"/>
        </w:rPr>
        <w:t>”</w:t>
      </w:r>
      <w:r w:rsidRPr="00FB384F">
        <w:rPr>
          <w:sz w:val="24"/>
          <w:szCs w:val="24"/>
        </w:rPr>
        <w:t xml:space="preserve">  </w:t>
      </w:r>
      <w:r w:rsidRPr="00FB384F">
        <w:rPr>
          <w:i/>
          <w:sz w:val="24"/>
          <w:szCs w:val="24"/>
        </w:rPr>
        <w:t>Tomorrow’s Professor Blog</w:t>
      </w:r>
      <w:r w:rsidR="00BF17BB">
        <w:rPr>
          <w:sz w:val="24"/>
          <w:szCs w:val="24"/>
        </w:rPr>
        <w:t>,</w:t>
      </w:r>
      <w:r w:rsidRPr="00FB384F">
        <w:rPr>
          <w:sz w:val="24"/>
          <w:szCs w:val="24"/>
        </w:rPr>
        <w:t xml:space="preserve"> </w:t>
      </w:r>
      <w:hyperlink r:id="rId10" w:history="1">
        <w:r w:rsidRPr="00FB384F">
          <w:rPr>
            <w:rStyle w:val="Hyperlink"/>
            <w:sz w:val="24"/>
            <w:szCs w:val="24"/>
          </w:rPr>
          <w:t>https://tomprof.stanford.edu/posting/597</w:t>
        </w:r>
      </w:hyperlink>
      <w:r w:rsidR="00BF17BB" w:rsidRPr="00BF17BB">
        <w:rPr>
          <w:rStyle w:val="Hyperlink"/>
          <w:color w:val="000000" w:themeColor="text1"/>
          <w:sz w:val="24"/>
          <w:szCs w:val="24"/>
          <w:u w:val="none"/>
        </w:rPr>
        <w:t>.</w:t>
      </w:r>
    </w:p>
    <w:p w:rsidR="001448D2" w:rsidRPr="001448D2" w:rsidRDefault="00D63AD8" w:rsidP="00D63AD8">
      <w:pPr>
        <w:spacing w:after="0" w:line="276" w:lineRule="auto"/>
        <w:ind w:left="720" w:hanging="720"/>
        <w:rPr>
          <w:sz w:val="24"/>
          <w:szCs w:val="24"/>
        </w:rPr>
      </w:pPr>
      <w:r>
        <w:rPr>
          <w:sz w:val="24"/>
          <w:szCs w:val="24"/>
        </w:rPr>
        <w:t>Knowles-</w:t>
      </w:r>
      <w:proofErr w:type="spellStart"/>
      <w:r>
        <w:rPr>
          <w:sz w:val="24"/>
          <w:szCs w:val="24"/>
        </w:rPr>
        <w:t>Yánez</w:t>
      </w:r>
      <w:proofErr w:type="spellEnd"/>
      <w:r>
        <w:rPr>
          <w:sz w:val="24"/>
          <w:szCs w:val="24"/>
        </w:rPr>
        <w:t xml:space="preserve">, </w:t>
      </w:r>
      <w:r w:rsidR="001448D2">
        <w:rPr>
          <w:sz w:val="24"/>
          <w:szCs w:val="24"/>
        </w:rPr>
        <w:t xml:space="preserve">Kim. “Rethinking Office Hours.” </w:t>
      </w:r>
      <w:r w:rsidR="001448D2" w:rsidRPr="001448D2">
        <w:rPr>
          <w:i/>
          <w:sz w:val="24"/>
          <w:szCs w:val="24"/>
        </w:rPr>
        <w:t>NEA Higher Education Advocate</w:t>
      </w:r>
      <w:r w:rsidR="00BF17BB">
        <w:rPr>
          <w:sz w:val="24"/>
          <w:szCs w:val="24"/>
        </w:rPr>
        <w:t xml:space="preserve">, Jan 2016, pp. </w:t>
      </w:r>
      <w:r w:rsidR="001448D2">
        <w:rPr>
          <w:sz w:val="24"/>
          <w:szCs w:val="24"/>
        </w:rPr>
        <w:t xml:space="preserve">6-9. </w:t>
      </w:r>
      <w:hyperlink r:id="rId11" w:history="1">
        <w:r w:rsidR="001448D2" w:rsidRPr="0044434A">
          <w:rPr>
            <w:rStyle w:val="Hyperlink"/>
            <w:sz w:val="24"/>
            <w:szCs w:val="24"/>
          </w:rPr>
          <w:t>http://www.nea.org/assets/docs/HE/1601Advocate_Full.pdf</w:t>
        </w:r>
      </w:hyperlink>
      <w:r w:rsidR="00BF17BB">
        <w:rPr>
          <w:sz w:val="24"/>
          <w:szCs w:val="24"/>
        </w:rPr>
        <w:t>.</w:t>
      </w:r>
    </w:p>
    <w:p w:rsidR="00D63AD8" w:rsidRDefault="00D63AD8" w:rsidP="00D63AD8">
      <w:pPr>
        <w:spacing w:after="0" w:line="276" w:lineRule="auto"/>
        <w:ind w:left="720" w:hanging="720"/>
        <w:rPr>
          <w:sz w:val="24"/>
          <w:szCs w:val="24"/>
        </w:rPr>
      </w:pPr>
      <w:r w:rsidRPr="004F5ECA">
        <w:rPr>
          <w:i/>
          <w:sz w:val="24"/>
          <w:szCs w:val="24"/>
        </w:rPr>
        <w:t>Matador Momentum: Re-imagining the First Year of College at CSUN</w:t>
      </w:r>
      <w:r>
        <w:rPr>
          <w:sz w:val="24"/>
          <w:szCs w:val="24"/>
        </w:rPr>
        <w:t xml:space="preserve">. </w:t>
      </w:r>
      <w:hyperlink r:id="rId12" w:history="1">
        <w:r w:rsidRPr="00637584">
          <w:rPr>
            <w:rStyle w:val="Hyperlink"/>
            <w:sz w:val="24"/>
            <w:szCs w:val="24"/>
          </w:rPr>
          <w:t>http://www.csun.edu/matador-momentum</w:t>
        </w:r>
      </w:hyperlink>
      <w:r>
        <w:rPr>
          <w:sz w:val="24"/>
          <w:szCs w:val="24"/>
        </w:rPr>
        <w:t xml:space="preserve">. </w:t>
      </w:r>
    </w:p>
    <w:p w:rsidR="00D63AD8" w:rsidRDefault="00D63AD8" w:rsidP="00D57379">
      <w:pPr>
        <w:spacing w:after="0" w:line="276" w:lineRule="auto"/>
        <w:ind w:left="720" w:hanging="720"/>
        <w:rPr>
          <w:sz w:val="24"/>
          <w:szCs w:val="24"/>
        </w:rPr>
      </w:pPr>
      <w:r w:rsidRPr="00FB384F">
        <w:rPr>
          <w:sz w:val="24"/>
          <w:szCs w:val="24"/>
        </w:rPr>
        <w:t>Weimer</w:t>
      </w:r>
      <w:r>
        <w:rPr>
          <w:sz w:val="24"/>
          <w:szCs w:val="24"/>
        </w:rPr>
        <w:t>,</w:t>
      </w:r>
      <w:r w:rsidRPr="00FB384F">
        <w:rPr>
          <w:sz w:val="24"/>
          <w:szCs w:val="24"/>
        </w:rPr>
        <w:t xml:space="preserve"> </w:t>
      </w:r>
      <w:r w:rsidR="004B7411" w:rsidRPr="00FB384F">
        <w:rPr>
          <w:sz w:val="24"/>
          <w:szCs w:val="24"/>
        </w:rPr>
        <w:t xml:space="preserve">Maryellen. “Why Students Don’t Attend Office Hours.” </w:t>
      </w:r>
      <w:r w:rsidR="004B7411" w:rsidRPr="00FB384F">
        <w:rPr>
          <w:i/>
          <w:sz w:val="24"/>
          <w:szCs w:val="24"/>
        </w:rPr>
        <w:t>Faculty Focus</w:t>
      </w:r>
      <w:r w:rsidR="00BF17BB">
        <w:rPr>
          <w:sz w:val="24"/>
          <w:szCs w:val="24"/>
        </w:rPr>
        <w:t>,</w:t>
      </w:r>
      <w:r w:rsidR="004B7411" w:rsidRPr="00FB384F">
        <w:rPr>
          <w:sz w:val="24"/>
          <w:szCs w:val="24"/>
        </w:rPr>
        <w:t xml:space="preserve"> 25 Jan 2015. </w:t>
      </w:r>
      <w:hyperlink r:id="rId13" w:history="1">
        <w:r w:rsidR="004B7411" w:rsidRPr="00FB384F">
          <w:rPr>
            <w:rStyle w:val="Hyperlink"/>
            <w:sz w:val="24"/>
            <w:szCs w:val="24"/>
          </w:rPr>
          <w:t>http://www.facultyfocus.com/articles/teaching-professor-blog/students-dont-attend-office-hours/</w:t>
        </w:r>
      </w:hyperlink>
      <w:r w:rsidR="00BF17BB">
        <w:rPr>
          <w:sz w:val="24"/>
          <w:szCs w:val="24"/>
        </w:rPr>
        <w:t>.</w:t>
      </w:r>
    </w:p>
    <w:sectPr w:rsidR="00D63AD8" w:rsidSect="00BF17BB">
      <w:footerReference w:type="default" r:id="rId14"/>
      <w:headerReference w:type="first" r:id="rId15"/>
      <w:footerReference w:type="first" r:id="rId16"/>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31" w:rsidRDefault="00C65131" w:rsidP="001F7661">
      <w:pPr>
        <w:spacing w:after="0" w:line="240" w:lineRule="auto"/>
      </w:pPr>
      <w:r>
        <w:separator/>
      </w:r>
    </w:p>
  </w:endnote>
  <w:endnote w:type="continuationSeparator" w:id="0">
    <w:p w:rsidR="00C65131" w:rsidRDefault="00C65131" w:rsidP="001F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F" w:rsidRDefault="002E6E35" w:rsidP="001A4445">
    <w:pPr>
      <w:pStyle w:val="Footer"/>
    </w:pPr>
    <w:r>
      <w:t xml:space="preserve">Rev. </w:t>
    </w:r>
    <w:r w:rsidR="00BA7B12">
      <w:t>1/17/2017</w:t>
    </w:r>
    <w:r w:rsidR="00300146">
      <w:t xml:space="preserve"> for CSUN’s Faculty Retreat                                                                                                                         </w:t>
    </w:r>
    <w:sdt>
      <w:sdtPr>
        <w:id w:val="-152530686"/>
        <w:docPartObj>
          <w:docPartGallery w:val="Page Numbers (Bottom of Page)"/>
          <w:docPartUnique/>
        </w:docPartObj>
      </w:sdtPr>
      <w:sdtEndPr>
        <w:rPr>
          <w:noProof/>
        </w:rPr>
      </w:sdtEndPr>
      <w:sdtContent>
        <w:r w:rsidR="00FB384F">
          <w:fldChar w:fldCharType="begin"/>
        </w:r>
        <w:r w:rsidR="00FB384F">
          <w:instrText xml:space="preserve"> PAGE   \* MERGEFORMAT </w:instrText>
        </w:r>
        <w:r w:rsidR="00FB384F">
          <w:fldChar w:fldCharType="separate"/>
        </w:r>
        <w:r w:rsidR="001A6A28">
          <w:rPr>
            <w:noProof/>
          </w:rPr>
          <w:t>2</w:t>
        </w:r>
        <w:r w:rsidR="00FB384F">
          <w:rPr>
            <w:noProof/>
          </w:rPr>
          <w:fldChar w:fldCharType="end"/>
        </w:r>
      </w:sdtContent>
    </w:sdt>
  </w:p>
  <w:p w:rsidR="00FB384F" w:rsidRDefault="00FB3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65198"/>
      <w:docPartObj>
        <w:docPartGallery w:val="Page Numbers (Bottom of Page)"/>
        <w:docPartUnique/>
      </w:docPartObj>
    </w:sdtPr>
    <w:sdtEndPr>
      <w:rPr>
        <w:noProof/>
      </w:rPr>
    </w:sdtEndPr>
    <w:sdtContent>
      <w:p w:rsidR="00054372" w:rsidRDefault="00054372">
        <w:pPr>
          <w:pStyle w:val="Footer"/>
          <w:jc w:val="right"/>
        </w:pPr>
        <w:r>
          <w:fldChar w:fldCharType="begin"/>
        </w:r>
        <w:r>
          <w:instrText xml:space="preserve"> PAGE   \* MERGEFORMAT </w:instrText>
        </w:r>
        <w:r>
          <w:fldChar w:fldCharType="separate"/>
        </w:r>
        <w:r w:rsidR="001A6A28">
          <w:rPr>
            <w:noProof/>
          </w:rPr>
          <w:t>1</w:t>
        </w:r>
        <w:r>
          <w:rPr>
            <w:noProof/>
          </w:rPr>
          <w:fldChar w:fldCharType="end"/>
        </w:r>
      </w:p>
    </w:sdtContent>
  </w:sdt>
  <w:p w:rsidR="00054372" w:rsidRDefault="0005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31" w:rsidRDefault="00C65131" w:rsidP="001F7661">
      <w:pPr>
        <w:spacing w:after="0" w:line="240" w:lineRule="auto"/>
      </w:pPr>
      <w:r>
        <w:separator/>
      </w:r>
    </w:p>
  </w:footnote>
  <w:footnote w:type="continuationSeparator" w:id="0">
    <w:p w:rsidR="00C65131" w:rsidRDefault="00C65131" w:rsidP="001F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35" w:rsidRDefault="002E6E35" w:rsidP="00213A7E">
    <w:pPr>
      <w:pStyle w:val="Header"/>
      <w:tabs>
        <w:tab w:val="clear" w:pos="4680"/>
        <w:tab w:val="clear" w:pos="9360"/>
        <w:tab w:val="left" w:pos="92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E6E35" w:rsidTr="002E6E35">
      <w:tc>
        <w:tcPr>
          <w:tcW w:w="4963" w:type="dxa"/>
        </w:tcPr>
        <w:p w:rsidR="002E6E35" w:rsidRDefault="002E6E35" w:rsidP="00213A7E">
          <w:pPr>
            <w:pStyle w:val="Header"/>
            <w:tabs>
              <w:tab w:val="clear" w:pos="4680"/>
              <w:tab w:val="clear" w:pos="9360"/>
              <w:tab w:val="left" w:pos="924"/>
            </w:tabs>
          </w:pPr>
          <w:r>
            <w:rPr>
              <w:noProof/>
            </w:rPr>
            <w:drawing>
              <wp:inline distT="0" distB="0" distL="0" distR="0" wp14:anchorId="2848CE3C" wp14:editId="0C1C8F5E">
                <wp:extent cx="2194560" cy="358140"/>
                <wp:effectExtent l="0" t="0" r="0" b="3810"/>
                <wp:docPr id="2" name="Picture 2" descr="California State University Northridge" title="California State University Northridge"/>
                <wp:cNvGraphicFramePr/>
                <a:graphic xmlns:a="http://schemas.openxmlformats.org/drawingml/2006/main">
                  <a:graphicData uri="http://schemas.openxmlformats.org/drawingml/2006/picture">
                    <pic:pic xmlns:pic="http://schemas.openxmlformats.org/drawingml/2006/picture">
                      <pic:nvPicPr>
                        <pic:cNvPr id="1" name="Picture 1" descr="https://mycsun.app.box.com/representation/file_version_28929900447/image_2048/1.png?shared_name=r6x373ksc0hnfhvlc772wbcpjwd7yqk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58140"/>
                        </a:xfrm>
                        <a:prstGeom prst="rect">
                          <a:avLst/>
                        </a:prstGeom>
                        <a:noFill/>
                        <a:ln>
                          <a:noFill/>
                        </a:ln>
                      </pic:spPr>
                    </pic:pic>
                  </a:graphicData>
                </a:graphic>
              </wp:inline>
            </w:drawing>
          </w:r>
        </w:p>
      </w:tc>
      <w:tc>
        <w:tcPr>
          <w:tcW w:w="4963" w:type="dxa"/>
        </w:tcPr>
        <w:p w:rsidR="002E6E35" w:rsidRDefault="002E6E35" w:rsidP="002E6E35">
          <w:r>
            <w:rPr>
              <w:sz w:val="24"/>
              <w:szCs w:val="24"/>
            </w:rPr>
            <w:t xml:space="preserve">Cheryl Spector, Academic First Year Experiences: 818-677-3932 or </w:t>
          </w:r>
          <w:hyperlink r:id="rId2" w:history="1">
            <w:r w:rsidRPr="0046058C">
              <w:rPr>
                <w:rStyle w:val="Hyperlink"/>
                <w:sz w:val="24"/>
                <w:szCs w:val="24"/>
              </w:rPr>
              <w:t>cheryl.spector@csun.edu</w:t>
            </w:r>
          </w:hyperlink>
          <w:r>
            <w:rPr>
              <w:sz w:val="24"/>
              <w:szCs w:val="24"/>
            </w:rPr>
            <w:t xml:space="preserve"> </w:t>
          </w:r>
        </w:p>
      </w:tc>
    </w:tr>
  </w:tbl>
  <w:p w:rsidR="00213A7E" w:rsidRDefault="00213A7E" w:rsidP="00213A7E">
    <w:pPr>
      <w:pStyle w:val="Header"/>
      <w:tabs>
        <w:tab w:val="clear" w:pos="4680"/>
        <w:tab w:val="clear" w:pos="9360"/>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60E3B"/>
    <w:multiLevelType w:val="hybridMultilevel"/>
    <w:tmpl w:val="52C0E8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F52F6D"/>
    <w:multiLevelType w:val="hybridMultilevel"/>
    <w:tmpl w:val="EB025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61"/>
    <w:rsid w:val="0000798C"/>
    <w:rsid w:val="000420C4"/>
    <w:rsid w:val="00054372"/>
    <w:rsid w:val="00074764"/>
    <w:rsid w:val="001448D2"/>
    <w:rsid w:val="00177B20"/>
    <w:rsid w:val="001A4445"/>
    <w:rsid w:val="001A6A28"/>
    <w:rsid w:val="001E180C"/>
    <w:rsid w:val="001F0929"/>
    <w:rsid w:val="001F7661"/>
    <w:rsid w:val="00213A7E"/>
    <w:rsid w:val="00257FB7"/>
    <w:rsid w:val="002B4977"/>
    <w:rsid w:val="002E0058"/>
    <w:rsid w:val="002E6E35"/>
    <w:rsid w:val="00300146"/>
    <w:rsid w:val="00391857"/>
    <w:rsid w:val="003D775C"/>
    <w:rsid w:val="00454AC1"/>
    <w:rsid w:val="0049601E"/>
    <w:rsid w:val="004B7411"/>
    <w:rsid w:val="004F5ECA"/>
    <w:rsid w:val="00526083"/>
    <w:rsid w:val="005E5E7A"/>
    <w:rsid w:val="006771DD"/>
    <w:rsid w:val="00685F0E"/>
    <w:rsid w:val="00745595"/>
    <w:rsid w:val="00957A5D"/>
    <w:rsid w:val="009A4DF7"/>
    <w:rsid w:val="009D29A3"/>
    <w:rsid w:val="00B67394"/>
    <w:rsid w:val="00BA7B12"/>
    <w:rsid w:val="00BC3CC8"/>
    <w:rsid w:val="00BF17BB"/>
    <w:rsid w:val="00C65131"/>
    <w:rsid w:val="00C703A2"/>
    <w:rsid w:val="00CE03AC"/>
    <w:rsid w:val="00D06DD7"/>
    <w:rsid w:val="00D35B51"/>
    <w:rsid w:val="00D57379"/>
    <w:rsid w:val="00D63AD8"/>
    <w:rsid w:val="00E175D9"/>
    <w:rsid w:val="00E556E0"/>
    <w:rsid w:val="00E80F78"/>
    <w:rsid w:val="00EE204F"/>
    <w:rsid w:val="00F51B78"/>
    <w:rsid w:val="00F61CAE"/>
    <w:rsid w:val="00FB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16C0B-5901-4FBC-8A92-14A276CB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4A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6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661"/>
  </w:style>
  <w:style w:type="paragraph" w:styleId="Footer">
    <w:name w:val="footer"/>
    <w:basedOn w:val="Normal"/>
    <w:link w:val="FooterChar"/>
    <w:uiPriority w:val="99"/>
    <w:unhideWhenUsed/>
    <w:rsid w:val="001F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61"/>
  </w:style>
  <w:style w:type="character" w:customStyle="1" w:styleId="Heading2Char">
    <w:name w:val="Heading 2 Char"/>
    <w:basedOn w:val="DefaultParagraphFont"/>
    <w:link w:val="Heading2"/>
    <w:uiPriority w:val="9"/>
    <w:rsid w:val="00454A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54AC1"/>
    <w:pPr>
      <w:spacing w:after="200" w:line="276" w:lineRule="auto"/>
      <w:ind w:left="720"/>
      <w:contextualSpacing/>
    </w:pPr>
  </w:style>
  <w:style w:type="character" w:customStyle="1" w:styleId="Heading3Char">
    <w:name w:val="Heading 3 Char"/>
    <w:basedOn w:val="DefaultParagraphFont"/>
    <w:link w:val="Heading3"/>
    <w:uiPriority w:val="9"/>
    <w:rsid w:val="00454AC1"/>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54A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AC1"/>
    <w:rPr>
      <w:rFonts w:eastAsiaTheme="minorEastAsia"/>
      <w:color w:val="5A5A5A" w:themeColor="text1" w:themeTint="A5"/>
      <w:spacing w:val="15"/>
    </w:rPr>
  </w:style>
  <w:style w:type="character" w:styleId="Hyperlink">
    <w:name w:val="Hyperlink"/>
    <w:basedOn w:val="DefaultParagraphFont"/>
    <w:uiPriority w:val="99"/>
    <w:unhideWhenUsed/>
    <w:rsid w:val="00213A7E"/>
    <w:rPr>
      <w:color w:val="0563C1" w:themeColor="hyperlink"/>
      <w:u w:val="single"/>
    </w:rPr>
  </w:style>
  <w:style w:type="table" w:styleId="TableGrid">
    <w:name w:val="Table Grid"/>
    <w:basedOn w:val="TableNormal"/>
    <w:uiPriority w:val="39"/>
    <w:rsid w:val="002E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csun.edu" TargetMode="External"/><Relationship Id="rId13" Type="http://schemas.openxmlformats.org/officeDocument/2006/relationships/hyperlink" Target="http://www.facultyfocus.com/articles/teaching-professor-blog/students-dont-attend-office-hou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un.edu/matador-moment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assets/docs/HE/1601Advocate_Ful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omprof.stanford.edu/posting/597" TargetMode="External"/><Relationship Id="rId4" Type="http://schemas.openxmlformats.org/officeDocument/2006/relationships/webSettings" Target="webSettings.xml"/><Relationship Id="rId9" Type="http://schemas.openxmlformats.org/officeDocument/2006/relationships/hyperlink" Target="mailto:cheryl.spector@csun.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heryl.spector@csun.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Cheryl A</dc:creator>
  <cp:keywords/>
  <dc:description/>
  <cp:lastModifiedBy>Spector, Cheryl A</cp:lastModifiedBy>
  <cp:revision>9</cp:revision>
  <cp:lastPrinted>2017-01-04T18:31:00Z</cp:lastPrinted>
  <dcterms:created xsi:type="dcterms:W3CDTF">2017-01-04T19:29:00Z</dcterms:created>
  <dcterms:modified xsi:type="dcterms:W3CDTF">2017-01-18T00:03:00Z</dcterms:modified>
</cp:coreProperties>
</file>