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1265E" w14:textId="77777777" w:rsidR="00AD28C6" w:rsidRPr="008B140B" w:rsidRDefault="00AD28C6" w:rsidP="00AD28C6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CALIFORNIA STATE UNIVERSITY, NORTHRIDGE</w:t>
      </w:r>
    </w:p>
    <w:p w14:paraId="6A69DD15" w14:textId="77777777" w:rsidR="00AD28C6" w:rsidRPr="008B140B" w:rsidRDefault="00AD28C6" w:rsidP="00AD28C6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DEPARTMENT OF PHILOSOPHY</w:t>
      </w:r>
    </w:p>
    <w:p w14:paraId="7A534F0F" w14:textId="77777777" w:rsidR="00AD28C6" w:rsidRDefault="00AD28C6" w:rsidP="00AD28C6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MAJOR IN PHILOSOPHY WORKSHEET</w:t>
      </w:r>
    </w:p>
    <w:p w14:paraId="690CE9E2" w14:textId="77777777" w:rsidR="00AD28C6" w:rsidRDefault="00AD28C6" w:rsidP="00AD28C6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</w:p>
    <w:p w14:paraId="2F75719F" w14:textId="77777777" w:rsidR="00AD28C6" w:rsidRDefault="00AD28C6" w:rsidP="00AD28C6">
      <w:pPr>
        <w:jc w:val="center"/>
        <w:rPr>
          <w:rFonts w:ascii="Times" w:eastAsia="Times New Roman" w:hAnsi="Times" w:cs="Times New Roman"/>
          <w:b/>
        </w:rPr>
      </w:pPr>
      <w:r w:rsidRPr="00AD28C6">
        <w:rPr>
          <w:rFonts w:ascii="Times" w:eastAsia="Times New Roman" w:hAnsi="Times" w:cs="Times New Roman"/>
          <w:b/>
        </w:rPr>
        <w:t>SOCIAL JUSTICE AND PRE-LAW PATH</w:t>
      </w:r>
    </w:p>
    <w:p w14:paraId="4794B787" w14:textId="77777777" w:rsidR="00A51DDC" w:rsidRPr="00AD28C6" w:rsidRDefault="00A51DDC" w:rsidP="00AD28C6">
      <w:pPr>
        <w:jc w:val="center"/>
        <w:rPr>
          <w:rFonts w:ascii="Times" w:eastAsia="Times New Roman" w:hAnsi="Times" w:cs="Times New Roman"/>
          <w:b/>
        </w:rPr>
      </w:pPr>
    </w:p>
    <w:p w14:paraId="2F519CEC" w14:textId="77777777" w:rsidR="00AD28C6" w:rsidRDefault="00AD28C6" w:rsidP="00AD28C6">
      <w:pPr>
        <w:rPr>
          <w:rFonts w:ascii="Times" w:eastAsia="Times New Roman" w:hAnsi="Times" w:cs="Times New Roman"/>
          <w:sz w:val="20"/>
          <w:szCs w:val="20"/>
        </w:rPr>
      </w:pPr>
    </w:p>
    <w:p w14:paraId="68FDCC45" w14:textId="77777777" w:rsidR="00AD28C6" w:rsidRDefault="00AD28C6" w:rsidP="00AD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 xml:space="preserve">Name: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I.D.#: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Date: </w:t>
      </w:r>
    </w:p>
    <w:p w14:paraId="6B92584B" w14:textId="77777777" w:rsidR="00AD28C6" w:rsidRDefault="00AD28C6" w:rsidP="00AD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68521E4B" w14:textId="77777777" w:rsidR="00AD28C6" w:rsidRDefault="00AD28C6" w:rsidP="00AD28C6">
      <w:pPr>
        <w:rPr>
          <w:rFonts w:ascii="Times" w:eastAsia="Times New Roman" w:hAnsi="Times" w:cs="Times New Roman"/>
          <w:sz w:val="20"/>
          <w:szCs w:val="20"/>
        </w:rPr>
      </w:pPr>
    </w:p>
    <w:p w14:paraId="31611690" w14:textId="77777777" w:rsidR="00A51DDC" w:rsidRPr="00B3364A" w:rsidRDefault="00A51DDC" w:rsidP="00AD28C6">
      <w:pPr>
        <w:rPr>
          <w:rFonts w:ascii="Times" w:eastAsia="Times New Roman" w:hAnsi="Times" w:cs="Times New Roman"/>
          <w:b/>
          <w:sz w:val="20"/>
          <w:szCs w:val="20"/>
        </w:rPr>
      </w:pPr>
      <w:r w:rsidRPr="00B3364A">
        <w:rPr>
          <w:rFonts w:ascii="Times" w:eastAsia="Times New Roman" w:hAnsi="Times" w:cs="Times New Roman"/>
          <w:b/>
          <w:sz w:val="20"/>
          <w:szCs w:val="20"/>
        </w:rPr>
        <w:t>TOTAL UNITS REQUIRED FOR THE MAJOR:</w:t>
      </w:r>
      <w:r w:rsidRPr="00B3364A">
        <w:rPr>
          <w:rFonts w:ascii="Times" w:eastAsia="Times New Roman" w:hAnsi="Times" w:cs="Times New Roman"/>
          <w:b/>
          <w:sz w:val="20"/>
          <w:szCs w:val="20"/>
        </w:rPr>
        <w:tab/>
        <w:t>44</w:t>
      </w:r>
    </w:p>
    <w:p w14:paraId="74AB5AB1" w14:textId="77777777" w:rsidR="00AD28C6" w:rsidRDefault="00AD28C6" w:rsidP="00AD28C6">
      <w:pPr>
        <w:rPr>
          <w:rFonts w:ascii="Times" w:eastAsia="Times New Roman" w:hAnsi="Times" w:cs="Times New Roman"/>
          <w:sz w:val="20"/>
          <w:szCs w:val="20"/>
        </w:rPr>
      </w:pPr>
      <w:r w:rsidRPr="00B3364A">
        <w:rPr>
          <w:rFonts w:ascii="Times" w:eastAsia="Times New Roman" w:hAnsi="Times" w:cs="Times New Roman"/>
          <w:b/>
          <w:sz w:val="20"/>
          <w:szCs w:val="20"/>
        </w:rPr>
        <w:t xml:space="preserve">TOTAL UNITS </w:t>
      </w:r>
      <w:r w:rsidR="00A51DDC" w:rsidRPr="00B3364A">
        <w:rPr>
          <w:rFonts w:ascii="Times" w:eastAsia="Times New Roman" w:hAnsi="Times" w:cs="Times New Roman"/>
          <w:b/>
          <w:sz w:val="20"/>
          <w:szCs w:val="20"/>
        </w:rPr>
        <w:t>IN THIS PATH</w:t>
      </w:r>
      <w:r w:rsidRPr="00B3364A">
        <w:rPr>
          <w:rFonts w:ascii="Times" w:eastAsia="Times New Roman" w:hAnsi="Times" w:cs="Times New Roman"/>
          <w:b/>
          <w:sz w:val="20"/>
          <w:szCs w:val="20"/>
        </w:rPr>
        <w:t>:</w:t>
      </w:r>
      <w:r w:rsidRPr="00B3364A">
        <w:rPr>
          <w:rFonts w:ascii="Times" w:eastAsia="Times New Roman" w:hAnsi="Times" w:cs="Times New Roman"/>
          <w:b/>
          <w:sz w:val="20"/>
          <w:szCs w:val="20"/>
        </w:rPr>
        <w:tab/>
      </w:r>
      <w:r w:rsidR="00A51DDC" w:rsidRPr="00B3364A">
        <w:rPr>
          <w:rFonts w:ascii="Times" w:eastAsia="Times New Roman" w:hAnsi="Times" w:cs="Times New Roman"/>
          <w:b/>
          <w:sz w:val="20"/>
          <w:szCs w:val="20"/>
        </w:rPr>
        <w:tab/>
      </w:r>
      <w:r w:rsidR="00A51DDC" w:rsidRPr="00B3364A">
        <w:rPr>
          <w:rFonts w:ascii="Times" w:eastAsia="Times New Roman" w:hAnsi="Times" w:cs="Times New Roman"/>
          <w:b/>
          <w:sz w:val="20"/>
          <w:szCs w:val="20"/>
        </w:rPr>
        <w:tab/>
        <w:t>44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Semester Planned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Semester Completed</w:t>
      </w:r>
    </w:p>
    <w:p w14:paraId="6CC323F8" w14:textId="77777777" w:rsidR="00AD28C6" w:rsidRDefault="00AD28C6" w:rsidP="00AD28C6">
      <w:pPr>
        <w:rPr>
          <w:rFonts w:ascii="Times" w:eastAsia="Times New Roman" w:hAnsi="Times" w:cs="Times New Roman"/>
          <w:sz w:val="20"/>
          <w:szCs w:val="20"/>
        </w:rPr>
      </w:pPr>
    </w:p>
    <w:p w14:paraId="1547E20C" w14:textId="77777777" w:rsidR="00AD28C6" w:rsidRPr="008B140B" w:rsidRDefault="00AD28C6" w:rsidP="00AD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 xml:space="preserve">CORE </w:t>
      </w:r>
      <w:r w:rsidRPr="008B140B">
        <w:rPr>
          <w:rFonts w:ascii="Times" w:eastAsia="Times New Roman" w:hAnsi="Times" w:cs="Times New Roman"/>
          <w:b/>
          <w:sz w:val="20"/>
          <w:szCs w:val="20"/>
        </w:rPr>
        <w:t xml:space="preserve">HISTORICAL </w:t>
      </w:r>
      <w:r>
        <w:rPr>
          <w:rFonts w:ascii="Times" w:eastAsia="Times New Roman" w:hAnsi="Times" w:cs="Times New Roman"/>
          <w:b/>
          <w:sz w:val="20"/>
          <w:szCs w:val="20"/>
        </w:rPr>
        <w:t>[6 Units]</w:t>
      </w:r>
      <w:r>
        <w:rPr>
          <w:rFonts w:ascii="Times" w:eastAsia="Times New Roman" w:hAnsi="Times" w:cs="Times New Roman"/>
          <w:sz w:val="20"/>
          <w:szCs w:val="20"/>
        </w:rPr>
        <w:tab/>
      </w:r>
    </w:p>
    <w:p w14:paraId="01B7B111" w14:textId="77777777" w:rsidR="00AD28C6" w:rsidRDefault="00AD28C6" w:rsidP="00AD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 xml:space="preserve">PHIL 201 Ancient Philosophy (3)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7F109052" w14:textId="77777777" w:rsidR="00AD28C6" w:rsidRDefault="00AD28C6" w:rsidP="00AD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202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Modern Philosophy (3)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397D8E02" w14:textId="77777777" w:rsidR="00AD28C6" w:rsidRDefault="00AD28C6" w:rsidP="00AD28C6">
      <w:pPr>
        <w:rPr>
          <w:rFonts w:ascii="Times" w:eastAsia="Times New Roman" w:hAnsi="Times" w:cs="Times New Roman"/>
          <w:sz w:val="20"/>
          <w:szCs w:val="20"/>
        </w:rPr>
      </w:pPr>
    </w:p>
    <w:p w14:paraId="20BDA2A5" w14:textId="4C877C49" w:rsidR="00AD28C6" w:rsidRPr="00AD28C6" w:rsidRDefault="00AD28C6" w:rsidP="00AD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 xml:space="preserve">CRITICAL REASONING </w:t>
      </w:r>
      <w:r w:rsidRPr="00AD28C6">
        <w:rPr>
          <w:rFonts w:ascii="Times" w:eastAsia="Times New Roman" w:hAnsi="Times" w:cs="Times New Roman"/>
          <w:b/>
          <w:sz w:val="20"/>
          <w:szCs w:val="20"/>
        </w:rPr>
        <w:t>[3 Units]</w:t>
      </w:r>
      <w:r w:rsidR="00C50C6F">
        <w:rPr>
          <w:rFonts w:ascii="Times" w:eastAsia="Times New Roman" w:hAnsi="Times" w:cs="Times New Roman"/>
          <w:b/>
          <w:sz w:val="20"/>
          <w:szCs w:val="20"/>
        </w:rPr>
        <w:t xml:space="preserve"> (choose </w:t>
      </w:r>
      <w:r w:rsidR="00C50C6F" w:rsidRPr="00C50C6F">
        <w:rPr>
          <w:rFonts w:ascii="Times" w:eastAsia="Times New Roman" w:hAnsi="Times" w:cs="Times New Roman"/>
          <w:b/>
          <w:i/>
          <w:sz w:val="20"/>
          <w:szCs w:val="20"/>
        </w:rPr>
        <w:t>one</w:t>
      </w:r>
      <w:r w:rsidR="00C50C6F">
        <w:rPr>
          <w:rFonts w:ascii="Times" w:eastAsia="Times New Roman" w:hAnsi="Times" w:cs="Times New Roman"/>
          <w:b/>
          <w:sz w:val="20"/>
          <w:szCs w:val="20"/>
        </w:rPr>
        <w:t>)</w:t>
      </w:r>
    </w:p>
    <w:p w14:paraId="04B7C9B3" w14:textId="4804DB66" w:rsidR="00C50C6F" w:rsidRDefault="00C50C6F" w:rsidP="00AD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200 Critical Reasoning (3)</w:t>
      </w:r>
      <w:r w:rsidR="00726075">
        <w:rPr>
          <w:rFonts w:ascii="Times" w:eastAsia="Times New Roman" w:hAnsi="Times" w:cs="Times New Roman"/>
          <w:sz w:val="20"/>
          <w:szCs w:val="20"/>
        </w:rPr>
        <w:tab/>
      </w:r>
      <w:r w:rsidR="00726075">
        <w:rPr>
          <w:rFonts w:ascii="Times" w:eastAsia="Times New Roman" w:hAnsi="Times" w:cs="Times New Roman"/>
          <w:sz w:val="20"/>
          <w:szCs w:val="20"/>
        </w:rPr>
        <w:tab/>
      </w:r>
      <w:r w:rsidR="00726075">
        <w:rPr>
          <w:rFonts w:ascii="Times" w:eastAsia="Times New Roman" w:hAnsi="Times" w:cs="Times New Roman"/>
          <w:sz w:val="20"/>
          <w:szCs w:val="20"/>
        </w:rPr>
        <w:tab/>
      </w:r>
      <w:r w:rsidR="00726075">
        <w:rPr>
          <w:rFonts w:ascii="Times" w:eastAsia="Times New Roman" w:hAnsi="Times" w:cs="Times New Roman"/>
          <w:sz w:val="20"/>
          <w:szCs w:val="20"/>
        </w:rPr>
        <w:tab/>
      </w:r>
      <w:r w:rsidR="00726075">
        <w:rPr>
          <w:rFonts w:ascii="Times" w:eastAsia="Times New Roman" w:hAnsi="Times" w:cs="Times New Roman"/>
          <w:sz w:val="20"/>
          <w:szCs w:val="20"/>
        </w:rPr>
        <w:tab/>
      </w:r>
      <w:r w:rsidR="00726075">
        <w:rPr>
          <w:rFonts w:ascii="Times" w:eastAsia="Times New Roman" w:hAnsi="Times" w:cs="Times New Roman"/>
          <w:sz w:val="20"/>
          <w:szCs w:val="20"/>
        </w:rPr>
        <w:tab/>
      </w:r>
      <w:r w:rsidR="00726075">
        <w:rPr>
          <w:rFonts w:ascii="Times" w:eastAsia="Times New Roman" w:hAnsi="Times" w:cs="Times New Roman"/>
          <w:sz w:val="20"/>
          <w:szCs w:val="20"/>
        </w:rPr>
        <w:tab/>
        <w:t>|</w:t>
      </w:r>
      <w:r w:rsidR="00726075">
        <w:rPr>
          <w:rFonts w:ascii="Times" w:eastAsia="Times New Roman" w:hAnsi="Times" w:cs="Times New Roman"/>
          <w:sz w:val="20"/>
          <w:szCs w:val="20"/>
        </w:rPr>
        <w:tab/>
      </w:r>
      <w:r w:rsidR="00726075">
        <w:rPr>
          <w:rFonts w:ascii="Times" w:eastAsia="Times New Roman" w:hAnsi="Times" w:cs="Times New Roman"/>
          <w:sz w:val="20"/>
          <w:szCs w:val="20"/>
        </w:rPr>
        <w:tab/>
      </w:r>
      <w:r w:rsidR="00726075">
        <w:rPr>
          <w:rFonts w:ascii="Times" w:eastAsia="Times New Roman" w:hAnsi="Times" w:cs="Times New Roman"/>
          <w:sz w:val="20"/>
          <w:szCs w:val="20"/>
        </w:rPr>
        <w:tab/>
      </w:r>
      <w:r w:rsidR="00726075"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26154519" w14:textId="77777777" w:rsidR="00AD28C6" w:rsidRDefault="00AD28C6" w:rsidP="00AD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 xml:space="preserve">PHIL 230 Introduction to Formal Logic (3)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1908898E" w14:textId="77777777" w:rsidR="00AD28C6" w:rsidRDefault="00AD28C6" w:rsidP="00AD28C6">
      <w:pPr>
        <w:rPr>
          <w:rFonts w:ascii="Times" w:eastAsia="Times New Roman" w:hAnsi="Times" w:cs="Times New Roman"/>
          <w:sz w:val="20"/>
          <w:szCs w:val="20"/>
        </w:rPr>
      </w:pPr>
    </w:p>
    <w:p w14:paraId="7791CC46" w14:textId="77777777" w:rsidR="00AD28C6" w:rsidRPr="00AD28C6" w:rsidRDefault="00AD28C6" w:rsidP="00AD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VALUE THEORY GATEWAY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b/>
          <w:sz w:val="20"/>
          <w:szCs w:val="20"/>
        </w:rPr>
        <w:t>[4 Units]</w:t>
      </w:r>
    </w:p>
    <w:p w14:paraId="2F568268" w14:textId="77777777" w:rsidR="00AD28C6" w:rsidRDefault="00AD28C6" w:rsidP="00AD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 xml:space="preserve">PHIL 365 Social and Political Philosophy (4)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24D595B1" w14:textId="77777777" w:rsidR="00AD28C6" w:rsidRDefault="00AD28C6" w:rsidP="00AD28C6">
      <w:pPr>
        <w:rPr>
          <w:rFonts w:ascii="Times" w:eastAsia="Times New Roman" w:hAnsi="Times" w:cs="Times New Roman"/>
          <w:sz w:val="20"/>
          <w:szCs w:val="20"/>
        </w:rPr>
      </w:pPr>
    </w:p>
    <w:p w14:paraId="30DC6CD6" w14:textId="77777777" w:rsidR="00AD28C6" w:rsidRDefault="00AD28C6" w:rsidP="00AD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CORE ANALYTIC GATEWAY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AD28C6">
        <w:rPr>
          <w:rFonts w:ascii="Times" w:eastAsia="Times New Roman" w:hAnsi="Times" w:cs="Times New Roman"/>
          <w:b/>
          <w:sz w:val="20"/>
          <w:szCs w:val="20"/>
        </w:rPr>
        <w:t>[4 Units]</w:t>
      </w:r>
    </w:p>
    <w:p w14:paraId="134816CD" w14:textId="77777777" w:rsidR="00AD28C6" w:rsidRDefault="00AD28C6" w:rsidP="00AD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 xml:space="preserve">PHIL 350 Epistemology (4)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4F9F6DC5" w14:textId="77777777" w:rsidR="00AD28C6" w:rsidRDefault="00AD28C6" w:rsidP="00AD28C6">
      <w:pPr>
        <w:rPr>
          <w:rFonts w:ascii="Times" w:eastAsia="Times New Roman" w:hAnsi="Times" w:cs="Times New Roman"/>
          <w:sz w:val="20"/>
          <w:szCs w:val="20"/>
        </w:rPr>
      </w:pPr>
    </w:p>
    <w:p w14:paraId="3242FA5B" w14:textId="77777777" w:rsidR="00AD28C6" w:rsidRPr="00AD28C6" w:rsidRDefault="00AD28C6" w:rsidP="00AD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300-LEVEL ELECTIVE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b/>
          <w:sz w:val="20"/>
          <w:szCs w:val="20"/>
        </w:rPr>
        <w:t>[3 Units]</w:t>
      </w:r>
    </w:p>
    <w:p w14:paraId="4E8B3C17" w14:textId="6D0ADD20" w:rsidR="00AD28C6" w:rsidRDefault="00C50C6F" w:rsidP="00AD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348</w:t>
      </w:r>
      <w:r w:rsidR="00AD28C6" w:rsidRPr="008B140B">
        <w:rPr>
          <w:rFonts w:ascii="Times" w:eastAsia="Times New Roman" w:hAnsi="Times" w:cs="Times New Roman"/>
          <w:sz w:val="20"/>
          <w:szCs w:val="20"/>
        </w:rPr>
        <w:t xml:space="preserve"> Philosophy and Feminism (3) </w:t>
      </w:r>
      <w:r w:rsidR="00AD28C6">
        <w:rPr>
          <w:rFonts w:ascii="Times" w:eastAsia="Times New Roman" w:hAnsi="Times" w:cs="Times New Roman"/>
          <w:sz w:val="20"/>
          <w:szCs w:val="20"/>
        </w:rPr>
        <w:tab/>
      </w:r>
      <w:r w:rsidR="00AD28C6">
        <w:rPr>
          <w:rFonts w:ascii="Times" w:eastAsia="Times New Roman" w:hAnsi="Times" w:cs="Times New Roman"/>
          <w:sz w:val="20"/>
          <w:szCs w:val="20"/>
        </w:rPr>
        <w:tab/>
      </w:r>
      <w:r w:rsidR="00AD28C6">
        <w:rPr>
          <w:rFonts w:ascii="Times" w:eastAsia="Times New Roman" w:hAnsi="Times" w:cs="Times New Roman"/>
          <w:sz w:val="20"/>
          <w:szCs w:val="20"/>
        </w:rPr>
        <w:tab/>
      </w:r>
      <w:r w:rsidR="00AD28C6">
        <w:rPr>
          <w:rFonts w:ascii="Times" w:eastAsia="Times New Roman" w:hAnsi="Times" w:cs="Times New Roman"/>
          <w:sz w:val="20"/>
          <w:szCs w:val="20"/>
        </w:rPr>
        <w:tab/>
      </w:r>
      <w:r w:rsidR="00AD28C6">
        <w:rPr>
          <w:rFonts w:ascii="Times" w:eastAsia="Times New Roman" w:hAnsi="Times" w:cs="Times New Roman"/>
          <w:sz w:val="20"/>
          <w:szCs w:val="20"/>
        </w:rPr>
        <w:tab/>
      </w:r>
      <w:r w:rsidR="00AD28C6">
        <w:rPr>
          <w:rFonts w:ascii="Times" w:eastAsia="Times New Roman" w:hAnsi="Times" w:cs="Times New Roman"/>
          <w:sz w:val="20"/>
          <w:szCs w:val="20"/>
        </w:rPr>
        <w:tab/>
        <w:t>|</w:t>
      </w:r>
      <w:r w:rsidR="00AD28C6">
        <w:rPr>
          <w:rFonts w:ascii="Times" w:eastAsia="Times New Roman" w:hAnsi="Times" w:cs="Times New Roman"/>
          <w:sz w:val="20"/>
          <w:szCs w:val="20"/>
        </w:rPr>
        <w:tab/>
      </w:r>
      <w:r w:rsidR="00AD28C6">
        <w:rPr>
          <w:rFonts w:ascii="Times" w:eastAsia="Times New Roman" w:hAnsi="Times" w:cs="Times New Roman"/>
          <w:sz w:val="20"/>
          <w:szCs w:val="20"/>
        </w:rPr>
        <w:tab/>
      </w:r>
      <w:r w:rsidR="00AD28C6">
        <w:rPr>
          <w:rFonts w:ascii="Times" w:eastAsia="Times New Roman" w:hAnsi="Times" w:cs="Times New Roman"/>
          <w:sz w:val="20"/>
          <w:szCs w:val="20"/>
        </w:rPr>
        <w:tab/>
      </w:r>
      <w:r w:rsidR="00AD28C6"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4E8D1FB0" w14:textId="77777777" w:rsidR="00AD28C6" w:rsidRDefault="00AD28C6" w:rsidP="00AD28C6">
      <w:pPr>
        <w:rPr>
          <w:rFonts w:ascii="Times" w:eastAsia="Times New Roman" w:hAnsi="Times" w:cs="Times New Roman"/>
          <w:sz w:val="20"/>
          <w:szCs w:val="20"/>
        </w:rPr>
      </w:pPr>
    </w:p>
    <w:p w14:paraId="17057AE8" w14:textId="26385B8F" w:rsidR="00AD28C6" w:rsidRPr="00AD28C6" w:rsidRDefault="00C50C6F" w:rsidP="00AD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OTHER ELECTIVE COURSES</w:t>
      </w:r>
      <w:r w:rsidR="00AD28C6">
        <w:rPr>
          <w:rFonts w:ascii="Times" w:eastAsia="Times New Roman" w:hAnsi="Times" w:cs="Times New Roman"/>
          <w:sz w:val="20"/>
          <w:szCs w:val="20"/>
        </w:rPr>
        <w:t xml:space="preserve"> </w:t>
      </w:r>
      <w:r w:rsidR="00AD28C6">
        <w:rPr>
          <w:rFonts w:ascii="Times" w:eastAsia="Times New Roman" w:hAnsi="Times" w:cs="Times New Roman"/>
          <w:b/>
          <w:sz w:val="20"/>
          <w:szCs w:val="20"/>
        </w:rPr>
        <w:t>[</w:t>
      </w:r>
      <w:r>
        <w:rPr>
          <w:rFonts w:ascii="Times" w:eastAsia="Times New Roman" w:hAnsi="Times" w:cs="Times New Roman"/>
          <w:b/>
          <w:sz w:val="20"/>
          <w:szCs w:val="20"/>
        </w:rPr>
        <w:t>21</w:t>
      </w:r>
      <w:r w:rsidR="00AD28C6">
        <w:rPr>
          <w:rFonts w:ascii="Times" w:eastAsia="Times New Roman" w:hAnsi="Times" w:cs="Times New Roman"/>
          <w:b/>
          <w:sz w:val="20"/>
          <w:szCs w:val="20"/>
        </w:rPr>
        <w:t xml:space="preserve"> Units]</w:t>
      </w:r>
    </w:p>
    <w:p w14:paraId="0E024A40" w14:textId="77777777" w:rsidR="00C50C6F" w:rsidRDefault="00C50C6F" w:rsidP="00C50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 xml:space="preserve">PHIL </w:t>
      </w:r>
      <w:r>
        <w:rPr>
          <w:rFonts w:ascii="Times" w:eastAsia="Times New Roman" w:hAnsi="Times" w:cs="Times New Roman"/>
          <w:sz w:val="20"/>
          <w:szCs w:val="20"/>
        </w:rPr>
        <w:t>305 Business Ethics and Public Policy (3)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30FF6EAC" w14:textId="77777777" w:rsidR="00726075" w:rsidRDefault="00C50C6F" w:rsidP="00726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390 Philosophy of Law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(3)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 w:rsidR="00726075" w:rsidRPr="00726075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46E65972" w14:textId="510F720F" w:rsidR="00C50C6F" w:rsidRDefault="00726075" w:rsidP="00AD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 xml:space="preserve">PHIL </w:t>
      </w:r>
      <w:r>
        <w:rPr>
          <w:rFonts w:ascii="Times" w:eastAsia="Times New Roman" w:hAnsi="Times" w:cs="Times New Roman"/>
          <w:sz w:val="20"/>
          <w:szCs w:val="20"/>
        </w:rPr>
        <w:t>396D Bioethics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(3)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2CDB18DB" w14:textId="193C53D5" w:rsidR="00AD28C6" w:rsidRDefault="00C50C6F" w:rsidP="00AD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406</w:t>
      </w:r>
      <w:r w:rsidR="00AD28C6" w:rsidRPr="008B140B">
        <w:rPr>
          <w:rFonts w:ascii="Times" w:eastAsia="Times New Roman" w:hAnsi="Times" w:cs="Times New Roman"/>
          <w:sz w:val="20"/>
          <w:szCs w:val="20"/>
        </w:rPr>
        <w:t xml:space="preserve"> Philosophy</w:t>
      </w:r>
      <w:r>
        <w:rPr>
          <w:rFonts w:ascii="Times" w:eastAsia="Times New Roman" w:hAnsi="Times" w:cs="Times New Roman"/>
          <w:sz w:val="20"/>
          <w:szCs w:val="20"/>
        </w:rPr>
        <w:t xml:space="preserve"> of Sex, Gender, and Sexuality</w:t>
      </w:r>
      <w:r w:rsidR="00AD28C6" w:rsidRPr="008B140B">
        <w:rPr>
          <w:rFonts w:ascii="Times" w:eastAsia="Times New Roman" w:hAnsi="Times" w:cs="Times New Roman"/>
          <w:sz w:val="20"/>
          <w:szCs w:val="20"/>
        </w:rPr>
        <w:t xml:space="preserve"> (3) </w:t>
      </w:r>
      <w:r w:rsidR="00AD28C6">
        <w:rPr>
          <w:rFonts w:ascii="Times" w:eastAsia="Times New Roman" w:hAnsi="Times" w:cs="Times New Roman"/>
          <w:sz w:val="20"/>
          <w:szCs w:val="20"/>
        </w:rPr>
        <w:tab/>
      </w:r>
      <w:r w:rsidR="00AD28C6">
        <w:rPr>
          <w:rFonts w:ascii="Times" w:eastAsia="Times New Roman" w:hAnsi="Times" w:cs="Times New Roman"/>
          <w:sz w:val="20"/>
          <w:szCs w:val="20"/>
        </w:rPr>
        <w:tab/>
      </w:r>
      <w:r w:rsidR="00AD28C6">
        <w:rPr>
          <w:rFonts w:ascii="Times" w:eastAsia="Times New Roman" w:hAnsi="Times" w:cs="Times New Roman"/>
          <w:sz w:val="20"/>
          <w:szCs w:val="20"/>
        </w:rPr>
        <w:tab/>
      </w:r>
      <w:r w:rsidR="00AD28C6">
        <w:rPr>
          <w:rFonts w:ascii="Times" w:eastAsia="Times New Roman" w:hAnsi="Times" w:cs="Times New Roman"/>
          <w:sz w:val="20"/>
          <w:szCs w:val="20"/>
        </w:rPr>
        <w:tab/>
        <w:t>|</w:t>
      </w:r>
      <w:r w:rsidR="00AD28C6">
        <w:rPr>
          <w:rFonts w:ascii="Times" w:eastAsia="Times New Roman" w:hAnsi="Times" w:cs="Times New Roman"/>
          <w:sz w:val="20"/>
          <w:szCs w:val="20"/>
        </w:rPr>
        <w:tab/>
      </w:r>
      <w:r w:rsidR="00AD28C6">
        <w:rPr>
          <w:rFonts w:ascii="Times" w:eastAsia="Times New Roman" w:hAnsi="Times" w:cs="Times New Roman"/>
          <w:sz w:val="20"/>
          <w:szCs w:val="20"/>
        </w:rPr>
        <w:tab/>
      </w:r>
      <w:r w:rsidR="00AD28C6">
        <w:rPr>
          <w:rFonts w:ascii="Times" w:eastAsia="Times New Roman" w:hAnsi="Times" w:cs="Times New Roman"/>
          <w:sz w:val="20"/>
          <w:szCs w:val="20"/>
        </w:rPr>
        <w:tab/>
      </w:r>
      <w:r w:rsidR="00AD28C6"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485AD6A2" w14:textId="77777777" w:rsidR="00726075" w:rsidRDefault="00726075" w:rsidP="00726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lastRenderedPageBreak/>
        <w:t>PHIL 446 Advanced Social and Political Philosophy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(3)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6C554E6A" w14:textId="4754D0A2" w:rsidR="00AD28C6" w:rsidRDefault="00726075" w:rsidP="00AD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46</w:t>
      </w:r>
      <w:r w:rsidR="00AD28C6" w:rsidRPr="008B140B">
        <w:rPr>
          <w:rFonts w:ascii="Times" w:eastAsia="Times New Roman" w:hAnsi="Times" w:cs="Times New Roman"/>
          <w:sz w:val="20"/>
          <w:szCs w:val="20"/>
        </w:rPr>
        <w:t>0</w:t>
      </w:r>
      <w:r>
        <w:rPr>
          <w:rFonts w:ascii="Times" w:eastAsia="Times New Roman" w:hAnsi="Times" w:cs="Times New Roman"/>
          <w:sz w:val="20"/>
          <w:szCs w:val="20"/>
        </w:rPr>
        <w:t xml:space="preserve"> Advanced Ethical Theory</w:t>
      </w:r>
      <w:r w:rsidR="00AD28C6" w:rsidRPr="008B140B">
        <w:rPr>
          <w:rFonts w:ascii="Times" w:eastAsia="Times New Roman" w:hAnsi="Times" w:cs="Times New Roman"/>
          <w:sz w:val="20"/>
          <w:szCs w:val="20"/>
        </w:rPr>
        <w:t xml:space="preserve"> (3) </w:t>
      </w:r>
      <w:r w:rsidR="00AD28C6">
        <w:rPr>
          <w:rFonts w:ascii="Times" w:eastAsia="Times New Roman" w:hAnsi="Times" w:cs="Times New Roman"/>
          <w:sz w:val="20"/>
          <w:szCs w:val="20"/>
        </w:rPr>
        <w:tab/>
      </w:r>
      <w:r w:rsidR="00AD28C6">
        <w:rPr>
          <w:rFonts w:ascii="Times" w:eastAsia="Times New Roman" w:hAnsi="Times" w:cs="Times New Roman"/>
          <w:sz w:val="20"/>
          <w:szCs w:val="20"/>
        </w:rPr>
        <w:tab/>
      </w:r>
      <w:r w:rsidR="00AD28C6">
        <w:rPr>
          <w:rFonts w:ascii="Times" w:eastAsia="Times New Roman" w:hAnsi="Times" w:cs="Times New Roman"/>
          <w:sz w:val="20"/>
          <w:szCs w:val="20"/>
        </w:rPr>
        <w:tab/>
      </w:r>
      <w:r w:rsidR="00AD28C6"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="00AD28C6">
        <w:rPr>
          <w:rFonts w:ascii="Times" w:eastAsia="Times New Roman" w:hAnsi="Times" w:cs="Times New Roman"/>
          <w:sz w:val="20"/>
          <w:szCs w:val="20"/>
        </w:rPr>
        <w:t>|</w:t>
      </w:r>
      <w:r w:rsidR="00AD28C6">
        <w:rPr>
          <w:rFonts w:ascii="Times" w:eastAsia="Times New Roman" w:hAnsi="Times" w:cs="Times New Roman"/>
          <w:sz w:val="20"/>
          <w:szCs w:val="20"/>
        </w:rPr>
        <w:tab/>
      </w:r>
      <w:r w:rsidR="00AD28C6">
        <w:rPr>
          <w:rFonts w:ascii="Times" w:eastAsia="Times New Roman" w:hAnsi="Times" w:cs="Times New Roman"/>
          <w:sz w:val="20"/>
          <w:szCs w:val="20"/>
        </w:rPr>
        <w:tab/>
      </w:r>
      <w:r w:rsidR="00AD28C6">
        <w:rPr>
          <w:rFonts w:ascii="Times" w:eastAsia="Times New Roman" w:hAnsi="Times" w:cs="Times New Roman"/>
          <w:sz w:val="20"/>
          <w:szCs w:val="20"/>
        </w:rPr>
        <w:tab/>
      </w:r>
      <w:r w:rsidR="00AD28C6"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1FAE35F1" w14:textId="63D1AB15" w:rsidR="00AD28C6" w:rsidRDefault="00B3364A" w:rsidP="00AD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Any additional </w:t>
      </w:r>
      <w:r w:rsidR="00AD28C6" w:rsidRPr="008B140B">
        <w:rPr>
          <w:rFonts w:ascii="Times" w:eastAsia="Times New Roman" w:hAnsi="Times" w:cs="Times New Roman"/>
          <w:sz w:val="20"/>
          <w:szCs w:val="20"/>
        </w:rPr>
        <w:t>PHIL 400-Level Philosophy (except PHIL 497 and 499) (3)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bookmarkStart w:id="0" w:name="_GoBack"/>
      <w:bookmarkEnd w:id="0"/>
      <w:r w:rsidR="00AD28C6">
        <w:rPr>
          <w:rFonts w:ascii="Times" w:eastAsia="Times New Roman" w:hAnsi="Times" w:cs="Times New Roman"/>
          <w:sz w:val="20"/>
          <w:szCs w:val="20"/>
        </w:rPr>
        <w:t>|</w:t>
      </w:r>
      <w:r w:rsidR="00AD28C6">
        <w:rPr>
          <w:rFonts w:ascii="Times" w:eastAsia="Times New Roman" w:hAnsi="Times" w:cs="Times New Roman"/>
          <w:sz w:val="20"/>
          <w:szCs w:val="20"/>
        </w:rPr>
        <w:tab/>
      </w:r>
      <w:r w:rsidR="00AD28C6">
        <w:rPr>
          <w:rFonts w:ascii="Times" w:eastAsia="Times New Roman" w:hAnsi="Times" w:cs="Times New Roman"/>
          <w:sz w:val="20"/>
          <w:szCs w:val="20"/>
        </w:rPr>
        <w:tab/>
      </w:r>
      <w:r w:rsidR="00AD28C6">
        <w:rPr>
          <w:rFonts w:ascii="Times" w:eastAsia="Times New Roman" w:hAnsi="Times" w:cs="Times New Roman"/>
          <w:sz w:val="20"/>
          <w:szCs w:val="20"/>
        </w:rPr>
        <w:tab/>
      </w:r>
      <w:r w:rsidR="00AD28C6"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795814B9" w14:textId="77777777" w:rsidR="00AD28C6" w:rsidRDefault="00AD28C6" w:rsidP="00AD28C6">
      <w:pPr>
        <w:rPr>
          <w:rFonts w:ascii="Times" w:eastAsia="Times New Roman" w:hAnsi="Times" w:cs="Times New Roman"/>
          <w:sz w:val="20"/>
          <w:szCs w:val="20"/>
        </w:rPr>
      </w:pPr>
    </w:p>
    <w:p w14:paraId="1DDDD286" w14:textId="77777777" w:rsidR="00AD28C6" w:rsidRDefault="00AD28C6" w:rsidP="00AD28C6">
      <w:pPr>
        <w:rPr>
          <w:rFonts w:ascii="Times" w:eastAsia="Times New Roman" w:hAnsi="Times" w:cs="Times New Roman"/>
          <w:sz w:val="20"/>
          <w:szCs w:val="20"/>
        </w:rPr>
      </w:pPr>
    </w:p>
    <w:p w14:paraId="61E22F3A" w14:textId="77777777" w:rsidR="00AD28C6" w:rsidRDefault="00AD28C6" w:rsidP="00AD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SENIOR SEMINAR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b/>
          <w:sz w:val="20"/>
          <w:szCs w:val="20"/>
        </w:rPr>
        <w:t>[3 Units]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3D3AA806" w14:textId="77777777" w:rsidR="00AD28C6" w:rsidRPr="008B140B" w:rsidRDefault="00AD28C6" w:rsidP="00AD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>PHIL 497 Senior Research Seminar (3)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0E4CD3DC" w14:textId="77777777" w:rsidR="00AD28C6" w:rsidRPr="008B140B" w:rsidRDefault="00AD28C6" w:rsidP="00AD28C6">
      <w:pPr>
        <w:rPr>
          <w:rFonts w:ascii="Times" w:eastAsia="Times New Roman" w:hAnsi="Times" w:cs="Times New Roman"/>
          <w:sz w:val="20"/>
          <w:szCs w:val="20"/>
        </w:rPr>
      </w:pPr>
    </w:p>
    <w:p w14:paraId="3468650E" w14:textId="77777777" w:rsidR="00AD28C6" w:rsidRPr="008B140B" w:rsidRDefault="00AD28C6" w:rsidP="00AD28C6">
      <w:pPr>
        <w:rPr>
          <w:rFonts w:ascii="Times" w:eastAsia="Times New Roman" w:hAnsi="Times" w:cs="Times New Roman"/>
          <w:sz w:val="20"/>
          <w:szCs w:val="20"/>
        </w:rPr>
      </w:pPr>
    </w:p>
    <w:p w14:paraId="23F9A487" w14:textId="77777777" w:rsidR="00AD28C6" w:rsidRDefault="00AD28C6" w:rsidP="00AD28C6">
      <w:pPr>
        <w:ind w:firstLine="720"/>
      </w:pPr>
    </w:p>
    <w:p w14:paraId="3B298BBC" w14:textId="77777777" w:rsidR="009A24FB" w:rsidRDefault="009A24FB"/>
    <w:sectPr w:rsidR="009A24FB" w:rsidSect="008B14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C6"/>
    <w:rsid w:val="002A1AFD"/>
    <w:rsid w:val="00567FA5"/>
    <w:rsid w:val="00726075"/>
    <w:rsid w:val="009A24FB"/>
    <w:rsid w:val="00A51DDC"/>
    <w:rsid w:val="00AD28C6"/>
    <w:rsid w:val="00B3364A"/>
    <w:rsid w:val="00C50C6F"/>
    <w:rsid w:val="00E6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D818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193</Words>
  <Characters>1106</Characters>
  <Application>Microsoft Macintosh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6</cp:revision>
  <dcterms:created xsi:type="dcterms:W3CDTF">2017-02-08T19:27:00Z</dcterms:created>
  <dcterms:modified xsi:type="dcterms:W3CDTF">2017-02-08T22:16:00Z</dcterms:modified>
</cp:coreProperties>
</file>