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5CC31" w14:textId="77777777" w:rsidR="00FE525A" w:rsidRPr="008F7294" w:rsidRDefault="00FE525A" w:rsidP="00FE525A">
      <w:pPr>
        <w:pStyle w:val="Title"/>
        <w:spacing w:after="200"/>
      </w:pPr>
      <w:bookmarkStart w:id="0" w:name="_GoBack"/>
      <w:bookmarkEnd w:id="0"/>
      <w:r w:rsidRPr="008F7294">
        <w:t>CALIFORNIA STATE UNIVERSITY, NORTHRIDGE</w:t>
      </w:r>
    </w:p>
    <w:p w14:paraId="1B25CC32" w14:textId="77777777" w:rsidR="00FE525A" w:rsidRPr="008F7294" w:rsidRDefault="00FE525A" w:rsidP="00FE525A">
      <w:pPr>
        <w:pStyle w:val="Title"/>
        <w:spacing w:after="200"/>
      </w:pPr>
    </w:p>
    <w:p w14:paraId="1B25CC33" w14:textId="77777777" w:rsidR="00FE525A" w:rsidRPr="008F7294" w:rsidRDefault="00FE525A" w:rsidP="00FE525A">
      <w:pPr>
        <w:spacing w:line="240" w:lineRule="auto"/>
        <w:jc w:val="center"/>
        <w:rPr>
          <w:rFonts w:cs="Times New Roman"/>
          <w:b/>
          <w:bCs/>
          <w:szCs w:val="24"/>
        </w:rPr>
      </w:pPr>
      <w:r w:rsidRPr="008F7294">
        <w:rPr>
          <w:rFonts w:cs="Times New Roman"/>
          <w:b/>
          <w:bCs/>
          <w:szCs w:val="24"/>
        </w:rPr>
        <w:t>―CONTEMPORARY RELIGIOUS THOUGHT: MATERIAL RELIGION―</w:t>
      </w:r>
    </w:p>
    <w:p w14:paraId="1B25CC34" w14:textId="3B4E055C" w:rsidR="00FE525A" w:rsidRPr="008F7294" w:rsidRDefault="00F11E6E" w:rsidP="00FE525A">
      <w:pPr>
        <w:spacing w:line="240" w:lineRule="auto"/>
        <w:jc w:val="center"/>
        <w:rPr>
          <w:rFonts w:cs="Times New Roman"/>
          <w:b/>
          <w:bCs/>
          <w:szCs w:val="24"/>
        </w:rPr>
      </w:pPr>
      <w:r w:rsidRPr="008F7294">
        <w:rPr>
          <w:rFonts w:cs="Times New Roman"/>
          <w:b/>
          <w:bCs/>
          <w:szCs w:val="24"/>
        </w:rPr>
        <w:t>R</w:t>
      </w:r>
      <w:r w:rsidR="00C043DC">
        <w:rPr>
          <w:rFonts w:cs="Times New Roman"/>
          <w:b/>
          <w:bCs/>
          <w:szCs w:val="24"/>
        </w:rPr>
        <w:t>S 356 (13763</w:t>
      </w:r>
      <w:r w:rsidR="00FE525A" w:rsidRPr="008F7294">
        <w:rPr>
          <w:rFonts w:cs="Times New Roman"/>
          <w:b/>
          <w:bCs/>
          <w:szCs w:val="24"/>
        </w:rPr>
        <w:t>) (3 units)</w:t>
      </w:r>
    </w:p>
    <w:p w14:paraId="1B25CC35" w14:textId="307FC12F" w:rsidR="00FE525A" w:rsidRPr="008F7294" w:rsidRDefault="00E31900" w:rsidP="00FE525A">
      <w:pPr>
        <w:spacing w:line="240" w:lineRule="auto"/>
        <w:jc w:val="center"/>
        <w:rPr>
          <w:rFonts w:cs="Times New Roman"/>
          <w:b/>
          <w:bCs/>
          <w:szCs w:val="24"/>
        </w:rPr>
      </w:pPr>
      <w:r>
        <w:rPr>
          <w:rFonts w:cs="Times New Roman"/>
          <w:b/>
          <w:bCs/>
          <w:szCs w:val="24"/>
        </w:rPr>
        <w:t>Spring 2016</w:t>
      </w:r>
    </w:p>
    <w:p w14:paraId="1B25CC36" w14:textId="77777777" w:rsidR="00FE525A" w:rsidRPr="008F7294" w:rsidRDefault="00FE525A" w:rsidP="00FE525A">
      <w:pPr>
        <w:spacing w:line="240" w:lineRule="auto"/>
        <w:rPr>
          <w:rFonts w:cs="Times New Roman"/>
          <w:b/>
          <w:szCs w:val="24"/>
        </w:rPr>
      </w:pPr>
    </w:p>
    <w:p w14:paraId="1B25CC37" w14:textId="77777777" w:rsidR="00FE525A" w:rsidRPr="008F7294" w:rsidRDefault="00FE525A" w:rsidP="00FE525A">
      <w:pPr>
        <w:spacing w:line="240" w:lineRule="auto"/>
        <w:rPr>
          <w:rFonts w:cs="Times New Roman"/>
          <w:b/>
          <w:szCs w:val="24"/>
        </w:rPr>
      </w:pPr>
    </w:p>
    <w:p w14:paraId="1B25CC38" w14:textId="77777777" w:rsidR="00FE525A" w:rsidRPr="008F7294" w:rsidRDefault="00FE525A" w:rsidP="00FE525A">
      <w:pPr>
        <w:spacing w:line="240" w:lineRule="auto"/>
        <w:rPr>
          <w:rFonts w:cs="Times New Roman"/>
          <w:b/>
          <w:szCs w:val="24"/>
        </w:rPr>
      </w:pPr>
    </w:p>
    <w:p w14:paraId="1B25CC39" w14:textId="77777777" w:rsidR="00FE525A" w:rsidRPr="008F7294" w:rsidRDefault="00FE525A" w:rsidP="00FE525A">
      <w:pPr>
        <w:spacing w:line="240" w:lineRule="auto"/>
        <w:jc w:val="both"/>
        <w:rPr>
          <w:rFonts w:cs="Times New Roman"/>
          <w:b/>
          <w:szCs w:val="24"/>
        </w:rPr>
      </w:pPr>
      <w:r w:rsidRPr="008F7294">
        <w:rPr>
          <w:rFonts w:cs="Times New Roman"/>
          <w:b/>
          <w:szCs w:val="24"/>
        </w:rPr>
        <w:t>Instructor: John J. McGraw</w:t>
      </w:r>
    </w:p>
    <w:p w14:paraId="1B25CC3A" w14:textId="77777777" w:rsidR="00FE525A" w:rsidRPr="008F7294" w:rsidRDefault="00FE525A" w:rsidP="00FE525A">
      <w:pPr>
        <w:spacing w:line="240" w:lineRule="auto"/>
        <w:jc w:val="both"/>
        <w:rPr>
          <w:rFonts w:cs="Times New Roman"/>
          <w:b/>
          <w:szCs w:val="24"/>
        </w:rPr>
      </w:pPr>
      <w:r w:rsidRPr="008F7294">
        <w:rPr>
          <w:rFonts w:cs="Times New Roman"/>
          <w:b/>
          <w:szCs w:val="24"/>
        </w:rPr>
        <w:t xml:space="preserve">E-mail: </w:t>
      </w:r>
      <w:hyperlink r:id="rId8" w:history="1">
        <w:r w:rsidRPr="008F7294">
          <w:rPr>
            <w:rStyle w:val="Hyperlink"/>
            <w:rFonts w:cs="Times New Roman"/>
            <w:b/>
            <w:szCs w:val="24"/>
          </w:rPr>
          <w:t>john.j.mcgraw@csun.edu</w:t>
        </w:r>
      </w:hyperlink>
    </w:p>
    <w:p w14:paraId="1B25CC3B" w14:textId="77777777" w:rsidR="00FE525A" w:rsidRPr="008F7294" w:rsidRDefault="00FE525A" w:rsidP="00FE525A">
      <w:pPr>
        <w:spacing w:line="240" w:lineRule="auto"/>
        <w:jc w:val="both"/>
        <w:rPr>
          <w:rFonts w:cs="Times New Roman"/>
          <w:b/>
          <w:szCs w:val="24"/>
        </w:rPr>
      </w:pPr>
      <w:r w:rsidRPr="008F7294">
        <w:rPr>
          <w:rFonts w:cs="Times New Roman"/>
          <w:b/>
          <w:szCs w:val="24"/>
        </w:rPr>
        <w:t>Telephone: (818) 677-3940 (office</w:t>
      </w:r>
      <w:proofErr w:type="gramStart"/>
      <w:r w:rsidRPr="008F7294">
        <w:rPr>
          <w:rFonts w:cs="Times New Roman"/>
          <w:b/>
          <w:szCs w:val="24"/>
        </w:rPr>
        <w:t>)  /</w:t>
      </w:r>
      <w:proofErr w:type="gramEnd"/>
      <w:r w:rsidRPr="008F7294">
        <w:rPr>
          <w:rFonts w:cs="Times New Roman"/>
          <w:b/>
          <w:szCs w:val="24"/>
        </w:rPr>
        <w:t xml:space="preserve">  (918) 740-5335 (personal)</w:t>
      </w:r>
    </w:p>
    <w:p w14:paraId="1B25CC3C" w14:textId="15A47794" w:rsidR="00FE525A" w:rsidRPr="008F7294" w:rsidRDefault="00C043DC" w:rsidP="00FE525A">
      <w:pPr>
        <w:spacing w:line="240" w:lineRule="auto"/>
        <w:jc w:val="both"/>
        <w:rPr>
          <w:rFonts w:cs="Times New Roman"/>
          <w:b/>
          <w:szCs w:val="24"/>
        </w:rPr>
      </w:pPr>
      <w:r>
        <w:rPr>
          <w:rFonts w:cs="Times New Roman"/>
          <w:b/>
          <w:szCs w:val="24"/>
        </w:rPr>
        <w:t>Class hours: Monday &amp; Wedne</w:t>
      </w:r>
      <w:r w:rsidR="00FE525A" w:rsidRPr="008F7294">
        <w:rPr>
          <w:rFonts w:cs="Times New Roman"/>
          <w:b/>
          <w:szCs w:val="24"/>
        </w:rPr>
        <w:t xml:space="preserve">sday </w:t>
      </w:r>
      <w:r>
        <w:rPr>
          <w:rFonts w:cs="Times New Roman"/>
          <w:b/>
          <w:szCs w:val="24"/>
        </w:rPr>
        <w:t>12:30</w:t>
      </w:r>
      <w:r w:rsidR="00FE525A" w:rsidRPr="008F7294">
        <w:rPr>
          <w:rFonts w:cs="Times New Roman"/>
          <w:b/>
          <w:szCs w:val="24"/>
        </w:rPr>
        <w:t>-</w:t>
      </w:r>
      <w:proofErr w:type="gramStart"/>
      <w:r w:rsidR="00FE525A" w:rsidRPr="008F7294">
        <w:rPr>
          <w:rFonts w:cs="Times New Roman"/>
          <w:b/>
          <w:szCs w:val="24"/>
        </w:rPr>
        <w:t>1</w:t>
      </w:r>
      <w:r>
        <w:rPr>
          <w:rFonts w:cs="Times New Roman"/>
          <w:b/>
          <w:szCs w:val="24"/>
        </w:rPr>
        <w:t>:45pm  /</w:t>
      </w:r>
      <w:proofErr w:type="gramEnd"/>
      <w:r>
        <w:rPr>
          <w:rFonts w:cs="Times New Roman"/>
          <w:b/>
          <w:szCs w:val="24"/>
        </w:rPr>
        <w:t xml:space="preserve">  SH 192</w:t>
      </w:r>
    </w:p>
    <w:p w14:paraId="1B25CC3D" w14:textId="7D765359" w:rsidR="00FE525A" w:rsidRPr="008F7294" w:rsidRDefault="00C043DC" w:rsidP="00FE525A">
      <w:pPr>
        <w:spacing w:line="240" w:lineRule="auto"/>
        <w:jc w:val="both"/>
        <w:rPr>
          <w:rFonts w:cs="Times New Roman"/>
          <w:b/>
          <w:szCs w:val="24"/>
        </w:rPr>
      </w:pPr>
      <w:r>
        <w:rPr>
          <w:rFonts w:cs="Times New Roman"/>
          <w:b/>
          <w:szCs w:val="24"/>
        </w:rPr>
        <w:t xml:space="preserve">Office hours: </w:t>
      </w:r>
      <w:r w:rsidR="00321B98">
        <w:rPr>
          <w:rFonts w:cs="Times New Roman"/>
          <w:b/>
          <w:szCs w:val="24"/>
        </w:rPr>
        <w:t>Mon</w:t>
      </w:r>
      <w:r>
        <w:rPr>
          <w:rFonts w:cs="Times New Roman"/>
          <w:b/>
          <w:szCs w:val="24"/>
        </w:rPr>
        <w:t xml:space="preserve">day </w:t>
      </w:r>
      <w:r w:rsidR="00321B98">
        <w:rPr>
          <w:rFonts w:cs="Times New Roman"/>
          <w:b/>
          <w:szCs w:val="24"/>
        </w:rPr>
        <w:t>2:30-</w:t>
      </w:r>
      <w:r w:rsidR="00B2454C">
        <w:rPr>
          <w:rFonts w:cs="Times New Roman"/>
          <w:b/>
          <w:szCs w:val="24"/>
        </w:rPr>
        <w:t>5</w:t>
      </w:r>
      <w:r w:rsidR="00321B98">
        <w:rPr>
          <w:rFonts w:cs="Times New Roman"/>
          <w:b/>
          <w:szCs w:val="24"/>
        </w:rPr>
        <w:t>:30p</w:t>
      </w:r>
      <w:r w:rsidR="003D3463" w:rsidRPr="008F7294">
        <w:rPr>
          <w:rFonts w:cs="Times New Roman"/>
          <w:b/>
          <w:szCs w:val="24"/>
        </w:rPr>
        <w:t>m (SSH 229</w:t>
      </w:r>
      <w:r w:rsidR="00FE525A" w:rsidRPr="008F7294">
        <w:rPr>
          <w:rFonts w:cs="Times New Roman"/>
          <w:b/>
          <w:szCs w:val="24"/>
        </w:rPr>
        <w:t>) and by appointment (in person or via Skype)</w:t>
      </w:r>
    </w:p>
    <w:p w14:paraId="1B25CC3E" w14:textId="77777777" w:rsidR="00FE525A" w:rsidRPr="008F7294" w:rsidRDefault="00FE525A" w:rsidP="00FE525A">
      <w:pPr>
        <w:spacing w:line="240" w:lineRule="auto"/>
        <w:jc w:val="both"/>
        <w:rPr>
          <w:rFonts w:cs="Times New Roman"/>
          <w:b/>
          <w:szCs w:val="24"/>
        </w:rPr>
      </w:pPr>
      <w:r w:rsidRPr="008F7294">
        <w:rPr>
          <w:rFonts w:cs="Times New Roman"/>
          <w:b/>
          <w:szCs w:val="24"/>
        </w:rPr>
        <w:t xml:space="preserve">Class blog: </w:t>
      </w:r>
      <w:hyperlink r:id="rId9" w:history="1">
        <w:r w:rsidRPr="008F7294">
          <w:rPr>
            <w:rStyle w:val="Hyperlink"/>
            <w:rFonts w:cs="Times New Roman"/>
            <w:b/>
            <w:szCs w:val="24"/>
          </w:rPr>
          <w:t>crtmatrel.blogspot.com</w:t>
        </w:r>
      </w:hyperlink>
      <w:r w:rsidRPr="008F7294">
        <w:rPr>
          <w:rFonts w:cs="Times New Roman"/>
          <w:b/>
          <w:szCs w:val="24"/>
        </w:rPr>
        <w:t xml:space="preserve"> </w:t>
      </w:r>
    </w:p>
    <w:p w14:paraId="1B25CC3F" w14:textId="77777777" w:rsidR="00FE525A" w:rsidRPr="008F7294" w:rsidRDefault="00FE525A" w:rsidP="00FE525A">
      <w:pPr>
        <w:spacing w:line="240" w:lineRule="auto"/>
        <w:jc w:val="both"/>
        <w:rPr>
          <w:rFonts w:cs="Times New Roman"/>
          <w:b/>
          <w:szCs w:val="24"/>
        </w:rPr>
      </w:pPr>
    </w:p>
    <w:p w14:paraId="1B25CC40" w14:textId="77777777" w:rsidR="00FE525A" w:rsidRPr="008F7294" w:rsidRDefault="00FE525A" w:rsidP="00FE525A">
      <w:pPr>
        <w:spacing w:line="240" w:lineRule="auto"/>
        <w:jc w:val="both"/>
        <w:rPr>
          <w:rFonts w:cs="Times New Roman"/>
          <w:b/>
          <w:szCs w:val="24"/>
        </w:rPr>
      </w:pPr>
    </w:p>
    <w:p w14:paraId="1B25CC41" w14:textId="77777777" w:rsidR="00FE525A" w:rsidRPr="008F7294" w:rsidRDefault="00FE525A" w:rsidP="00FE525A">
      <w:pPr>
        <w:spacing w:line="240" w:lineRule="auto"/>
        <w:jc w:val="both"/>
        <w:rPr>
          <w:rFonts w:cs="Times New Roman"/>
          <w:b/>
          <w:szCs w:val="24"/>
          <w:u w:val="single"/>
        </w:rPr>
      </w:pPr>
      <w:r w:rsidRPr="008F7294">
        <w:rPr>
          <w:rFonts w:cs="Times New Roman"/>
          <w:b/>
          <w:szCs w:val="24"/>
          <w:u w:val="single"/>
        </w:rPr>
        <w:t>Description</w:t>
      </w:r>
    </w:p>
    <w:p w14:paraId="1B25CC42" w14:textId="7C4A72AF" w:rsidR="00FE525A" w:rsidRPr="008F7294" w:rsidRDefault="00FE525A" w:rsidP="00FE525A">
      <w:pPr>
        <w:spacing w:line="240" w:lineRule="auto"/>
        <w:jc w:val="both"/>
        <w:rPr>
          <w:rFonts w:cs="Times New Roman"/>
          <w:bCs/>
        </w:rPr>
      </w:pPr>
      <w:r w:rsidRPr="008F7294">
        <w:rPr>
          <w:rFonts w:cs="Times New Roman"/>
          <w:bCs/>
        </w:rPr>
        <w:t xml:space="preserve">An exciting new series of studies and approaches have been emerging in the study of religion, </w:t>
      </w:r>
      <w:proofErr w:type="gramStart"/>
      <w:r w:rsidRPr="008F7294">
        <w:rPr>
          <w:rFonts w:cs="Times New Roman"/>
          <w:bCs/>
        </w:rPr>
        <w:t>and</w:t>
      </w:r>
      <w:proofErr w:type="gramEnd"/>
      <w:r w:rsidRPr="008F7294">
        <w:rPr>
          <w:rFonts w:cs="Times New Roman"/>
          <w:bCs/>
        </w:rPr>
        <w:t xml:space="preserve"> related fields, over the past few years.  Though implicit in a number of earlier studies, what is now being made explicit and receiving attention as never before is the role of </w:t>
      </w:r>
      <w:r w:rsidRPr="008F7294">
        <w:rPr>
          <w:rFonts w:cs="Times New Roman"/>
          <w:bCs/>
          <w:i/>
        </w:rPr>
        <w:t>materiality</w:t>
      </w:r>
      <w:r w:rsidRPr="008F7294">
        <w:rPr>
          <w:rFonts w:cs="Times New Roman"/>
          <w:bCs/>
        </w:rPr>
        <w:t xml:space="preserve"> in </w:t>
      </w:r>
      <w:proofErr w:type="gramStart"/>
      <w:r w:rsidRPr="008F7294">
        <w:rPr>
          <w:rFonts w:cs="Times New Roman"/>
          <w:bCs/>
        </w:rPr>
        <w:t>religion.</w:t>
      </w:r>
      <w:proofErr w:type="gramEnd"/>
      <w:r w:rsidRPr="008F7294">
        <w:rPr>
          <w:rFonts w:cs="Times New Roman"/>
          <w:bCs/>
        </w:rPr>
        <w:t xml:space="preserve">  This simply means that </w:t>
      </w:r>
      <w:r w:rsidRPr="008F7294">
        <w:rPr>
          <w:rFonts w:cs="Times New Roman"/>
          <w:bCs/>
          <w:i/>
        </w:rPr>
        <w:t>things</w:t>
      </w:r>
      <w:r w:rsidRPr="008F7294">
        <w:rPr>
          <w:rFonts w:cs="Times New Roman"/>
          <w:bCs/>
        </w:rPr>
        <w:t xml:space="preserve"> — including animals, plants, bodies, artifacts (e.g. clothing and sculpture), </w:t>
      </w:r>
      <w:r w:rsidR="0015463B">
        <w:rPr>
          <w:rFonts w:cs="Times New Roman"/>
          <w:bCs/>
        </w:rPr>
        <w:t xml:space="preserve">activities (ritual, music, dance), </w:t>
      </w:r>
      <w:r w:rsidRPr="008F7294">
        <w:rPr>
          <w:rFonts w:cs="Times New Roman"/>
          <w:bCs/>
        </w:rPr>
        <w:t xml:space="preserve">and physical structures (e.g. churches and temples) — are being foregrounded, and not as “accompaniments” or “expressions” of beliefs, but as the </w:t>
      </w:r>
      <w:r w:rsidRPr="008F7294">
        <w:rPr>
          <w:rFonts w:cs="Times New Roman"/>
          <w:bCs/>
          <w:i/>
        </w:rPr>
        <w:t>ground</w:t>
      </w:r>
      <w:r w:rsidRPr="008F7294">
        <w:rPr>
          <w:rFonts w:cs="Times New Roman"/>
          <w:bCs/>
        </w:rPr>
        <w:t xml:space="preserve"> from which religious experiences and beliefs emerge.  In a certain sense, this is turning the field of religious studies “upside down.”  The study of religion emerged from European-derived academic traditions in the wake of a Protestant purging of the objects and images that continue to play such a large role in Catholicism, for example.  This led to a very influential emphasis on </w:t>
      </w:r>
      <w:r w:rsidRPr="008F7294">
        <w:rPr>
          <w:rFonts w:cs="Times New Roman"/>
          <w:bCs/>
          <w:i/>
        </w:rPr>
        <w:t xml:space="preserve">beliefs </w:t>
      </w:r>
      <w:r w:rsidRPr="008F7294">
        <w:rPr>
          <w:rFonts w:cs="Times New Roman"/>
          <w:bCs/>
        </w:rPr>
        <w:t>and religious</w:t>
      </w:r>
      <w:r w:rsidRPr="008F7294">
        <w:rPr>
          <w:rFonts w:cs="Times New Roman"/>
          <w:bCs/>
          <w:i/>
        </w:rPr>
        <w:t xml:space="preserve"> ideas</w:t>
      </w:r>
      <w:r w:rsidRPr="008F7294">
        <w:rPr>
          <w:rFonts w:cs="Times New Roman"/>
          <w:bCs/>
        </w:rPr>
        <w:t xml:space="preserve"> ever since.  This kind of purging, known as </w:t>
      </w:r>
      <w:r w:rsidRPr="008F7294">
        <w:rPr>
          <w:rFonts w:cs="Times New Roman"/>
          <w:bCs/>
          <w:i/>
        </w:rPr>
        <w:t xml:space="preserve">iconoclasm </w:t>
      </w:r>
      <w:r w:rsidRPr="008F7294">
        <w:rPr>
          <w:rFonts w:cs="Times New Roman"/>
          <w:bCs/>
        </w:rPr>
        <w:t xml:space="preserve">(“breaking of the idols”), is a recurrent pattern in many religious traditions, but is especially strong in Abrahamic religions (e.g. consider Moses’s fury when breaking </w:t>
      </w:r>
      <w:hyperlink r:id="rId10" w:history="1">
        <w:r w:rsidRPr="008F7294">
          <w:rPr>
            <w:rStyle w:val="Hyperlink"/>
            <w:rFonts w:cs="Times New Roman"/>
            <w:bCs/>
          </w:rPr>
          <w:t>the golden calf</w:t>
        </w:r>
      </w:hyperlink>
      <w:r w:rsidRPr="008F7294">
        <w:rPr>
          <w:rFonts w:cs="Times New Roman"/>
          <w:bCs/>
        </w:rPr>
        <w:t xml:space="preserve">, for instance).  Islam, for instance, has been very strict about the role of images in religious activity right since the beginning.  In this course, we will review the recent literature on this “material turn” and consider its significance for the study of religion, particularly ritual and other </w:t>
      </w:r>
      <w:r w:rsidRPr="008F7294">
        <w:rPr>
          <w:rFonts w:cs="Times New Roman"/>
          <w:bCs/>
          <w:i/>
        </w:rPr>
        <w:t>material practices</w:t>
      </w:r>
      <w:r w:rsidRPr="008F7294">
        <w:rPr>
          <w:rFonts w:cs="Times New Roman"/>
          <w:bCs/>
        </w:rPr>
        <w:t xml:space="preserve">.  </w:t>
      </w:r>
    </w:p>
    <w:p w14:paraId="1B25CC43" w14:textId="77777777" w:rsidR="00FE525A" w:rsidRPr="008F7294" w:rsidRDefault="00FE525A" w:rsidP="00FE525A">
      <w:pPr>
        <w:spacing w:line="240" w:lineRule="auto"/>
        <w:jc w:val="both"/>
        <w:rPr>
          <w:rFonts w:cs="Times New Roman"/>
          <w:bCs/>
        </w:rPr>
      </w:pPr>
    </w:p>
    <w:p w14:paraId="1B25CC44" w14:textId="77777777" w:rsidR="00FE525A" w:rsidRPr="008F7294" w:rsidRDefault="00FE525A" w:rsidP="00FE525A">
      <w:pPr>
        <w:spacing w:line="240" w:lineRule="auto"/>
        <w:jc w:val="both"/>
        <w:rPr>
          <w:rFonts w:cs="Times New Roman"/>
          <w:b/>
          <w:bCs/>
          <w:u w:val="single"/>
        </w:rPr>
      </w:pPr>
    </w:p>
    <w:p w14:paraId="1B25CC45" w14:textId="04443980" w:rsidR="0079556B" w:rsidRPr="008F7294" w:rsidRDefault="008F7294" w:rsidP="008F7294">
      <w:pPr>
        <w:spacing w:before="40" w:after="40" w:line="240" w:lineRule="auto"/>
        <w:jc w:val="both"/>
        <w:rPr>
          <w:rFonts w:cs="Times New Roman"/>
          <w:b/>
          <w:bCs/>
          <w:szCs w:val="24"/>
          <w:u w:val="single"/>
        </w:rPr>
      </w:pPr>
      <w:r w:rsidRPr="008F7294">
        <w:rPr>
          <w:rFonts w:cs="Times New Roman"/>
          <w:b/>
          <w:bCs/>
          <w:szCs w:val="24"/>
          <w:u w:val="single"/>
        </w:rPr>
        <w:t xml:space="preserve">RS 356 </w:t>
      </w:r>
      <w:r w:rsidR="0079556B" w:rsidRPr="008F7294">
        <w:rPr>
          <w:rFonts w:cs="Times New Roman"/>
          <w:b/>
          <w:bCs/>
          <w:szCs w:val="24"/>
          <w:u w:val="single"/>
        </w:rPr>
        <w:t>Student Learning Objectives</w:t>
      </w:r>
    </w:p>
    <w:p w14:paraId="1B25CC46" w14:textId="77777777" w:rsidR="0079556B" w:rsidRPr="008F7294" w:rsidRDefault="0079556B" w:rsidP="008F7294">
      <w:pPr>
        <w:spacing w:before="40" w:after="40" w:line="240" w:lineRule="auto"/>
        <w:jc w:val="both"/>
        <w:rPr>
          <w:rFonts w:cs="Times New Roman"/>
          <w:b/>
          <w:bCs/>
          <w:szCs w:val="24"/>
          <w:u w:val="single"/>
        </w:rPr>
      </w:pPr>
    </w:p>
    <w:p w14:paraId="21C942D0" w14:textId="77777777" w:rsidR="00045906" w:rsidRDefault="008F7294" w:rsidP="00045906">
      <w:pPr>
        <w:pStyle w:val="ListParagraph"/>
        <w:numPr>
          <w:ilvl w:val="0"/>
          <w:numId w:val="8"/>
        </w:numPr>
        <w:jc w:val="both"/>
        <w:rPr>
          <w:szCs w:val="24"/>
        </w:rPr>
      </w:pPr>
      <w:r w:rsidRPr="00045906">
        <w:rPr>
          <w:szCs w:val="24"/>
        </w:rPr>
        <w:t>Students will be able to analyze, interpret and reflect on the cultural forces and factors that shape religious expression in the contemporary era (approx</w:t>
      </w:r>
      <w:r w:rsidR="00045906">
        <w:rPr>
          <w:szCs w:val="24"/>
        </w:rPr>
        <w:t>imately the previous 20 years).</w:t>
      </w:r>
    </w:p>
    <w:p w14:paraId="584A2121" w14:textId="77777777" w:rsidR="00045906" w:rsidRDefault="00045906" w:rsidP="00045906">
      <w:pPr>
        <w:pStyle w:val="ListParagraph"/>
        <w:jc w:val="both"/>
        <w:rPr>
          <w:szCs w:val="24"/>
        </w:rPr>
      </w:pPr>
    </w:p>
    <w:p w14:paraId="7C2D9620" w14:textId="77777777" w:rsidR="00045906" w:rsidRDefault="008F7294" w:rsidP="00045906">
      <w:pPr>
        <w:pStyle w:val="ListParagraph"/>
        <w:numPr>
          <w:ilvl w:val="0"/>
          <w:numId w:val="8"/>
        </w:numPr>
        <w:jc w:val="both"/>
        <w:rPr>
          <w:szCs w:val="24"/>
        </w:rPr>
      </w:pPr>
      <w:r w:rsidRPr="00045906">
        <w:rPr>
          <w:szCs w:val="24"/>
        </w:rPr>
        <w:t xml:space="preserve">Students will be able to explain and give examples of a diversity of contemporary religious outlooks using critical reasoning as well as empathy. </w:t>
      </w:r>
    </w:p>
    <w:p w14:paraId="26F7B435" w14:textId="77777777" w:rsidR="00045906" w:rsidRPr="00045906" w:rsidRDefault="00045906" w:rsidP="00045906">
      <w:pPr>
        <w:pStyle w:val="ListParagraph"/>
        <w:rPr>
          <w:szCs w:val="24"/>
        </w:rPr>
      </w:pPr>
    </w:p>
    <w:p w14:paraId="5FC6C588" w14:textId="77777777" w:rsidR="00045906" w:rsidRDefault="008F7294" w:rsidP="00045906">
      <w:pPr>
        <w:pStyle w:val="ListParagraph"/>
        <w:numPr>
          <w:ilvl w:val="0"/>
          <w:numId w:val="8"/>
        </w:numPr>
        <w:jc w:val="both"/>
        <w:rPr>
          <w:szCs w:val="24"/>
        </w:rPr>
      </w:pPr>
      <w:r w:rsidRPr="00045906">
        <w:rPr>
          <w:szCs w:val="24"/>
        </w:rPr>
        <w:t xml:space="preserve">Students will recognize and reflect upon religious or spiritual values found in contemporary literature, music, art, and popular culture.     </w:t>
      </w:r>
    </w:p>
    <w:p w14:paraId="5460880E" w14:textId="77777777" w:rsidR="00045906" w:rsidRPr="00045906" w:rsidRDefault="00045906" w:rsidP="00045906">
      <w:pPr>
        <w:pStyle w:val="ListParagraph"/>
        <w:rPr>
          <w:szCs w:val="24"/>
        </w:rPr>
      </w:pPr>
    </w:p>
    <w:p w14:paraId="3A80C260" w14:textId="6794D948" w:rsidR="008F7294" w:rsidRPr="00045906" w:rsidRDefault="008F7294" w:rsidP="00045906">
      <w:pPr>
        <w:pStyle w:val="ListParagraph"/>
        <w:numPr>
          <w:ilvl w:val="0"/>
          <w:numId w:val="8"/>
        </w:numPr>
        <w:jc w:val="both"/>
        <w:rPr>
          <w:szCs w:val="24"/>
        </w:rPr>
      </w:pPr>
      <w:r w:rsidRPr="00045906">
        <w:rPr>
          <w:szCs w:val="24"/>
        </w:rPr>
        <w:t xml:space="preserve">Students will demonstrate (orally and in writing) a recognition of the difference between an academic approach to religion and a personal, devotional approach; and will be able to demonstrate a basic level of proficiency in locating academic resources and primary material for the study of contemporary religion. </w:t>
      </w:r>
    </w:p>
    <w:p w14:paraId="52BA3C07" w14:textId="77777777" w:rsidR="008F7294" w:rsidRDefault="008F7294" w:rsidP="008F7294">
      <w:pPr>
        <w:ind w:left="990" w:hanging="360"/>
        <w:jc w:val="both"/>
        <w:rPr>
          <w:rFonts w:cs="Times New Roman"/>
          <w:szCs w:val="24"/>
        </w:rPr>
      </w:pPr>
    </w:p>
    <w:p w14:paraId="279C632A" w14:textId="77777777" w:rsidR="00566E6F" w:rsidRPr="008F7294" w:rsidRDefault="00566E6F" w:rsidP="008F7294">
      <w:pPr>
        <w:ind w:left="990" w:hanging="360"/>
        <w:jc w:val="both"/>
        <w:rPr>
          <w:rFonts w:cs="Times New Roman"/>
          <w:szCs w:val="24"/>
        </w:rPr>
      </w:pPr>
    </w:p>
    <w:p w14:paraId="4BCE5003" w14:textId="3C118613" w:rsidR="008F7294" w:rsidRPr="008F7294" w:rsidRDefault="008F7294" w:rsidP="008F7294">
      <w:pPr>
        <w:spacing w:before="40" w:after="40" w:line="240" w:lineRule="auto"/>
        <w:jc w:val="both"/>
        <w:rPr>
          <w:rFonts w:cs="Times New Roman"/>
          <w:b/>
          <w:bCs/>
          <w:szCs w:val="24"/>
          <w:u w:val="single"/>
        </w:rPr>
      </w:pPr>
      <w:r w:rsidRPr="008F7294">
        <w:rPr>
          <w:rFonts w:cs="Times New Roman"/>
          <w:b/>
          <w:bCs/>
          <w:szCs w:val="24"/>
          <w:u w:val="single"/>
        </w:rPr>
        <w:t>GE Arts &amp; Humanities Student Learning Objectives</w:t>
      </w:r>
    </w:p>
    <w:p w14:paraId="44E06911" w14:textId="77777777" w:rsidR="008F7294" w:rsidRPr="008F7294" w:rsidRDefault="008F7294" w:rsidP="008F7294">
      <w:pPr>
        <w:spacing w:before="40" w:after="40" w:line="240" w:lineRule="auto"/>
        <w:jc w:val="both"/>
        <w:rPr>
          <w:rFonts w:cs="Times New Roman"/>
          <w:b/>
          <w:bCs/>
          <w:szCs w:val="24"/>
          <w:u w:val="single"/>
        </w:rPr>
      </w:pPr>
    </w:p>
    <w:p w14:paraId="773FB4D3" w14:textId="77777777" w:rsidR="00045906" w:rsidRDefault="008F7294" w:rsidP="00045906">
      <w:pPr>
        <w:pStyle w:val="ListParagraph"/>
        <w:numPr>
          <w:ilvl w:val="0"/>
          <w:numId w:val="9"/>
        </w:numPr>
        <w:jc w:val="both"/>
        <w:rPr>
          <w:szCs w:val="24"/>
        </w:rPr>
      </w:pPr>
      <w:r w:rsidRPr="00045906">
        <w:rPr>
          <w:szCs w:val="24"/>
        </w:rPr>
        <w:t>Explain and reflect critically upon the human search for meaning, values, discourse and expression in one or more eras/stylistic periods or cultures;</w:t>
      </w:r>
    </w:p>
    <w:p w14:paraId="0C7DA52A" w14:textId="77777777" w:rsidR="00045906" w:rsidRDefault="00045906" w:rsidP="00045906">
      <w:pPr>
        <w:pStyle w:val="ListParagraph"/>
        <w:jc w:val="both"/>
        <w:rPr>
          <w:szCs w:val="24"/>
        </w:rPr>
      </w:pPr>
    </w:p>
    <w:p w14:paraId="78CB2C72" w14:textId="77777777" w:rsidR="00045906" w:rsidRDefault="008F7294" w:rsidP="00045906">
      <w:pPr>
        <w:pStyle w:val="ListParagraph"/>
        <w:numPr>
          <w:ilvl w:val="0"/>
          <w:numId w:val="9"/>
        </w:numPr>
        <w:jc w:val="both"/>
        <w:rPr>
          <w:szCs w:val="24"/>
        </w:rPr>
      </w:pPr>
      <w:r w:rsidRPr="00045906">
        <w:rPr>
          <w:szCs w:val="24"/>
        </w:rPr>
        <w:t>Analyze, interpret, and reflect critically upon ideas of value, meaning, discourse and expression from a variety of perspectives from the arts and/or humanities;</w:t>
      </w:r>
    </w:p>
    <w:p w14:paraId="156E6087" w14:textId="77777777" w:rsidR="00045906" w:rsidRPr="00045906" w:rsidRDefault="00045906" w:rsidP="00045906">
      <w:pPr>
        <w:pStyle w:val="ListParagraph"/>
        <w:rPr>
          <w:szCs w:val="24"/>
        </w:rPr>
      </w:pPr>
    </w:p>
    <w:p w14:paraId="404EBC87" w14:textId="77777777" w:rsidR="00045906" w:rsidRDefault="008F7294" w:rsidP="00045906">
      <w:pPr>
        <w:pStyle w:val="ListParagraph"/>
        <w:numPr>
          <w:ilvl w:val="0"/>
          <w:numId w:val="9"/>
        </w:numPr>
        <w:jc w:val="both"/>
        <w:rPr>
          <w:szCs w:val="24"/>
        </w:rPr>
      </w:pPr>
      <w:r w:rsidRPr="00045906">
        <w:rPr>
          <w:szCs w:val="24"/>
        </w:rPr>
        <w:t>Produce work/works of art that communicate to a diverse audience through a demonstrated understanding and fluency of expressive forms;</w:t>
      </w:r>
    </w:p>
    <w:p w14:paraId="420D8CAB" w14:textId="77777777" w:rsidR="00045906" w:rsidRPr="00045906" w:rsidRDefault="00045906" w:rsidP="00045906">
      <w:pPr>
        <w:pStyle w:val="ListParagraph"/>
        <w:rPr>
          <w:szCs w:val="24"/>
        </w:rPr>
      </w:pPr>
    </w:p>
    <w:p w14:paraId="1E3D531B" w14:textId="77777777" w:rsidR="00045906" w:rsidRDefault="008F7294" w:rsidP="00045906">
      <w:pPr>
        <w:pStyle w:val="ListParagraph"/>
        <w:numPr>
          <w:ilvl w:val="0"/>
          <w:numId w:val="9"/>
        </w:numPr>
        <w:jc w:val="both"/>
        <w:rPr>
          <w:szCs w:val="24"/>
        </w:rPr>
      </w:pPr>
      <w:r w:rsidRPr="00045906">
        <w:rPr>
          <w:szCs w:val="24"/>
        </w:rPr>
        <w:t xml:space="preserve">Demonstrate ability to engage and reflect upon their intellectual and creative development </w:t>
      </w:r>
      <w:r w:rsidR="00045906" w:rsidRPr="00045906">
        <w:rPr>
          <w:szCs w:val="24"/>
        </w:rPr>
        <w:t>within the arts and humanities;</w:t>
      </w:r>
    </w:p>
    <w:p w14:paraId="60F6AD88" w14:textId="77777777" w:rsidR="00045906" w:rsidRPr="00045906" w:rsidRDefault="00045906" w:rsidP="00045906">
      <w:pPr>
        <w:pStyle w:val="ListParagraph"/>
        <w:rPr>
          <w:szCs w:val="24"/>
        </w:rPr>
      </w:pPr>
    </w:p>
    <w:p w14:paraId="02E20C0B" w14:textId="77777777" w:rsidR="00045906" w:rsidRDefault="008F7294" w:rsidP="00045906">
      <w:pPr>
        <w:pStyle w:val="ListParagraph"/>
        <w:numPr>
          <w:ilvl w:val="0"/>
          <w:numId w:val="9"/>
        </w:numPr>
        <w:jc w:val="both"/>
        <w:rPr>
          <w:szCs w:val="24"/>
        </w:rPr>
      </w:pPr>
      <w:r w:rsidRPr="00045906">
        <w:rPr>
          <w:szCs w:val="24"/>
        </w:rPr>
        <w:t xml:space="preserve">Use appropriate critical vocabulary to describe and analyze works of artistic expression, literature, philosophy, or religion and a comprehension of the historical context within which a body of work was </w:t>
      </w:r>
      <w:r w:rsidR="00045906" w:rsidRPr="00045906">
        <w:rPr>
          <w:szCs w:val="24"/>
        </w:rPr>
        <w:t>created or a tradition emerged;</w:t>
      </w:r>
    </w:p>
    <w:p w14:paraId="2BF6A838" w14:textId="77777777" w:rsidR="00045906" w:rsidRPr="00045906" w:rsidRDefault="00045906" w:rsidP="00045906">
      <w:pPr>
        <w:pStyle w:val="ListParagraph"/>
        <w:rPr>
          <w:szCs w:val="24"/>
        </w:rPr>
      </w:pPr>
    </w:p>
    <w:p w14:paraId="1B25CC52" w14:textId="6D1D8B34" w:rsidR="0079556B" w:rsidRDefault="008F7294" w:rsidP="00045906">
      <w:pPr>
        <w:pStyle w:val="ListParagraph"/>
        <w:numPr>
          <w:ilvl w:val="0"/>
          <w:numId w:val="9"/>
        </w:numPr>
        <w:jc w:val="both"/>
        <w:rPr>
          <w:szCs w:val="24"/>
        </w:rPr>
      </w:pPr>
      <w:r w:rsidRPr="00045906">
        <w:rPr>
          <w:szCs w:val="24"/>
        </w:rPr>
        <w:t>Describe and explain the historical and/or cultural context within which a body of work was created or a tradition emerged.</w:t>
      </w:r>
    </w:p>
    <w:p w14:paraId="348F1AB6" w14:textId="77777777" w:rsidR="00045906" w:rsidRPr="00045906" w:rsidRDefault="00045906" w:rsidP="00045906">
      <w:pPr>
        <w:pStyle w:val="ListParagraph"/>
        <w:rPr>
          <w:szCs w:val="24"/>
        </w:rPr>
      </w:pPr>
    </w:p>
    <w:p w14:paraId="0DC75457" w14:textId="77777777" w:rsidR="00045906" w:rsidRPr="00045906" w:rsidRDefault="00045906" w:rsidP="00045906">
      <w:pPr>
        <w:pStyle w:val="ListParagraph"/>
        <w:jc w:val="both"/>
        <w:rPr>
          <w:szCs w:val="24"/>
        </w:rPr>
      </w:pPr>
    </w:p>
    <w:p w14:paraId="21C78C2E" w14:textId="7F598F28" w:rsidR="008F7294" w:rsidRPr="008F7294" w:rsidRDefault="008F7294" w:rsidP="00D272C9">
      <w:pPr>
        <w:spacing w:after="0" w:line="240" w:lineRule="auto"/>
        <w:jc w:val="both"/>
        <w:rPr>
          <w:rFonts w:cs="Times New Roman"/>
          <w:b/>
          <w:szCs w:val="24"/>
          <w:u w:val="single"/>
        </w:rPr>
      </w:pPr>
      <w:r w:rsidRPr="008F7294">
        <w:rPr>
          <w:rFonts w:cs="Times New Roman"/>
          <w:b/>
          <w:szCs w:val="24"/>
          <w:u w:val="single"/>
        </w:rPr>
        <w:t>GE Writing Intensive Student Learning Objectives</w:t>
      </w:r>
    </w:p>
    <w:p w14:paraId="1B25CC53" w14:textId="77777777" w:rsidR="0079556B" w:rsidRPr="008F7294" w:rsidRDefault="0079556B" w:rsidP="00D272C9">
      <w:pPr>
        <w:spacing w:after="0" w:line="240" w:lineRule="auto"/>
        <w:jc w:val="both"/>
        <w:rPr>
          <w:rFonts w:cs="Times New Roman"/>
          <w:b/>
          <w:szCs w:val="24"/>
          <w:u w:val="single"/>
        </w:rPr>
      </w:pPr>
    </w:p>
    <w:p w14:paraId="32344338" w14:textId="77777777" w:rsidR="00045906" w:rsidRDefault="008F7294" w:rsidP="00D272C9">
      <w:pPr>
        <w:pStyle w:val="ListParagraph"/>
        <w:numPr>
          <w:ilvl w:val="0"/>
          <w:numId w:val="10"/>
        </w:numPr>
        <w:spacing w:after="0" w:line="240" w:lineRule="auto"/>
        <w:contextualSpacing w:val="0"/>
        <w:jc w:val="both"/>
        <w:rPr>
          <w:szCs w:val="24"/>
        </w:rPr>
      </w:pPr>
      <w:r w:rsidRPr="00045906">
        <w:rPr>
          <w:szCs w:val="24"/>
        </w:rPr>
        <w:t>Develop and clearly define their ideas through writing;</w:t>
      </w:r>
    </w:p>
    <w:p w14:paraId="149C137A" w14:textId="77777777" w:rsidR="00045906" w:rsidRDefault="00045906" w:rsidP="00D272C9">
      <w:pPr>
        <w:pStyle w:val="ListParagraph"/>
        <w:spacing w:after="0" w:line="240" w:lineRule="auto"/>
        <w:contextualSpacing w:val="0"/>
        <w:jc w:val="both"/>
        <w:rPr>
          <w:szCs w:val="24"/>
        </w:rPr>
      </w:pPr>
    </w:p>
    <w:p w14:paraId="3D78E4D5" w14:textId="77777777" w:rsidR="00045906" w:rsidRDefault="008F7294" w:rsidP="00D272C9">
      <w:pPr>
        <w:pStyle w:val="ListParagraph"/>
        <w:numPr>
          <w:ilvl w:val="0"/>
          <w:numId w:val="10"/>
        </w:numPr>
        <w:spacing w:after="0" w:line="240" w:lineRule="auto"/>
        <w:contextualSpacing w:val="0"/>
        <w:jc w:val="both"/>
        <w:rPr>
          <w:szCs w:val="24"/>
        </w:rPr>
      </w:pPr>
      <w:r w:rsidRPr="00045906">
        <w:rPr>
          <w:szCs w:val="24"/>
        </w:rPr>
        <w:t>Ethically integrate sources of various kinds into their writing;</w:t>
      </w:r>
    </w:p>
    <w:p w14:paraId="3E4BFCBC" w14:textId="77777777" w:rsidR="00045906" w:rsidRPr="00045906" w:rsidRDefault="00045906" w:rsidP="00D272C9">
      <w:pPr>
        <w:pStyle w:val="ListParagraph"/>
        <w:spacing w:after="0" w:line="240" w:lineRule="auto"/>
        <w:contextualSpacing w:val="0"/>
        <w:rPr>
          <w:szCs w:val="24"/>
        </w:rPr>
      </w:pPr>
    </w:p>
    <w:p w14:paraId="386A934C" w14:textId="77777777" w:rsidR="00045906" w:rsidRDefault="008F7294" w:rsidP="00D272C9">
      <w:pPr>
        <w:pStyle w:val="ListParagraph"/>
        <w:numPr>
          <w:ilvl w:val="0"/>
          <w:numId w:val="10"/>
        </w:numPr>
        <w:spacing w:after="0" w:line="240" w:lineRule="auto"/>
        <w:contextualSpacing w:val="0"/>
        <w:jc w:val="both"/>
        <w:rPr>
          <w:szCs w:val="24"/>
        </w:rPr>
      </w:pPr>
      <w:r w:rsidRPr="00045906">
        <w:rPr>
          <w:szCs w:val="24"/>
        </w:rPr>
        <w:t>Compose texts through drafting, revising, and completing a finished product;</w:t>
      </w:r>
    </w:p>
    <w:p w14:paraId="31099A27" w14:textId="77777777" w:rsidR="00045906" w:rsidRPr="00045906" w:rsidRDefault="00045906" w:rsidP="00D272C9">
      <w:pPr>
        <w:pStyle w:val="ListParagraph"/>
        <w:spacing w:after="0" w:line="240" w:lineRule="auto"/>
        <w:contextualSpacing w:val="0"/>
        <w:rPr>
          <w:szCs w:val="24"/>
        </w:rPr>
      </w:pPr>
    </w:p>
    <w:p w14:paraId="42685FAD" w14:textId="77777777" w:rsidR="00045906" w:rsidRDefault="008F7294" w:rsidP="00D272C9">
      <w:pPr>
        <w:pStyle w:val="ListParagraph"/>
        <w:numPr>
          <w:ilvl w:val="0"/>
          <w:numId w:val="10"/>
        </w:numPr>
        <w:spacing w:after="0" w:line="240" w:lineRule="auto"/>
        <w:contextualSpacing w:val="0"/>
        <w:jc w:val="both"/>
        <w:rPr>
          <w:szCs w:val="24"/>
        </w:rPr>
      </w:pPr>
      <w:r w:rsidRPr="00045906">
        <w:rPr>
          <w:szCs w:val="24"/>
        </w:rPr>
        <w:t>Express themselves through their writing by posing questions, making original claims, and coherently structuring complex ideas;</w:t>
      </w:r>
    </w:p>
    <w:p w14:paraId="4ED31E4C" w14:textId="77777777" w:rsidR="00045906" w:rsidRPr="00045906" w:rsidRDefault="00045906" w:rsidP="00D272C9">
      <w:pPr>
        <w:pStyle w:val="ListParagraph"/>
        <w:spacing w:after="0" w:line="240" w:lineRule="auto"/>
        <w:contextualSpacing w:val="0"/>
        <w:rPr>
          <w:szCs w:val="24"/>
        </w:rPr>
      </w:pPr>
    </w:p>
    <w:p w14:paraId="579D91FB" w14:textId="77777777" w:rsidR="00045906" w:rsidRDefault="008F7294" w:rsidP="00D272C9">
      <w:pPr>
        <w:pStyle w:val="ListParagraph"/>
        <w:numPr>
          <w:ilvl w:val="0"/>
          <w:numId w:val="10"/>
        </w:numPr>
        <w:spacing w:after="0" w:line="240" w:lineRule="auto"/>
        <w:contextualSpacing w:val="0"/>
        <w:jc w:val="both"/>
        <w:rPr>
          <w:szCs w:val="24"/>
        </w:rPr>
      </w:pPr>
      <w:r w:rsidRPr="00045906">
        <w:rPr>
          <w:szCs w:val="24"/>
        </w:rPr>
        <w:t>Revise their writing for greater cogency and clarity;</w:t>
      </w:r>
    </w:p>
    <w:p w14:paraId="47F62A2C" w14:textId="77777777" w:rsidR="00045906" w:rsidRPr="00045906" w:rsidRDefault="00045906" w:rsidP="00D272C9">
      <w:pPr>
        <w:pStyle w:val="ListParagraph"/>
        <w:spacing w:after="0" w:line="240" w:lineRule="auto"/>
        <w:contextualSpacing w:val="0"/>
        <w:rPr>
          <w:szCs w:val="24"/>
        </w:rPr>
      </w:pPr>
    </w:p>
    <w:p w14:paraId="1A90ECD2" w14:textId="77777777" w:rsidR="00045906" w:rsidRDefault="008F7294" w:rsidP="00D272C9">
      <w:pPr>
        <w:pStyle w:val="ListParagraph"/>
        <w:numPr>
          <w:ilvl w:val="0"/>
          <w:numId w:val="10"/>
        </w:numPr>
        <w:spacing w:after="0" w:line="240" w:lineRule="auto"/>
        <w:contextualSpacing w:val="0"/>
        <w:jc w:val="both"/>
        <w:rPr>
          <w:szCs w:val="24"/>
        </w:rPr>
      </w:pPr>
      <w:r w:rsidRPr="00045906">
        <w:rPr>
          <w:szCs w:val="24"/>
        </w:rPr>
        <w:t xml:space="preserve">Utilize adopted communication modes and documentation styles of specific disciplines (MLA, APA, Chicago, CBE, </w:t>
      </w:r>
      <w:proofErr w:type="spellStart"/>
      <w:r w:rsidRPr="00045906">
        <w:rPr>
          <w:szCs w:val="24"/>
        </w:rPr>
        <w:t>etc</w:t>
      </w:r>
      <w:proofErr w:type="spellEnd"/>
      <w:r w:rsidRPr="00045906">
        <w:rPr>
          <w:szCs w:val="24"/>
        </w:rPr>
        <w:t xml:space="preserve">) where appropriate.   </w:t>
      </w:r>
    </w:p>
    <w:p w14:paraId="7AF2A9F4" w14:textId="77777777" w:rsidR="00045906" w:rsidRPr="00045906" w:rsidRDefault="00045906" w:rsidP="00D272C9">
      <w:pPr>
        <w:pStyle w:val="ListParagraph"/>
        <w:spacing w:after="0" w:line="240" w:lineRule="auto"/>
        <w:contextualSpacing w:val="0"/>
        <w:rPr>
          <w:szCs w:val="24"/>
        </w:rPr>
      </w:pPr>
    </w:p>
    <w:p w14:paraId="30CB0BE5" w14:textId="4B67D92E" w:rsidR="005E05FB" w:rsidRPr="00566E6F" w:rsidRDefault="008F7294" w:rsidP="00D272C9">
      <w:pPr>
        <w:pStyle w:val="ListParagraph"/>
        <w:spacing w:after="0" w:line="240" w:lineRule="auto"/>
        <w:contextualSpacing w:val="0"/>
        <w:jc w:val="both"/>
        <w:rPr>
          <w:szCs w:val="24"/>
        </w:rPr>
      </w:pPr>
      <w:r w:rsidRPr="00045906">
        <w:rPr>
          <w:szCs w:val="24"/>
        </w:rPr>
        <w:t xml:space="preserve">In each WI course students will be required to complete writing assignments totaling a minimum of 2500 words.  </w:t>
      </w:r>
    </w:p>
    <w:p w14:paraId="3899402C" w14:textId="77777777" w:rsidR="00045906" w:rsidRPr="008F7294" w:rsidRDefault="00045906" w:rsidP="005E05FB">
      <w:pPr>
        <w:spacing w:before="40" w:after="40" w:line="240" w:lineRule="auto"/>
        <w:rPr>
          <w:rFonts w:cs="Times New Roman"/>
          <w:b/>
          <w:szCs w:val="24"/>
        </w:rPr>
      </w:pPr>
    </w:p>
    <w:p w14:paraId="1B25CC5D" w14:textId="77777777" w:rsidR="00FE525A" w:rsidRPr="008F7294" w:rsidRDefault="00FE525A" w:rsidP="00FE525A">
      <w:pPr>
        <w:spacing w:line="240" w:lineRule="auto"/>
        <w:jc w:val="both"/>
        <w:rPr>
          <w:rFonts w:cs="Times New Roman"/>
          <w:b/>
          <w:szCs w:val="24"/>
          <w:u w:val="single"/>
        </w:rPr>
      </w:pPr>
      <w:r w:rsidRPr="008F7294">
        <w:rPr>
          <w:rFonts w:cs="Times New Roman"/>
          <w:b/>
          <w:szCs w:val="24"/>
          <w:u w:val="single"/>
        </w:rPr>
        <w:t>Weekly Assignments, Class Participation, and Final Paper</w:t>
      </w:r>
    </w:p>
    <w:p w14:paraId="1B25CC5E" w14:textId="097E95C5" w:rsidR="00FE525A" w:rsidRPr="008F7294" w:rsidRDefault="00FE525A" w:rsidP="00FE525A">
      <w:pPr>
        <w:tabs>
          <w:tab w:val="left" w:pos="1263"/>
        </w:tabs>
        <w:spacing w:line="240" w:lineRule="auto"/>
        <w:jc w:val="both"/>
        <w:rPr>
          <w:rFonts w:cs="Times New Roman"/>
          <w:szCs w:val="24"/>
        </w:rPr>
      </w:pPr>
      <w:r w:rsidRPr="008F7294">
        <w:rPr>
          <w:rFonts w:cs="Times New Roman"/>
          <w:szCs w:val="24"/>
        </w:rPr>
        <w:t xml:space="preserve">Each </w:t>
      </w:r>
      <w:r w:rsidR="00C530EB">
        <w:rPr>
          <w:rFonts w:cs="Times New Roman"/>
          <w:b/>
          <w:szCs w:val="24"/>
        </w:rPr>
        <w:t>Mon</w:t>
      </w:r>
      <w:r w:rsidR="00652C70" w:rsidRPr="008F7294">
        <w:rPr>
          <w:rFonts w:cs="Times New Roman"/>
          <w:b/>
          <w:szCs w:val="24"/>
        </w:rPr>
        <w:t>day</w:t>
      </w:r>
      <w:r w:rsidRPr="008F7294">
        <w:rPr>
          <w:rFonts w:cs="Times New Roman"/>
          <w:szCs w:val="24"/>
        </w:rPr>
        <w:t xml:space="preserve">, at the beginning of class, you will turn in a </w:t>
      </w:r>
      <w:r w:rsidRPr="008F7294">
        <w:rPr>
          <w:rFonts w:cs="Times New Roman"/>
          <w:b/>
          <w:szCs w:val="24"/>
        </w:rPr>
        <w:t>2-3 page (600-900 words)</w:t>
      </w:r>
      <w:r w:rsidRPr="008F7294">
        <w:rPr>
          <w:rFonts w:cs="Times New Roman"/>
          <w:szCs w:val="24"/>
        </w:rPr>
        <w:t xml:space="preserve"> “response paper” that addresses one or more of the coming week’s readings and </w:t>
      </w:r>
      <w:r w:rsidRPr="008F7294">
        <w:rPr>
          <w:rFonts w:cs="Times New Roman"/>
          <w:b/>
          <w:szCs w:val="24"/>
        </w:rPr>
        <w:t>NOT</w:t>
      </w:r>
      <w:r w:rsidRPr="008F7294">
        <w:rPr>
          <w:rFonts w:cs="Times New Roman"/>
          <w:szCs w:val="24"/>
        </w:rPr>
        <w:t xml:space="preserve"> readings from any other week.  These responses </w:t>
      </w:r>
      <w:r w:rsidRPr="008F7294">
        <w:rPr>
          <w:rFonts w:cs="Times New Roman"/>
          <w:b/>
          <w:szCs w:val="24"/>
        </w:rPr>
        <w:t>must show evidence of having read the coming week’s material</w:t>
      </w:r>
      <w:r w:rsidRPr="008F7294">
        <w:rPr>
          <w:rFonts w:cs="Times New Roman"/>
          <w:szCs w:val="24"/>
        </w:rPr>
        <w:t xml:space="preserve"> and offer </w:t>
      </w:r>
      <w:r w:rsidRPr="008F7294">
        <w:rPr>
          <w:rFonts w:cs="Times New Roman"/>
          <w:b/>
          <w:szCs w:val="24"/>
        </w:rPr>
        <w:t>at least two questions</w:t>
      </w:r>
      <w:r w:rsidRPr="008F7294">
        <w:rPr>
          <w:rFonts w:cs="Times New Roman"/>
          <w:szCs w:val="24"/>
        </w:rPr>
        <w:t xml:space="preserve"> based on the readings.  </w:t>
      </w:r>
      <w:r w:rsidRPr="008F7294">
        <w:rPr>
          <w:rFonts w:cs="Times New Roman"/>
          <w:b/>
          <w:szCs w:val="24"/>
        </w:rPr>
        <w:t>No quotations</w:t>
      </w:r>
      <w:r w:rsidRPr="008F7294">
        <w:rPr>
          <w:rFonts w:cs="Times New Roman"/>
          <w:szCs w:val="24"/>
        </w:rPr>
        <w:t xml:space="preserve"> of the material are to be used in these responses</w:t>
      </w:r>
      <w:r w:rsidR="006B784C" w:rsidRPr="008F7294">
        <w:rPr>
          <w:rFonts w:cs="Times New Roman"/>
          <w:szCs w:val="24"/>
        </w:rPr>
        <w:t>, though</w:t>
      </w:r>
      <w:r w:rsidR="008859D0">
        <w:rPr>
          <w:rFonts w:cs="Times New Roman"/>
          <w:szCs w:val="24"/>
        </w:rPr>
        <w:t xml:space="preserve"> short</w:t>
      </w:r>
      <w:r w:rsidR="006B784C" w:rsidRPr="008F7294">
        <w:rPr>
          <w:rFonts w:cs="Times New Roman"/>
          <w:szCs w:val="24"/>
        </w:rPr>
        <w:t xml:space="preserve"> </w:t>
      </w:r>
      <w:hyperlink r:id="rId11" w:history="1">
        <w:r w:rsidR="006B784C" w:rsidRPr="0081757E">
          <w:rPr>
            <w:rStyle w:val="Hyperlink"/>
            <w:rFonts w:cs="Times New Roman"/>
            <w:szCs w:val="24"/>
          </w:rPr>
          <w:t>paraphrasing</w:t>
        </w:r>
      </w:hyperlink>
      <w:r w:rsidR="006B784C" w:rsidRPr="008F7294">
        <w:rPr>
          <w:rFonts w:cs="Times New Roman"/>
          <w:szCs w:val="24"/>
        </w:rPr>
        <w:t xml:space="preserve"> is fine</w:t>
      </w:r>
      <w:r w:rsidRPr="008F7294">
        <w:rPr>
          <w:rFonts w:cs="Times New Roman"/>
          <w:szCs w:val="24"/>
        </w:rPr>
        <w:t>. There will be 14 such assignments during the semester.  You may skip four of them, if you’d like.  Otherwise, the four lowest grades</w:t>
      </w:r>
      <w:r w:rsidR="006672C1">
        <w:rPr>
          <w:rFonts w:cs="Times New Roman"/>
          <w:szCs w:val="24"/>
        </w:rPr>
        <w:t xml:space="preserve"> will be dropped from the set.  </w:t>
      </w:r>
      <w:r w:rsidRPr="008F7294">
        <w:rPr>
          <w:rFonts w:cs="Times New Roman"/>
          <w:szCs w:val="24"/>
        </w:rPr>
        <w:t xml:space="preserve">The </w:t>
      </w:r>
      <w:r w:rsidRPr="008F7294">
        <w:rPr>
          <w:rFonts w:cs="Times New Roman"/>
          <w:b/>
          <w:szCs w:val="24"/>
        </w:rPr>
        <w:t>average of 10 Weekly Assignments</w:t>
      </w:r>
      <w:r w:rsidRPr="008F7294">
        <w:rPr>
          <w:rFonts w:cs="Times New Roman"/>
          <w:szCs w:val="24"/>
        </w:rPr>
        <w:t xml:space="preserve"> will make up </w:t>
      </w:r>
      <w:r w:rsidRPr="008F7294">
        <w:rPr>
          <w:rFonts w:cs="Times New Roman"/>
          <w:b/>
          <w:szCs w:val="24"/>
        </w:rPr>
        <w:t>25%</w:t>
      </w:r>
      <w:r w:rsidRPr="008F7294">
        <w:rPr>
          <w:rFonts w:cs="Times New Roman"/>
          <w:szCs w:val="24"/>
        </w:rPr>
        <w:t xml:space="preserve"> of your grade for the course.  These assignments </w:t>
      </w:r>
      <w:r w:rsidR="008859D0">
        <w:rPr>
          <w:rFonts w:cs="Times New Roman"/>
          <w:szCs w:val="24"/>
        </w:rPr>
        <w:t>should</w:t>
      </w:r>
      <w:r w:rsidRPr="008F7294">
        <w:rPr>
          <w:rFonts w:cs="Times New Roman"/>
          <w:szCs w:val="24"/>
        </w:rPr>
        <w:t xml:space="preserve"> be in </w:t>
      </w:r>
      <w:r w:rsidRPr="008F7294">
        <w:rPr>
          <w:rFonts w:cs="Times New Roman"/>
          <w:b/>
          <w:szCs w:val="24"/>
        </w:rPr>
        <w:t>12 point Times New Roman font, double spaced</w:t>
      </w:r>
      <w:r w:rsidR="00FA10BE" w:rsidRPr="008F7294">
        <w:rPr>
          <w:rFonts w:cs="Times New Roman"/>
          <w:szCs w:val="24"/>
        </w:rPr>
        <w:t xml:space="preserve">.  Also, please make sure that your </w:t>
      </w:r>
      <w:r w:rsidR="00FA10BE" w:rsidRPr="008F7294">
        <w:rPr>
          <w:rFonts w:cs="Times New Roman"/>
          <w:b/>
          <w:szCs w:val="24"/>
        </w:rPr>
        <w:t>complete name</w:t>
      </w:r>
      <w:r w:rsidR="00FA10BE" w:rsidRPr="008F7294">
        <w:rPr>
          <w:rFonts w:cs="Times New Roman"/>
          <w:szCs w:val="24"/>
        </w:rPr>
        <w:t xml:space="preserve"> appears on each page (if more than one) of the assignment you submit, along with the class name (or number), </w:t>
      </w:r>
      <w:r w:rsidR="00FA10BE" w:rsidRPr="008F7294">
        <w:rPr>
          <w:rFonts w:cs="Times New Roman"/>
          <w:b/>
          <w:szCs w:val="24"/>
        </w:rPr>
        <w:t>and</w:t>
      </w:r>
      <w:r w:rsidR="00FA10BE" w:rsidRPr="008F7294">
        <w:rPr>
          <w:rFonts w:cs="Times New Roman"/>
          <w:szCs w:val="24"/>
        </w:rPr>
        <w:t xml:space="preserve"> the </w:t>
      </w:r>
      <w:r w:rsidR="00FA10BE" w:rsidRPr="008F7294">
        <w:rPr>
          <w:rFonts w:cs="Times New Roman"/>
          <w:b/>
          <w:szCs w:val="24"/>
        </w:rPr>
        <w:t>date</w:t>
      </w:r>
      <w:r w:rsidR="00FA10BE" w:rsidRPr="008F7294">
        <w:rPr>
          <w:rFonts w:cs="Times New Roman"/>
          <w:szCs w:val="24"/>
        </w:rPr>
        <w:t xml:space="preserve"> of submission.</w:t>
      </w:r>
      <w:r w:rsidR="006672C1">
        <w:rPr>
          <w:rFonts w:cs="Times New Roman"/>
          <w:szCs w:val="24"/>
        </w:rPr>
        <w:t xml:space="preserve">  You are welcome to email me the assignment rather than submit a hard copy.</w:t>
      </w:r>
    </w:p>
    <w:p w14:paraId="1B25CC5F" w14:textId="52ED930D" w:rsidR="00FE525A" w:rsidRPr="008F7294" w:rsidRDefault="00FE525A" w:rsidP="00FE525A">
      <w:pPr>
        <w:tabs>
          <w:tab w:val="left" w:pos="1263"/>
        </w:tabs>
        <w:spacing w:line="240" w:lineRule="auto"/>
        <w:jc w:val="both"/>
        <w:rPr>
          <w:rFonts w:cs="Times New Roman"/>
          <w:szCs w:val="24"/>
        </w:rPr>
      </w:pPr>
      <w:r w:rsidRPr="008F7294">
        <w:rPr>
          <w:rFonts w:cs="Times New Roman"/>
          <w:szCs w:val="24"/>
        </w:rPr>
        <w:t>Class attendance is necessary for your class participation grade.  We will have 2</w:t>
      </w:r>
      <w:r w:rsidR="008032B5">
        <w:rPr>
          <w:rFonts w:cs="Times New Roman"/>
          <w:szCs w:val="24"/>
        </w:rPr>
        <w:t>6</w:t>
      </w:r>
      <w:r w:rsidRPr="008F7294">
        <w:rPr>
          <w:rFonts w:cs="Times New Roman"/>
          <w:szCs w:val="24"/>
        </w:rPr>
        <w:t xml:space="preserve"> class meetings during the semester (after the first week). </w:t>
      </w:r>
      <w:r w:rsidR="00DF4CFC" w:rsidRPr="008F7294">
        <w:rPr>
          <w:rFonts w:cs="Times New Roman"/>
          <w:szCs w:val="24"/>
        </w:rPr>
        <w:t xml:space="preserve"> </w:t>
      </w:r>
      <w:r w:rsidRPr="008F7294">
        <w:rPr>
          <w:rFonts w:cs="Times New Roman"/>
          <w:szCs w:val="24"/>
        </w:rPr>
        <w:t xml:space="preserve">For the weekly assignments </w:t>
      </w:r>
      <w:r w:rsidRPr="008F7294">
        <w:rPr>
          <w:rFonts w:cs="Times New Roman"/>
          <w:b/>
          <w:szCs w:val="24"/>
        </w:rPr>
        <w:t>AND</w:t>
      </w:r>
      <w:r w:rsidRPr="008F7294">
        <w:rPr>
          <w:rFonts w:cs="Times New Roman"/>
          <w:szCs w:val="24"/>
        </w:rPr>
        <w:t xml:space="preserve"> for class participation, a </w:t>
      </w:r>
      <w:r w:rsidRPr="008F7294">
        <w:rPr>
          <w:rFonts w:cs="Times New Roman"/>
          <w:b/>
          <w:szCs w:val="24"/>
        </w:rPr>
        <w:t>check minus (50%</w:t>
      </w:r>
      <w:r w:rsidRPr="008F7294">
        <w:rPr>
          <w:rFonts w:cs="Times New Roman"/>
          <w:szCs w:val="24"/>
        </w:rPr>
        <w:t xml:space="preserve">), a </w:t>
      </w:r>
      <w:r w:rsidRPr="008F7294">
        <w:rPr>
          <w:rFonts w:cs="Times New Roman"/>
          <w:b/>
          <w:szCs w:val="24"/>
        </w:rPr>
        <w:t>check (75%</w:t>
      </w:r>
      <w:r w:rsidRPr="008F7294">
        <w:rPr>
          <w:rFonts w:cs="Times New Roman"/>
          <w:szCs w:val="24"/>
        </w:rPr>
        <w:t xml:space="preserve">), or a </w:t>
      </w:r>
      <w:r w:rsidRPr="008F7294">
        <w:rPr>
          <w:rFonts w:cs="Times New Roman"/>
          <w:b/>
          <w:szCs w:val="24"/>
        </w:rPr>
        <w:t>check plus</w:t>
      </w:r>
      <w:r w:rsidRPr="008F7294">
        <w:rPr>
          <w:rFonts w:cs="Times New Roman"/>
          <w:szCs w:val="24"/>
        </w:rPr>
        <w:t xml:space="preserve"> </w:t>
      </w:r>
      <w:r w:rsidRPr="008F7294">
        <w:rPr>
          <w:rFonts w:cs="Times New Roman"/>
          <w:b/>
          <w:szCs w:val="24"/>
        </w:rPr>
        <w:t>(100%)</w:t>
      </w:r>
      <w:r w:rsidRPr="008F7294">
        <w:rPr>
          <w:rFonts w:cs="Times New Roman"/>
          <w:szCs w:val="24"/>
        </w:rPr>
        <w:t xml:space="preserve"> will be marked for each assignment and meeting. You may skip two class meetings or the lowest two class participation grades will be dropped from the set.  The</w:t>
      </w:r>
      <w:r w:rsidRPr="008F7294">
        <w:rPr>
          <w:rFonts w:cs="Times New Roman"/>
          <w:b/>
          <w:szCs w:val="24"/>
        </w:rPr>
        <w:t xml:space="preserve"> average of 25 class participation marks</w:t>
      </w:r>
      <w:r w:rsidRPr="008F7294">
        <w:rPr>
          <w:rFonts w:cs="Times New Roman"/>
          <w:szCs w:val="24"/>
        </w:rPr>
        <w:t xml:space="preserve"> will make up </w:t>
      </w:r>
      <w:r w:rsidRPr="008F7294">
        <w:rPr>
          <w:rFonts w:cs="Times New Roman"/>
          <w:b/>
          <w:szCs w:val="24"/>
        </w:rPr>
        <w:t xml:space="preserve">15% </w:t>
      </w:r>
      <w:r w:rsidRPr="008F7294">
        <w:rPr>
          <w:rFonts w:cs="Times New Roman"/>
          <w:szCs w:val="24"/>
        </w:rPr>
        <w:t>of your grade for the course.  Not attending class results in a “zero</w:t>
      </w:r>
      <w:r w:rsidR="008859D0">
        <w:rPr>
          <w:rFonts w:cs="Times New Roman"/>
          <w:szCs w:val="24"/>
        </w:rPr>
        <w:t>” for that day.</w:t>
      </w:r>
    </w:p>
    <w:p w14:paraId="47594138" w14:textId="0F3B4C9B" w:rsidR="00566E6F" w:rsidRDefault="00FE525A" w:rsidP="00FE525A">
      <w:pPr>
        <w:tabs>
          <w:tab w:val="left" w:pos="1263"/>
        </w:tabs>
        <w:spacing w:line="240" w:lineRule="auto"/>
        <w:jc w:val="both"/>
        <w:rPr>
          <w:rFonts w:cs="Times New Roman"/>
          <w:szCs w:val="24"/>
        </w:rPr>
      </w:pPr>
      <w:r w:rsidRPr="008F7294">
        <w:rPr>
          <w:rFonts w:cs="Times New Roman"/>
          <w:szCs w:val="24"/>
        </w:rPr>
        <w:t xml:space="preserve">The </w:t>
      </w:r>
      <w:r w:rsidRPr="008F7294">
        <w:rPr>
          <w:rFonts w:cs="Times New Roman"/>
          <w:b/>
          <w:szCs w:val="24"/>
        </w:rPr>
        <w:t>final paper</w:t>
      </w:r>
      <w:r w:rsidRPr="008F7294">
        <w:rPr>
          <w:rFonts w:cs="Times New Roman"/>
          <w:szCs w:val="24"/>
        </w:rPr>
        <w:t xml:space="preserve"> for the course will be </w:t>
      </w:r>
      <w:r w:rsidRPr="008F7294">
        <w:rPr>
          <w:rFonts w:cs="Times New Roman"/>
          <w:b/>
          <w:szCs w:val="24"/>
        </w:rPr>
        <w:t>on a topic that you and I have discussed</w:t>
      </w:r>
      <w:r w:rsidRPr="008F7294">
        <w:rPr>
          <w:rFonts w:cs="Times New Roman"/>
          <w:szCs w:val="24"/>
        </w:rPr>
        <w:t xml:space="preserve"> in office hours sometime during the </w:t>
      </w:r>
      <w:r w:rsidRPr="008F7294">
        <w:rPr>
          <w:rFonts w:cs="Times New Roman"/>
          <w:b/>
          <w:szCs w:val="24"/>
        </w:rPr>
        <w:t>first three weeks</w:t>
      </w:r>
      <w:r w:rsidRPr="008F7294">
        <w:rPr>
          <w:rFonts w:cs="Times New Roman"/>
          <w:szCs w:val="24"/>
        </w:rPr>
        <w:t xml:space="preserve"> of the semester.  </w:t>
      </w:r>
      <w:r w:rsidR="00DF4CFC" w:rsidRPr="008F7294">
        <w:rPr>
          <w:rFonts w:cs="Times New Roman"/>
          <w:szCs w:val="24"/>
        </w:rPr>
        <w:t xml:space="preserve">I will provide you with more direction </w:t>
      </w:r>
      <w:r w:rsidR="00DF4CFC" w:rsidRPr="008F7294">
        <w:rPr>
          <w:rFonts w:cs="Times New Roman"/>
          <w:szCs w:val="24"/>
        </w:rPr>
        <w:lastRenderedPageBreak/>
        <w:t xml:space="preserve">regarding the development of this paper in class and in documents circulated via </w:t>
      </w:r>
      <w:proofErr w:type="spellStart"/>
      <w:r w:rsidR="00DF4CFC" w:rsidRPr="008F7294">
        <w:rPr>
          <w:rFonts w:cs="Times New Roman"/>
          <w:szCs w:val="24"/>
        </w:rPr>
        <w:t>moodle</w:t>
      </w:r>
      <w:proofErr w:type="spellEnd"/>
      <w:r w:rsidR="00DF4CFC" w:rsidRPr="008F7294">
        <w:rPr>
          <w:rFonts w:cs="Times New Roman"/>
          <w:szCs w:val="24"/>
        </w:rPr>
        <w:t xml:space="preserve"> and the class blog.  </w:t>
      </w:r>
      <w:r w:rsidRPr="008F7294">
        <w:rPr>
          <w:rFonts w:cs="Times New Roman"/>
          <w:szCs w:val="24"/>
        </w:rPr>
        <w:t xml:space="preserve">The paper must be </w:t>
      </w:r>
      <w:r w:rsidRPr="008F7294">
        <w:rPr>
          <w:rFonts w:cs="Times New Roman"/>
          <w:b/>
          <w:szCs w:val="24"/>
        </w:rPr>
        <w:t>12-15 pages (3600-4500 words)</w:t>
      </w:r>
      <w:r w:rsidRPr="008F7294">
        <w:rPr>
          <w:rFonts w:cs="Times New Roman"/>
          <w:szCs w:val="24"/>
        </w:rPr>
        <w:t xml:space="preserve"> in </w:t>
      </w:r>
      <w:r w:rsidRPr="008F7294">
        <w:rPr>
          <w:rFonts w:cs="Times New Roman"/>
          <w:b/>
          <w:szCs w:val="24"/>
        </w:rPr>
        <w:t>12 point Times New Roman font, double spaced</w:t>
      </w:r>
      <w:r w:rsidRPr="008F7294">
        <w:rPr>
          <w:rFonts w:cs="Times New Roman"/>
          <w:szCs w:val="24"/>
        </w:rPr>
        <w:t xml:space="preserve">.  </w:t>
      </w:r>
      <w:r w:rsidR="000C42EA">
        <w:rPr>
          <w:rFonts w:cs="Times New Roman"/>
          <w:szCs w:val="24"/>
        </w:rPr>
        <w:t>The final paper grade is composed of the grade</w:t>
      </w:r>
      <w:r w:rsidR="008859D0">
        <w:rPr>
          <w:rFonts w:cs="Times New Roman"/>
          <w:szCs w:val="24"/>
        </w:rPr>
        <w:t>s</w:t>
      </w:r>
      <w:r w:rsidR="000C42EA">
        <w:rPr>
          <w:rFonts w:cs="Times New Roman"/>
          <w:szCs w:val="24"/>
        </w:rPr>
        <w:t xml:space="preserve"> you received for the first stage of the paper, the </w:t>
      </w:r>
      <w:r w:rsidR="000C42EA" w:rsidRPr="000C42EA">
        <w:rPr>
          <w:rFonts w:cs="Times New Roman"/>
          <w:b/>
          <w:szCs w:val="24"/>
        </w:rPr>
        <w:t>RQAB</w:t>
      </w:r>
      <w:r w:rsidR="000C42EA">
        <w:rPr>
          <w:rFonts w:cs="Times New Roman"/>
          <w:szCs w:val="24"/>
        </w:rPr>
        <w:t xml:space="preserve"> (research question and annotated bibliography) (25%), the </w:t>
      </w:r>
      <w:r w:rsidR="000C42EA" w:rsidRPr="000C42EA">
        <w:rPr>
          <w:rFonts w:cs="Times New Roman"/>
          <w:b/>
          <w:szCs w:val="24"/>
        </w:rPr>
        <w:t>Prospectus</w:t>
      </w:r>
      <w:r w:rsidR="000C42EA">
        <w:rPr>
          <w:rFonts w:cs="Times New Roman"/>
          <w:szCs w:val="24"/>
        </w:rPr>
        <w:t xml:space="preserve"> (25%), and the </w:t>
      </w:r>
      <w:r w:rsidR="000C42EA" w:rsidRPr="000C42EA">
        <w:rPr>
          <w:rFonts w:cs="Times New Roman"/>
          <w:b/>
          <w:szCs w:val="24"/>
        </w:rPr>
        <w:t xml:space="preserve">Final Paper </w:t>
      </w:r>
      <w:r w:rsidR="000C42EA">
        <w:rPr>
          <w:rFonts w:cs="Times New Roman"/>
          <w:szCs w:val="24"/>
        </w:rPr>
        <w:t>(50%).</w:t>
      </w:r>
    </w:p>
    <w:p w14:paraId="4E04D210" w14:textId="77777777" w:rsidR="00566E6F" w:rsidRPr="008F7294" w:rsidRDefault="00566E6F" w:rsidP="00566E6F">
      <w:pPr>
        <w:spacing w:after="0" w:line="240" w:lineRule="auto"/>
        <w:jc w:val="both"/>
        <w:rPr>
          <w:rFonts w:cs="Times New Roman"/>
          <w:szCs w:val="24"/>
        </w:rPr>
      </w:pPr>
      <w:r w:rsidRPr="008F7294">
        <w:rPr>
          <w:rFonts w:cs="Times New Roman"/>
          <w:b/>
          <w:szCs w:val="24"/>
          <w:u w:val="single"/>
        </w:rPr>
        <w:t>Grading and Methods of Evaluation</w:t>
      </w:r>
    </w:p>
    <w:p w14:paraId="29FB8083" w14:textId="77777777" w:rsidR="00566E6F" w:rsidRPr="008F7294" w:rsidRDefault="00566E6F" w:rsidP="00566E6F">
      <w:pPr>
        <w:spacing w:after="0" w:line="240" w:lineRule="auto"/>
        <w:jc w:val="both"/>
        <w:rPr>
          <w:rFonts w:cs="Times New Roman"/>
          <w:szCs w:val="24"/>
        </w:rPr>
      </w:pPr>
      <w:r w:rsidRPr="008F7294">
        <w:rPr>
          <w:rFonts w:cs="Times New Roman"/>
          <w:szCs w:val="24"/>
        </w:rPr>
        <w:t xml:space="preserve">You are required to read the material specified for each class </w:t>
      </w:r>
      <w:r w:rsidRPr="008F7294">
        <w:rPr>
          <w:rFonts w:cs="Times New Roman"/>
          <w:b/>
          <w:szCs w:val="24"/>
        </w:rPr>
        <w:t>BEFORE</w:t>
      </w:r>
      <w:r w:rsidRPr="008F7294">
        <w:rPr>
          <w:rFonts w:cs="Times New Roman"/>
          <w:szCs w:val="24"/>
        </w:rPr>
        <w:t xml:space="preserve"> that class meeting. Those readings will determine the nature of the lecture and discussions. Your final grade will be determined by: </w:t>
      </w:r>
    </w:p>
    <w:p w14:paraId="307DED1E" w14:textId="77777777" w:rsidR="00566E6F" w:rsidRPr="008F7294" w:rsidRDefault="00566E6F" w:rsidP="00566E6F">
      <w:pPr>
        <w:spacing w:after="0" w:line="240" w:lineRule="auto"/>
        <w:jc w:val="both"/>
        <w:rPr>
          <w:rFonts w:cs="Times New Roman"/>
          <w:szCs w:val="24"/>
        </w:rPr>
      </w:pPr>
    </w:p>
    <w:p w14:paraId="69FE7555" w14:textId="77777777" w:rsidR="00566E6F" w:rsidRPr="008F7294" w:rsidRDefault="00566E6F" w:rsidP="00566E6F">
      <w:pPr>
        <w:pStyle w:val="ListParagraph"/>
        <w:numPr>
          <w:ilvl w:val="0"/>
          <w:numId w:val="6"/>
        </w:numPr>
        <w:spacing w:after="0" w:line="240" w:lineRule="auto"/>
        <w:contextualSpacing w:val="0"/>
        <w:jc w:val="both"/>
        <w:rPr>
          <w:szCs w:val="24"/>
        </w:rPr>
      </w:pPr>
      <w:r w:rsidRPr="008F7294">
        <w:rPr>
          <w:b/>
          <w:szCs w:val="24"/>
        </w:rPr>
        <w:t>Class Participation (15%)</w:t>
      </w:r>
    </w:p>
    <w:p w14:paraId="61E82B1F" w14:textId="77777777" w:rsidR="00566E6F" w:rsidRPr="008F7294" w:rsidRDefault="00566E6F" w:rsidP="00566E6F">
      <w:pPr>
        <w:pStyle w:val="ListParagraph"/>
        <w:numPr>
          <w:ilvl w:val="0"/>
          <w:numId w:val="5"/>
        </w:numPr>
        <w:spacing w:after="0" w:line="240" w:lineRule="auto"/>
        <w:contextualSpacing w:val="0"/>
        <w:jc w:val="both"/>
        <w:rPr>
          <w:szCs w:val="24"/>
        </w:rPr>
      </w:pPr>
      <w:r w:rsidRPr="008F7294">
        <w:rPr>
          <w:b/>
          <w:szCs w:val="24"/>
        </w:rPr>
        <w:t>Midterm Exam (25%)</w:t>
      </w:r>
    </w:p>
    <w:p w14:paraId="22CB3E06" w14:textId="77777777" w:rsidR="00566E6F" w:rsidRPr="008F7294" w:rsidRDefault="00566E6F" w:rsidP="00566E6F">
      <w:pPr>
        <w:pStyle w:val="ListParagraph"/>
        <w:numPr>
          <w:ilvl w:val="0"/>
          <w:numId w:val="5"/>
        </w:numPr>
        <w:spacing w:after="0" w:line="240" w:lineRule="auto"/>
        <w:contextualSpacing w:val="0"/>
        <w:jc w:val="both"/>
        <w:rPr>
          <w:szCs w:val="24"/>
        </w:rPr>
      </w:pPr>
      <w:r w:rsidRPr="008F7294">
        <w:rPr>
          <w:b/>
          <w:szCs w:val="24"/>
        </w:rPr>
        <w:t>Weekly Assignments (25%)</w:t>
      </w:r>
    </w:p>
    <w:p w14:paraId="6A172606" w14:textId="77777777" w:rsidR="00566E6F" w:rsidRPr="008F7294" w:rsidRDefault="00566E6F" w:rsidP="00566E6F">
      <w:pPr>
        <w:pStyle w:val="ListParagraph"/>
        <w:numPr>
          <w:ilvl w:val="0"/>
          <w:numId w:val="5"/>
        </w:numPr>
        <w:spacing w:after="0" w:line="240" w:lineRule="auto"/>
        <w:contextualSpacing w:val="0"/>
        <w:jc w:val="both"/>
        <w:rPr>
          <w:szCs w:val="24"/>
        </w:rPr>
      </w:pPr>
      <w:r w:rsidRPr="008F7294">
        <w:rPr>
          <w:b/>
          <w:szCs w:val="24"/>
        </w:rPr>
        <w:t>Final Paper (35%)</w:t>
      </w:r>
      <w:r w:rsidRPr="008F7294">
        <w:rPr>
          <w:szCs w:val="24"/>
        </w:rPr>
        <w:t>.</w:t>
      </w:r>
    </w:p>
    <w:p w14:paraId="151A96B7" w14:textId="77777777" w:rsidR="00566E6F" w:rsidRPr="008F7294" w:rsidRDefault="00566E6F" w:rsidP="00566E6F">
      <w:pPr>
        <w:pStyle w:val="ListParagraph"/>
        <w:spacing w:after="0" w:line="240" w:lineRule="auto"/>
        <w:contextualSpacing w:val="0"/>
        <w:jc w:val="both"/>
        <w:rPr>
          <w:szCs w:val="24"/>
        </w:rPr>
      </w:pPr>
    </w:p>
    <w:p w14:paraId="3814987D" w14:textId="77777777" w:rsidR="00566E6F" w:rsidRPr="008F7294" w:rsidRDefault="00566E6F" w:rsidP="00566E6F">
      <w:pPr>
        <w:spacing w:after="0" w:line="240" w:lineRule="auto"/>
        <w:rPr>
          <w:rFonts w:cs="Times New Roman"/>
          <w:b/>
          <w:szCs w:val="24"/>
        </w:rPr>
      </w:pPr>
      <w:r w:rsidRPr="008F7294">
        <w:rPr>
          <w:rFonts w:cs="Times New Roman"/>
          <w:b/>
          <w:szCs w:val="24"/>
        </w:rPr>
        <w:t xml:space="preserve">92-100 = </w:t>
      </w:r>
      <w:r w:rsidRPr="008F7294">
        <w:rPr>
          <w:rFonts w:cs="Times New Roman"/>
          <w:b/>
          <w:i/>
          <w:szCs w:val="24"/>
        </w:rPr>
        <w:t>A</w:t>
      </w:r>
      <w:r w:rsidRPr="008F7294">
        <w:rPr>
          <w:rFonts w:cs="Times New Roman"/>
          <w:b/>
          <w:szCs w:val="24"/>
        </w:rPr>
        <w:t xml:space="preserve"> / 90-91 = </w:t>
      </w:r>
      <w:r w:rsidRPr="008F7294">
        <w:rPr>
          <w:rFonts w:cs="Times New Roman"/>
          <w:b/>
          <w:i/>
          <w:szCs w:val="24"/>
        </w:rPr>
        <w:t>A-</w:t>
      </w:r>
      <w:r w:rsidRPr="008F7294">
        <w:rPr>
          <w:rFonts w:cs="Times New Roman"/>
          <w:b/>
          <w:szCs w:val="24"/>
        </w:rPr>
        <w:t xml:space="preserve"> / 88-89 = </w:t>
      </w:r>
      <w:r w:rsidRPr="008F7294">
        <w:rPr>
          <w:rFonts w:cs="Times New Roman"/>
          <w:b/>
          <w:i/>
          <w:szCs w:val="24"/>
        </w:rPr>
        <w:t>B+</w:t>
      </w:r>
      <w:r w:rsidRPr="008F7294">
        <w:rPr>
          <w:rFonts w:cs="Times New Roman"/>
          <w:b/>
          <w:szCs w:val="24"/>
        </w:rPr>
        <w:t xml:space="preserve"> / 82-88 = </w:t>
      </w:r>
      <w:r w:rsidRPr="008F7294">
        <w:rPr>
          <w:rFonts w:cs="Times New Roman"/>
          <w:b/>
          <w:i/>
          <w:szCs w:val="24"/>
        </w:rPr>
        <w:t>B</w:t>
      </w:r>
      <w:r w:rsidRPr="008F7294">
        <w:rPr>
          <w:rFonts w:cs="Times New Roman"/>
          <w:b/>
          <w:szCs w:val="24"/>
        </w:rPr>
        <w:t xml:space="preserve"> / 80-81 = </w:t>
      </w:r>
      <w:r w:rsidRPr="008F7294">
        <w:rPr>
          <w:rFonts w:cs="Times New Roman"/>
          <w:b/>
          <w:i/>
          <w:szCs w:val="24"/>
        </w:rPr>
        <w:t>B-</w:t>
      </w:r>
      <w:r w:rsidRPr="008F7294">
        <w:rPr>
          <w:rFonts w:cs="Times New Roman"/>
          <w:b/>
          <w:szCs w:val="24"/>
        </w:rPr>
        <w:t xml:space="preserve"> </w:t>
      </w:r>
    </w:p>
    <w:p w14:paraId="092ABB1F" w14:textId="77777777" w:rsidR="00566E6F" w:rsidRPr="008F7294" w:rsidRDefault="00566E6F" w:rsidP="00566E6F">
      <w:pPr>
        <w:spacing w:after="0" w:line="240" w:lineRule="auto"/>
        <w:rPr>
          <w:rFonts w:cs="Times New Roman"/>
          <w:b/>
          <w:i/>
          <w:szCs w:val="24"/>
        </w:rPr>
      </w:pPr>
      <w:r w:rsidRPr="008F7294">
        <w:rPr>
          <w:rFonts w:cs="Times New Roman"/>
          <w:b/>
          <w:szCs w:val="24"/>
        </w:rPr>
        <w:t xml:space="preserve">78-79 = </w:t>
      </w:r>
      <w:r w:rsidRPr="008F7294">
        <w:rPr>
          <w:rFonts w:cs="Times New Roman"/>
          <w:b/>
          <w:i/>
          <w:szCs w:val="24"/>
        </w:rPr>
        <w:t>C+</w:t>
      </w:r>
      <w:r w:rsidRPr="008F7294">
        <w:rPr>
          <w:rFonts w:cs="Times New Roman"/>
          <w:b/>
          <w:szCs w:val="24"/>
        </w:rPr>
        <w:t xml:space="preserve"> / 72-77 = </w:t>
      </w:r>
      <w:r w:rsidRPr="008F7294">
        <w:rPr>
          <w:rFonts w:cs="Times New Roman"/>
          <w:b/>
          <w:i/>
          <w:szCs w:val="24"/>
        </w:rPr>
        <w:t>C</w:t>
      </w:r>
      <w:r w:rsidRPr="008F7294">
        <w:rPr>
          <w:rFonts w:cs="Times New Roman"/>
          <w:b/>
          <w:szCs w:val="24"/>
        </w:rPr>
        <w:t xml:space="preserve"> / 70-71 = </w:t>
      </w:r>
      <w:r w:rsidRPr="008F7294">
        <w:rPr>
          <w:rFonts w:cs="Times New Roman"/>
          <w:b/>
          <w:i/>
          <w:szCs w:val="24"/>
        </w:rPr>
        <w:t>C-</w:t>
      </w:r>
      <w:r w:rsidRPr="008F7294">
        <w:rPr>
          <w:rFonts w:cs="Times New Roman"/>
          <w:b/>
          <w:szCs w:val="24"/>
        </w:rPr>
        <w:t xml:space="preserve"> / 60-69 = </w:t>
      </w:r>
      <w:r w:rsidRPr="008F7294">
        <w:rPr>
          <w:rFonts w:cs="Times New Roman"/>
          <w:b/>
          <w:i/>
          <w:szCs w:val="24"/>
        </w:rPr>
        <w:t xml:space="preserve">D </w:t>
      </w:r>
      <w:r w:rsidRPr="008F7294">
        <w:rPr>
          <w:rFonts w:cs="Times New Roman"/>
          <w:b/>
          <w:szCs w:val="24"/>
        </w:rPr>
        <w:t xml:space="preserve">/ Below 60 = </w:t>
      </w:r>
      <w:r w:rsidRPr="008F7294">
        <w:rPr>
          <w:rFonts w:cs="Times New Roman"/>
          <w:b/>
          <w:i/>
          <w:szCs w:val="24"/>
        </w:rPr>
        <w:t>F</w:t>
      </w:r>
    </w:p>
    <w:p w14:paraId="1B25CC72" w14:textId="77777777" w:rsidR="003F0F9A" w:rsidRPr="008F7294" w:rsidRDefault="003F0F9A" w:rsidP="00566E6F">
      <w:pPr>
        <w:spacing w:after="0" w:line="240" w:lineRule="auto"/>
        <w:jc w:val="both"/>
        <w:rPr>
          <w:rFonts w:cs="Times New Roman"/>
          <w:b/>
          <w:szCs w:val="24"/>
          <w:u w:val="single"/>
        </w:rPr>
      </w:pPr>
    </w:p>
    <w:p w14:paraId="1B25CC73" w14:textId="77777777" w:rsidR="00FE525A" w:rsidRPr="008F7294" w:rsidRDefault="00FE525A" w:rsidP="00566E6F">
      <w:pPr>
        <w:spacing w:after="0" w:line="240" w:lineRule="auto"/>
        <w:jc w:val="both"/>
        <w:rPr>
          <w:rFonts w:cs="Times New Roman"/>
          <w:szCs w:val="24"/>
        </w:rPr>
      </w:pPr>
      <w:r w:rsidRPr="008F7294">
        <w:rPr>
          <w:rFonts w:cs="Times New Roman"/>
          <w:b/>
          <w:szCs w:val="24"/>
          <w:u w:val="single"/>
        </w:rPr>
        <w:t>Academic Integrity</w:t>
      </w:r>
    </w:p>
    <w:p w14:paraId="1B25CC74" w14:textId="77777777" w:rsidR="00FE525A" w:rsidRDefault="00FE525A" w:rsidP="00566E6F">
      <w:pPr>
        <w:spacing w:after="0" w:line="240" w:lineRule="auto"/>
        <w:jc w:val="both"/>
        <w:rPr>
          <w:rFonts w:cs="Times New Roman"/>
          <w:szCs w:val="24"/>
        </w:rPr>
      </w:pPr>
      <w:r w:rsidRPr="008F7294">
        <w:rPr>
          <w:rFonts w:cs="Times New Roman"/>
          <w:szCs w:val="24"/>
        </w:rPr>
        <w:t xml:space="preserve">This is a rare time in history to be a student. The resources each of you has available would make scholars in any prior generation green with envy. But with this wealth of resources, the temptation to lift material is perhaps greater than ever as well. In this course, we will be strictly adhering to the Academic Dishonesty policy of CSUN: </w:t>
      </w:r>
    </w:p>
    <w:p w14:paraId="62E7E188" w14:textId="77777777" w:rsidR="00566E6F" w:rsidRPr="008F7294" w:rsidRDefault="00566E6F" w:rsidP="00566E6F">
      <w:pPr>
        <w:spacing w:after="0" w:line="240" w:lineRule="auto"/>
        <w:jc w:val="both"/>
        <w:rPr>
          <w:rFonts w:cs="Times New Roman"/>
          <w:szCs w:val="24"/>
        </w:rPr>
      </w:pPr>
    </w:p>
    <w:p w14:paraId="1B25CC75" w14:textId="77777777" w:rsidR="00FE525A" w:rsidRDefault="0057755B" w:rsidP="00566E6F">
      <w:pPr>
        <w:spacing w:after="0" w:line="240" w:lineRule="auto"/>
        <w:jc w:val="center"/>
        <w:rPr>
          <w:rFonts w:cs="Times New Roman"/>
          <w:szCs w:val="24"/>
        </w:rPr>
      </w:pPr>
      <w:hyperlink r:id="rId12" w:history="1">
        <w:r w:rsidR="00FE525A" w:rsidRPr="008F7294">
          <w:rPr>
            <w:rStyle w:val="Hyperlink"/>
            <w:rFonts w:cs="Times New Roman"/>
            <w:szCs w:val="24"/>
          </w:rPr>
          <w:t>www.csun.edu/catalog/policies/academic-dishonesty/</w:t>
        </w:r>
      </w:hyperlink>
      <w:r w:rsidR="00FE525A" w:rsidRPr="008F7294">
        <w:rPr>
          <w:rFonts w:cs="Times New Roman"/>
          <w:szCs w:val="24"/>
        </w:rPr>
        <w:t xml:space="preserve"> </w:t>
      </w:r>
    </w:p>
    <w:p w14:paraId="74C40F2C" w14:textId="77777777" w:rsidR="00566E6F" w:rsidRPr="008F7294" w:rsidRDefault="00566E6F" w:rsidP="00566E6F">
      <w:pPr>
        <w:spacing w:after="0" w:line="240" w:lineRule="auto"/>
        <w:jc w:val="center"/>
        <w:rPr>
          <w:rFonts w:cs="Times New Roman"/>
          <w:szCs w:val="24"/>
        </w:rPr>
      </w:pPr>
    </w:p>
    <w:p w14:paraId="1B25CC76" w14:textId="77777777" w:rsidR="00FE525A" w:rsidRPr="008F7294" w:rsidRDefault="00FE525A" w:rsidP="00566E6F">
      <w:pPr>
        <w:spacing w:after="0" w:line="240" w:lineRule="auto"/>
        <w:jc w:val="both"/>
        <w:rPr>
          <w:rFonts w:cs="Times New Roman"/>
          <w:szCs w:val="24"/>
        </w:rPr>
      </w:pPr>
      <w:r w:rsidRPr="008F7294">
        <w:rPr>
          <w:rFonts w:cs="Times New Roman"/>
          <w:szCs w:val="24"/>
        </w:rPr>
        <w:t xml:space="preserve">In addition to submitting a hard copy of your paper, you will need to submit a PDF of the same draft.  Using this document, I will do some text searches using Google.  If material appears in your paper that is not properly cited, you will be held accountable to the policies and procedures specified at the URL above. If you have any uncertainty or questions, please contact me beforehand. Once I receive your final draft, improperly cited sources and text will be treated as plagiarism. The rules are clear, so please do not be tempted, the consequences of such actions would be substantial.  </w:t>
      </w:r>
    </w:p>
    <w:p w14:paraId="1B25CC78" w14:textId="77777777" w:rsidR="00ED5DB9" w:rsidRDefault="00ED5DB9" w:rsidP="00566E6F">
      <w:pPr>
        <w:spacing w:after="0" w:line="240" w:lineRule="auto"/>
        <w:jc w:val="both"/>
        <w:rPr>
          <w:rFonts w:cs="Times New Roman"/>
          <w:szCs w:val="24"/>
        </w:rPr>
      </w:pPr>
    </w:p>
    <w:p w14:paraId="25A5F4E2" w14:textId="77777777" w:rsidR="00566E6F" w:rsidRDefault="00566E6F" w:rsidP="00566E6F">
      <w:pPr>
        <w:spacing w:after="0" w:line="240" w:lineRule="auto"/>
        <w:jc w:val="both"/>
        <w:rPr>
          <w:rFonts w:cs="Times New Roman"/>
          <w:b/>
          <w:szCs w:val="24"/>
          <w:u w:val="single"/>
        </w:rPr>
      </w:pPr>
      <w:r w:rsidRPr="008F7294">
        <w:rPr>
          <w:rFonts w:cs="Times New Roman"/>
          <w:b/>
          <w:szCs w:val="24"/>
          <w:u w:val="single"/>
        </w:rPr>
        <w:t>Student Support &amp; Resources</w:t>
      </w:r>
    </w:p>
    <w:p w14:paraId="2086FE73" w14:textId="77777777" w:rsidR="00566E6F" w:rsidRPr="008F7294" w:rsidRDefault="00566E6F" w:rsidP="00566E6F">
      <w:pPr>
        <w:spacing w:after="0" w:line="240" w:lineRule="auto"/>
        <w:jc w:val="both"/>
        <w:rPr>
          <w:rFonts w:cs="Times New Roman"/>
          <w:b/>
          <w:szCs w:val="24"/>
          <w:u w:val="single"/>
        </w:rPr>
      </w:pPr>
    </w:p>
    <w:p w14:paraId="6AB049E1" w14:textId="77777777" w:rsidR="00566E6F" w:rsidRPr="008F7294" w:rsidRDefault="00566E6F" w:rsidP="00566E6F">
      <w:pPr>
        <w:pStyle w:val="ListParagraph"/>
        <w:numPr>
          <w:ilvl w:val="0"/>
          <w:numId w:val="1"/>
        </w:numPr>
        <w:spacing w:after="0" w:line="240" w:lineRule="auto"/>
        <w:contextualSpacing w:val="0"/>
        <w:jc w:val="both"/>
        <w:rPr>
          <w:szCs w:val="24"/>
        </w:rPr>
      </w:pPr>
      <w:r w:rsidRPr="008F7294">
        <w:rPr>
          <w:i/>
          <w:szCs w:val="24"/>
        </w:rPr>
        <w:t>Learning Resource Center</w:t>
      </w:r>
      <w:r w:rsidRPr="008F7294">
        <w:rPr>
          <w:szCs w:val="24"/>
        </w:rPr>
        <w:t xml:space="preserve">: </w:t>
      </w:r>
    </w:p>
    <w:p w14:paraId="080F3D65" w14:textId="77777777" w:rsidR="00566E6F" w:rsidRPr="008F7294" w:rsidRDefault="0057755B" w:rsidP="00566E6F">
      <w:pPr>
        <w:spacing w:after="0" w:line="240" w:lineRule="auto"/>
        <w:jc w:val="center"/>
        <w:rPr>
          <w:rFonts w:cs="Times New Roman"/>
          <w:szCs w:val="24"/>
        </w:rPr>
      </w:pPr>
      <w:hyperlink r:id="rId13" w:history="1">
        <w:r w:rsidR="00566E6F" w:rsidRPr="008F7294">
          <w:rPr>
            <w:rStyle w:val="Hyperlink"/>
            <w:rFonts w:cs="Times New Roman"/>
            <w:szCs w:val="24"/>
          </w:rPr>
          <w:t>www.csun.edu/undergraduate-studies/learning-resource-center</w:t>
        </w:r>
      </w:hyperlink>
    </w:p>
    <w:p w14:paraId="4BB2FA72" w14:textId="77777777" w:rsidR="00566E6F" w:rsidRPr="008F7294" w:rsidRDefault="00566E6F" w:rsidP="00566E6F">
      <w:pPr>
        <w:spacing w:after="0" w:line="240" w:lineRule="auto"/>
        <w:ind w:left="360"/>
        <w:jc w:val="both"/>
        <w:rPr>
          <w:rFonts w:cs="Times New Roman"/>
          <w:szCs w:val="24"/>
        </w:rPr>
      </w:pPr>
    </w:p>
    <w:p w14:paraId="2C3ECE71" w14:textId="77777777" w:rsidR="00566E6F" w:rsidRPr="008F7294" w:rsidRDefault="00566E6F" w:rsidP="00566E6F">
      <w:pPr>
        <w:pStyle w:val="ListParagraph"/>
        <w:numPr>
          <w:ilvl w:val="0"/>
          <w:numId w:val="1"/>
        </w:numPr>
        <w:spacing w:after="0" w:line="240" w:lineRule="auto"/>
        <w:contextualSpacing w:val="0"/>
        <w:jc w:val="both"/>
        <w:rPr>
          <w:szCs w:val="24"/>
        </w:rPr>
      </w:pPr>
      <w:r w:rsidRPr="008F7294">
        <w:rPr>
          <w:i/>
          <w:szCs w:val="24"/>
        </w:rPr>
        <w:t>Counseling and Psychological Services</w:t>
      </w:r>
      <w:r w:rsidRPr="008F7294">
        <w:rPr>
          <w:szCs w:val="24"/>
        </w:rPr>
        <w:t>:</w:t>
      </w:r>
    </w:p>
    <w:p w14:paraId="00829587" w14:textId="77777777" w:rsidR="00566E6F" w:rsidRPr="008F7294" w:rsidRDefault="00566E6F" w:rsidP="00566E6F">
      <w:pPr>
        <w:pStyle w:val="ListParagraph"/>
        <w:spacing w:after="0" w:line="240" w:lineRule="auto"/>
        <w:contextualSpacing w:val="0"/>
        <w:jc w:val="both"/>
        <w:rPr>
          <w:szCs w:val="24"/>
        </w:rPr>
      </w:pPr>
    </w:p>
    <w:p w14:paraId="2CAF12AB" w14:textId="77777777" w:rsidR="00566E6F" w:rsidRPr="008F7294" w:rsidRDefault="0057755B" w:rsidP="00566E6F">
      <w:pPr>
        <w:spacing w:after="0" w:line="240" w:lineRule="auto"/>
        <w:jc w:val="center"/>
        <w:rPr>
          <w:rFonts w:cs="Times New Roman"/>
          <w:szCs w:val="24"/>
        </w:rPr>
      </w:pPr>
      <w:hyperlink r:id="rId14" w:history="1">
        <w:r w:rsidR="00566E6F" w:rsidRPr="008F7294">
          <w:rPr>
            <w:rStyle w:val="Hyperlink"/>
            <w:rFonts w:cs="Times New Roman"/>
            <w:szCs w:val="24"/>
          </w:rPr>
          <w:t>www.csun.edu/social-behavioral-sciences/psychology/counselingpsychological-services</w:t>
        </w:r>
      </w:hyperlink>
    </w:p>
    <w:p w14:paraId="536BED8F" w14:textId="77777777" w:rsidR="00566E6F" w:rsidRPr="008F7294" w:rsidRDefault="00566E6F" w:rsidP="00566E6F">
      <w:pPr>
        <w:spacing w:after="0" w:line="240" w:lineRule="auto"/>
        <w:jc w:val="center"/>
        <w:rPr>
          <w:rFonts w:cs="Times New Roman"/>
          <w:szCs w:val="24"/>
        </w:rPr>
      </w:pPr>
    </w:p>
    <w:p w14:paraId="6E855835" w14:textId="77777777" w:rsidR="00566E6F" w:rsidRPr="008F7294" w:rsidRDefault="00566E6F" w:rsidP="00566E6F">
      <w:pPr>
        <w:pStyle w:val="ListParagraph"/>
        <w:numPr>
          <w:ilvl w:val="0"/>
          <w:numId w:val="1"/>
        </w:numPr>
        <w:spacing w:after="0" w:line="240" w:lineRule="auto"/>
        <w:contextualSpacing w:val="0"/>
        <w:jc w:val="both"/>
        <w:rPr>
          <w:szCs w:val="24"/>
        </w:rPr>
      </w:pPr>
      <w:r w:rsidRPr="008F7294">
        <w:rPr>
          <w:i/>
          <w:szCs w:val="24"/>
        </w:rPr>
        <w:t>Campus Ministry</w:t>
      </w:r>
      <w:r w:rsidRPr="008F7294">
        <w:rPr>
          <w:szCs w:val="24"/>
        </w:rPr>
        <w:t xml:space="preserve">: </w:t>
      </w:r>
    </w:p>
    <w:p w14:paraId="0C95D5E7" w14:textId="77777777" w:rsidR="00566E6F" w:rsidRPr="008F7294" w:rsidRDefault="0057755B" w:rsidP="00566E6F">
      <w:pPr>
        <w:spacing w:after="0" w:line="240" w:lineRule="auto"/>
        <w:jc w:val="center"/>
        <w:rPr>
          <w:rFonts w:cs="Times New Roman"/>
          <w:szCs w:val="24"/>
        </w:rPr>
      </w:pPr>
      <w:hyperlink r:id="rId15" w:history="1">
        <w:r w:rsidR="00566E6F" w:rsidRPr="008F7294">
          <w:rPr>
            <w:rStyle w:val="Hyperlink"/>
            <w:rFonts w:cs="Times New Roman"/>
            <w:szCs w:val="24"/>
          </w:rPr>
          <w:t>www.csun.edu/~uc14994/</w:t>
        </w:r>
      </w:hyperlink>
    </w:p>
    <w:p w14:paraId="6B3BC114" w14:textId="77777777" w:rsidR="00566E6F" w:rsidRPr="008F7294" w:rsidRDefault="00566E6F" w:rsidP="00566E6F">
      <w:pPr>
        <w:spacing w:after="0" w:line="240" w:lineRule="auto"/>
        <w:jc w:val="both"/>
        <w:rPr>
          <w:rFonts w:cs="Times New Roman"/>
          <w:szCs w:val="24"/>
        </w:rPr>
      </w:pPr>
    </w:p>
    <w:p w14:paraId="6E6B0503" w14:textId="77777777" w:rsidR="00566E6F" w:rsidRPr="008F7294" w:rsidRDefault="00566E6F" w:rsidP="00566E6F">
      <w:pPr>
        <w:pStyle w:val="ListParagraph"/>
        <w:numPr>
          <w:ilvl w:val="0"/>
          <w:numId w:val="2"/>
        </w:numPr>
        <w:spacing w:after="0" w:line="240" w:lineRule="auto"/>
        <w:contextualSpacing w:val="0"/>
        <w:jc w:val="both"/>
        <w:rPr>
          <w:szCs w:val="24"/>
        </w:rPr>
      </w:pPr>
      <w:r w:rsidRPr="008F7294">
        <w:rPr>
          <w:i/>
          <w:szCs w:val="24"/>
        </w:rPr>
        <w:t>Disability Resources and Educational Services</w:t>
      </w:r>
      <w:r w:rsidRPr="008F7294">
        <w:rPr>
          <w:szCs w:val="24"/>
        </w:rPr>
        <w:t>:</w:t>
      </w:r>
    </w:p>
    <w:p w14:paraId="1AAC41E6" w14:textId="77777777" w:rsidR="00566E6F" w:rsidRPr="008F7294" w:rsidRDefault="00566E6F" w:rsidP="00566E6F">
      <w:pPr>
        <w:spacing w:after="0" w:line="240" w:lineRule="auto"/>
        <w:ind w:left="360"/>
        <w:jc w:val="both"/>
        <w:rPr>
          <w:rFonts w:cs="Times New Roman"/>
          <w:szCs w:val="24"/>
        </w:rPr>
      </w:pPr>
    </w:p>
    <w:p w14:paraId="5D68C721" w14:textId="77777777" w:rsidR="00566E6F" w:rsidRPr="008F7294" w:rsidRDefault="0057755B" w:rsidP="00566E6F">
      <w:pPr>
        <w:spacing w:after="0" w:line="240" w:lineRule="auto"/>
        <w:jc w:val="center"/>
        <w:rPr>
          <w:rFonts w:cs="Times New Roman"/>
          <w:szCs w:val="24"/>
        </w:rPr>
      </w:pPr>
      <w:hyperlink r:id="rId16" w:history="1">
        <w:r w:rsidR="00566E6F" w:rsidRPr="008F7294">
          <w:rPr>
            <w:rStyle w:val="Hyperlink"/>
            <w:rFonts w:cs="Times New Roman"/>
            <w:szCs w:val="24"/>
          </w:rPr>
          <w:t>www.csun.edu/dres</w:t>
        </w:r>
      </w:hyperlink>
    </w:p>
    <w:p w14:paraId="04EA254F" w14:textId="77777777" w:rsidR="00566E6F" w:rsidRPr="008F7294" w:rsidRDefault="00566E6F" w:rsidP="00FE525A">
      <w:pPr>
        <w:spacing w:line="240" w:lineRule="auto"/>
        <w:jc w:val="both"/>
        <w:rPr>
          <w:rFonts w:cs="Times New Roman"/>
          <w:szCs w:val="24"/>
        </w:rPr>
      </w:pPr>
    </w:p>
    <w:p w14:paraId="1B25CC79" w14:textId="77777777" w:rsidR="00FE525A" w:rsidRPr="008F7294" w:rsidRDefault="00FE525A" w:rsidP="00FE525A">
      <w:pPr>
        <w:spacing w:line="240" w:lineRule="auto"/>
        <w:jc w:val="both"/>
        <w:rPr>
          <w:rFonts w:cs="Times New Roman"/>
          <w:b/>
          <w:szCs w:val="24"/>
          <w:u w:val="single"/>
        </w:rPr>
      </w:pPr>
      <w:r w:rsidRPr="008F7294">
        <w:rPr>
          <w:rFonts w:cs="Times New Roman"/>
          <w:b/>
          <w:szCs w:val="24"/>
          <w:u w:val="single"/>
        </w:rPr>
        <w:t>Required Texts</w:t>
      </w:r>
    </w:p>
    <w:p w14:paraId="1B25CC7A" w14:textId="77777777" w:rsidR="00FE525A" w:rsidRPr="008F7294" w:rsidRDefault="00FE525A" w:rsidP="00FE525A">
      <w:pPr>
        <w:spacing w:line="240" w:lineRule="auto"/>
        <w:jc w:val="both"/>
        <w:rPr>
          <w:rFonts w:cs="Times New Roman"/>
          <w:szCs w:val="24"/>
        </w:rPr>
      </w:pPr>
      <w:r w:rsidRPr="008F7294">
        <w:rPr>
          <w:rFonts w:cs="Times New Roman"/>
          <w:szCs w:val="24"/>
        </w:rPr>
        <w:t xml:space="preserve">I highly recommend purchasing these texts so that you can take your time with them, underline in them, and have something nice for your personal library but I will also put as many copies as possible on reserve in the library. </w:t>
      </w:r>
      <w:r w:rsidR="00A329EF" w:rsidRPr="008F7294">
        <w:rPr>
          <w:rFonts w:cs="Times New Roman"/>
          <w:szCs w:val="24"/>
        </w:rPr>
        <w:t xml:space="preserve"> </w:t>
      </w:r>
      <w:r w:rsidRPr="008F7294">
        <w:rPr>
          <w:rFonts w:cs="Times New Roman"/>
          <w:szCs w:val="24"/>
        </w:rPr>
        <w:t>Besides reading chapters from these books, we will also read some published articles which are available via URL links or will be supplied to you via email.</w:t>
      </w:r>
    </w:p>
    <w:p w14:paraId="1B25CC7B" w14:textId="77777777" w:rsidR="00FE525A" w:rsidRPr="008F7294" w:rsidRDefault="00FE525A" w:rsidP="00FE525A">
      <w:pPr>
        <w:spacing w:after="0" w:line="240" w:lineRule="auto"/>
        <w:jc w:val="both"/>
        <w:rPr>
          <w:rFonts w:cs="Times New Roman"/>
          <w:i/>
          <w:noProof/>
          <w:szCs w:val="24"/>
        </w:rPr>
      </w:pPr>
    </w:p>
    <w:p w14:paraId="1B25CC7C" w14:textId="386875F0" w:rsidR="00FE525A" w:rsidRDefault="00FE525A" w:rsidP="00FE525A">
      <w:pPr>
        <w:spacing w:after="0" w:line="240" w:lineRule="auto"/>
        <w:jc w:val="both"/>
        <w:rPr>
          <w:rFonts w:cs="Times New Roman"/>
          <w:noProof/>
          <w:szCs w:val="24"/>
        </w:rPr>
      </w:pPr>
    </w:p>
    <w:p w14:paraId="1A815075" w14:textId="77777777" w:rsidR="00F73F30" w:rsidRPr="008F7294" w:rsidRDefault="00F73F30" w:rsidP="00FE525A">
      <w:pPr>
        <w:spacing w:after="0" w:line="240" w:lineRule="auto"/>
        <w:jc w:val="both"/>
        <w:rPr>
          <w:rFonts w:cs="Times New Roman"/>
          <w:noProof/>
          <w:szCs w:val="24"/>
        </w:rPr>
      </w:pPr>
    </w:p>
    <w:p w14:paraId="1B25CC80" w14:textId="1D65ED72" w:rsidR="00FE525A" w:rsidRPr="008F7294" w:rsidRDefault="00FE525A" w:rsidP="00C530EB">
      <w:pPr>
        <w:spacing w:after="0" w:line="240" w:lineRule="auto"/>
        <w:ind w:left="720" w:hanging="720"/>
        <w:jc w:val="both"/>
        <w:rPr>
          <w:rFonts w:cs="Times New Roman"/>
          <w:b/>
          <w:noProof/>
          <w:szCs w:val="24"/>
        </w:rPr>
      </w:pPr>
      <w:r w:rsidRPr="008F7294">
        <w:rPr>
          <w:rFonts w:cs="Times New Roman"/>
          <w:noProof/>
          <w:szCs w:val="24"/>
        </w:rPr>
        <w:t xml:space="preserve">Morgan, David, (ed.). 2009.  </w:t>
      </w:r>
      <w:r w:rsidRPr="008F7294">
        <w:rPr>
          <w:rFonts w:cs="Times New Roman"/>
          <w:i/>
          <w:noProof/>
          <w:szCs w:val="24"/>
        </w:rPr>
        <w:t>Religion and Material Culture</w:t>
      </w:r>
      <w:r w:rsidRPr="008F7294">
        <w:rPr>
          <w:rFonts w:cs="Times New Roman"/>
          <w:noProof/>
          <w:szCs w:val="24"/>
        </w:rPr>
        <w:t>.  London: Routledge.</w:t>
      </w:r>
    </w:p>
    <w:p w14:paraId="1B25CC81" w14:textId="77777777" w:rsidR="00FE525A" w:rsidRPr="008F7294" w:rsidRDefault="00FE525A" w:rsidP="00FE525A">
      <w:pPr>
        <w:spacing w:after="0" w:line="240" w:lineRule="auto"/>
        <w:jc w:val="both"/>
        <w:rPr>
          <w:rFonts w:cs="Times New Roman"/>
          <w:b/>
          <w:noProof/>
          <w:szCs w:val="24"/>
        </w:rPr>
      </w:pPr>
    </w:p>
    <w:p w14:paraId="1B25CC82" w14:textId="77777777" w:rsidR="00FE525A" w:rsidRPr="008F7294" w:rsidRDefault="00FE525A" w:rsidP="00FE525A">
      <w:pPr>
        <w:spacing w:after="0" w:line="240" w:lineRule="auto"/>
        <w:jc w:val="both"/>
        <w:rPr>
          <w:rFonts w:cs="Times New Roman"/>
          <w:noProof/>
          <w:szCs w:val="24"/>
        </w:rPr>
      </w:pPr>
      <w:r w:rsidRPr="008F7294">
        <w:rPr>
          <w:rFonts w:cs="Times New Roman"/>
          <w:noProof/>
          <w:szCs w:val="24"/>
        </w:rPr>
        <w:t xml:space="preserve">Plate, S. Brent. 2014.  </w:t>
      </w:r>
      <w:r w:rsidRPr="008F7294">
        <w:rPr>
          <w:rFonts w:cs="Times New Roman"/>
          <w:i/>
          <w:noProof/>
          <w:szCs w:val="24"/>
        </w:rPr>
        <w:t>A History of Religion in 5½ Objects</w:t>
      </w:r>
      <w:r w:rsidRPr="008F7294">
        <w:rPr>
          <w:rFonts w:cs="Times New Roman"/>
          <w:noProof/>
          <w:szCs w:val="24"/>
        </w:rPr>
        <w:t xml:space="preserve">.  Boston: Beacon Press. </w:t>
      </w:r>
      <w:r w:rsidRPr="008F7294">
        <w:rPr>
          <w:rFonts w:cs="Times New Roman"/>
          <w:b/>
          <w:noProof/>
          <w:szCs w:val="24"/>
        </w:rPr>
        <w:t>(</w:t>
      </w:r>
      <w:hyperlink r:id="rId17" w:history="1">
        <w:r w:rsidRPr="008F7294">
          <w:rPr>
            <w:rStyle w:val="Hyperlink"/>
            <w:rFonts w:cs="Times New Roman"/>
            <w:b/>
            <w:noProof/>
            <w:szCs w:val="24"/>
          </w:rPr>
          <w:t>kindle version</w:t>
        </w:r>
      </w:hyperlink>
      <w:r w:rsidRPr="008F7294">
        <w:rPr>
          <w:rFonts w:cs="Times New Roman"/>
          <w:b/>
          <w:noProof/>
          <w:szCs w:val="24"/>
        </w:rPr>
        <w:t>)</w:t>
      </w:r>
    </w:p>
    <w:p w14:paraId="6A3FA78E" w14:textId="11207BC3" w:rsidR="00045906" w:rsidRDefault="00045906" w:rsidP="00FE525A">
      <w:pPr>
        <w:spacing w:line="240" w:lineRule="auto"/>
        <w:jc w:val="both"/>
        <w:rPr>
          <w:rFonts w:cs="Times New Roman"/>
          <w:b/>
          <w:szCs w:val="24"/>
          <w:u w:val="single"/>
        </w:rPr>
      </w:pPr>
    </w:p>
    <w:p w14:paraId="212F5405" w14:textId="1F099AC3" w:rsidR="00566E6F" w:rsidRDefault="00566E6F" w:rsidP="00FE525A">
      <w:pPr>
        <w:spacing w:line="240" w:lineRule="auto"/>
        <w:jc w:val="both"/>
        <w:rPr>
          <w:rFonts w:cs="Times New Roman"/>
          <w:b/>
          <w:szCs w:val="24"/>
          <w:u w:val="single"/>
        </w:rPr>
      </w:pPr>
    </w:p>
    <w:p w14:paraId="4E82E50F" w14:textId="77777777" w:rsidR="00D272C9" w:rsidRPr="008F7294" w:rsidRDefault="00D272C9" w:rsidP="00FE525A">
      <w:pPr>
        <w:spacing w:line="240" w:lineRule="auto"/>
        <w:jc w:val="both"/>
        <w:rPr>
          <w:rFonts w:cs="Times New Roman"/>
          <w:b/>
          <w:szCs w:val="24"/>
          <w:u w:val="single"/>
        </w:rPr>
      </w:pPr>
    </w:p>
    <w:p w14:paraId="1B25CC86" w14:textId="77777777" w:rsidR="00FE525A" w:rsidRPr="008F7294" w:rsidRDefault="00FE525A" w:rsidP="00FE525A">
      <w:pPr>
        <w:spacing w:line="240" w:lineRule="auto"/>
        <w:jc w:val="both"/>
        <w:rPr>
          <w:rFonts w:cs="Times New Roman"/>
          <w:b/>
          <w:szCs w:val="24"/>
          <w:u w:val="single"/>
        </w:rPr>
      </w:pPr>
      <w:r w:rsidRPr="008F7294">
        <w:rPr>
          <w:rFonts w:cs="Times New Roman"/>
          <w:b/>
          <w:szCs w:val="24"/>
          <w:u w:val="single"/>
        </w:rPr>
        <w:t>Course Schedule</w:t>
      </w:r>
    </w:p>
    <w:p w14:paraId="1B25CC87" w14:textId="7E925AF0" w:rsidR="008B50CD" w:rsidRPr="008F7294" w:rsidRDefault="0081757E" w:rsidP="008B50CD">
      <w:pPr>
        <w:rPr>
          <w:rFonts w:cs="Times New Roman"/>
          <w:b/>
        </w:rPr>
      </w:pPr>
      <w:r>
        <w:rPr>
          <w:rFonts w:cs="Times New Roman"/>
          <w:b/>
        </w:rPr>
        <w:t>Monday</w:t>
      </w:r>
      <w:r w:rsidR="00CD6064">
        <w:rPr>
          <w:rFonts w:cs="Times New Roman"/>
          <w:b/>
        </w:rPr>
        <w:t xml:space="preserve"> 1</w:t>
      </w:r>
      <w:r w:rsidR="00951086" w:rsidRPr="008F7294">
        <w:rPr>
          <w:rFonts w:cs="Times New Roman"/>
          <w:b/>
        </w:rPr>
        <w:t>/25</w:t>
      </w:r>
      <w:r w:rsidR="00951086" w:rsidRPr="008F7294">
        <w:rPr>
          <w:rFonts w:cs="Times New Roman"/>
          <w:b/>
          <w:bCs/>
          <w:sz w:val="23"/>
          <w:szCs w:val="23"/>
        </w:rPr>
        <w:t xml:space="preserve"> ─ </w:t>
      </w:r>
      <w:r w:rsidR="00BE0A37" w:rsidRPr="008F7294">
        <w:rPr>
          <w:rFonts w:cs="Times New Roman"/>
          <w:b/>
        </w:rPr>
        <w:t>Introduction, p. 1</w:t>
      </w:r>
    </w:p>
    <w:p w14:paraId="1B25CC88" w14:textId="77777777" w:rsidR="008B50CD" w:rsidRPr="008F7294" w:rsidRDefault="008B50CD" w:rsidP="008B50CD">
      <w:pPr>
        <w:rPr>
          <w:rFonts w:cs="Times New Roman"/>
          <w:i/>
        </w:rPr>
      </w:pPr>
      <w:r w:rsidRPr="008F7294">
        <w:rPr>
          <w:rFonts w:cs="Times New Roman"/>
          <w:i/>
        </w:rPr>
        <w:t xml:space="preserve">      Reading</w:t>
      </w:r>
      <w:r w:rsidR="00951086" w:rsidRPr="008F7294">
        <w:rPr>
          <w:rFonts w:cs="Times New Roman"/>
          <w:bCs/>
          <w:i/>
          <w:sz w:val="23"/>
          <w:szCs w:val="23"/>
        </w:rPr>
        <w:t xml:space="preserve"> ─</w:t>
      </w:r>
      <w:r w:rsidR="00951086" w:rsidRPr="008F7294">
        <w:rPr>
          <w:rFonts w:cs="Times New Roman"/>
          <w:b/>
          <w:bCs/>
          <w:i/>
          <w:sz w:val="23"/>
          <w:szCs w:val="23"/>
        </w:rPr>
        <w:t xml:space="preserve"> </w:t>
      </w:r>
      <w:r w:rsidRPr="008F7294">
        <w:rPr>
          <w:rFonts w:cs="Times New Roman"/>
          <w:i/>
        </w:rPr>
        <w:t xml:space="preserve">S. Brent Plate, A History of Religion in 5½ Objects (Ch. 1) </w:t>
      </w:r>
    </w:p>
    <w:p w14:paraId="1B25CC89" w14:textId="77777777" w:rsidR="008B50CD" w:rsidRPr="008F7294" w:rsidRDefault="008B50CD" w:rsidP="008B50CD">
      <w:pPr>
        <w:rPr>
          <w:rFonts w:cs="Times New Roman"/>
        </w:rPr>
      </w:pPr>
    </w:p>
    <w:p w14:paraId="1B25CC8A" w14:textId="76334836" w:rsidR="008B50CD" w:rsidRPr="008F7294" w:rsidRDefault="0081757E" w:rsidP="008B50CD">
      <w:pPr>
        <w:rPr>
          <w:rFonts w:cs="Times New Roman"/>
          <w:b/>
        </w:rPr>
      </w:pPr>
      <w:r>
        <w:rPr>
          <w:rFonts w:cs="Times New Roman"/>
          <w:b/>
        </w:rPr>
        <w:t>Wednesday</w:t>
      </w:r>
      <w:r w:rsidR="00CD6064">
        <w:rPr>
          <w:rFonts w:cs="Times New Roman"/>
          <w:b/>
        </w:rPr>
        <w:t xml:space="preserve"> 1</w:t>
      </w:r>
      <w:r w:rsidR="008B50CD" w:rsidRPr="008F7294">
        <w:rPr>
          <w:rFonts w:cs="Times New Roman"/>
          <w:b/>
        </w:rPr>
        <w:t>/27</w:t>
      </w:r>
      <w:r w:rsidR="00951086" w:rsidRPr="008F7294">
        <w:rPr>
          <w:rFonts w:cs="Times New Roman"/>
          <w:b/>
        </w:rPr>
        <w:t xml:space="preserve"> </w:t>
      </w:r>
      <w:r w:rsidR="00951086" w:rsidRPr="008F7294">
        <w:rPr>
          <w:rFonts w:cs="Times New Roman"/>
          <w:b/>
          <w:bCs/>
          <w:sz w:val="23"/>
          <w:szCs w:val="23"/>
        </w:rPr>
        <w:t xml:space="preserve">─ </w:t>
      </w:r>
      <w:r w:rsidR="00BE0A37" w:rsidRPr="008F7294">
        <w:rPr>
          <w:rFonts w:cs="Times New Roman"/>
          <w:b/>
        </w:rPr>
        <w:t>Introduction, p. 2</w:t>
      </w:r>
      <w:r w:rsidR="008B50CD" w:rsidRPr="008F7294">
        <w:rPr>
          <w:rFonts w:cs="Times New Roman"/>
          <w:b/>
        </w:rPr>
        <w:t xml:space="preserve"> </w:t>
      </w:r>
    </w:p>
    <w:p w14:paraId="1B25CC8B" w14:textId="77777777" w:rsidR="008B50CD" w:rsidRDefault="008B50CD" w:rsidP="008B50CD">
      <w:pPr>
        <w:rPr>
          <w:rFonts w:cs="Times New Roman"/>
          <w:i/>
        </w:rPr>
      </w:pPr>
      <w:r w:rsidRPr="008F7294">
        <w:rPr>
          <w:rFonts w:cs="Times New Roman"/>
          <w:i/>
        </w:rPr>
        <w:t xml:space="preserve">      Reading</w:t>
      </w:r>
      <w:r w:rsidR="00951086" w:rsidRPr="008F7294">
        <w:rPr>
          <w:rFonts w:cs="Times New Roman"/>
          <w:bCs/>
          <w:i/>
          <w:sz w:val="23"/>
          <w:szCs w:val="23"/>
        </w:rPr>
        <w:t xml:space="preserve"> ─</w:t>
      </w:r>
      <w:r w:rsidR="00951086" w:rsidRPr="008F7294">
        <w:rPr>
          <w:rFonts w:cs="Times New Roman"/>
          <w:b/>
          <w:bCs/>
          <w:i/>
          <w:sz w:val="23"/>
          <w:szCs w:val="23"/>
        </w:rPr>
        <w:t xml:space="preserve"> </w:t>
      </w:r>
      <w:r w:rsidRPr="008F7294">
        <w:rPr>
          <w:rFonts w:cs="Times New Roman"/>
          <w:i/>
        </w:rPr>
        <w:t xml:space="preserve">S. Brent Plate, A History of Religion in 5½ Objects (Ch. 1) </w:t>
      </w:r>
    </w:p>
    <w:p w14:paraId="270BEF0B" w14:textId="77777777" w:rsidR="00045906" w:rsidRPr="008F7294" w:rsidRDefault="00045906" w:rsidP="008B50CD">
      <w:pPr>
        <w:rPr>
          <w:rFonts w:cs="Times New Roman"/>
          <w:i/>
        </w:rPr>
      </w:pPr>
    </w:p>
    <w:p w14:paraId="1B25CC8C" w14:textId="557F80C4" w:rsidR="008B50CD" w:rsidRPr="008F7294" w:rsidRDefault="0081757E" w:rsidP="008B50CD">
      <w:pPr>
        <w:rPr>
          <w:rFonts w:cs="Times New Roman"/>
          <w:b/>
        </w:rPr>
      </w:pPr>
      <w:r>
        <w:rPr>
          <w:rFonts w:cs="Times New Roman"/>
          <w:b/>
        </w:rPr>
        <w:t>Monday</w:t>
      </w:r>
      <w:r w:rsidR="00CD6064">
        <w:rPr>
          <w:rFonts w:cs="Times New Roman"/>
          <w:b/>
        </w:rPr>
        <w:t xml:space="preserve"> 2</w:t>
      </w:r>
      <w:r w:rsidR="008B50CD" w:rsidRPr="008F7294">
        <w:rPr>
          <w:rFonts w:cs="Times New Roman"/>
          <w:b/>
        </w:rPr>
        <w:t>/1</w:t>
      </w:r>
      <w:r w:rsidR="00951086" w:rsidRPr="008F7294">
        <w:rPr>
          <w:rFonts w:cs="Times New Roman"/>
          <w:b/>
        </w:rPr>
        <w:t xml:space="preserve"> </w:t>
      </w:r>
      <w:r w:rsidR="00951086" w:rsidRPr="008F7294">
        <w:rPr>
          <w:rFonts w:cs="Times New Roman"/>
          <w:b/>
          <w:bCs/>
          <w:sz w:val="23"/>
          <w:szCs w:val="23"/>
        </w:rPr>
        <w:t xml:space="preserve">─ </w:t>
      </w:r>
      <w:r w:rsidR="00BE0A37" w:rsidRPr="008F7294">
        <w:rPr>
          <w:rFonts w:cs="Times New Roman"/>
          <w:b/>
        </w:rPr>
        <w:t>½</w:t>
      </w:r>
    </w:p>
    <w:p w14:paraId="75144D96" w14:textId="77777777" w:rsidR="0081757E" w:rsidRDefault="008B50CD" w:rsidP="0081757E">
      <w:pPr>
        <w:rPr>
          <w:rFonts w:cs="Times New Roman"/>
          <w:i/>
        </w:rPr>
      </w:pPr>
      <w:r w:rsidRPr="008F7294">
        <w:rPr>
          <w:rFonts w:cs="Times New Roman"/>
          <w:i/>
        </w:rPr>
        <w:t xml:space="preserve">      Reading</w:t>
      </w:r>
      <w:r w:rsidR="00951086" w:rsidRPr="008F7294">
        <w:rPr>
          <w:rFonts w:cs="Times New Roman"/>
          <w:bCs/>
          <w:i/>
          <w:sz w:val="23"/>
          <w:szCs w:val="23"/>
        </w:rPr>
        <w:t xml:space="preserve"> ─</w:t>
      </w:r>
      <w:r w:rsidR="00951086" w:rsidRPr="008F7294">
        <w:rPr>
          <w:rFonts w:cs="Times New Roman"/>
          <w:b/>
          <w:bCs/>
          <w:i/>
          <w:sz w:val="23"/>
          <w:szCs w:val="23"/>
        </w:rPr>
        <w:t xml:space="preserve"> </w:t>
      </w:r>
      <w:r w:rsidRPr="008F7294">
        <w:rPr>
          <w:rFonts w:cs="Times New Roman"/>
          <w:i/>
        </w:rPr>
        <w:t xml:space="preserve">S. Brent Plate, A History of Religion in 5½ Objects (Ch. 1) </w:t>
      </w:r>
    </w:p>
    <w:p w14:paraId="1B25CC8E" w14:textId="755F046C" w:rsidR="008B50CD" w:rsidRPr="0081757E" w:rsidRDefault="0081757E" w:rsidP="0081757E">
      <w:pPr>
        <w:rPr>
          <w:rFonts w:cs="Times New Roman"/>
          <w:i/>
        </w:rPr>
      </w:pPr>
      <w:r>
        <w:rPr>
          <w:rFonts w:cs="Times New Roman"/>
          <w:i/>
        </w:rPr>
        <w:t xml:space="preserve">      </w:t>
      </w:r>
      <w:r w:rsidR="00BF028C">
        <w:rPr>
          <w:rFonts w:cs="Times New Roman"/>
          <w:b/>
        </w:rPr>
        <w:t>Weekly Assignment 1</w:t>
      </w:r>
    </w:p>
    <w:p w14:paraId="69F6EBF2" w14:textId="77777777" w:rsidR="0081757E" w:rsidRPr="008F7294" w:rsidRDefault="0081757E" w:rsidP="0081757E">
      <w:pPr>
        <w:ind w:firstLine="720"/>
        <w:rPr>
          <w:rFonts w:cs="Times New Roman"/>
        </w:rPr>
      </w:pPr>
    </w:p>
    <w:p w14:paraId="1B25CC8F" w14:textId="74AE386A" w:rsidR="008B50CD" w:rsidRPr="008F7294" w:rsidRDefault="0081757E" w:rsidP="008B50CD">
      <w:pPr>
        <w:rPr>
          <w:rFonts w:cs="Times New Roman"/>
          <w:b/>
        </w:rPr>
      </w:pPr>
      <w:r>
        <w:rPr>
          <w:rFonts w:cs="Times New Roman"/>
          <w:b/>
        </w:rPr>
        <w:t>Wednesday</w:t>
      </w:r>
      <w:r w:rsidR="00CD6064">
        <w:rPr>
          <w:rFonts w:cs="Times New Roman"/>
          <w:b/>
        </w:rPr>
        <w:t xml:space="preserve"> 2</w:t>
      </w:r>
      <w:r w:rsidR="008B50CD" w:rsidRPr="008F7294">
        <w:rPr>
          <w:rFonts w:cs="Times New Roman"/>
          <w:b/>
        </w:rPr>
        <w:t>/3</w:t>
      </w:r>
      <w:r w:rsidR="00951086" w:rsidRPr="008F7294">
        <w:rPr>
          <w:rFonts w:cs="Times New Roman"/>
          <w:b/>
        </w:rPr>
        <w:t xml:space="preserve"> </w:t>
      </w:r>
      <w:r w:rsidR="00951086" w:rsidRPr="008F7294">
        <w:rPr>
          <w:rFonts w:cs="Times New Roman"/>
          <w:b/>
          <w:bCs/>
          <w:sz w:val="23"/>
          <w:szCs w:val="23"/>
        </w:rPr>
        <w:t xml:space="preserve">─ </w:t>
      </w:r>
      <w:proofErr w:type="gramStart"/>
      <w:r w:rsidR="00425428" w:rsidRPr="008F7294">
        <w:rPr>
          <w:rFonts w:cs="Times New Roman"/>
          <w:b/>
        </w:rPr>
        <w:t>The</w:t>
      </w:r>
      <w:proofErr w:type="gramEnd"/>
      <w:r w:rsidR="00425428" w:rsidRPr="008F7294">
        <w:rPr>
          <w:rFonts w:cs="Times New Roman"/>
          <w:b/>
        </w:rPr>
        <w:t xml:space="preserve"> Human Senses</w:t>
      </w:r>
    </w:p>
    <w:p w14:paraId="1B25CC91" w14:textId="0FDE4786" w:rsidR="008B50CD" w:rsidRDefault="008B50CD" w:rsidP="008B50CD">
      <w:pPr>
        <w:rPr>
          <w:rFonts w:cs="Times New Roman"/>
          <w:i/>
        </w:rPr>
      </w:pPr>
      <w:r w:rsidRPr="008F7294">
        <w:rPr>
          <w:rFonts w:cs="Times New Roman"/>
          <w:i/>
        </w:rPr>
        <w:t xml:space="preserve">      Reading</w:t>
      </w:r>
      <w:r w:rsidR="00951086" w:rsidRPr="008F7294">
        <w:rPr>
          <w:rFonts w:cs="Times New Roman"/>
          <w:bCs/>
          <w:i/>
          <w:sz w:val="23"/>
          <w:szCs w:val="23"/>
        </w:rPr>
        <w:t xml:space="preserve"> ─</w:t>
      </w:r>
      <w:r w:rsidR="00951086" w:rsidRPr="008F7294">
        <w:rPr>
          <w:rFonts w:cs="Times New Roman"/>
          <w:b/>
          <w:bCs/>
          <w:i/>
          <w:sz w:val="23"/>
          <w:szCs w:val="23"/>
        </w:rPr>
        <w:t xml:space="preserve"> </w:t>
      </w:r>
      <w:r w:rsidRPr="008F7294">
        <w:rPr>
          <w:rFonts w:cs="Times New Roman"/>
          <w:i/>
        </w:rPr>
        <w:t xml:space="preserve">S. Brent Plate, A History of Religion in 5½ Objects (Ch. 1) </w:t>
      </w:r>
    </w:p>
    <w:p w14:paraId="75DC582B" w14:textId="77777777" w:rsidR="00566E6F" w:rsidRPr="00045906" w:rsidRDefault="00566E6F" w:rsidP="008B50CD">
      <w:pPr>
        <w:rPr>
          <w:rFonts w:cs="Times New Roman"/>
          <w:i/>
        </w:rPr>
      </w:pPr>
    </w:p>
    <w:p w14:paraId="1B25CC92" w14:textId="7F8DD724" w:rsidR="008B50CD" w:rsidRPr="008F7294" w:rsidRDefault="0081757E" w:rsidP="008B50CD">
      <w:pPr>
        <w:rPr>
          <w:rFonts w:cs="Times New Roman"/>
          <w:b/>
        </w:rPr>
      </w:pPr>
      <w:r>
        <w:rPr>
          <w:rFonts w:cs="Times New Roman"/>
          <w:b/>
        </w:rPr>
        <w:lastRenderedPageBreak/>
        <w:t>Monday</w:t>
      </w:r>
      <w:r w:rsidR="00CD6064">
        <w:rPr>
          <w:rFonts w:cs="Times New Roman"/>
          <w:b/>
        </w:rPr>
        <w:t xml:space="preserve"> 2</w:t>
      </w:r>
      <w:r w:rsidR="008B50CD" w:rsidRPr="008F7294">
        <w:rPr>
          <w:rFonts w:cs="Times New Roman"/>
          <w:b/>
        </w:rPr>
        <w:t>/8</w:t>
      </w:r>
      <w:r w:rsidR="00951086" w:rsidRPr="008F7294">
        <w:rPr>
          <w:rFonts w:cs="Times New Roman"/>
          <w:b/>
        </w:rPr>
        <w:t xml:space="preserve"> </w:t>
      </w:r>
      <w:r w:rsidR="00951086" w:rsidRPr="008F7294">
        <w:rPr>
          <w:rFonts w:cs="Times New Roman"/>
          <w:b/>
          <w:bCs/>
          <w:sz w:val="23"/>
          <w:szCs w:val="23"/>
        </w:rPr>
        <w:t xml:space="preserve">─ </w:t>
      </w:r>
      <w:r w:rsidR="00425428" w:rsidRPr="008F7294">
        <w:rPr>
          <w:rFonts w:cs="Times New Roman"/>
          <w:b/>
        </w:rPr>
        <w:t>Stones</w:t>
      </w:r>
      <w:r w:rsidR="008B50CD" w:rsidRPr="008F7294">
        <w:rPr>
          <w:rFonts w:cs="Times New Roman"/>
          <w:b/>
        </w:rPr>
        <w:t xml:space="preserve"> </w:t>
      </w:r>
    </w:p>
    <w:p w14:paraId="1B25CC93" w14:textId="77777777" w:rsidR="008B50CD" w:rsidRPr="008F7294" w:rsidRDefault="008B50CD" w:rsidP="008B50CD">
      <w:pPr>
        <w:rPr>
          <w:rFonts w:cs="Times New Roman"/>
          <w:i/>
        </w:rPr>
      </w:pPr>
      <w:r w:rsidRPr="008F7294">
        <w:rPr>
          <w:rFonts w:cs="Times New Roman"/>
          <w:i/>
        </w:rPr>
        <w:t xml:space="preserve">      Reading</w:t>
      </w:r>
      <w:r w:rsidR="00951086" w:rsidRPr="008F7294">
        <w:rPr>
          <w:rFonts w:cs="Times New Roman"/>
          <w:bCs/>
          <w:i/>
          <w:sz w:val="23"/>
          <w:szCs w:val="23"/>
        </w:rPr>
        <w:t xml:space="preserve"> ─ </w:t>
      </w:r>
      <w:r w:rsidRPr="008F7294">
        <w:rPr>
          <w:rFonts w:cs="Times New Roman"/>
          <w:i/>
        </w:rPr>
        <w:t xml:space="preserve">S. Brent Plate, A History </w:t>
      </w:r>
      <w:r w:rsidR="00425428" w:rsidRPr="008F7294">
        <w:rPr>
          <w:rFonts w:cs="Times New Roman"/>
          <w:i/>
        </w:rPr>
        <w:t>of Religion in 5½ Objects (Ch. 2</w:t>
      </w:r>
      <w:r w:rsidRPr="008F7294">
        <w:rPr>
          <w:rFonts w:cs="Times New Roman"/>
          <w:i/>
        </w:rPr>
        <w:t xml:space="preserve">) </w:t>
      </w:r>
    </w:p>
    <w:p w14:paraId="1B25CC94" w14:textId="498700C9" w:rsidR="002B4A24" w:rsidRPr="008F7294" w:rsidRDefault="002B4A24" w:rsidP="002B4A24">
      <w:pPr>
        <w:rPr>
          <w:rFonts w:cs="Times New Roman"/>
          <w:b/>
        </w:rPr>
      </w:pPr>
      <w:r w:rsidRPr="008F7294">
        <w:rPr>
          <w:rFonts w:cs="Times New Roman"/>
          <w:b/>
        </w:rPr>
        <w:t xml:space="preserve">      Weekly Assignment </w:t>
      </w:r>
      <w:r w:rsidR="0081757E">
        <w:rPr>
          <w:rFonts w:cs="Times New Roman"/>
          <w:b/>
        </w:rPr>
        <w:t>2</w:t>
      </w:r>
    </w:p>
    <w:p w14:paraId="1B25CC95" w14:textId="77777777" w:rsidR="008B50CD" w:rsidRPr="008F7294" w:rsidRDefault="008B50CD" w:rsidP="008B50CD">
      <w:pPr>
        <w:rPr>
          <w:rFonts w:cs="Times New Roman"/>
        </w:rPr>
      </w:pPr>
    </w:p>
    <w:p w14:paraId="1B25CC96" w14:textId="402962E6" w:rsidR="008B50CD" w:rsidRPr="008F7294" w:rsidRDefault="0081757E" w:rsidP="008B50CD">
      <w:pPr>
        <w:rPr>
          <w:rFonts w:cs="Times New Roman"/>
          <w:b/>
        </w:rPr>
      </w:pPr>
      <w:r>
        <w:rPr>
          <w:rFonts w:cs="Times New Roman"/>
          <w:b/>
        </w:rPr>
        <w:t>Wednesday</w:t>
      </w:r>
      <w:r w:rsidR="00951086" w:rsidRPr="008F7294">
        <w:rPr>
          <w:rFonts w:cs="Times New Roman"/>
          <w:b/>
          <w:bCs/>
          <w:sz w:val="23"/>
          <w:szCs w:val="23"/>
        </w:rPr>
        <w:t xml:space="preserve"> </w:t>
      </w:r>
      <w:r w:rsidR="00CD6064">
        <w:rPr>
          <w:rFonts w:cs="Times New Roman"/>
          <w:b/>
        </w:rPr>
        <w:t>2</w:t>
      </w:r>
      <w:r w:rsidR="008B50CD" w:rsidRPr="008F7294">
        <w:rPr>
          <w:rFonts w:cs="Times New Roman"/>
          <w:b/>
        </w:rPr>
        <w:t>/10</w:t>
      </w:r>
      <w:r w:rsidR="00951086" w:rsidRPr="008F7294">
        <w:rPr>
          <w:rFonts w:cs="Times New Roman"/>
          <w:b/>
        </w:rPr>
        <w:t xml:space="preserve"> </w:t>
      </w:r>
      <w:r w:rsidR="00951086" w:rsidRPr="008F7294">
        <w:rPr>
          <w:rFonts w:cs="Times New Roman"/>
          <w:b/>
          <w:bCs/>
          <w:sz w:val="23"/>
          <w:szCs w:val="23"/>
        </w:rPr>
        <w:t xml:space="preserve">─ </w:t>
      </w:r>
      <w:r w:rsidR="00425428" w:rsidRPr="008F7294">
        <w:rPr>
          <w:rFonts w:cs="Times New Roman"/>
          <w:b/>
        </w:rPr>
        <w:t>Hard Rock</w:t>
      </w:r>
      <w:r w:rsidR="008B50CD" w:rsidRPr="008F7294">
        <w:rPr>
          <w:rFonts w:cs="Times New Roman"/>
          <w:b/>
        </w:rPr>
        <w:t xml:space="preserve"> </w:t>
      </w:r>
    </w:p>
    <w:p w14:paraId="1B25CC97" w14:textId="77777777" w:rsidR="008B50CD" w:rsidRPr="008F7294" w:rsidRDefault="008B50CD" w:rsidP="008B50CD">
      <w:pPr>
        <w:rPr>
          <w:rFonts w:cs="Times New Roman"/>
          <w:i/>
        </w:rPr>
      </w:pPr>
      <w:r w:rsidRPr="008F7294">
        <w:rPr>
          <w:rFonts w:cs="Times New Roman"/>
          <w:i/>
        </w:rPr>
        <w:t xml:space="preserve">      Reading</w:t>
      </w:r>
      <w:r w:rsidR="00951086" w:rsidRPr="008F7294">
        <w:rPr>
          <w:rFonts w:cs="Times New Roman"/>
          <w:bCs/>
          <w:i/>
          <w:sz w:val="23"/>
          <w:szCs w:val="23"/>
        </w:rPr>
        <w:t xml:space="preserve"> ─</w:t>
      </w:r>
      <w:r w:rsidR="00951086" w:rsidRPr="008F7294">
        <w:rPr>
          <w:rFonts w:cs="Times New Roman"/>
          <w:b/>
          <w:bCs/>
          <w:i/>
          <w:sz w:val="23"/>
          <w:szCs w:val="23"/>
        </w:rPr>
        <w:t xml:space="preserve"> </w:t>
      </w:r>
      <w:r w:rsidRPr="008F7294">
        <w:rPr>
          <w:rFonts w:cs="Times New Roman"/>
          <w:i/>
        </w:rPr>
        <w:t xml:space="preserve">S. Brent Plate, A History </w:t>
      </w:r>
      <w:r w:rsidR="00425428" w:rsidRPr="008F7294">
        <w:rPr>
          <w:rFonts w:cs="Times New Roman"/>
          <w:i/>
        </w:rPr>
        <w:t>of Religion in 5½ Objects (Ch. 2</w:t>
      </w:r>
      <w:r w:rsidRPr="008F7294">
        <w:rPr>
          <w:rFonts w:cs="Times New Roman"/>
          <w:i/>
        </w:rPr>
        <w:t xml:space="preserve">) </w:t>
      </w:r>
    </w:p>
    <w:p w14:paraId="1B25CC98" w14:textId="77777777" w:rsidR="008B50CD" w:rsidRPr="008F7294" w:rsidRDefault="008B50CD" w:rsidP="008B50CD">
      <w:pPr>
        <w:rPr>
          <w:rFonts w:cs="Times New Roman"/>
        </w:rPr>
      </w:pPr>
    </w:p>
    <w:p w14:paraId="1B25CC99" w14:textId="71141063" w:rsidR="008B50CD" w:rsidRPr="008F7294" w:rsidRDefault="0081757E" w:rsidP="008B50CD">
      <w:pPr>
        <w:rPr>
          <w:rFonts w:cs="Times New Roman"/>
          <w:b/>
        </w:rPr>
      </w:pPr>
      <w:r>
        <w:rPr>
          <w:rFonts w:cs="Times New Roman"/>
          <w:b/>
        </w:rPr>
        <w:t>Monday</w:t>
      </w:r>
      <w:r w:rsidR="00951086" w:rsidRPr="008F7294">
        <w:rPr>
          <w:rFonts w:cs="Times New Roman"/>
          <w:b/>
        </w:rPr>
        <w:t xml:space="preserve"> </w:t>
      </w:r>
      <w:r w:rsidR="00CD6064">
        <w:rPr>
          <w:rFonts w:cs="Times New Roman"/>
          <w:b/>
        </w:rPr>
        <w:t>2</w:t>
      </w:r>
      <w:r w:rsidR="008B50CD" w:rsidRPr="008F7294">
        <w:rPr>
          <w:rFonts w:cs="Times New Roman"/>
          <w:b/>
        </w:rPr>
        <w:t>/15</w:t>
      </w:r>
      <w:r w:rsidR="00951086" w:rsidRPr="008F7294">
        <w:rPr>
          <w:rFonts w:cs="Times New Roman"/>
          <w:b/>
        </w:rPr>
        <w:t xml:space="preserve"> </w:t>
      </w:r>
      <w:r w:rsidR="00951086" w:rsidRPr="008F7294">
        <w:rPr>
          <w:rFonts w:cs="Times New Roman"/>
          <w:b/>
          <w:bCs/>
          <w:sz w:val="23"/>
          <w:szCs w:val="23"/>
        </w:rPr>
        <w:t>─</w:t>
      </w:r>
      <w:r w:rsidR="008B50CD" w:rsidRPr="008F7294">
        <w:rPr>
          <w:rFonts w:cs="Times New Roman"/>
          <w:b/>
        </w:rPr>
        <w:t xml:space="preserve"> </w:t>
      </w:r>
      <w:proofErr w:type="gramStart"/>
      <w:r w:rsidR="008E6E99" w:rsidRPr="008F7294">
        <w:rPr>
          <w:rFonts w:cs="Times New Roman"/>
          <w:b/>
        </w:rPr>
        <w:t>The</w:t>
      </w:r>
      <w:proofErr w:type="gramEnd"/>
      <w:r w:rsidR="008E6E99" w:rsidRPr="008F7294">
        <w:rPr>
          <w:rFonts w:cs="Times New Roman"/>
          <w:b/>
        </w:rPr>
        <w:t xml:space="preserve"> Role of Stones in Maya Spirituality</w:t>
      </w:r>
    </w:p>
    <w:p w14:paraId="1B25CC9A" w14:textId="77777777" w:rsidR="008B50CD" w:rsidRPr="008F7294" w:rsidRDefault="008B50CD" w:rsidP="008B50CD">
      <w:pPr>
        <w:rPr>
          <w:rFonts w:cs="Times New Roman"/>
          <w:i/>
        </w:rPr>
      </w:pPr>
      <w:r w:rsidRPr="008F7294">
        <w:rPr>
          <w:rFonts w:cs="Times New Roman"/>
          <w:i/>
        </w:rPr>
        <w:t xml:space="preserve">      Reading</w:t>
      </w:r>
      <w:r w:rsidR="00951086" w:rsidRPr="008F7294">
        <w:rPr>
          <w:rFonts w:cs="Times New Roman"/>
          <w:bCs/>
          <w:i/>
          <w:sz w:val="23"/>
          <w:szCs w:val="23"/>
        </w:rPr>
        <w:t xml:space="preserve"> ─</w:t>
      </w:r>
      <w:r w:rsidR="00951086" w:rsidRPr="008F7294">
        <w:rPr>
          <w:rFonts w:cs="Times New Roman"/>
          <w:b/>
          <w:bCs/>
          <w:i/>
          <w:sz w:val="23"/>
          <w:szCs w:val="23"/>
        </w:rPr>
        <w:t xml:space="preserve"> </w:t>
      </w:r>
      <w:r w:rsidRPr="008F7294">
        <w:rPr>
          <w:rFonts w:cs="Times New Roman"/>
          <w:i/>
        </w:rPr>
        <w:t xml:space="preserve">S. Brent Plate, A History </w:t>
      </w:r>
      <w:r w:rsidR="00425428" w:rsidRPr="008F7294">
        <w:rPr>
          <w:rFonts w:cs="Times New Roman"/>
          <w:i/>
        </w:rPr>
        <w:t xml:space="preserve">of Religion in 5½ Objects (Ch. </w:t>
      </w:r>
      <w:r w:rsidR="00BA6067" w:rsidRPr="008F7294">
        <w:rPr>
          <w:rFonts w:cs="Times New Roman"/>
          <w:i/>
        </w:rPr>
        <w:t>2</w:t>
      </w:r>
      <w:r w:rsidRPr="008F7294">
        <w:rPr>
          <w:rFonts w:cs="Times New Roman"/>
          <w:i/>
        </w:rPr>
        <w:t xml:space="preserve">) </w:t>
      </w:r>
    </w:p>
    <w:p w14:paraId="1B25CC9B" w14:textId="77777777" w:rsidR="008E6E99" w:rsidRPr="008F7294" w:rsidRDefault="008E6E99" w:rsidP="008B50CD">
      <w:pPr>
        <w:rPr>
          <w:rFonts w:cs="Times New Roman"/>
          <w:i/>
        </w:rPr>
      </w:pPr>
      <w:r w:rsidRPr="008F7294">
        <w:rPr>
          <w:rFonts w:cs="Times New Roman"/>
          <w:i/>
        </w:rPr>
        <w:t xml:space="preserve">      Reading</w:t>
      </w:r>
      <w:r w:rsidRPr="008F7294">
        <w:rPr>
          <w:rFonts w:cs="Times New Roman"/>
          <w:bCs/>
          <w:i/>
          <w:sz w:val="23"/>
          <w:szCs w:val="23"/>
        </w:rPr>
        <w:t xml:space="preserve"> ─</w:t>
      </w:r>
      <w:r w:rsidRPr="008F7294">
        <w:rPr>
          <w:rFonts w:cs="Times New Roman"/>
          <w:b/>
          <w:bCs/>
          <w:i/>
          <w:sz w:val="23"/>
          <w:szCs w:val="23"/>
        </w:rPr>
        <w:t xml:space="preserve"> </w:t>
      </w:r>
      <w:r w:rsidRPr="008F7294">
        <w:rPr>
          <w:rFonts w:cs="Times New Roman"/>
          <w:i/>
        </w:rPr>
        <w:t xml:space="preserve">Thomas Hart, </w:t>
      </w:r>
      <w:hyperlink r:id="rId18" w:history="1">
        <w:proofErr w:type="gramStart"/>
        <w:r w:rsidRPr="008F7294">
          <w:rPr>
            <w:rStyle w:val="Hyperlink"/>
            <w:rFonts w:cs="Times New Roman"/>
            <w:i/>
          </w:rPr>
          <w:t>The</w:t>
        </w:r>
        <w:proofErr w:type="gramEnd"/>
        <w:r w:rsidRPr="008F7294">
          <w:rPr>
            <w:rStyle w:val="Hyperlink"/>
            <w:rFonts w:cs="Times New Roman"/>
            <w:i/>
          </w:rPr>
          <w:t xml:space="preserve"> Role of Stones in Maya Spirituality</w:t>
        </w:r>
      </w:hyperlink>
      <w:r w:rsidRPr="008F7294">
        <w:rPr>
          <w:rFonts w:cs="Times New Roman"/>
          <w:i/>
        </w:rPr>
        <w:t xml:space="preserve"> </w:t>
      </w:r>
    </w:p>
    <w:p w14:paraId="3B0C90F9" w14:textId="53240530" w:rsidR="0081757E" w:rsidRPr="008F7294" w:rsidRDefault="0081757E" w:rsidP="0081757E">
      <w:pPr>
        <w:rPr>
          <w:rFonts w:cs="Times New Roman"/>
          <w:b/>
        </w:rPr>
      </w:pPr>
      <w:r w:rsidRPr="008F7294">
        <w:rPr>
          <w:rFonts w:cs="Times New Roman"/>
          <w:b/>
        </w:rPr>
        <w:t xml:space="preserve">      Weekly Assignment </w:t>
      </w:r>
      <w:r>
        <w:rPr>
          <w:rFonts w:cs="Times New Roman"/>
          <w:b/>
        </w:rPr>
        <w:t>3</w:t>
      </w:r>
    </w:p>
    <w:p w14:paraId="1B25CC9D" w14:textId="77777777" w:rsidR="008B50CD" w:rsidRPr="008F7294" w:rsidRDefault="008B50CD" w:rsidP="008B50CD">
      <w:pPr>
        <w:rPr>
          <w:rFonts w:cs="Times New Roman"/>
        </w:rPr>
      </w:pPr>
      <w:r w:rsidRPr="008F7294">
        <w:rPr>
          <w:rFonts w:cs="Times New Roman"/>
        </w:rPr>
        <w:t xml:space="preserve">      </w:t>
      </w:r>
    </w:p>
    <w:p w14:paraId="1B25CC9E" w14:textId="0DA5EDCE" w:rsidR="00BA6067" w:rsidRPr="008F7294" w:rsidRDefault="0081757E" w:rsidP="008B50CD">
      <w:pPr>
        <w:rPr>
          <w:rFonts w:cs="Times New Roman"/>
          <w:b/>
        </w:rPr>
      </w:pPr>
      <w:r>
        <w:rPr>
          <w:rFonts w:cs="Times New Roman"/>
          <w:b/>
        </w:rPr>
        <w:t>Wednesday</w:t>
      </w:r>
      <w:r w:rsidR="00951086" w:rsidRPr="008F7294">
        <w:rPr>
          <w:rFonts w:cs="Times New Roman"/>
          <w:b/>
          <w:bCs/>
          <w:sz w:val="23"/>
          <w:szCs w:val="23"/>
        </w:rPr>
        <w:t xml:space="preserve"> </w:t>
      </w:r>
      <w:r w:rsidR="00CD6064">
        <w:rPr>
          <w:rFonts w:cs="Times New Roman"/>
          <w:b/>
        </w:rPr>
        <w:t>2</w:t>
      </w:r>
      <w:r w:rsidR="008B50CD" w:rsidRPr="008F7294">
        <w:rPr>
          <w:rFonts w:cs="Times New Roman"/>
          <w:b/>
        </w:rPr>
        <w:t>/17</w:t>
      </w:r>
      <w:r w:rsidR="00951086" w:rsidRPr="008F7294">
        <w:rPr>
          <w:rFonts w:cs="Times New Roman"/>
          <w:b/>
        </w:rPr>
        <w:t xml:space="preserve"> </w:t>
      </w:r>
      <w:r w:rsidR="00951086" w:rsidRPr="008F7294">
        <w:rPr>
          <w:rFonts w:cs="Times New Roman"/>
          <w:b/>
          <w:bCs/>
          <w:sz w:val="23"/>
          <w:szCs w:val="23"/>
        </w:rPr>
        <w:t>─</w:t>
      </w:r>
      <w:r w:rsidR="00536957" w:rsidRPr="008F7294">
        <w:rPr>
          <w:rFonts w:cs="Times New Roman"/>
          <w:b/>
          <w:bCs/>
          <w:sz w:val="23"/>
          <w:szCs w:val="23"/>
        </w:rPr>
        <w:t xml:space="preserve"> Discussion of Final Paper</w:t>
      </w:r>
    </w:p>
    <w:p w14:paraId="1B25CC9F" w14:textId="72FCC7F1" w:rsidR="008B50CD" w:rsidRPr="008F7294" w:rsidRDefault="008B50CD" w:rsidP="008B50CD">
      <w:pPr>
        <w:rPr>
          <w:rFonts w:cs="Times New Roman"/>
          <w:i/>
        </w:rPr>
      </w:pPr>
      <w:r w:rsidRPr="008F7294">
        <w:rPr>
          <w:rFonts w:cs="Times New Roman"/>
          <w:i/>
        </w:rPr>
        <w:t xml:space="preserve">      Reading</w:t>
      </w:r>
      <w:r w:rsidR="00951086" w:rsidRPr="008F7294">
        <w:rPr>
          <w:rFonts w:cs="Times New Roman"/>
          <w:bCs/>
          <w:i/>
          <w:sz w:val="23"/>
          <w:szCs w:val="23"/>
        </w:rPr>
        <w:t xml:space="preserve"> ─</w:t>
      </w:r>
      <w:r w:rsidR="00951086" w:rsidRPr="008F7294">
        <w:rPr>
          <w:rFonts w:cs="Times New Roman"/>
          <w:b/>
          <w:bCs/>
          <w:i/>
          <w:sz w:val="23"/>
          <w:szCs w:val="23"/>
        </w:rPr>
        <w:t xml:space="preserve"> </w:t>
      </w:r>
      <w:r w:rsidRPr="008F7294">
        <w:rPr>
          <w:rFonts w:cs="Times New Roman"/>
          <w:i/>
        </w:rPr>
        <w:t xml:space="preserve">S. Brent Plate, A History </w:t>
      </w:r>
      <w:r w:rsidR="00425428" w:rsidRPr="008F7294">
        <w:rPr>
          <w:rFonts w:cs="Times New Roman"/>
          <w:i/>
        </w:rPr>
        <w:t xml:space="preserve">of Religion in 5½ Objects (Ch. </w:t>
      </w:r>
      <w:r w:rsidR="00BA6067" w:rsidRPr="008F7294">
        <w:rPr>
          <w:rFonts w:cs="Times New Roman"/>
          <w:i/>
        </w:rPr>
        <w:t>2</w:t>
      </w:r>
      <w:r w:rsidRPr="008F7294">
        <w:rPr>
          <w:rFonts w:cs="Times New Roman"/>
          <w:i/>
        </w:rPr>
        <w:t xml:space="preserve">) </w:t>
      </w:r>
    </w:p>
    <w:p w14:paraId="1B25CCA0" w14:textId="4C10EB55" w:rsidR="00DF4CFC" w:rsidRPr="008F7294" w:rsidRDefault="00DF4CFC" w:rsidP="008B50CD">
      <w:pPr>
        <w:rPr>
          <w:rFonts w:cs="Times New Roman"/>
          <w:b/>
          <w:color w:val="FF0000"/>
        </w:rPr>
      </w:pPr>
      <w:r w:rsidRPr="008F7294">
        <w:rPr>
          <w:rFonts w:cs="Times New Roman"/>
          <w:color w:val="FF0000"/>
        </w:rPr>
        <w:t xml:space="preserve">      </w:t>
      </w:r>
      <w:r w:rsidRPr="008F7294">
        <w:rPr>
          <w:rFonts w:cs="Times New Roman"/>
          <w:b/>
          <w:color w:val="FF0000"/>
        </w:rPr>
        <w:t xml:space="preserve">Paper (stage 1): </w:t>
      </w:r>
      <w:r w:rsidR="00270B1C" w:rsidRPr="008F7294">
        <w:rPr>
          <w:rFonts w:cs="Times New Roman"/>
          <w:b/>
          <w:color w:val="FF0000"/>
        </w:rPr>
        <w:t>Approval of paper topic by this date</w:t>
      </w:r>
    </w:p>
    <w:p w14:paraId="1B25CCA1" w14:textId="77777777" w:rsidR="008B50CD" w:rsidRPr="008F7294" w:rsidRDefault="008B50CD" w:rsidP="008B50CD">
      <w:pPr>
        <w:rPr>
          <w:rFonts w:cs="Times New Roman"/>
        </w:rPr>
      </w:pPr>
    </w:p>
    <w:p w14:paraId="1B25CCA2" w14:textId="1EEC0CB7" w:rsidR="008B50CD" w:rsidRPr="008F7294" w:rsidRDefault="0081757E" w:rsidP="008B50CD">
      <w:pPr>
        <w:rPr>
          <w:rFonts w:cs="Times New Roman"/>
          <w:b/>
        </w:rPr>
      </w:pPr>
      <w:r>
        <w:rPr>
          <w:rFonts w:cs="Times New Roman"/>
          <w:b/>
        </w:rPr>
        <w:t>Monday</w:t>
      </w:r>
      <w:r w:rsidR="00951086" w:rsidRPr="008F7294">
        <w:rPr>
          <w:rFonts w:cs="Times New Roman"/>
          <w:b/>
        </w:rPr>
        <w:t xml:space="preserve"> </w:t>
      </w:r>
      <w:r w:rsidR="00CD6064">
        <w:rPr>
          <w:rFonts w:cs="Times New Roman"/>
          <w:b/>
        </w:rPr>
        <w:t>2</w:t>
      </w:r>
      <w:r w:rsidR="008B50CD" w:rsidRPr="008F7294">
        <w:rPr>
          <w:rFonts w:cs="Times New Roman"/>
          <w:b/>
        </w:rPr>
        <w:t>/22</w:t>
      </w:r>
      <w:r w:rsidR="00951086" w:rsidRPr="008F7294">
        <w:rPr>
          <w:rFonts w:cs="Times New Roman"/>
          <w:b/>
        </w:rPr>
        <w:t xml:space="preserve"> </w:t>
      </w:r>
      <w:r w:rsidR="00951086" w:rsidRPr="008F7294">
        <w:rPr>
          <w:rFonts w:cs="Times New Roman"/>
          <w:b/>
          <w:bCs/>
          <w:sz w:val="23"/>
          <w:szCs w:val="23"/>
        </w:rPr>
        <w:t>─</w:t>
      </w:r>
      <w:r w:rsidR="00BA6067" w:rsidRPr="008F7294">
        <w:rPr>
          <w:rFonts w:cs="Times New Roman"/>
          <w:b/>
        </w:rPr>
        <w:t xml:space="preserve"> </w:t>
      </w:r>
      <w:r w:rsidR="00FA4C96" w:rsidRPr="008F7294">
        <w:rPr>
          <w:rFonts w:cs="Times New Roman"/>
          <w:b/>
        </w:rPr>
        <w:t>Incense</w:t>
      </w:r>
    </w:p>
    <w:p w14:paraId="1B25CCA3" w14:textId="77777777" w:rsidR="008B50CD" w:rsidRPr="008F7294" w:rsidRDefault="008B50CD" w:rsidP="008B50CD">
      <w:pPr>
        <w:rPr>
          <w:rFonts w:cs="Times New Roman"/>
          <w:i/>
        </w:rPr>
      </w:pPr>
      <w:r w:rsidRPr="008F7294">
        <w:rPr>
          <w:rFonts w:cs="Times New Roman"/>
        </w:rPr>
        <w:t xml:space="preserve">      </w:t>
      </w:r>
      <w:r w:rsidRPr="008F7294">
        <w:rPr>
          <w:rFonts w:cs="Times New Roman"/>
          <w:i/>
        </w:rPr>
        <w:t>Reading</w:t>
      </w:r>
      <w:r w:rsidR="00951086" w:rsidRPr="008F7294">
        <w:rPr>
          <w:rFonts w:cs="Times New Roman"/>
          <w:bCs/>
          <w:i/>
          <w:sz w:val="23"/>
          <w:szCs w:val="23"/>
        </w:rPr>
        <w:t xml:space="preserve"> ─</w:t>
      </w:r>
      <w:r w:rsidR="00951086" w:rsidRPr="008F7294">
        <w:rPr>
          <w:rFonts w:cs="Times New Roman"/>
          <w:b/>
          <w:bCs/>
          <w:i/>
          <w:sz w:val="23"/>
          <w:szCs w:val="23"/>
        </w:rPr>
        <w:t xml:space="preserve"> </w:t>
      </w:r>
      <w:r w:rsidRPr="008F7294">
        <w:rPr>
          <w:rFonts w:cs="Times New Roman"/>
          <w:i/>
        </w:rPr>
        <w:t xml:space="preserve">S. Brent Plate, A History </w:t>
      </w:r>
      <w:r w:rsidR="00FA4C96" w:rsidRPr="008F7294">
        <w:rPr>
          <w:rFonts w:cs="Times New Roman"/>
          <w:i/>
        </w:rPr>
        <w:t>of Religion in 5½ Objects (Ch. 3</w:t>
      </w:r>
      <w:r w:rsidRPr="008F7294">
        <w:rPr>
          <w:rFonts w:cs="Times New Roman"/>
          <w:i/>
        </w:rPr>
        <w:t xml:space="preserve">) </w:t>
      </w:r>
    </w:p>
    <w:p w14:paraId="0182654A" w14:textId="157CBE1A" w:rsidR="0081757E" w:rsidRPr="008F7294" w:rsidRDefault="0081757E" w:rsidP="0081757E">
      <w:pPr>
        <w:rPr>
          <w:rFonts w:cs="Times New Roman"/>
          <w:b/>
        </w:rPr>
      </w:pPr>
      <w:r w:rsidRPr="008F7294">
        <w:rPr>
          <w:rFonts w:cs="Times New Roman"/>
          <w:b/>
        </w:rPr>
        <w:t xml:space="preserve">      Weekly Assignment </w:t>
      </w:r>
      <w:r>
        <w:rPr>
          <w:rFonts w:cs="Times New Roman"/>
          <w:b/>
        </w:rPr>
        <w:t>4</w:t>
      </w:r>
    </w:p>
    <w:p w14:paraId="305623B7" w14:textId="77777777" w:rsidR="00270B1C" w:rsidRPr="008F7294" w:rsidRDefault="00270B1C" w:rsidP="008B50CD">
      <w:pPr>
        <w:rPr>
          <w:rFonts w:cs="Times New Roman"/>
        </w:rPr>
      </w:pPr>
    </w:p>
    <w:p w14:paraId="1B25CCA6" w14:textId="7DF8354A" w:rsidR="00BA6067" w:rsidRPr="008F7294" w:rsidRDefault="0081757E" w:rsidP="008B50CD">
      <w:pPr>
        <w:rPr>
          <w:rFonts w:cs="Times New Roman"/>
          <w:b/>
        </w:rPr>
      </w:pPr>
      <w:r>
        <w:rPr>
          <w:rFonts w:cs="Times New Roman"/>
          <w:b/>
        </w:rPr>
        <w:t>Wednesday</w:t>
      </w:r>
      <w:r w:rsidR="00951086" w:rsidRPr="008F7294">
        <w:rPr>
          <w:rFonts w:cs="Times New Roman"/>
          <w:b/>
          <w:bCs/>
          <w:sz w:val="23"/>
          <w:szCs w:val="23"/>
        </w:rPr>
        <w:t xml:space="preserve"> </w:t>
      </w:r>
      <w:r w:rsidR="00CD6064">
        <w:rPr>
          <w:rFonts w:cs="Times New Roman"/>
          <w:b/>
        </w:rPr>
        <w:t>2</w:t>
      </w:r>
      <w:r w:rsidR="008B50CD" w:rsidRPr="008F7294">
        <w:rPr>
          <w:rFonts w:cs="Times New Roman"/>
          <w:b/>
        </w:rPr>
        <w:t>/24</w:t>
      </w:r>
      <w:r w:rsidR="00951086" w:rsidRPr="008F7294">
        <w:rPr>
          <w:rFonts w:cs="Times New Roman"/>
          <w:b/>
        </w:rPr>
        <w:t xml:space="preserve"> </w:t>
      </w:r>
      <w:r w:rsidR="00951086" w:rsidRPr="008F7294">
        <w:rPr>
          <w:rFonts w:cs="Times New Roman"/>
          <w:b/>
          <w:bCs/>
          <w:sz w:val="23"/>
          <w:szCs w:val="23"/>
        </w:rPr>
        <w:t>─</w:t>
      </w:r>
      <w:r w:rsidR="00FA4C96" w:rsidRPr="008F7294">
        <w:rPr>
          <w:rFonts w:cs="Times New Roman"/>
          <w:b/>
          <w:bCs/>
          <w:sz w:val="23"/>
          <w:szCs w:val="23"/>
        </w:rPr>
        <w:t xml:space="preserve"> Divine Fragrance</w:t>
      </w:r>
    </w:p>
    <w:p w14:paraId="1B25CCA7" w14:textId="77777777" w:rsidR="008B50CD" w:rsidRPr="008F7294" w:rsidRDefault="008B50CD" w:rsidP="008B50CD">
      <w:pPr>
        <w:rPr>
          <w:rFonts w:cs="Times New Roman"/>
          <w:i/>
        </w:rPr>
      </w:pPr>
      <w:r w:rsidRPr="008F7294">
        <w:rPr>
          <w:rFonts w:cs="Times New Roman"/>
          <w:i/>
        </w:rPr>
        <w:t xml:space="preserve">      Reading</w:t>
      </w:r>
      <w:r w:rsidR="00951086" w:rsidRPr="008F7294">
        <w:rPr>
          <w:rFonts w:cs="Times New Roman"/>
          <w:bCs/>
          <w:i/>
          <w:sz w:val="23"/>
          <w:szCs w:val="23"/>
        </w:rPr>
        <w:t xml:space="preserve"> ─</w:t>
      </w:r>
      <w:r w:rsidR="00951086" w:rsidRPr="008F7294">
        <w:rPr>
          <w:rFonts w:cs="Times New Roman"/>
          <w:b/>
          <w:bCs/>
          <w:i/>
          <w:sz w:val="23"/>
          <w:szCs w:val="23"/>
        </w:rPr>
        <w:t xml:space="preserve"> </w:t>
      </w:r>
      <w:r w:rsidRPr="008F7294">
        <w:rPr>
          <w:rFonts w:cs="Times New Roman"/>
          <w:i/>
        </w:rPr>
        <w:t xml:space="preserve">S. Brent Plate, A History </w:t>
      </w:r>
      <w:r w:rsidR="00FA4C96" w:rsidRPr="008F7294">
        <w:rPr>
          <w:rFonts w:cs="Times New Roman"/>
          <w:i/>
        </w:rPr>
        <w:t>of Religion in 5½ Objects (Ch. 3</w:t>
      </w:r>
      <w:r w:rsidRPr="008F7294">
        <w:rPr>
          <w:rFonts w:cs="Times New Roman"/>
          <w:i/>
        </w:rPr>
        <w:t xml:space="preserve">) </w:t>
      </w:r>
    </w:p>
    <w:p w14:paraId="214F9383" w14:textId="18226BD7" w:rsidR="00270B1C" w:rsidRPr="008F7294" w:rsidRDefault="00270B1C" w:rsidP="00270B1C">
      <w:pPr>
        <w:rPr>
          <w:rFonts w:cs="Times New Roman"/>
          <w:b/>
          <w:color w:val="FF0000"/>
        </w:rPr>
      </w:pPr>
      <w:r w:rsidRPr="008F7294">
        <w:rPr>
          <w:rFonts w:cs="Times New Roman"/>
          <w:color w:val="FF0000"/>
        </w:rPr>
        <w:t xml:space="preserve">      </w:t>
      </w:r>
      <w:r w:rsidRPr="008F7294">
        <w:rPr>
          <w:rFonts w:cs="Times New Roman"/>
          <w:b/>
          <w:color w:val="FF0000"/>
        </w:rPr>
        <w:t>Paper (stage 2): RQAB (research question and annotated bibliography) due</w:t>
      </w:r>
    </w:p>
    <w:p w14:paraId="23921045" w14:textId="77777777" w:rsidR="00270B1C" w:rsidRPr="008F7294" w:rsidRDefault="00270B1C" w:rsidP="008B50CD">
      <w:pPr>
        <w:rPr>
          <w:rFonts w:cs="Times New Roman"/>
          <w:i/>
        </w:rPr>
      </w:pPr>
    </w:p>
    <w:p w14:paraId="1B25CCA8" w14:textId="6F4DC3A1" w:rsidR="008B50CD" w:rsidRPr="008F7294" w:rsidRDefault="0081757E" w:rsidP="008B50CD">
      <w:pPr>
        <w:rPr>
          <w:rFonts w:cs="Times New Roman"/>
          <w:b/>
        </w:rPr>
      </w:pPr>
      <w:r>
        <w:rPr>
          <w:rFonts w:cs="Times New Roman"/>
          <w:b/>
        </w:rPr>
        <w:t>Monday</w:t>
      </w:r>
      <w:r w:rsidR="00951086" w:rsidRPr="008F7294">
        <w:rPr>
          <w:rFonts w:cs="Times New Roman"/>
          <w:b/>
        </w:rPr>
        <w:t xml:space="preserve"> </w:t>
      </w:r>
      <w:r w:rsidR="00CD6064">
        <w:rPr>
          <w:rFonts w:cs="Times New Roman"/>
          <w:b/>
        </w:rPr>
        <w:t>2</w:t>
      </w:r>
      <w:r w:rsidR="008B50CD" w:rsidRPr="008F7294">
        <w:rPr>
          <w:rFonts w:cs="Times New Roman"/>
          <w:b/>
        </w:rPr>
        <w:t>/29</w:t>
      </w:r>
      <w:r w:rsidR="00951086" w:rsidRPr="008F7294">
        <w:rPr>
          <w:rFonts w:cs="Times New Roman"/>
          <w:b/>
        </w:rPr>
        <w:t xml:space="preserve"> </w:t>
      </w:r>
      <w:r w:rsidR="00951086" w:rsidRPr="008F7294">
        <w:rPr>
          <w:rFonts w:cs="Times New Roman"/>
          <w:b/>
          <w:bCs/>
          <w:sz w:val="23"/>
          <w:szCs w:val="23"/>
        </w:rPr>
        <w:t>─</w:t>
      </w:r>
      <w:r w:rsidR="00BA6067" w:rsidRPr="008F7294">
        <w:rPr>
          <w:rFonts w:cs="Times New Roman"/>
          <w:b/>
          <w:bCs/>
          <w:sz w:val="23"/>
          <w:szCs w:val="23"/>
        </w:rPr>
        <w:t xml:space="preserve"> </w:t>
      </w:r>
      <w:r w:rsidR="003D5908" w:rsidRPr="008F7294">
        <w:rPr>
          <w:rFonts w:cs="Times New Roman"/>
          <w:b/>
          <w:bCs/>
          <w:sz w:val="23"/>
          <w:szCs w:val="23"/>
        </w:rPr>
        <w:t>Drums</w:t>
      </w:r>
    </w:p>
    <w:p w14:paraId="1B25CCA9" w14:textId="77777777" w:rsidR="008B50CD" w:rsidRPr="008F7294" w:rsidRDefault="008B50CD" w:rsidP="008B50CD">
      <w:pPr>
        <w:rPr>
          <w:rFonts w:cs="Times New Roman"/>
          <w:i/>
        </w:rPr>
      </w:pPr>
      <w:r w:rsidRPr="008F7294">
        <w:rPr>
          <w:rFonts w:cs="Times New Roman"/>
          <w:i/>
        </w:rPr>
        <w:t xml:space="preserve">      Reading</w:t>
      </w:r>
      <w:r w:rsidR="00951086" w:rsidRPr="008F7294">
        <w:rPr>
          <w:rFonts w:cs="Times New Roman"/>
          <w:bCs/>
          <w:i/>
          <w:sz w:val="23"/>
          <w:szCs w:val="23"/>
        </w:rPr>
        <w:t xml:space="preserve"> ─</w:t>
      </w:r>
      <w:r w:rsidR="00951086" w:rsidRPr="008F7294">
        <w:rPr>
          <w:rFonts w:cs="Times New Roman"/>
          <w:b/>
          <w:bCs/>
          <w:i/>
          <w:sz w:val="23"/>
          <w:szCs w:val="23"/>
        </w:rPr>
        <w:t xml:space="preserve"> </w:t>
      </w:r>
      <w:r w:rsidRPr="008F7294">
        <w:rPr>
          <w:rFonts w:cs="Times New Roman"/>
          <w:i/>
        </w:rPr>
        <w:t xml:space="preserve">S. Brent Plate, A History of Religion in 5½ Objects (Ch. </w:t>
      </w:r>
      <w:r w:rsidR="003D5908" w:rsidRPr="008F7294">
        <w:rPr>
          <w:rFonts w:cs="Times New Roman"/>
          <w:i/>
        </w:rPr>
        <w:t>4</w:t>
      </w:r>
      <w:r w:rsidRPr="008F7294">
        <w:rPr>
          <w:rFonts w:cs="Times New Roman"/>
          <w:i/>
        </w:rPr>
        <w:t xml:space="preserve">) </w:t>
      </w:r>
    </w:p>
    <w:p w14:paraId="28301229" w14:textId="5A271717" w:rsidR="0081757E" w:rsidRPr="008F7294" w:rsidRDefault="0081757E" w:rsidP="0081757E">
      <w:pPr>
        <w:rPr>
          <w:rFonts w:cs="Times New Roman"/>
          <w:b/>
        </w:rPr>
      </w:pPr>
      <w:r w:rsidRPr="008F7294">
        <w:rPr>
          <w:rFonts w:cs="Times New Roman"/>
          <w:b/>
        </w:rPr>
        <w:t xml:space="preserve">      Weekly Assignment </w:t>
      </w:r>
      <w:r>
        <w:rPr>
          <w:rFonts w:cs="Times New Roman"/>
          <w:b/>
        </w:rPr>
        <w:t>5</w:t>
      </w:r>
    </w:p>
    <w:p w14:paraId="1B25CCAB" w14:textId="77777777" w:rsidR="008B50CD" w:rsidRPr="008F7294" w:rsidRDefault="008B50CD" w:rsidP="008B50CD">
      <w:pPr>
        <w:rPr>
          <w:rFonts w:cs="Times New Roman"/>
        </w:rPr>
      </w:pPr>
    </w:p>
    <w:p w14:paraId="1B25CCAC" w14:textId="366E4AA3" w:rsidR="008B50CD" w:rsidRPr="008F7294" w:rsidRDefault="0081757E" w:rsidP="008B50CD">
      <w:pPr>
        <w:rPr>
          <w:rFonts w:cs="Times New Roman"/>
          <w:b/>
        </w:rPr>
      </w:pPr>
      <w:r>
        <w:rPr>
          <w:rFonts w:cs="Times New Roman"/>
          <w:b/>
        </w:rPr>
        <w:lastRenderedPageBreak/>
        <w:t>Wednesday</w:t>
      </w:r>
      <w:r w:rsidR="00951086" w:rsidRPr="008F7294">
        <w:rPr>
          <w:rFonts w:cs="Times New Roman"/>
          <w:b/>
          <w:bCs/>
          <w:sz w:val="23"/>
          <w:szCs w:val="23"/>
        </w:rPr>
        <w:t xml:space="preserve"> </w:t>
      </w:r>
      <w:r w:rsidR="00CD6064">
        <w:rPr>
          <w:rFonts w:cs="Times New Roman"/>
          <w:b/>
        </w:rPr>
        <w:t>3/2</w:t>
      </w:r>
      <w:r w:rsidR="00BA6067" w:rsidRPr="008F7294">
        <w:rPr>
          <w:rFonts w:cs="Times New Roman"/>
          <w:b/>
        </w:rPr>
        <w:t xml:space="preserve"> </w:t>
      </w:r>
      <w:r w:rsidR="00951086" w:rsidRPr="008F7294">
        <w:rPr>
          <w:rFonts w:cs="Times New Roman"/>
          <w:b/>
          <w:bCs/>
          <w:sz w:val="23"/>
          <w:szCs w:val="23"/>
        </w:rPr>
        <w:t xml:space="preserve">─ </w:t>
      </w:r>
      <w:r w:rsidR="003D5908" w:rsidRPr="008F7294">
        <w:rPr>
          <w:rFonts w:cs="Times New Roman"/>
          <w:b/>
          <w:bCs/>
          <w:sz w:val="23"/>
          <w:szCs w:val="23"/>
        </w:rPr>
        <w:t>Singing, Chanting, Music</w:t>
      </w:r>
    </w:p>
    <w:p w14:paraId="1B25CCAD" w14:textId="77777777" w:rsidR="008B50CD" w:rsidRPr="008F7294" w:rsidRDefault="008B50CD" w:rsidP="008B50CD">
      <w:pPr>
        <w:rPr>
          <w:rFonts w:cs="Times New Roman"/>
          <w:i/>
        </w:rPr>
      </w:pPr>
      <w:r w:rsidRPr="008F7294">
        <w:rPr>
          <w:rFonts w:cs="Times New Roman"/>
          <w:i/>
        </w:rPr>
        <w:t xml:space="preserve">      Reading</w:t>
      </w:r>
      <w:r w:rsidR="00951086" w:rsidRPr="008F7294">
        <w:rPr>
          <w:rFonts w:cs="Times New Roman"/>
          <w:bCs/>
          <w:i/>
          <w:sz w:val="23"/>
          <w:szCs w:val="23"/>
        </w:rPr>
        <w:t xml:space="preserve"> ─</w:t>
      </w:r>
      <w:r w:rsidR="00951086" w:rsidRPr="008F7294">
        <w:rPr>
          <w:rFonts w:cs="Times New Roman"/>
          <w:b/>
          <w:bCs/>
          <w:i/>
          <w:sz w:val="23"/>
          <w:szCs w:val="23"/>
        </w:rPr>
        <w:t xml:space="preserve"> </w:t>
      </w:r>
      <w:r w:rsidRPr="008F7294">
        <w:rPr>
          <w:rFonts w:cs="Times New Roman"/>
          <w:i/>
        </w:rPr>
        <w:t xml:space="preserve">S. Brent Plate, A History of Religion in 5½ Objects (Ch. </w:t>
      </w:r>
      <w:r w:rsidR="003D5908" w:rsidRPr="008F7294">
        <w:rPr>
          <w:rFonts w:cs="Times New Roman"/>
          <w:i/>
        </w:rPr>
        <w:t>4</w:t>
      </w:r>
      <w:r w:rsidRPr="008F7294">
        <w:rPr>
          <w:rFonts w:cs="Times New Roman"/>
          <w:i/>
        </w:rPr>
        <w:t xml:space="preserve">) </w:t>
      </w:r>
    </w:p>
    <w:p w14:paraId="2FB71AF6" w14:textId="69BB8315" w:rsidR="00566E6F" w:rsidRDefault="00566E6F" w:rsidP="008B50CD">
      <w:pPr>
        <w:rPr>
          <w:rFonts w:cs="Times New Roman"/>
        </w:rPr>
      </w:pPr>
    </w:p>
    <w:p w14:paraId="59A0A155" w14:textId="77777777" w:rsidR="00D272C9" w:rsidRPr="008F7294" w:rsidRDefault="00D272C9" w:rsidP="008B50CD">
      <w:pPr>
        <w:rPr>
          <w:rFonts w:cs="Times New Roman"/>
        </w:rPr>
      </w:pPr>
    </w:p>
    <w:p w14:paraId="1B25CCAF" w14:textId="409A9ED0" w:rsidR="008B50CD" w:rsidRPr="008F7294" w:rsidRDefault="0081757E" w:rsidP="008B50CD">
      <w:pPr>
        <w:rPr>
          <w:rFonts w:cs="Times New Roman"/>
          <w:b/>
        </w:rPr>
      </w:pPr>
      <w:r>
        <w:rPr>
          <w:rFonts w:cs="Times New Roman"/>
          <w:b/>
        </w:rPr>
        <w:t>Monday</w:t>
      </w:r>
      <w:r w:rsidR="00951086" w:rsidRPr="008F7294">
        <w:rPr>
          <w:rFonts w:cs="Times New Roman"/>
          <w:b/>
          <w:bCs/>
          <w:sz w:val="23"/>
          <w:szCs w:val="23"/>
        </w:rPr>
        <w:t xml:space="preserve"> </w:t>
      </w:r>
      <w:r w:rsidR="00CD6064">
        <w:rPr>
          <w:rFonts w:cs="Times New Roman"/>
          <w:b/>
        </w:rPr>
        <w:t>3/7</w:t>
      </w:r>
      <w:r w:rsidR="00951086" w:rsidRPr="008F7294">
        <w:rPr>
          <w:rFonts w:cs="Times New Roman"/>
          <w:b/>
        </w:rPr>
        <w:t xml:space="preserve"> </w:t>
      </w:r>
      <w:r w:rsidR="00951086" w:rsidRPr="008F7294">
        <w:rPr>
          <w:rFonts w:cs="Times New Roman"/>
          <w:b/>
          <w:bCs/>
          <w:sz w:val="23"/>
          <w:szCs w:val="23"/>
        </w:rPr>
        <w:t>─</w:t>
      </w:r>
      <w:r w:rsidR="00BA6067" w:rsidRPr="008F7294">
        <w:rPr>
          <w:rFonts w:cs="Times New Roman"/>
          <w:b/>
          <w:bCs/>
          <w:sz w:val="23"/>
          <w:szCs w:val="23"/>
        </w:rPr>
        <w:t xml:space="preserve"> </w:t>
      </w:r>
      <w:r w:rsidR="003D5908" w:rsidRPr="008F7294">
        <w:rPr>
          <w:rFonts w:cs="Times New Roman"/>
          <w:b/>
          <w:bCs/>
          <w:sz w:val="23"/>
          <w:szCs w:val="23"/>
        </w:rPr>
        <w:t>Crosses</w:t>
      </w:r>
    </w:p>
    <w:p w14:paraId="1B25CCB0" w14:textId="77777777" w:rsidR="008B50CD" w:rsidRPr="008F7294" w:rsidRDefault="008B50CD" w:rsidP="008B50CD">
      <w:pPr>
        <w:rPr>
          <w:rFonts w:cs="Times New Roman"/>
          <w:i/>
        </w:rPr>
      </w:pPr>
      <w:r w:rsidRPr="008F7294">
        <w:rPr>
          <w:rFonts w:cs="Times New Roman"/>
          <w:i/>
        </w:rPr>
        <w:t xml:space="preserve">      Reading</w:t>
      </w:r>
      <w:r w:rsidR="00951086" w:rsidRPr="008F7294">
        <w:rPr>
          <w:rFonts w:cs="Times New Roman"/>
          <w:bCs/>
          <w:i/>
          <w:sz w:val="23"/>
          <w:szCs w:val="23"/>
        </w:rPr>
        <w:t xml:space="preserve"> ─</w:t>
      </w:r>
      <w:r w:rsidR="00951086" w:rsidRPr="008F7294">
        <w:rPr>
          <w:rFonts w:cs="Times New Roman"/>
          <w:b/>
          <w:bCs/>
          <w:i/>
          <w:sz w:val="23"/>
          <w:szCs w:val="23"/>
        </w:rPr>
        <w:t xml:space="preserve"> </w:t>
      </w:r>
      <w:r w:rsidRPr="008F7294">
        <w:rPr>
          <w:rFonts w:cs="Times New Roman"/>
          <w:i/>
        </w:rPr>
        <w:t xml:space="preserve">S. Brent Plate, A History of Religion in 5½ Objects (Ch. </w:t>
      </w:r>
      <w:r w:rsidR="003D5908" w:rsidRPr="008F7294">
        <w:rPr>
          <w:rFonts w:cs="Times New Roman"/>
          <w:i/>
        </w:rPr>
        <w:t>5</w:t>
      </w:r>
      <w:r w:rsidRPr="008F7294">
        <w:rPr>
          <w:rFonts w:cs="Times New Roman"/>
          <w:i/>
        </w:rPr>
        <w:t xml:space="preserve">) </w:t>
      </w:r>
    </w:p>
    <w:p w14:paraId="1B25CCB1" w14:textId="02EFC179" w:rsidR="002B4A24" w:rsidRPr="008F7294" w:rsidRDefault="002B4A24" w:rsidP="002B4A24">
      <w:pPr>
        <w:rPr>
          <w:rFonts w:cs="Times New Roman"/>
          <w:b/>
        </w:rPr>
      </w:pPr>
      <w:r w:rsidRPr="008F7294">
        <w:rPr>
          <w:rFonts w:cs="Times New Roman"/>
          <w:b/>
        </w:rPr>
        <w:t xml:space="preserve">      Weekly Assignment </w:t>
      </w:r>
      <w:r w:rsidR="0081757E">
        <w:rPr>
          <w:rFonts w:cs="Times New Roman"/>
          <w:b/>
        </w:rPr>
        <w:t>6</w:t>
      </w:r>
    </w:p>
    <w:p w14:paraId="1B25CCB2" w14:textId="77777777" w:rsidR="008B50CD" w:rsidRPr="008F7294" w:rsidRDefault="008B50CD" w:rsidP="008B50CD">
      <w:pPr>
        <w:rPr>
          <w:rFonts w:cs="Times New Roman"/>
        </w:rPr>
      </w:pPr>
    </w:p>
    <w:p w14:paraId="1B25CCB3" w14:textId="5D55872A" w:rsidR="008B50CD" w:rsidRPr="008F7294" w:rsidRDefault="0081757E" w:rsidP="008B50CD">
      <w:pPr>
        <w:rPr>
          <w:rFonts w:cs="Times New Roman"/>
          <w:b/>
        </w:rPr>
      </w:pPr>
      <w:r>
        <w:rPr>
          <w:rFonts w:cs="Times New Roman"/>
          <w:b/>
        </w:rPr>
        <w:t>Wednesday</w:t>
      </w:r>
      <w:r w:rsidR="00951086" w:rsidRPr="008F7294">
        <w:rPr>
          <w:rFonts w:cs="Times New Roman"/>
          <w:b/>
        </w:rPr>
        <w:t xml:space="preserve"> </w:t>
      </w:r>
      <w:r w:rsidR="00CD6064">
        <w:rPr>
          <w:rFonts w:cs="Times New Roman"/>
          <w:b/>
        </w:rPr>
        <w:t>3/9</w:t>
      </w:r>
      <w:r w:rsidR="00951086" w:rsidRPr="008F7294">
        <w:rPr>
          <w:rFonts w:cs="Times New Roman"/>
          <w:b/>
        </w:rPr>
        <w:t xml:space="preserve"> </w:t>
      </w:r>
      <w:r w:rsidR="00951086" w:rsidRPr="008F7294">
        <w:rPr>
          <w:rFonts w:cs="Times New Roman"/>
          <w:b/>
          <w:bCs/>
          <w:sz w:val="23"/>
          <w:szCs w:val="23"/>
        </w:rPr>
        <w:t xml:space="preserve">─ </w:t>
      </w:r>
      <w:r w:rsidR="003D5908" w:rsidRPr="008F7294">
        <w:rPr>
          <w:rFonts w:cs="Times New Roman"/>
          <w:b/>
          <w:bCs/>
          <w:sz w:val="23"/>
          <w:szCs w:val="23"/>
        </w:rPr>
        <w:t>Place, Space, and Orientation</w:t>
      </w:r>
    </w:p>
    <w:p w14:paraId="1B25CCB4" w14:textId="77777777" w:rsidR="008B50CD" w:rsidRPr="008F7294" w:rsidRDefault="008B50CD" w:rsidP="008B50CD">
      <w:pPr>
        <w:rPr>
          <w:rFonts w:cs="Times New Roman"/>
          <w:i/>
        </w:rPr>
      </w:pPr>
      <w:r w:rsidRPr="008F7294">
        <w:rPr>
          <w:rFonts w:cs="Times New Roman"/>
          <w:i/>
        </w:rPr>
        <w:t xml:space="preserve">      Reading</w:t>
      </w:r>
      <w:r w:rsidR="00951086" w:rsidRPr="008F7294">
        <w:rPr>
          <w:rFonts w:cs="Times New Roman"/>
          <w:bCs/>
          <w:i/>
          <w:sz w:val="23"/>
          <w:szCs w:val="23"/>
        </w:rPr>
        <w:t xml:space="preserve"> ─</w:t>
      </w:r>
      <w:r w:rsidR="00951086" w:rsidRPr="008F7294">
        <w:rPr>
          <w:rFonts w:cs="Times New Roman"/>
          <w:b/>
          <w:bCs/>
          <w:i/>
          <w:sz w:val="23"/>
          <w:szCs w:val="23"/>
        </w:rPr>
        <w:t xml:space="preserve"> </w:t>
      </w:r>
      <w:r w:rsidRPr="008F7294">
        <w:rPr>
          <w:rFonts w:cs="Times New Roman"/>
          <w:i/>
        </w:rPr>
        <w:t xml:space="preserve">S. Brent Plate, A History of Religion in 5½ Objects (Ch. </w:t>
      </w:r>
      <w:r w:rsidR="003D5908" w:rsidRPr="008F7294">
        <w:rPr>
          <w:rFonts w:cs="Times New Roman"/>
          <w:i/>
        </w:rPr>
        <w:t>5</w:t>
      </w:r>
      <w:r w:rsidRPr="008F7294">
        <w:rPr>
          <w:rFonts w:cs="Times New Roman"/>
          <w:i/>
        </w:rPr>
        <w:t xml:space="preserve">) </w:t>
      </w:r>
    </w:p>
    <w:p w14:paraId="1B25CCB5" w14:textId="77777777" w:rsidR="008B50CD" w:rsidRPr="008F7294" w:rsidRDefault="008B50CD" w:rsidP="008B50CD">
      <w:pPr>
        <w:rPr>
          <w:rFonts w:cs="Times New Roman"/>
        </w:rPr>
      </w:pPr>
    </w:p>
    <w:p w14:paraId="1B25CCB6" w14:textId="475DAA3A" w:rsidR="008B50CD" w:rsidRPr="008F7294" w:rsidRDefault="0081757E" w:rsidP="008B50CD">
      <w:pPr>
        <w:rPr>
          <w:rFonts w:cs="Times New Roman"/>
          <w:b/>
        </w:rPr>
      </w:pPr>
      <w:r>
        <w:rPr>
          <w:rFonts w:cs="Times New Roman"/>
          <w:b/>
        </w:rPr>
        <w:t>Monday</w:t>
      </w:r>
      <w:r w:rsidR="00951086" w:rsidRPr="008F7294">
        <w:rPr>
          <w:rFonts w:cs="Times New Roman"/>
          <w:b/>
        </w:rPr>
        <w:t xml:space="preserve"> </w:t>
      </w:r>
      <w:r w:rsidR="00CD6064">
        <w:rPr>
          <w:rFonts w:cs="Times New Roman"/>
          <w:b/>
        </w:rPr>
        <w:t>3/14</w:t>
      </w:r>
      <w:r w:rsidR="00951086" w:rsidRPr="008F7294">
        <w:rPr>
          <w:rFonts w:cs="Times New Roman"/>
          <w:b/>
        </w:rPr>
        <w:t xml:space="preserve"> </w:t>
      </w:r>
      <w:r w:rsidR="00951086" w:rsidRPr="008F7294">
        <w:rPr>
          <w:rFonts w:cs="Times New Roman"/>
          <w:b/>
          <w:bCs/>
          <w:sz w:val="23"/>
          <w:szCs w:val="23"/>
        </w:rPr>
        <w:t xml:space="preserve">─ </w:t>
      </w:r>
      <w:r w:rsidR="008859D0">
        <w:rPr>
          <w:rFonts w:cs="Times New Roman"/>
          <w:b/>
          <w:bCs/>
          <w:sz w:val="23"/>
          <w:szCs w:val="23"/>
        </w:rPr>
        <w:t xml:space="preserve">Midterm </w:t>
      </w:r>
      <w:r w:rsidR="008859D0">
        <w:rPr>
          <w:rFonts w:cs="Times New Roman"/>
          <w:b/>
        </w:rPr>
        <w:t>Review</w:t>
      </w:r>
    </w:p>
    <w:p w14:paraId="1B25CCB7" w14:textId="2E6AB406" w:rsidR="008B50CD" w:rsidRPr="008F7294" w:rsidRDefault="008B50CD" w:rsidP="008B50CD">
      <w:pPr>
        <w:rPr>
          <w:rFonts w:cs="Times New Roman"/>
          <w:i/>
        </w:rPr>
      </w:pPr>
      <w:r w:rsidRPr="008F7294">
        <w:rPr>
          <w:rFonts w:cs="Times New Roman"/>
          <w:i/>
        </w:rPr>
        <w:t xml:space="preserve">      Reading</w:t>
      </w:r>
      <w:r w:rsidR="00951086" w:rsidRPr="008F7294">
        <w:rPr>
          <w:rFonts w:cs="Times New Roman"/>
          <w:bCs/>
          <w:i/>
          <w:sz w:val="23"/>
          <w:szCs w:val="23"/>
        </w:rPr>
        <w:t xml:space="preserve"> ─</w:t>
      </w:r>
      <w:r w:rsidR="00951086" w:rsidRPr="008F7294">
        <w:rPr>
          <w:rFonts w:cs="Times New Roman"/>
          <w:b/>
          <w:bCs/>
          <w:i/>
          <w:sz w:val="23"/>
          <w:szCs w:val="23"/>
        </w:rPr>
        <w:t xml:space="preserve"> </w:t>
      </w:r>
      <w:r w:rsidRPr="008F7294">
        <w:rPr>
          <w:rFonts w:cs="Times New Roman"/>
          <w:i/>
        </w:rPr>
        <w:t xml:space="preserve">S. Brent Plate, A History </w:t>
      </w:r>
      <w:r w:rsidR="008859D0">
        <w:rPr>
          <w:rFonts w:cs="Times New Roman"/>
          <w:i/>
        </w:rPr>
        <w:t>of Religion in 5½ Objects (Ch. 5</w:t>
      </w:r>
      <w:r w:rsidRPr="008F7294">
        <w:rPr>
          <w:rFonts w:cs="Times New Roman"/>
          <w:i/>
        </w:rPr>
        <w:t xml:space="preserve">) </w:t>
      </w:r>
    </w:p>
    <w:p w14:paraId="1B25CCB8" w14:textId="25B5B1A0" w:rsidR="002B4A24" w:rsidRPr="008F7294" w:rsidRDefault="002B4A24" w:rsidP="002B4A24">
      <w:pPr>
        <w:rPr>
          <w:rFonts w:cs="Times New Roman"/>
          <w:b/>
        </w:rPr>
      </w:pPr>
      <w:r w:rsidRPr="008F7294">
        <w:rPr>
          <w:rFonts w:cs="Times New Roman"/>
          <w:b/>
        </w:rPr>
        <w:t xml:space="preserve">      Weekly Assignment </w:t>
      </w:r>
      <w:r w:rsidR="0081757E">
        <w:rPr>
          <w:rFonts w:cs="Times New Roman"/>
          <w:b/>
        </w:rPr>
        <w:t>7</w:t>
      </w:r>
    </w:p>
    <w:p w14:paraId="1B25CCB9" w14:textId="77777777" w:rsidR="008B50CD" w:rsidRPr="008F7294" w:rsidRDefault="008B50CD" w:rsidP="008B50CD">
      <w:pPr>
        <w:rPr>
          <w:rFonts w:cs="Times New Roman"/>
        </w:rPr>
      </w:pPr>
    </w:p>
    <w:p w14:paraId="1B25CCBA" w14:textId="70D0442C" w:rsidR="008B50CD" w:rsidRPr="008F7294" w:rsidRDefault="0081757E" w:rsidP="008B50CD">
      <w:pPr>
        <w:rPr>
          <w:rFonts w:cs="Times New Roman"/>
          <w:b/>
          <w:color w:val="FF0000"/>
        </w:rPr>
      </w:pPr>
      <w:r>
        <w:rPr>
          <w:rFonts w:cs="Times New Roman"/>
          <w:b/>
        </w:rPr>
        <w:t>Wednesday</w:t>
      </w:r>
      <w:r w:rsidR="00951086" w:rsidRPr="008F7294">
        <w:rPr>
          <w:rFonts w:cs="Times New Roman"/>
          <w:b/>
          <w:bCs/>
          <w:sz w:val="23"/>
          <w:szCs w:val="23"/>
        </w:rPr>
        <w:t xml:space="preserve"> </w:t>
      </w:r>
      <w:r w:rsidR="00CD6064">
        <w:rPr>
          <w:rFonts w:cs="Times New Roman"/>
          <w:b/>
          <w:color w:val="FF0000"/>
        </w:rPr>
        <w:t>3/16</w:t>
      </w:r>
      <w:r w:rsidR="00951086" w:rsidRPr="008F7294">
        <w:rPr>
          <w:rFonts w:cs="Times New Roman"/>
          <w:b/>
          <w:color w:val="FF0000"/>
        </w:rPr>
        <w:t xml:space="preserve"> </w:t>
      </w:r>
      <w:r w:rsidR="00951086" w:rsidRPr="008F7294">
        <w:rPr>
          <w:rFonts w:cs="Times New Roman"/>
          <w:b/>
          <w:bCs/>
          <w:color w:val="FF0000"/>
          <w:sz w:val="23"/>
          <w:szCs w:val="23"/>
        </w:rPr>
        <w:t>─</w:t>
      </w:r>
      <w:r w:rsidR="008B50CD" w:rsidRPr="008F7294">
        <w:rPr>
          <w:rFonts w:cs="Times New Roman"/>
          <w:b/>
          <w:color w:val="FF0000"/>
        </w:rPr>
        <w:t xml:space="preserve"> MIDTERM EXAM </w:t>
      </w:r>
    </w:p>
    <w:p w14:paraId="1B25CCC3" w14:textId="42C80AA7" w:rsidR="00ED5DB9" w:rsidRPr="008F7294" w:rsidRDefault="00ED5DB9" w:rsidP="008B50CD">
      <w:pPr>
        <w:rPr>
          <w:rFonts w:cs="Times New Roman"/>
        </w:rPr>
      </w:pPr>
    </w:p>
    <w:p w14:paraId="1B25CCC4" w14:textId="79EC9A70" w:rsidR="008B50CD" w:rsidRPr="008F7294" w:rsidRDefault="0081757E" w:rsidP="008B50CD">
      <w:pPr>
        <w:rPr>
          <w:rFonts w:cs="Times New Roman"/>
          <w:b/>
        </w:rPr>
      </w:pPr>
      <w:r>
        <w:rPr>
          <w:rFonts w:cs="Times New Roman"/>
          <w:b/>
        </w:rPr>
        <w:t>Monday</w:t>
      </w:r>
      <w:r w:rsidR="00951086" w:rsidRPr="008F7294">
        <w:rPr>
          <w:rFonts w:cs="Times New Roman"/>
          <w:b/>
        </w:rPr>
        <w:t xml:space="preserve"> </w:t>
      </w:r>
      <w:r w:rsidR="00CD6064">
        <w:rPr>
          <w:rFonts w:cs="Times New Roman"/>
          <w:b/>
        </w:rPr>
        <w:t>3/28</w:t>
      </w:r>
      <w:r w:rsidR="00951086" w:rsidRPr="008F7294">
        <w:rPr>
          <w:rFonts w:cs="Times New Roman"/>
          <w:b/>
        </w:rPr>
        <w:t xml:space="preserve"> </w:t>
      </w:r>
      <w:r w:rsidR="00951086" w:rsidRPr="008F7294">
        <w:rPr>
          <w:rFonts w:cs="Times New Roman"/>
          <w:b/>
          <w:bCs/>
          <w:sz w:val="23"/>
          <w:szCs w:val="23"/>
        </w:rPr>
        <w:t>─</w:t>
      </w:r>
      <w:r w:rsidR="008B50CD" w:rsidRPr="008F7294">
        <w:rPr>
          <w:rFonts w:cs="Times New Roman"/>
          <w:b/>
        </w:rPr>
        <w:t xml:space="preserve"> </w:t>
      </w:r>
      <w:r w:rsidR="008859D0">
        <w:rPr>
          <w:rFonts w:cs="Times New Roman"/>
          <w:b/>
        </w:rPr>
        <w:t>Bread</w:t>
      </w:r>
    </w:p>
    <w:p w14:paraId="1B25CCC5" w14:textId="0B5A3D6B" w:rsidR="008B50CD" w:rsidRPr="008F7294" w:rsidRDefault="00C72EA7" w:rsidP="008859D0">
      <w:pPr>
        <w:rPr>
          <w:rFonts w:cs="Times New Roman"/>
          <w:i/>
        </w:rPr>
      </w:pPr>
      <w:r w:rsidRPr="008F7294">
        <w:rPr>
          <w:rFonts w:cs="Times New Roman"/>
          <w:i/>
        </w:rPr>
        <w:t xml:space="preserve">      Reading</w:t>
      </w:r>
      <w:r w:rsidRPr="008F7294">
        <w:rPr>
          <w:rFonts w:cs="Times New Roman"/>
          <w:bCs/>
          <w:i/>
          <w:sz w:val="23"/>
          <w:szCs w:val="23"/>
        </w:rPr>
        <w:t xml:space="preserve"> ─</w:t>
      </w:r>
      <w:r w:rsidRPr="008F7294">
        <w:rPr>
          <w:rFonts w:cs="Times New Roman"/>
          <w:b/>
          <w:bCs/>
          <w:i/>
          <w:sz w:val="23"/>
          <w:szCs w:val="23"/>
        </w:rPr>
        <w:t xml:space="preserve"> </w:t>
      </w:r>
      <w:r w:rsidR="008859D0" w:rsidRPr="008F7294">
        <w:rPr>
          <w:rFonts w:cs="Times New Roman"/>
          <w:i/>
        </w:rPr>
        <w:t xml:space="preserve">S. Brent Plate, A History </w:t>
      </w:r>
      <w:r w:rsidR="008859D0">
        <w:rPr>
          <w:rFonts w:cs="Times New Roman"/>
          <w:i/>
        </w:rPr>
        <w:t>of Religion in 5½ Objects (Ch. 6</w:t>
      </w:r>
      <w:r w:rsidR="008859D0" w:rsidRPr="008F7294">
        <w:rPr>
          <w:rFonts w:cs="Times New Roman"/>
          <w:i/>
        </w:rPr>
        <w:t>)</w:t>
      </w:r>
    </w:p>
    <w:p w14:paraId="1B25CCC6" w14:textId="538AF264" w:rsidR="002B4A24" w:rsidRPr="008F7294" w:rsidRDefault="002B4A24" w:rsidP="008B50CD">
      <w:pPr>
        <w:rPr>
          <w:rFonts w:cs="Times New Roman"/>
          <w:b/>
        </w:rPr>
      </w:pPr>
      <w:r w:rsidRPr="008F7294">
        <w:rPr>
          <w:rFonts w:cs="Times New Roman"/>
          <w:b/>
        </w:rPr>
        <w:t xml:space="preserve">      Weekly Assignment </w:t>
      </w:r>
      <w:r w:rsidR="0081757E">
        <w:rPr>
          <w:rFonts w:cs="Times New Roman"/>
          <w:b/>
        </w:rPr>
        <w:t>8</w:t>
      </w:r>
    </w:p>
    <w:p w14:paraId="5EAD1F68" w14:textId="77777777" w:rsidR="00045906" w:rsidRPr="008F7294" w:rsidRDefault="00045906" w:rsidP="008B50CD">
      <w:pPr>
        <w:rPr>
          <w:rFonts w:cs="Times New Roman"/>
        </w:rPr>
      </w:pPr>
    </w:p>
    <w:p w14:paraId="1B25CCC8" w14:textId="6E0DE4AA" w:rsidR="008B50CD" w:rsidRPr="008F7294" w:rsidRDefault="0081757E" w:rsidP="008B50CD">
      <w:pPr>
        <w:rPr>
          <w:rFonts w:cs="Times New Roman"/>
          <w:b/>
        </w:rPr>
      </w:pPr>
      <w:r>
        <w:rPr>
          <w:rFonts w:cs="Times New Roman"/>
          <w:b/>
        </w:rPr>
        <w:t>Wednesday</w:t>
      </w:r>
      <w:r w:rsidR="00951086" w:rsidRPr="008F7294">
        <w:rPr>
          <w:rFonts w:cs="Times New Roman"/>
          <w:b/>
        </w:rPr>
        <w:t xml:space="preserve"> </w:t>
      </w:r>
      <w:r w:rsidR="00CD6064">
        <w:rPr>
          <w:rFonts w:cs="Times New Roman"/>
          <w:b/>
        </w:rPr>
        <w:t>3/30</w:t>
      </w:r>
      <w:r w:rsidR="00951086" w:rsidRPr="008F7294">
        <w:rPr>
          <w:rFonts w:cs="Times New Roman"/>
          <w:b/>
        </w:rPr>
        <w:t xml:space="preserve"> </w:t>
      </w:r>
      <w:r w:rsidR="00951086" w:rsidRPr="008F7294">
        <w:rPr>
          <w:rFonts w:cs="Times New Roman"/>
          <w:b/>
          <w:bCs/>
          <w:sz w:val="23"/>
          <w:szCs w:val="23"/>
        </w:rPr>
        <w:t>─</w:t>
      </w:r>
      <w:r w:rsidR="008B50CD" w:rsidRPr="008F7294">
        <w:rPr>
          <w:rFonts w:cs="Times New Roman"/>
          <w:b/>
        </w:rPr>
        <w:t xml:space="preserve"> </w:t>
      </w:r>
      <w:r w:rsidR="008859D0">
        <w:rPr>
          <w:rFonts w:cs="Times New Roman"/>
          <w:b/>
        </w:rPr>
        <w:t>Meat and Potatoes</w:t>
      </w:r>
    </w:p>
    <w:p w14:paraId="1B25CCC9" w14:textId="7A9D6507" w:rsidR="008B50CD" w:rsidRPr="008F7294" w:rsidRDefault="00C72EA7" w:rsidP="008B50CD">
      <w:pPr>
        <w:rPr>
          <w:rFonts w:cs="Times New Roman"/>
          <w:i/>
        </w:rPr>
      </w:pPr>
      <w:r w:rsidRPr="008F7294">
        <w:rPr>
          <w:rFonts w:cs="Times New Roman"/>
          <w:i/>
        </w:rPr>
        <w:t xml:space="preserve">      Reading</w:t>
      </w:r>
      <w:r w:rsidRPr="008F7294">
        <w:rPr>
          <w:rFonts w:cs="Times New Roman"/>
          <w:bCs/>
          <w:i/>
          <w:sz w:val="23"/>
          <w:szCs w:val="23"/>
        </w:rPr>
        <w:t xml:space="preserve"> ─</w:t>
      </w:r>
      <w:r w:rsidRPr="008F7294">
        <w:rPr>
          <w:rFonts w:cs="Times New Roman"/>
          <w:b/>
          <w:bCs/>
          <w:i/>
          <w:sz w:val="23"/>
          <w:szCs w:val="23"/>
        </w:rPr>
        <w:t xml:space="preserve"> </w:t>
      </w:r>
      <w:r w:rsidR="008859D0" w:rsidRPr="008F7294">
        <w:rPr>
          <w:rFonts w:cs="Times New Roman"/>
          <w:i/>
        </w:rPr>
        <w:t xml:space="preserve">S. Brent Plate, A History </w:t>
      </w:r>
      <w:r w:rsidR="008859D0">
        <w:rPr>
          <w:rFonts w:cs="Times New Roman"/>
          <w:i/>
        </w:rPr>
        <w:t>of Religion in 5½ Objects (Ch. 6</w:t>
      </w:r>
      <w:r w:rsidR="008859D0" w:rsidRPr="008F7294">
        <w:rPr>
          <w:rFonts w:cs="Times New Roman"/>
          <w:i/>
        </w:rPr>
        <w:t>)</w:t>
      </w:r>
    </w:p>
    <w:p w14:paraId="1B25CCCA" w14:textId="0F8CC6DD" w:rsidR="00DF4CFC" w:rsidRPr="008F7294" w:rsidRDefault="00DF4CFC" w:rsidP="008B50CD">
      <w:pPr>
        <w:rPr>
          <w:rFonts w:cs="Times New Roman"/>
          <w:b/>
          <w:color w:val="FF0000"/>
        </w:rPr>
      </w:pPr>
      <w:r w:rsidRPr="008F7294">
        <w:rPr>
          <w:rFonts w:cs="Times New Roman"/>
          <w:b/>
          <w:color w:val="FF0000"/>
        </w:rPr>
        <w:t xml:space="preserve">      Paper (stage </w:t>
      </w:r>
      <w:r w:rsidR="00270B1C" w:rsidRPr="008F7294">
        <w:rPr>
          <w:rFonts w:cs="Times New Roman"/>
          <w:b/>
          <w:color w:val="FF0000"/>
        </w:rPr>
        <w:t>3</w:t>
      </w:r>
      <w:r w:rsidRPr="008F7294">
        <w:rPr>
          <w:rFonts w:cs="Times New Roman"/>
          <w:b/>
          <w:color w:val="FF0000"/>
        </w:rPr>
        <w:t>): Prospectus (detailed outline of each paragraph) due</w:t>
      </w:r>
    </w:p>
    <w:p w14:paraId="1B25CCCB" w14:textId="77777777" w:rsidR="008B50CD" w:rsidRPr="008F7294" w:rsidRDefault="008B50CD" w:rsidP="008B50CD">
      <w:pPr>
        <w:rPr>
          <w:rFonts w:cs="Times New Roman"/>
        </w:rPr>
      </w:pPr>
    </w:p>
    <w:p w14:paraId="1B25CCCC" w14:textId="17EB9231" w:rsidR="00E91BE3" w:rsidRPr="008F7294" w:rsidRDefault="0081757E" w:rsidP="008B50CD">
      <w:pPr>
        <w:rPr>
          <w:rFonts w:cs="Times New Roman"/>
          <w:b/>
        </w:rPr>
      </w:pPr>
      <w:r>
        <w:rPr>
          <w:rFonts w:cs="Times New Roman"/>
          <w:b/>
        </w:rPr>
        <w:t>Monday</w:t>
      </w:r>
      <w:r w:rsidR="00951086" w:rsidRPr="008F7294">
        <w:rPr>
          <w:rFonts w:cs="Times New Roman"/>
          <w:b/>
          <w:bCs/>
          <w:sz w:val="23"/>
          <w:szCs w:val="23"/>
        </w:rPr>
        <w:t xml:space="preserve"> </w:t>
      </w:r>
      <w:r w:rsidR="00CD6064">
        <w:rPr>
          <w:rFonts w:cs="Times New Roman"/>
          <w:b/>
        </w:rPr>
        <w:t>4/4</w:t>
      </w:r>
      <w:r w:rsidR="00951086" w:rsidRPr="008F7294">
        <w:rPr>
          <w:rFonts w:cs="Times New Roman"/>
          <w:b/>
        </w:rPr>
        <w:t xml:space="preserve"> </w:t>
      </w:r>
      <w:r w:rsidR="00951086" w:rsidRPr="008F7294">
        <w:rPr>
          <w:rFonts w:cs="Times New Roman"/>
          <w:b/>
          <w:bCs/>
          <w:sz w:val="23"/>
          <w:szCs w:val="23"/>
        </w:rPr>
        <w:t>─</w:t>
      </w:r>
      <w:r w:rsidR="008B50CD" w:rsidRPr="008F7294">
        <w:rPr>
          <w:rFonts w:cs="Times New Roman"/>
          <w:b/>
        </w:rPr>
        <w:t xml:space="preserve"> </w:t>
      </w:r>
      <w:r w:rsidR="008859D0">
        <w:rPr>
          <w:rFonts w:cs="Times New Roman"/>
          <w:b/>
        </w:rPr>
        <w:t>A Brief History of the Soul</w:t>
      </w:r>
    </w:p>
    <w:p w14:paraId="1B25CCCD" w14:textId="17418983" w:rsidR="008B50CD" w:rsidRPr="008F7294" w:rsidRDefault="00E91BE3" w:rsidP="00E91BE3">
      <w:pPr>
        <w:rPr>
          <w:rFonts w:cs="Times New Roman"/>
          <w:i/>
        </w:rPr>
      </w:pPr>
      <w:r w:rsidRPr="008F7294">
        <w:rPr>
          <w:rFonts w:cs="Times New Roman"/>
          <w:i/>
        </w:rPr>
        <w:t xml:space="preserve">      </w:t>
      </w:r>
      <w:r w:rsidR="008B50CD" w:rsidRPr="008F7294">
        <w:rPr>
          <w:rFonts w:cs="Times New Roman"/>
          <w:i/>
        </w:rPr>
        <w:t>Reading</w:t>
      </w:r>
      <w:r w:rsidR="00951086" w:rsidRPr="008F7294">
        <w:rPr>
          <w:rFonts w:cs="Times New Roman"/>
          <w:bCs/>
          <w:i/>
          <w:sz w:val="23"/>
          <w:szCs w:val="23"/>
        </w:rPr>
        <w:t xml:space="preserve"> ─</w:t>
      </w:r>
      <w:r w:rsidR="00951086" w:rsidRPr="008F7294">
        <w:rPr>
          <w:rFonts w:cs="Times New Roman"/>
          <w:b/>
          <w:bCs/>
          <w:i/>
          <w:sz w:val="23"/>
          <w:szCs w:val="23"/>
        </w:rPr>
        <w:t xml:space="preserve"> </w:t>
      </w:r>
      <w:r w:rsidR="008859D0">
        <w:rPr>
          <w:rFonts w:cs="Times New Roman"/>
          <w:i/>
        </w:rPr>
        <w:t>McGraw</w:t>
      </w:r>
      <w:r w:rsidR="008859D0" w:rsidRPr="008F7294">
        <w:rPr>
          <w:rFonts w:cs="Times New Roman"/>
          <w:i/>
        </w:rPr>
        <w:t xml:space="preserve">, </w:t>
      </w:r>
      <w:hyperlink r:id="rId19" w:history="1">
        <w:r w:rsidR="008859D0" w:rsidRPr="001A3DA5">
          <w:rPr>
            <w:rStyle w:val="Hyperlink"/>
            <w:rFonts w:cs="Times New Roman"/>
            <w:i/>
          </w:rPr>
          <w:t>Brain &amp; Belief</w:t>
        </w:r>
      </w:hyperlink>
      <w:r w:rsidR="008859D0">
        <w:rPr>
          <w:rFonts w:cs="Times New Roman"/>
          <w:i/>
        </w:rPr>
        <w:t xml:space="preserve"> (excerpt</w:t>
      </w:r>
      <w:r w:rsidR="008859D0" w:rsidRPr="008F7294">
        <w:rPr>
          <w:rFonts w:cs="Times New Roman"/>
          <w:i/>
        </w:rPr>
        <w:t>)</w:t>
      </w:r>
    </w:p>
    <w:p w14:paraId="1B25CCCE" w14:textId="5B1084EA" w:rsidR="002B4A24" w:rsidRPr="008F7294" w:rsidRDefault="002B4A24" w:rsidP="008B50CD">
      <w:pPr>
        <w:rPr>
          <w:rFonts w:cs="Times New Roman"/>
          <w:b/>
        </w:rPr>
      </w:pPr>
      <w:r w:rsidRPr="008F7294">
        <w:rPr>
          <w:rFonts w:cs="Times New Roman"/>
          <w:b/>
        </w:rPr>
        <w:t xml:space="preserve">      Weekly Assignment 9</w:t>
      </w:r>
    </w:p>
    <w:p w14:paraId="1B25CCCF" w14:textId="77777777" w:rsidR="008B50CD" w:rsidRPr="008F7294" w:rsidRDefault="008B50CD" w:rsidP="008B50CD">
      <w:pPr>
        <w:rPr>
          <w:rFonts w:cs="Times New Roman"/>
        </w:rPr>
      </w:pPr>
    </w:p>
    <w:p w14:paraId="1B25CCD0" w14:textId="74FD5EE7" w:rsidR="008B50CD" w:rsidRPr="008F7294" w:rsidRDefault="0081757E" w:rsidP="008B50CD">
      <w:pPr>
        <w:rPr>
          <w:rFonts w:cs="Times New Roman"/>
          <w:b/>
        </w:rPr>
      </w:pPr>
      <w:r>
        <w:rPr>
          <w:rFonts w:cs="Times New Roman"/>
          <w:b/>
        </w:rPr>
        <w:t>Wednesday</w:t>
      </w:r>
      <w:r w:rsidR="00951086" w:rsidRPr="008F7294">
        <w:rPr>
          <w:rFonts w:cs="Times New Roman"/>
          <w:b/>
        </w:rPr>
        <w:t xml:space="preserve"> </w:t>
      </w:r>
      <w:r w:rsidR="00CD6064">
        <w:rPr>
          <w:rFonts w:cs="Times New Roman"/>
          <w:b/>
        </w:rPr>
        <w:t>4/6</w:t>
      </w:r>
      <w:r w:rsidR="00951086" w:rsidRPr="008F7294">
        <w:rPr>
          <w:rFonts w:cs="Times New Roman"/>
          <w:b/>
        </w:rPr>
        <w:t xml:space="preserve"> </w:t>
      </w:r>
      <w:r w:rsidR="00951086" w:rsidRPr="008F7294">
        <w:rPr>
          <w:rFonts w:cs="Times New Roman"/>
          <w:b/>
          <w:bCs/>
          <w:sz w:val="23"/>
          <w:szCs w:val="23"/>
        </w:rPr>
        <w:t>─</w:t>
      </w:r>
      <w:r w:rsidR="00C53F5D" w:rsidRPr="008F7294">
        <w:rPr>
          <w:rFonts w:cs="Times New Roman"/>
          <w:b/>
        </w:rPr>
        <w:t xml:space="preserve"> </w:t>
      </w:r>
      <w:r w:rsidR="008859D0">
        <w:rPr>
          <w:rFonts w:cs="Times New Roman"/>
          <w:b/>
        </w:rPr>
        <w:t>Soul</w:t>
      </w:r>
    </w:p>
    <w:p w14:paraId="1B25CCD1" w14:textId="0EB376BD" w:rsidR="00C53F5D" w:rsidRPr="008F7294" w:rsidRDefault="00C53F5D" w:rsidP="00C53F5D">
      <w:pPr>
        <w:rPr>
          <w:rFonts w:cs="Times New Roman"/>
          <w:i/>
        </w:rPr>
      </w:pPr>
      <w:r w:rsidRPr="008F7294">
        <w:rPr>
          <w:rFonts w:cs="Times New Roman"/>
          <w:i/>
        </w:rPr>
        <w:t xml:space="preserve">      Reading</w:t>
      </w:r>
      <w:r w:rsidRPr="008F7294">
        <w:rPr>
          <w:rFonts w:cs="Times New Roman"/>
          <w:bCs/>
          <w:i/>
          <w:sz w:val="23"/>
          <w:szCs w:val="23"/>
        </w:rPr>
        <w:t xml:space="preserve"> ─</w:t>
      </w:r>
      <w:r w:rsidRPr="008F7294">
        <w:rPr>
          <w:rFonts w:cs="Times New Roman"/>
          <w:b/>
          <w:bCs/>
          <w:i/>
          <w:sz w:val="23"/>
          <w:szCs w:val="23"/>
        </w:rPr>
        <w:t xml:space="preserve"> </w:t>
      </w:r>
      <w:r w:rsidR="008859D0" w:rsidRPr="008F7294">
        <w:rPr>
          <w:rFonts w:cs="Times New Roman"/>
          <w:i/>
        </w:rPr>
        <w:t xml:space="preserve">S. Brent Plate, A History </w:t>
      </w:r>
      <w:r w:rsidR="008859D0">
        <w:rPr>
          <w:rFonts w:cs="Times New Roman"/>
          <w:i/>
        </w:rPr>
        <w:t>of Religion in 5½ Objects (Ch. 7</w:t>
      </w:r>
      <w:r w:rsidR="008859D0" w:rsidRPr="008F7294">
        <w:rPr>
          <w:rFonts w:cs="Times New Roman"/>
          <w:i/>
        </w:rPr>
        <w:t>)</w:t>
      </w:r>
    </w:p>
    <w:p w14:paraId="1B25CCD2" w14:textId="77777777" w:rsidR="008B50CD" w:rsidRPr="008F7294" w:rsidRDefault="008B50CD" w:rsidP="008B50CD">
      <w:pPr>
        <w:rPr>
          <w:rFonts w:cs="Times New Roman"/>
        </w:rPr>
      </w:pPr>
    </w:p>
    <w:p w14:paraId="1B25CCD3" w14:textId="34A453F1" w:rsidR="008B50CD" w:rsidRPr="008F7294" w:rsidRDefault="0081757E" w:rsidP="008B50CD">
      <w:pPr>
        <w:rPr>
          <w:rFonts w:cs="Times New Roman"/>
          <w:b/>
        </w:rPr>
      </w:pPr>
      <w:r>
        <w:rPr>
          <w:rFonts w:cs="Times New Roman"/>
          <w:b/>
        </w:rPr>
        <w:t>Monday</w:t>
      </w:r>
      <w:r w:rsidR="00951086" w:rsidRPr="008F7294">
        <w:rPr>
          <w:rFonts w:cs="Times New Roman"/>
          <w:b/>
          <w:bCs/>
          <w:sz w:val="23"/>
          <w:szCs w:val="23"/>
        </w:rPr>
        <w:t xml:space="preserve"> </w:t>
      </w:r>
      <w:r w:rsidR="00CD6064">
        <w:rPr>
          <w:rFonts w:cs="Times New Roman"/>
          <w:b/>
        </w:rPr>
        <w:t>4/11</w:t>
      </w:r>
      <w:r w:rsidR="00951086" w:rsidRPr="008F7294">
        <w:rPr>
          <w:rFonts w:cs="Times New Roman"/>
          <w:b/>
        </w:rPr>
        <w:t xml:space="preserve"> </w:t>
      </w:r>
      <w:r w:rsidR="00951086" w:rsidRPr="008F7294">
        <w:rPr>
          <w:rFonts w:cs="Times New Roman"/>
          <w:b/>
          <w:bCs/>
          <w:sz w:val="23"/>
          <w:szCs w:val="23"/>
        </w:rPr>
        <w:t>─</w:t>
      </w:r>
      <w:r w:rsidR="008B50CD" w:rsidRPr="008F7294">
        <w:rPr>
          <w:rFonts w:cs="Times New Roman"/>
          <w:b/>
        </w:rPr>
        <w:t xml:space="preserve"> </w:t>
      </w:r>
      <w:proofErr w:type="gramStart"/>
      <w:r w:rsidR="008859D0">
        <w:rPr>
          <w:rFonts w:cs="Times New Roman"/>
          <w:b/>
        </w:rPr>
        <w:t>The</w:t>
      </w:r>
      <w:proofErr w:type="gramEnd"/>
      <w:r w:rsidR="008859D0">
        <w:rPr>
          <w:rFonts w:cs="Times New Roman"/>
          <w:b/>
        </w:rPr>
        <w:t xml:space="preserve"> Matter of Belief: Idols</w:t>
      </w:r>
    </w:p>
    <w:p w14:paraId="73B4CC90" w14:textId="6FC79456" w:rsidR="008859D0" w:rsidRDefault="008B50CD" w:rsidP="008B50CD">
      <w:pPr>
        <w:rPr>
          <w:rFonts w:cs="Times New Roman"/>
          <w:i/>
        </w:rPr>
      </w:pPr>
      <w:r w:rsidRPr="008F7294">
        <w:rPr>
          <w:rFonts w:cs="Times New Roman"/>
          <w:i/>
        </w:rPr>
        <w:t xml:space="preserve">      Reading</w:t>
      </w:r>
      <w:r w:rsidR="00951086" w:rsidRPr="008F7294">
        <w:rPr>
          <w:rFonts w:cs="Times New Roman"/>
          <w:bCs/>
          <w:i/>
          <w:sz w:val="23"/>
          <w:szCs w:val="23"/>
        </w:rPr>
        <w:t xml:space="preserve"> ─</w:t>
      </w:r>
      <w:r w:rsidR="00951086" w:rsidRPr="008F7294">
        <w:rPr>
          <w:rFonts w:cs="Times New Roman"/>
          <w:b/>
          <w:bCs/>
          <w:i/>
          <w:sz w:val="23"/>
          <w:szCs w:val="23"/>
        </w:rPr>
        <w:t xml:space="preserve"> </w:t>
      </w:r>
      <w:r w:rsidR="008859D0" w:rsidRPr="008F7294">
        <w:rPr>
          <w:rFonts w:cs="Times New Roman"/>
          <w:i/>
        </w:rPr>
        <w:t>David Morgan, Relig</w:t>
      </w:r>
      <w:r w:rsidR="008859D0">
        <w:rPr>
          <w:rFonts w:cs="Times New Roman"/>
          <w:i/>
        </w:rPr>
        <w:t>ion and Material Culture (introduction</w:t>
      </w:r>
      <w:r w:rsidR="008859D0" w:rsidRPr="008F7294">
        <w:rPr>
          <w:rFonts w:cs="Times New Roman"/>
          <w:i/>
        </w:rPr>
        <w:t>)</w:t>
      </w:r>
    </w:p>
    <w:p w14:paraId="1B25CCD5" w14:textId="5CD1B25F" w:rsidR="002B4A24" w:rsidRPr="008859D0" w:rsidRDefault="002B4A24" w:rsidP="008B50CD">
      <w:pPr>
        <w:rPr>
          <w:rFonts w:cs="Times New Roman"/>
          <w:i/>
        </w:rPr>
      </w:pPr>
      <w:r w:rsidRPr="008F7294">
        <w:rPr>
          <w:rFonts w:cs="Times New Roman"/>
          <w:b/>
        </w:rPr>
        <w:t xml:space="preserve">      Weekly Assignment 10</w:t>
      </w:r>
    </w:p>
    <w:p w14:paraId="1B25CCD6" w14:textId="77777777" w:rsidR="008B50CD" w:rsidRPr="008F7294" w:rsidRDefault="008B50CD" w:rsidP="008B50CD">
      <w:pPr>
        <w:rPr>
          <w:rFonts w:cs="Times New Roman"/>
        </w:rPr>
      </w:pPr>
    </w:p>
    <w:p w14:paraId="1B25CCD7" w14:textId="769C4156" w:rsidR="008B50CD" w:rsidRPr="008F7294" w:rsidRDefault="0081757E" w:rsidP="008B50CD">
      <w:pPr>
        <w:rPr>
          <w:rFonts w:cs="Times New Roman"/>
          <w:b/>
        </w:rPr>
      </w:pPr>
      <w:r>
        <w:rPr>
          <w:rFonts w:cs="Times New Roman"/>
          <w:b/>
        </w:rPr>
        <w:t>Wednesday</w:t>
      </w:r>
      <w:r w:rsidR="00951086" w:rsidRPr="008F7294">
        <w:rPr>
          <w:rFonts w:cs="Times New Roman"/>
          <w:b/>
          <w:bCs/>
          <w:sz w:val="23"/>
          <w:szCs w:val="23"/>
        </w:rPr>
        <w:t xml:space="preserve"> </w:t>
      </w:r>
      <w:r w:rsidR="00CD6064">
        <w:rPr>
          <w:rFonts w:cs="Times New Roman"/>
          <w:b/>
        </w:rPr>
        <w:t>4/13</w:t>
      </w:r>
      <w:r w:rsidR="00951086" w:rsidRPr="008F7294">
        <w:rPr>
          <w:rFonts w:cs="Times New Roman"/>
          <w:b/>
        </w:rPr>
        <w:t xml:space="preserve"> </w:t>
      </w:r>
      <w:r w:rsidR="00951086" w:rsidRPr="008F7294">
        <w:rPr>
          <w:rFonts w:cs="Times New Roman"/>
          <w:b/>
          <w:bCs/>
          <w:sz w:val="23"/>
          <w:szCs w:val="23"/>
        </w:rPr>
        <w:t>─</w:t>
      </w:r>
      <w:r w:rsidR="008B50CD" w:rsidRPr="008F7294">
        <w:rPr>
          <w:rFonts w:cs="Times New Roman"/>
          <w:b/>
        </w:rPr>
        <w:t xml:space="preserve"> </w:t>
      </w:r>
      <w:proofErr w:type="gramStart"/>
      <w:r w:rsidR="008859D0">
        <w:rPr>
          <w:rFonts w:cs="Times New Roman"/>
          <w:b/>
        </w:rPr>
        <w:t>The</w:t>
      </w:r>
      <w:proofErr w:type="gramEnd"/>
      <w:r w:rsidR="008859D0">
        <w:rPr>
          <w:rFonts w:cs="Times New Roman"/>
          <w:b/>
        </w:rPr>
        <w:t xml:space="preserve"> Matter of Belief: Idolatry</w:t>
      </w:r>
    </w:p>
    <w:p w14:paraId="1B25CCD9" w14:textId="3B358067" w:rsidR="00DC5AA0" w:rsidRDefault="008859D0" w:rsidP="008B50CD">
      <w:pPr>
        <w:rPr>
          <w:rFonts w:cs="Times New Roman"/>
          <w:i/>
        </w:rPr>
      </w:pPr>
      <w:r w:rsidRPr="008F7294">
        <w:rPr>
          <w:rFonts w:cs="Times New Roman"/>
          <w:i/>
        </w:rPr>
        <w:t xml:space="preserve">      Reading</w:t>
      </w:r>
      <w:r w:rsidRPr="008F7294">
        <w:rPr>
          <w:rFonts w:cs="Times New Roman"/>
          <w:bCs/>
          <w:i/>
          <w:sz w:val="23"/>
          <w:szCs w:val="23"/>
        </w:rPr>
        <w:t xml:space="preserve"> ─</w:t>
      </w:r>
      <w:r w:rsidRPr="008F7294">
        <w:rPr>
          <w:rFonts w:cs="Times New Roman"/>
          <w:b/>
          <w:bCs/>
          <w:i/>
          <w:sz w:val="23"/>
          <w:szCs w:val="23"/>
        </w:rPr>
        <w:t xml:space="preserve"> </w:t>
      </w:r>
      <w:r w:rsidRPr="008F7294">
        <w:rPr>
          <w:rFonts w:cs="Times New Roman"/>
          <w:i/>
        </w:rPr>
        <w:t>David Morgan, Relig</w:t>
      </w:r>
      <w:r>
        <w:rPr>
          <w:rFonts w:cs="Times New Roman"/>
          <w:i/>
        </w:rPr>
        <w:t>ion and Material Culture (introduction</w:t>
      </w:r>
      <w:r w:rsidRPr="008F7294">
        <w:rPr>
          <w:rFonts w:cs="Times New Roman"/>
          <w:i/>
        </w:rPr>
        <w:t>)</w:t>
      </w:r>
    </w:p>
    <w:p w14:paraId="0E8BBFD2" w14:textId="77777777" w:rsidR="008859D0" w:rsidRPr="008F7294" w:rsidRDefault="008859D0" w:rsidP="008B50CD">
      <w:pPr>
        <w:rPr>
          <w:rFonts w:cs="Times New Roman"/>
        </w:rPr>
      </w:pPr>
    </w:p>
    <w:p w14:paraId="1B25CCDA" w14:textId="5F9E5B61" w:rsidR="008B50CD" w:rsidRPr="008F7294" w:rsidRDefault="0081757E" w:rsidP="008B50CD">
      <w:pPr>
        <w:rPr>
          <w:rFonts w:cs="Times New Roman"/>
          <w:b/>
        </w:rPr>
      </w:pPr>
      <w:r>
        <w:rPr>
          <w:rFonts w:cs="Times New Roman"/>
          <w:b/>
        </w:rPr>
        <w:t>Monday</w:t>
      </w:r>
      <w:r w:rsidR="00951086" w:rsidRPr="008F7294">
        <w:rPr>
          <w:rFonts w:cs="Times New Roman"/>
          <w:b/>
          <w:bCs/>
          <w:sz w:val="23"/>
          <w:szCs w:val="23"/>
        </w:rPr>
        <w:t xml:space="preserve"> </w:t>
      </w:r>
      <w:r w:rsidR="00CD6064">
        <w:rPr>
          <w:rFonts w:cs="Times New Roman"/>
          <w:b/>
        </w:rPr>
        <w:t>4/18</w:t>
      </w:r>
      <w:r w:rsidR="00951086" w:rsidRPr="008F7294">
        <w:rPr>
          <w:rFonts w:cs="Times New Roman"/>
          <w:b/>
        </w:rPr>
        <w:t xml:space="preserve"> </w:t>
      </w:r>
      <w:r w:rsidR="00951086" w:rsidRPr="008F7294">
        <w:rPr>
          <w:rFonts w:cs="Times New Roman"/>
          <w:b/>
          <w:bCs/>
          <w:sz w:val="23"/>
          <w:szCs w:val="23"/>
        </w:rPr>
        <w:t>─</w:t>
      </w:r>
      <w:r w:rsidR="008B50CD" w:rsidRPr="008F7294">
        <w:rPr>
          <w:rFonts w:cs="Times New Roman"/>
          <w:b/>
        </w:rPr>
        <w:t xml:space="preserve"> </w:t>
      </w:r>
      <w:r w:rsidR="00C53F5D" w:rsidRPr="008F7294">
        <w:rPr>
          <w:rFonts w:cs="Times New Roman"/>
          <w:b/>
        </w:rPr>
        <w:t>Clothing</w:t>
      </w:r>
    </w:p>
    <w:p w14:paraId="1B25CCDB" w14:textId="77777777" w:rsidR="00C53F5D" w:rsidRPr="008F7294" w:rsidRDefault="00C53F5D" w:rsidP="00C53F5D">
      <w:pPr>
        <w:rPr>
          <w:rFonts w:cs="Times New Roman"/>
          <w:i/>
        </w:rPr>
      </w:pPr>
      <w:r w:rsidRPr="008F7294">
        <w:rPr>
          <w:rFonts w:cs="Times New Roman"/>
          <w:i/>
        </w:rPr>
        <w:t xml:space="preserve">      Reading</w:t>
      </w:r>
      <w:r w:rsidRPr="008F7294">
        <w:rPr>
          <w:rFonts w:cs="Times New Roman"/>
          <w:bCs/>
          <w:i/>
          <w:sz w:val="23"/>
          <w:szCs w:val="23"/>
        </w:rPr>
        <w:t xml:space="preserve"> ─</w:t>
      </w:r>
      <w:r w:rsidRPr="008F7294">
        <w:rPr>
          <w:rFonts w:cs="Times New Roman"/>
          <w:b/>
          <w:bCs/>
          <w:i/>
          <w:sz w:val="23"/>
          <w:szCs w:val="23"/>
        </w:rPr>
        <w:t xml:space="preserve"> </w:t>
      </w:r>
      <w:r w:rsidRPr="008F7294">
        <w:rPr>
          <w:rFonts w:cs="Times New Roman"/>
          <w:i/>
        </w:rPr>
        <w:t xml:space="preserve">David Morgan, Religion and Material Culture (Ch. 12) </w:t>
      </w:r>
    </w:p>
    <w:p w14:paraId="1B25CCDD" w14:textId="17874824" w:rsidR="008B50CD" w:rsidRDefault="002B4A24" w:rsidP="008B50CD">
      <w:pPr>
        <w:rPr>
          <w:rFonts w:cs="Times New Roman"/>
          <w:b/>
        </w:rPr>
      </w:pPr>
      <w:r w:rsidRPr="008F7294">
        <w:rPr>
          <w:rFonts w:cs="Times New Roman"/>
          <w:b/>
        </w:rPr>
        <w:t xml:space="preserve">      Weekly Assignment 11</w:t>
      </w:r>
    </w:p>
    <w:p w14:paraId="329ABB2A" w14:textId="77777777" w:rsidR="00045906" w:rsidRPr="008F7294" w:rsidRDefault="00045906" w:rsidP="008B50CD">
      <w:pPr>
        <w:rPr>
          <w:rFonts w:cs="Times New Roman"/>
          <w:b/>
        </w:rPr>
      </w:pPr>
    </w:p>
    <w:p w14:paraId="1B25CCDE" w14:textId="409465B7" w:rsidR="008B50CD" w:rsidRPr="008F7294" w:rsidRDefault="0081757E" w:rsidP="008B50CD">
      <w:pPr>
        <w:rPr>
          <w:rFonts w:cs="Times New Roman"/>
          <w:b/>
        </w:rPr>
      </w:pPr>
      <w:r>
        <w:rPr>
          <w:rFonts w:cs="Times New Roman"/>
          <w:b/>
        </w:rPr>
        <w:t>Wednesday</w:t>
      </w:r>
      <w:r w:rsidR="00951086" w:rsidRPr="008F7294">
        <w:rPr>
          <w:rFonts w:cs="Times New Roman"/>
          <w:b/>
          <w:bCs/>
          <w:sz w:val="23"/>
          <w:szCs w:val="23"/>
        </w:rPr>
        <w:t xml:space="preserve"> </w:t>
      </w:r>
      <w:r w:rsidR="00CD6064">
        <w:rPr>
          <w:rFonts w:cs="Times New Roman"/>
          <w:b/>
        </w:rPr>
        <w:t>4/20</w:t>
      </w:r>
      <w:r w:rsidR="00951086" w:rsidRPr="008F7294">
        <w:rPr>
          <w:rFonts w:cs="Times New Roman"/>
          <w:b/>
        </w:rPr>
        <w:t xml:space="preserve"> </w:t>
      </w:r>
      <w:r w:rsidR="00951086" w:rsidRPr="008F7294">
        <w:rPr>
          <w:rFonts w:cs="Times New Roman"/>
          <w:b/>
          <w:bCs/>
          <w:sz w:val="23"/>
          <w:szCs w:val="23"/>
        </w:rPr>
        <w:t>─</w:t>
      </w:r>
      <w:r w:rsidR="008B50CD" w:rsidRPr="008F7294">
        <w:rPr>
          <w:rFonts w:cs="Times New Roman"/>
          <w:b/>
        </w:rPr>
        <w:t xml:space="preserve"> </w:t>
      </w:r>
      <w:r w:rsidR="00DC5AA0" w:rsidRPr="008F7294">
        <w:rPr>
          <w:rFonts w:cs="Times New Roman"/>
          <w:b/>
        </w:rPr>
        <w:t>Threads</w:t>
      </w:r>
    </w:p>
    <w:p w14:paraId="1B25CCDF" w14:textId="020406BB" w:rsidR="00DC5AA0" w:rsidRPr="008F7294" w:rsidRDefault="00DC5AA0" w:rsidP="00040CBF">
      <w:pPr>
        <w:rPr>
          <w:rFonts w:cs="Times New Roman"/>
          <w:i/>
        </w:rPr>
      </w:pPr>
      <w:r w:rsidRPr="008F7294">
        <w:rPr>
          <w:rFonts w:cs="Times New Roman"/>
          <w:i/>
        </w:rPr>
        <w:t xml:space="preserve">      Reading</w:t>
      </w:r>
      <w:r w:rsidRPr="008F7294">
        <w:rPr>
          <w:rFonts w:cs="Times New Roman"/>
          <w:bCs/>
          <w:i/>
          <w:sz w:val="23"/>
          <w:szCs w:val="23"/>
        </w:rPr>
        <w:t xml:space="preserve"> ─</w:t>
      </w:r>
      <w:r w:rsidRPr="008F7294">
        <w:rPr>
          <w:rFonts w:cs="Times New Roman"/>
          <w:b/>
          <w:bCs/>
          <w:i/>
          <w:sz w:val="23"/>
          <w:szCs w:val="23"/>
        </w:rPr>
        <w:t xml:space="preserve"> </w:t>
      </w:r>
      <w:r w:rsidR="00040CBF" w:rsidRPr="008F7294">
        <w:rPr>
          <w:rFonts w:cs="Times New Roman"/>
          <w:i/>
        </w:rPr>
        <w:t>David Morgan, Religion and Material Culture (Ch. 12)</w:t>
      </w:r>
    </w:p>
    <w:p w14:paraId="1622C97E" w14:textId="77777777" w:rsidR="00270B1C" w:rsidRPr="008F7294" w:rsidRDefault="00270B1C" w:rsidP="00DC5AA0">
      <w:pPr>
        <w:rPr>
          <w:rFonts w:cs="Times New Roman"/>
          <w:i/>
        </w:rPr>
      </w:pPr>
    </w:p>
    <w:p w14:paraId="1EE9F5C1" w14:textId="77777777" w:rsidR="00040CBF" w:rsidRPr="008F7294" w:rsidRDefault="0081757E" w:rsidP="00040CBF">
      <w:pPr>
        <w:rPr>
          <w:rFonts w:cs="Times New Roman"/>
          <w:b/>
        </w:rPr>
      </w:pPr>
      <w:r>
        <w:rPr>
          <w:rFonts w:cs="Times New Roman"/>
          <w:b/>
        </w:rPr>
        <w:t>Monday</w:t>
      </w:r>
      <w:r w:rsidR="00951086" w:rsidRPr="008F7294">
        <w:rPr>
          <w:rFonts w:cs="Times New Roman"/>
          <w:b/>
          <w:bCs/>
          <w:sz w:val="23"/>
          <w:szCs w:val="23"/>
        </w:rPr>
        <w:t xml:space="preserve"> </w:t>
      </w:r>
      <w:r w:rsidR="00CD6064">
        <w:rPr>
          <w:rFonts w:cs="Times New Roman"/>
          <w:b/>
        </w:rPr>
        <w:t>4/25</w:t>
      </w:r>
      <w:r w:rsidR="00951086" w:rsidRPr="008F7294">
        <w:rPr>
          <w:rFonts w:cs="Times New Roman"/>
          <w:b/>
        </w:rPr>
        <w:t xml:space="preserve"> </w:t>
      </w:r>
      <w:r w:rsidR="00951086" w:rsidRPr="008F7294">
        <w:rPr>
          <w:rFonts w:cs="Times New Roman"/>
          <w:b/>
          <w:bCs/>
          <w:sz w:val="23"/>
          <w:szCs w:val="23"/>
        </w:rPr>
        <w:t>─</w:t>
      </w:r>
      <w:r w:rsidR="008B50CD" w:rsidRPr="008F7294">
        <w:rPr>
          <w:rFonts w:cs="Times New Roman"/>
          <w:b/>
        </w:rPr>
        <w:t xml:space="preserve"> </w:t>
      </w:r>
      <w:proofErr w:type="gramStart"/>
      <w:r w:rsidR="00040CBF" w:rsidRPr="008F7294">
        <w:rPr>
          <w:rFonts w:cs="Times New Roman"/>
          <w:b/>
        </w:rPr>
        <w:t>The</w:t>
      </w:r>
      <w:proofErr w:type="gramEnd"/>
      <w:r w:rsidR="00040CBF" w:rsidRPr="008F7294">
        <w:rPr>
          <w:rFonts w:cs="Times New Roman"/>
          <w:b/>
        </w:rPr>
        <w:t xml:space="preserve"> World Tree</w:t>
      </w:r>
    </w:p>
    <w:p w14:paraId="1085B592" w14:textId="77777777" w:rsidR="00040CBF" w:rsidRPr="008F7294" w:rsidRDefault="00040CBF" w:rsidP="00040CBF">
      <w:pPr>
        <w:rPr>
          <w:rFonts w:cs="Times New Roman"/>
          <w:i/>
        </w:rPr>
      </w:pPr>
      <w:r w:rsidRPr="008F7294">
        <w:rPr>
          <w:rFonts w:cs="Times New Roman"/>
          <w:i/>
        </w:rPr>
        <w:t xml:space="preserve">      Reading</w:t>
      </w:r>
      <w:r w:rsidRPr="008F7294">
        <w:rPr>
          <w:rFonts w:cs="Times New Roman"/>
          <w:bCs/>
          <w:i/>
          <w:sz w:val="23"/>
          <w:szCs w:val="23"/>
        </w:rPr>
        <w:t xml:space="preserve"> ─</w:t>
      </w:r>
      <w:r w:rsidRPr="008F7294">
        <w:rPr>
          <w:rFonts w:cs="Times New Roman"/>
          <w:b/>
          <w:bCs/>
          <w:i/>
          <w:sz w:val="23"/>
          <w:szCs w:val="23"/>
        </w:rPr>
        <w:t xml:space="preserve"> </w:t>
      </w:r>
      <w:r w:rsidRPr="008F7294">
        <w:rPr>
          <w:rFonts w:cs="Times New Roman"/>
          <w:i/>
        </w:rPr>
        <w:t xml:space="preserve">James George Frazer, </w:t>
      </w:r>
      <w:hyperlink r:id="rId20" w:history="1">
        <w:proofErr w:type="gramStart"/>
        <w:r w:rsidRPr="008F7294">
          <w:rPr>
            <w:rStyle w:val="Hyperlink"/>
            <w:rFonts w:cs="Times New Roman"/>
            <w:i/>
          </w:rPr>
          <w:t>The</w:t>
        </w:r>
        <w:proofErr w:type="gramEnd"/>
        <w:r w:rsidRPr="008F7294">
          <w:rPr>
            <w:rStyle w:val="Hyperlink"/>
            <w:rFonts w:cs="Times New Roman"/>
            <w:i/>
          </w:rPr>
          <w:t xml:space="preserve"> Golden Bough</w:t>
        </w:r>
      </w:hyperlink>
      <w:r w:rsidRPr="008F7294">
        <w:rPr>
          <w:rFonts w:cs="Times New Roman"/>
          <w:i/>
        </w:rPr>
        <w:t xml:space="preserve"> (p. 96-104) </w:t>
      </w:r>
    </w:p>
    <w:p w14:paraId="1B25CCE3" w14:textId="720E0530" w:rsidR="008B50CD" w:rsidRDefault="002B4A24" w:rsidP="00040CBF">
      <w:pPr>
        <w:rPr>
          <w:rFonts w:cs="Times New Roman"/>
          <w:b/>
        </w:rPr>
      </w:pPr>
      <w:r w:rsidRPr="008F7294">
        <w:rPr>
          <w:rFonts w:cs="Times New Roman"/>
          <w:b/>
        </w:rPr>
        <w:t xml:space="preserve">      Weekly Assignment 12</w:t>
      </w:r>
    </w:p>
    <w:p w14:paraId="1E920C5C" w14:textId="77777777" w:rsidR="00566E6F" w:rsidRPr="00045906" w:rsidRDefault="00566E6F" w:rsidP="008B50CD">
      <w:pPr>
        <w:rPr>
          <w:rFonts w:cs="Times New Roman"/>
          <w:b/>
        </w:rPr>
      </w:pPr>
    </w:p>
    <w:p w14:paraId="39F4F0F2" w14:textId="77777777" w:rsidR="00040CBF" w:rsidRPr="008F7294" w:rsidRDefault="0081757E" w:rsidP="00040CBF">
      <w:pPr>
        <w:rPr>
          <w:rFonts w:cs="Times New Roman"/>
          <w:b/>
        </w:rPr>
      </w:pPr>
      <w:r>
        <w:rPr>
          <w:rFonts w:cs="Times New Roman"/>
          <w:b/>
        </w:rPr>
        <w:t>Wednesday</w:t>
      </w:r>
      <w:r w:rsidR="00951086" w:rsidRPr="008F7294">
        <w:rPr>
          <w:rFonts w:cs="Times New Roman"/>
          <w:b/>
          <w:bCs/>
          <w:sz w:val="23"/>
          <w:szCs w:val="23"/>
        </w:rPr>
        <w:t xml:space="preserve"> </w:t>
      </w:r>
      <w:r w:rsidR="00CD6064">
        <w:rPr>
          <w:rFonts w:cs="Times New Roman"/>
          <w:b/>
        </w:rPr>
        <w:t>4/27</w:t>
      </w:r>
      <w:r w:rsidR="00AE37FA" w:rsidRPr="008F7294">
        <w:rPr>
          <w:rFonts w:cs="Times New Roman"/>
          <w:b/>
        </w:rPr>
        <w:t xml:space="preserve"> </w:t>
      </w:r>
      <w:r w:rsidR="00040CBF" w:rsidRPr="008F7294">
        <w:rPr>
          <w:rFonts w:cs="Times New Roman"/>
          <w:b/>
          <w:bCs/>
          <w:sz w:val="23"/>
          <w:szCs w:val="23"/>
        </w:rPr>
        <w:t>─</w:t>
      </w:r>
      <w:r w:rsidR="00040CBF" w:rsidRPr="008F7294">
        <w:rPr>
          <w:rFonts w:cs="Times New Roman"/>
          <w:b/>
        </w:rPr>
        <w:t xml:space="preserve"> Seeds</w:t>
      </w:r>
    </w:p>
    <w:p w14:paraId="1B25CCE4" w14:textId="6E30A7FF" w:rsidR="008B50CD" w:rsidRPr="00040CBF" w:rsidRDefault="00040CBF" w:rsidP="008B50CD">
      <w:pPr>
        <w:rPr>
          <w:rFonts w:cs="Times New Roman"/>
          <w:i/>
        </w:rPr>
      </w:pPr>
      <w:r w:rsidRPr="008F7294">
        <w:rPr>
          <w:rFonts w:cs="Times New Roman"/>
          <w:i/>
        </w:rPr>
        <w:t xml:space="preserve">      Reading</w:t>
      </w:r>
      <w:r w:rsidRPr="008F7294">
        <w:rPr>
          <w:rFonts w:cs="Times New Roman"/>
          <w:bCs/>
          <w:i/>
          <w:sz w:val="23"/>
          <w:szCs w:val="23"/>
        </w:rPr>
        <w:t xml:space="preserve"> ─</w:t>
      </w:r>
      <w:r w:rsidRPr="008F7294">
        <w:rPr>
          <w:rFonts w:cs="Times New Roman"/>
          <w:b/>
          <w:bCs/>
          <w:i/>
          <w:sz w:val="23"/>
          <w:szCs w:val="23"/>
        </w:rPr>
        <w:t xml:space="preserve"> </w:t>
      </w:r>
      <w:r w:rsidRPr="008F7294">
        <w:rPr>
          <w:rFonts w:cs="Times New Roman"/>
          <w:i/>
        </w:rPr>
        <w:t xml:space="preserve">Martin </w:t>
      </w:r>
      <w:proofErr w:type="spellStart"/>
      <w:r w:rsidRPr="008F7294">
        <w:rPr>
          <w:rFonts w:cs="Times New Roman"/>
          <w:i/>
        </w:rPr>
        <w:t>Prechtel</w:t>
      </w:r>
      <w:proofErr w:type="spellEnd"/>
      <w:r w:rsidRPr="008F7294">
        <w:rPr>
          <w:rFonts w:cs="Times New Roman"/>
          <w:i/>
        </w:rPr>
        <w:t xml:space="preserve">, The Unlikely Peace at </w:t>
      </w:r>
      <w:proofErr w:type="spellStart"/>
      <w:r w:rsidRPr="008F7294">
        <w:rPr>
          <w:rFonts w:cs="Times New Roman"/>
          <w:i/>
        </w:rPr>
        <w:t>Cuchumaquic</w:t>
      </w:r>
      <w:proofErr w:type="spellEnd"/>
      <w:r w:rsidRPr="008F7294">
        <w:rPr>
          <w:rFonts w:cs="Times New Roman"/>
          <w:i/>
        </w:rPr>
        <w:t xml:space="preserve"> (in class)</w:t>
      </w:r>
    </w:p>
    <w:p w14:paraId="1B25CCE6" w14:textId="77777777" w:rsidR="00951086" w:rsidRPr="008F7294" w:rsidRDefault="00951086" w:rsidP="008B50CD">
      <w:pPr>
        <w:rPr>
          <w:rFonts w:cs="Times New Roman"/>
        </w:rPr>
      </w:pPr>
    </w:p>
    <w:p w14:paraId="1E4D5C83" w14:textId="77777777" w:rsidR="00040CBF" w:rsidRPr="008F7294" w:rsidRDefault="0081757E" w:rsidP="00040CBF">
      <w:pPr>
        <w:rPr>
          <w:rFonts w:cs="Times New Roman"/>
          <w:b/>
        </w:rPr>
      </w:pPr>
      <w:r>
        <w:rPr>
          <w:rFonts w:cs="Times New Roman"/>
          <w:b/>
        </w:rPr>
        <w:t>Monday</w:t>
      </w:r>
      <w:r w:rsidR="00951086" w:rsidRPr="008F7294">
        <w:rPr>
          <w:rFonts w:cs="Times New Roman"/>
          <w:b/>
          <w:bCs/>
          <w:sz w:val="23"/>
          <w:szCs w:val="23"/>
        </w:rPr>
        <w:t xml:space="preserve"> </w:t>
      </w:r>
      <w:r w:rsidR="00CD6064">
        <w:rPr>
          <w:rFonts w:cs="Times New Roman"/>
          <w:b/>
        </w:rPr>
        <w:t>5/2</w:t>
      </w:r>
      <w:r w:rsidR="00951086" w:rsidRPr="008F7294">
        <w:rPr>
          <w:rFonts w:cs="Times New Roman"/>
          <w:b/>
        </w:rPr>
        <w:t xml:space="preserve"> </w:t>
      </w:r>
      <w:r w:rsidR="00951086" w:rsidRPr="008F7294">
        <w:rPr>
          <w:rFonts w:cs="Times New Roman"/>
          <w:b/>
          <w:bCs/>
          <w:sz w:val="23"/>
          <w:szCs w:val="23"/>
        </w:rPr>
        <w:t>─</w:t>
      </w:r>
      <w:r w:rsidR="008B50CD" w:rsidRPr="008F7294">
        <w:rPr>
          <w:rFonts w:cs="Times New Roman"/>
          <w:b/>
        </w:rPr>
        <w:t xml:space="preserve"> </w:t>
      </w:r>
      <w:r w:rsidR="00040CBF" w:rsidRPr="008F7294">
        <w:rPr>
          <w:rFonts w:cs="Times New Roman"/>
          <w:b/>
          <w:bCs/>
          <w:sz w:val="23"/>
          <w:szCs w:val="23"/>
        </w:rPr>
        <w:t>Church, Temple, and Sacred Geometry</w:t>
      </w:r>
    </w:p>
    <w:p w14:paraId="1CD47EDA" w14:textId="215D716C" w:rsidR="00BF028C" w:rsidRDefault="00040CBF" w:rsidP="00BF028C">
      <w:pPr>
        <w:rPr>
          <w:rStyle w:val="Hyperlink"/>
          <w:rFonts w:cs="Times New Roman"/>
          <w:i/>
        </w:rPr>
      </w:pPr>
      <w:r w:rsidRPr="008F7294">
        <w:rPr>
          <w:rFonts w:cs="Times New Roman"/>
          <w:i/>
        </w:rPr>
        <w:t xml:space="preserve">      </w:t>
      </w:r>
      <w:r w:rsidR="00BF028C" w:rsidRPr="008F7294">
        <w:rPr>
          <w:rFonts w:cs="Times New Roman"/>
          <w:i/>
        </w:rPr>
        <w:t>Reading</w:t>
      </w:r>
      <w:r w:rsidR="00BF028C" w:rsidRPr="008F7294">
        <w:rPr>
          <w:rFonts w:cs="Times New Roman"/>
          <w:bCs/>
          <w:i/>
          <w:sz w:val="23"/>
          <w:szCs w:val="23"/>
        </w:rPr>
        <w:t xml:space="preserve"> ─</w:t>
      </w:r>
      <w:r w:rsidR="00BF028C" w:rsidRPr="008F7294">
        <w:rPr>
          <w:rFonts w:cs="Times New Roman"/>
          <w:b/>
          <w:bCs/>
          <w:i/>
          <w:sz w:val="23"/>
          <w:szCs w:val="23"/>
        </w:rPr>
        <w:t xml:space="preserve"> </w:t>
      </w:r>
      <w:r w:rsidR="00BF028C" w:rsidRPr="008F7294">
        <w:rPr>
          <w:rFonts w:cs="Times New Roman"/>
          <w:i/>
        </w:rPr>
        <w:t xml:space="preserve">Wikipedia, </w:t>
      </w:r>
      <w:hyperlink r:id="rId21" w:history="1">
        <w:r w:rsidR="00BF028C">
          <w:rPr>
            <w:rStyle w:val="Hyperlink"/>
            <w:rFonts w:cs="Times New Roman"/>
            <w:i/>
          </w:rPr>
          <w:t>Patterns in Nature</w:t>
        </w:r>
      </w:hyperlink>
    </w:p>
    <w:p w14:paraId="18E2C111" w14:textId="11AB3576" w:rsidR="00040CBF" w:rsidRDefault="00BF028C" w:rsidP="00040CBF">
      <w:pPr>
        <w:rPr>
          <w:rStyle w:val="Hyperlink"/>
          <w:rFonts w:cs="Times New Roman"/>
          <w:i/>
        </w:rPr>
      </w:pPr>
      <w:r>
        <w:rPr>
          <w:rFonts w:cs="Times New Roman"/>
          <w:i/>
        </w:rPr>
        <w:t xml:space="preserve"> </w:t>
      </w:r>
      <w:r w:rsidR="00673DAE">
        <w:rPr>
          <w:rFonts w:cs="Times New Roman"/>
          <w:i/>
        </w:rPr>
        <w:t xml:space="preserve">     </w:t>
      </w:r>
      <w:r w:rsidR="00040CBF" w:rsidRPr="008F7294">
        <w:rPr>
          <w:rFonts w:cs="Times New Roman"/>
          <w:i/>
        </w:rPr>
        <w:t>Reading</w:t>
      </w:r>
      <w:r w:rsidR="00040CBF" w:rsidRPr="008F7294">
        <w:rPr>
          <w:rFonts w:cs="Times New Roman"/>
          <w:bCs/>
          <w:i/>
          <w:sz w:val="23"/>
          <w:szCs w:val="23"/>
        </w:rPr>
        <w:t xml:space="preserve"> ─</w:t>
      </w:r>
      <w:r w:rsidR="00040CBF" w:rsidRPr="008F7294">
        <w:rPr>
          <w:rFonts w:cs="Times New Roman"/>
          <w:b/>
          <w:bCs/>
          <w:i/>
          <w:sz w:val="23"/>
          <w:szCs w:val="23"/>
        </w:rPr>
        <w:t xml:space="preserve"> </w:t>
      </w:r>
      <w:r w:rsidR="00040CBF" w:rsidRPr="008F7294">
        <w:rPr>
          <w:rFonts w:cs="Times New Roman"/>
          <w:i/>
        </w:rPr>
        <w:t xml:space="preserve">Wikipedia, </w:t>
      </w:r>
      <w:hyperlink r:id="rId22" w:history="1">
        <w:r w:rsidR="00040CBF" w:rsidRPr="008F7294">
          <w:rPr>
            <w:rStyle w:val="Hyperlink"/>
            <w:rFonts w:cs="Times New Roman"/>
            <w:i/>
          </w:rPr>
          <w:t>Sacred Geometry</w:t>
        </w:r>
      </w:hyperlink>
    </w:p>
    <w:p w14:paraId="692B00F5" w14:textId="6954A107" w:rsidR="00BF028C" w:rsidRPr="008F7294" w:rsidRDefault="00BF028C" w:rsidP="00BF028C">
      <w:pPr>
        <w:rPr>
          <w:rFonts w:cs="Times New Roman"/>
          <w:i/>
        </w:rPr>
      </w:pPr>
      <w:r>
        <w:rPr>
          <w:rFonts w:cs="Times New Roman"/>
          <w:i/>
        </w:rPr>
        <w:lastRenderedPageBreak/>
        <w:t xml:space="preserve">      </w:t>
      </w:r>
      <w:r w:rsidRPr="008F7294">
        <w:rPr>
          <w:rFonts w:cs="Times New Roman"/>
          <w:i/>
        </w:rPr>
        <w:t>Reading</w:t>
      </w:r>
      <w:r w:rsidRPr="008F7294">
        <w:rPr>
          <w:rFonts w:cs="Times New Roman"/>
          <w:bCs/>
          <w:i/>
          <w:sz w:val="23"/>
          <w:szCs w:val="23"/>
        </w:rPr>
        <w:t xml:space="preserve"> ─</w:t>
      </w:r>
      <w:r w:rsidRPr="008F7294">
        <w:rPr>
          <w:rFonts w:cs="Times New Roman"/>
          <w:b/>
          <w:bCs/>
          <w:i/>
          <w:sz w:val="23"/>
          <w:szCs w:val="23"/>
        </w:rPr>
        <w:t xml:space="preserve"> </w:t>
      </w:r>
      <w:r w:rsidRPr="008F7294">
        <w:rPr>
          <w:rFonts w:cs="Times New Roman"/>
          <w:i/>
        </w:rPr>
        <w:t xml:space="preserve">Wikipedia, </w:t>
      </w:r>
      <w:hyperlink r:id="rId23" w:history="1">
        <w:r>
          <w:rPr>
            <w:rStyle w:val="Hyperlink"/>
            <w:rFonts w:cs="Times New Roman"/>
            <w:i/>
          </w:rPr>
          <w:t>Donald Duck learns Sacred Geometry</w:t>
        </w:r>
      </w:hyperlink>
    </w:p>
    <w:p w14:paraId="1B25CCE9" w14:textId="1CA875DB" w:rsidR="002B4A24" w:rsidRPr="008F7294" w:rsidRDefault="00673DAE" w:rsidP="00040CBF">
      <w:pPr>
        <w:rPr>
          <w:rFonts w:cs="Times New Roman"/>
          <w:b/>
        </w:rPr>
      </w:pPr>
      <w:r>
        <w:rPr>
          <w:rFonts w:cs="Times New Roman"/>
          <w:b/>
        </w:rPr>
        <w:t xml:space="preserve">      </w:t>
      </w:r>
      <w:r w:rsidR="002B4A24" w:rsidRPr="008F7294">
        <w:rPr>
          <w:rFonts w:cs="Times New Roman"/>
          <w:b/>
        </w:rPr>
        <w:t>Weekly Assignment 13</w:t>
      </w:r>
    </w:p>
    <w:p w14:paraId="1B25CCEA" w14:textId="750ABDB1" w:rsidR="008B50CD" w:rsidRDefault="008B50CD" w:rsidP="008B50CD">
      <w:pPr>
        <w:rPr>
          <w:rFonts w:cs="Times New Roman"/>
        </w:rPr>
      </w:pPr>
    </w:p>
    <w:p w14:paraId="381C34F9" w14:textId="77777777" w:rsidR="00BF028C" w:rsidRPr="008F7294" w:rsidRDefault="00BF028C" w:rsidP="008B50CD">
      <w:pPr>
        <w:rPr>
          <w:rFonts w:cs="Times New Roman"/>
        </w:rPr>
      </w:pPr>
    </w:p>
    <w:p w14:paraId="1B25CCEB" w14:textId="284624D8" w:rsidR="008B50CD" w:rsidRPr="008F7294" w:rsidRDefault="0081757E" w:rsidP="008B50CD">
      <w:pPr>
        <w:rPr>
          <w:rFonts w:cs="Times New Roman"/>
          <w:b/>
        </w:rPr>
      </w:pPr>
      <w:r>
        <w:rPr>
          <w:rFonts w:cs="Times New Roman"/>
          <w:b/>
        </w:rPr>
        <w:t>Wednesday</w:t>
      </w:r>
      <w:r w:rsidR="00951086" w:rsidRPr="008F7294">
        <w:rPr>
          <w:rFonts w:cs="Times New Roman"/>
          <w:b/>
          <w:bCs/>
          <w:sz w:val="23"/>
          <w:szCs w:val="23"/>
        </w:rPr>
        <w:t xml:space="preserve"> </w:t>
      </w:r>
      <w:r w:rsidR="00CD6064">
        <w:rPr>
          <w:rFonts w:cs="Times New Roman"/>
          <w:b/>
        </w:rPr>
        <w:t>5/4</w:t>
      </w:r>
      <w:r w:rsidR="00951086" w:rsidRPr="008F7294">
        <w:rPr>
          <w:rFonts w:cs="Times New Roman"/>
          <w:b/>
        </w:rPr>
        <w:t xml:space="preserve"> </w:t>
      </w:r>
      <w:r w:rsidR="00951086" w:rsidRPr="008F7294">
        <w:rPr>
          <w:rFonts w:cs="Times New Roman"/>
          <w:b/>
          <w:bCs/>
          <w:sz w:val="23"/>
          <w:szCs w:val="23"/>
        </w:rPr>
        <w:t>─</w:t>
      </w:r>
      <w:r w:rsidR="008B50CD" w:rsidRPr="008F7294">
        <w:rPr>
          <w:rFonts w:cs="Times New Roman"/>
          <w:b/>
        </w:rPr>
        <w:t xml:space="preserve"> </w:t>
      </w:r>
      <w:r w:rsidR="00040CBF">
        <w:rPr>
          <w:rFonts w:cs="Times New Roman"/>
          <w:b/>
        </w:rPr>
        <w:t>Going Places</w:t>
      </w:r>
    </w:p>
    <w:p w14:paraId="1B25CCEC" w14:textId="6B49226A" w:rsidR="008B50CD" w:rsidRPr="008F7294" w:rsidRDefault="008B50CD" w:rsidP="008B50CD">
      <w:pPr>
        <w:rPr>
          <w:rFonts w:cs="Times New Roman"/>
          <w:i/>
        </w:rPr>
      </w:pPr>
      <w:r w:rsidRPr="008F7294">
        <w:rPr>
          <w:rFonts w:cs="Times New Roman"/>
          <w:i/>
        </w:rPr>
        <w:t xml:space="preserve">      Reading</w:t>
      </w:r>
      <w:r w:rsidR="00951086" w:rsidRPr="008F7294">
        <w:rPr>
          <w:rFonts w:cs="Times New Roman"/>
          <w:bCs/>
          <w:i/>
          <w:sz w:val="23"/>
          <w:szCs w:val="23"/>
        </w:rPr>
        <w:t xml:space="preserve"> ─</w:t>
      </w:r>
      <w:r w:rsidR="00951086" w:rsidRPr="008F7294">
        <w:rPr>
          <w:rFonts w:cs="Times New Roman"/>
          <w:b/>
          <w:bCs/>
          <w:i/>
          <w:sz w:val="23"/>
          <w:szCs w:val="23"/>
        </w:rPr>
        <w:t xml:space="preserve"> </w:t>
      </w:r>
      <w:r w:rsidR="00040CBF" w:rsidRPr="008F7294">
        <w:rPr>
          <w:rFonts w:cs="Times New Roman"/>
          <w:i/>
        </w:rPr>
        <w:t>David Morgan, Relig</w:t>
      </w:r>
      <w:r w:rsidR="00040CBF">
        <w:rPr>
          <w:rFonts w:cs="Times New Roman"/>
          <w:i/>
        </w:rPr>
        <w:t>ion and Material Culture (Ch. 13</w:t>
      </w:r>
      <w:r w:rsidR="00040CBF" w:rsidRPr="008F7294">
        <w:rPr>
          <w:rFonts w:cs="Times New Roman"/>
          <w:i/>
        </w:rPr>
        <w:t>)</w:t>
      </w:r>
    </w:p>
    <w:p w14:paraId="1B25CCED" w14:textId="77777777" w:rsidR="00ED5DB9" w:rsidRPr="008F7294" w:rsidRDefault="00ED5DB9" w:rsidP="008B50CD">
      <w:pPr>
        <w:rPr>
          <w:rFonts w:cs="Times New Roman"/>
        </w:rPr>
      </w:pPr>
    </w:p>
    <w:p w14:paraId="1B25CCEE" w14:textId="02578B36" w:rsidR="008B50CD" w:rsidRPr="008F7294" w:rsidRDefault="0081757E" w:rsidP="008B50CD">
      <w:pPr>
        <w:rPr>
          <w:rFonts w:cs="Times New Roman"/>
          <w:b/>
        </w:rPr>
      </w:pPr>
      <w:r>
        <w:rPr>
          <w:rFonts w:cs="Times New Roman"/>
          <w:b/>
        </w:rPr>
        <w:t>Monday</w:t>
      </w:r>
      <w:r w:rsidR="00951086" w:rsidRPr="008F7294">
        <w:rPr>
          <w:rFonts w:cs="Times New Roman"/>
          <w:b/>
          <w:bCs/>
          <w:sz w:val="23"/>
          <w:szCs w:val="23"/>
        </w:rPr>
        <w:t xml:space="preserve"> </w:t>
      </w:r>
      <w:r w:rsidR="00CD6064">
        <w:rPr>
          <w:rFonts w:cs="Times New Roman"/>
          <w:b/>
        </w:rPr>
        <w:t>5/9</w:t>
      </w:r>
      <w:r w:rsidR="008B50CD" w:rsidRPr="008F7294">
        <w:rPr>
          <w:rFonts w:cs="Times New Roman"/>
          <w:b/>
        </w:rPr>
        <w:t xml:space="preserve"> </w:t>
      </w:r>
      <w:r w:rsidR="00951086" w:rsidRPr="008F7294">
        <w:rPr>
          <w:rFonts w:cs="Times New Roman"/>
          <w:b/>
          <w:bCs/>
          <w:sz w:val="23"/>
          <w:szCs w:val="23"/>
        </w:rPr>
        <w:t>─</w:t>
      </w:r>
      <w:r w:rsidR="00DC5AA0" w:rsidRPr="008F7294">
        <w:rPr>
          <w:rFonts w:cs="Times New Roman"/>
          <w:b/>
          <w:bCs/>
          <w:sz w:val="23"/>
          <w:szCs w:val="23"/>
        </w:rPr>
        <w:t xml:space="preserve"> </w:t>
      </w:r>
      <w:r w:rsidR="00040CBF">
        <w:rPr>
          <w:rFonts w:cs="Times New Roman"/>
          <w:b/>
        </w:rPr>
        <w:t>Going Places</w:t>
      </w:r>
    </w:p>
    <w:p w14:paraId="0E0029FF" w14:textId="0D4D8C62" w:rsidR="00040CBF" w:rsidRDefault="001A3DA5" w:rsidP="001A3DA5">
      <w:pPr>
        <w:rPr>
          <w:rFonts w:cs="Times New Roman"/>
          <w:b/>
        </w:rPr>
      </w:pPr>
      <w:r>
        <w:rPr>
          <w:rFonts w:cs="Times New Roman"/>
          <w:i/>
        </w:rPr>
        <w:t xml:space="preserve">      </w:t>
      </w:r>
      <w:r w:rsidR="00040CBF" w:rsidRPr="008F7294">
        <w:rPr>
          <w:rFonts w:cs="Times New Roman"/>
          <w:i/>
        </w:rPr>
        <w:t>Reading</w:t>
      </w:r>
      <w:r w:rsidR="00040CBF" w:rsidRPr="008F7294">
        <w:rPr>
          <w:rFonts w:cs="Times New Roman"/>
          <w:bCs/>
          <w:i/>
          <w:sz w:val="23"/>
          <w:szCs w:val="23"/>
        </w:rPr>
        <w:t xml:space="preserve"> ─</w:t>
      </w:r>
      <w:r w:rsidR="00040CBF" w:rsidRPr="008F7294">
        <w:rPr>
          <w:rFonts w:cs="Times New Roman"/>
          <w:b/>
          <w:bCs/>
          <w:i/>
          <w:sz w:val="23"/>
          <w:szCs w:val="23"/>
        </w:rPr>
        <w:t xml:space="preserve"> </w:t>
      </w:r>
      <w:r w:rsidR="00040CBF" w:rsidRPr="008F7294">
        <w:rPr>
          <w:rFonts w:cs="Times New Roman"/>
          <w:i/>
        </w:rPr>
        <w:t>David Morgan, Relig</w:t>
      </w:r>
      <w:r w:rsidR="00040CBF">
        <w:rPr>
          <w:rFonts w:cs="Times New Roman"/>
          <w:i/>
        </w:rPr>
        <w:t>ion and Material Culture (Ch. 13</w:t>
      </w:r>
      <w:r w:rsidR="00040CBF" w:rsidRPr="008F7294">
        <w:rPr>
          <w:rFonts w:cs="Times New Roman"/>
          <w:i/>
        </w:rPr>
        <w:t>)</w:t>
      </w:r>
      <w:r w:rsidR="002B4A24" w:rsidRPr="008F7294">
        <w:rPr>
          <w:rFonts w:cs="Times New Roman"/>
          <w:b/>
        </w:rPr>
        <w:t xml:space="preserve">      </w:t>
      </w:r>
    </w:p>
    <w:p w14:paraId="1B25CCF5" w14:textId="77FE73E6" w:rsidR="008B50CD" w:rsidRDefault="001A3DA5" w:rsidP="001A3DA5">
      <w:pPr>
        <w:rPr>
          <w:rFonts w:cs="Times New Roman"/>
          <w:b/>
        </w:rPr>
      </w:pPr>
      <w:r>
        <w:rPr>
          <w:rFonts w:cs="Times New Roman"/>
          <w:b/>
        </w:rPr>
        <w:t xml:space="preserve">      </w:t>
      </w:r>
      <w:r w:rsidR="002B4A24" w:rsidRPr="008F7294">
        <w:rPr>
          <w:rFonts w:cs="Times New Roman"/>
          <w:b/>
        </w:rPr>
        <w:t>Weekly Assignment 14</w:t>
      </w:r>
    </w:p>
    <w:p w14:paraId="7789D7DC" w14:textId="77777777" w:rsidR="00581E4C" w:rsidRPr="00581E4C" w:rsidRDefault="00581E4C" w:rsidP="008B50CD">
      <w:pPr>
        <w:rPr>
          <w:rFonts w:cs="Times New Roman"/>
          <w:b/>
        </w:rPr>
      </w:pPr>
    </w:p>
    <w:p w14:paraId="1B25CCF6" w14:textId="7AA81431" w:rsidR="00EE534A" w:rsidRDefault="0081757E" w:rsidP="008B50CD">
      <w:pPr>
        <w:rPr>
          <w:rFonts w:cs="Times New Roman"/>
          <w:b/>
          <w:color w:val="FF0000"/>
        </w:rPr>
      </w:pPr>
      <w:r>
        <w:rPr>
          <w:rFonts w:cs="Times New Roman"/>
          <w:b/>
        </w:rPr>
        <w:t>Monday</w:t>
      </w:r>
      <w:r w:rsidR="008B50CD" w:rsidRPr="008F7294">
        <w:rPr>
          <w:rFonts w:cs="Times New Roman"/>
          <w:b/>
        </w:rPr>
        <w:t xml:space="preserve"> </w:t>
      </w:r>
      <w:r w:rsidR="00BF028C">
        <w:rPr>
          <w:rFonts w:cs="Times New Roman"/>
          <w:b/>
          <w:color w:val="FF0000"/>
        </w:rPr>
        <w:t>5</w:t>
      </w:r>
      <w:r w:rsidR="008B50CD" w:rsidRPr="008F7294">
        <w:rPr>
          <w:rFonts w:cs="Times New Roman"/>
          <w:b/>
          <w:color w:val="FF0000"/>
        </w:rPr>
        <w:t>/1</w:t>
      </w:r>
      <w:r w:rsidR="00DF2085">
        <w:rPr>
          <w:rFonts w:cs="Times New Roman"/>
          <w:b/>
          <w:color w:val="FF0000"/>
        </w:rPr>
        <w:t>6</w:t>
      </w:r>
      <w:r w:rsidR="00951086" w:rsidRPr="008F7294">
        <w:rPr>
          <w:rFonts w:cs="Times New Roman"/>
          <w:b/>
          <w:color w:val="FF0000"/>
        </w:rPr>
        <w:t xml:space="preserve"> </w:t>
      </w:r>
      <w:r w:rsidR="00951086" w:rsidRPr="008F7294">
        <w:rPr>
          <w:rFonts w:cs="Times New Roman"/>
          <w:b/>
          <w:bCs/>
          <w:color w:val="FF0000"/>
          <w:sz w:val="23"/>
          <w:szCs w:val="23"/>
        </w:rPr>
        <w:t xml:space="preserve">─ </w:t>
      </w:r>
      <w:r w:rsidR="008B50CD" w:rsidRPr="008F7294">
        <w:rPr>
          <w:rFonts w:cs="Times New Roman"/>
          <w:b/>
          <w:color w:val="FF0000"/>
        </w:rPr>
        <w:t>PAPER DUE</w:t>
      </w:r>
    </w:p>
    <w:p w14:paraId="1D1B9C3B" w14:textId="2EDFA1BA" w:rsidR="00BF028C" w:rsidRPr="008F7294" w:rsidRDefault="001A3DA5" w:rsidP="008B50CD">
      <w:pPr>
        <w:rPr>
          <w:rFonts w:cs="Times New Roman"/>
          <w:b/>
        </w:rPr>
      </w:pPr>
      <w:r>
        <w:rPr>
          <w:rFonts w:cs="Times New Roman"/>
          <w:b/>
        </w:rPr>
        <w:t xml:space="preserve">      </w:t>
      </w:r>
      <w:r w:rsidR="00BF028C" w:rsidRPr="00BF028C">
        <w:rPr>
          <w:rFonts w:cs="Times New Roman"/>
          <w:b/>
        </w:rPr>
        <w:t>Email it to me by 2pm</w:t>
      </w:r>
    </w:p>
    <w:sectPr w:rsidR="00BF028C" w:rsidRPr="008F7294" w:rsidSect="00CB1C24">
      <w:headerReference w:type="default" r:id="rId24"/>
      <w:footerReference w:type="defaul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FE5AC" w14:textId="77777777" w:rsidR="0057755B" w:rsidRDefault="0057755B" w:rsidP="007A7268">
      <w:pPr>
        <w:spacing w:after="0" w:line="240" w:lineRule="auto"/>
      </w:pPr>
      <w:r>
        <w:separator/>
      </w:r>
    </w:p>
  </w:endnote>
  <w:endnote w:type="continuationSeparator" w:id="0">
    <w:p w14:paraId="18AC4079" w14:textId="77777777" w:rsidR="0057755B" w:rsidRDefault="0057755B" w:rsidP="007A7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5CCFD" w14:textId="133E4C22" w:rsidR="007A7268" w:rsidRDefault="007A7268" w:rsidP="007A7268">
    <w:pPr>
      <w:pStyle w:val="Footer"/>
      <w:jc w:val="right"/>
    </w:pPr>
    <w:r w:rsidRPr="00800BB5">
      <w:t xml:space="preserve">  </w:t>
    </w:r>
    <w:r>
      <w:t xml:space="preserve"> </w:t>
    </w:r>
    <w:r w:rsidRPr="00800BB5">
      <w:t>Draft</w:t>
    </w:r>
    <w:r w:rsidR="00CD6064">
      <w:t xml:space="preserve"> 2</w:t>
    </w:r>
    <w:r w:rsidR="00040CBF">
      <w:t>8</w:t>
    </w:r>
    <w:r w:rsidR="008F7294">
      <w:t xml:space="preserve"> </w:t>
    </w:r>
    <w:proofErr w:type="spellStart"/>
    <w:r w:rsidR="00CD6064">
      <w:t>jan</w:t>
    </w:r>
    <w:proofErr w:type="spellEnd"/>
    <w:r w:rsidRPr="00800BB5">
      <w:t xml:space="preserve"> 1</w:t>
    </w:r>
    <w:r w:rsidR="00CD6064">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3A8A9" w14:textId="77777777" w:rsidR="0057755B" w:rsidRDefault="0057755B" w:rsidP="007A7268">
      <w:pPr>
        <w:spacing w:after="0" w:line="240" w:lineRule="auto"/>
      </w:pPr>
      <w:r>
        <w:separator/>
      </w:r>
    </w:p>
  </w:footnote>
  <w:footnote w:type="continuationSeparator" w:id="0">
    <w:p w14:paraId="5C120546" w14:textId="77777777" w:rsidR="0057755B" w:rsidRDefault="0057755B" w:rsidP="007A72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7149250"/>
      <w:docPartObj>
        <w:docPartGallery w:val="Page Numbers (Top of Page)"/>
        <w:docPartUnique/>
      </w:docPartObj>
    </w:sdtPr>
    <w:sdtEndPr>
      <w:rPr>
        <w:noProof/>
      </w:rPr>
    </w:sdtEndPr>
    <w:sdtContent>
      <w:p w14:paraId="1B25CCFB" w14:textId="1DC50A28" w:rsidR="007A7268" w:rsidRDefault="007A7268">
        <w:pPr>
          <w:pStyle w:val="Header"/>
          <w:jc w:val="right"/>
        </w:pPr>
        <w:r>
          <w:t xml:space="preserve">RS 356 / McGraw </w:t>
        </w:r>
        <w:r>
          <w:fldChar w:fldCharType="begin"/>
        </w:r>
        <w:r>
          <w:instrText xml:space="preserve"> PAGE   \* MERGEFORMAT </w:instrText>
        </w:r>
        <w:r>
          <w:fldChar w:fldCharType="separate"/>
        </w:r>
        <w:r w:rsidR="00833518">
          <w:rPr>
            <w:noProof/>
          </w:rPr>
          <w:t>9</w:t>
        </w:r>
        <w:r>
          <w:rPr>
            <w:noProof/>
          </w:rPr>
          <w:fldChar w:fldCharType="end"/>
        </w:r>
      </w:p>
    </w:sdtContent>
  </w:sdt>
  <w:p w14:paraId="1B25CCFC" w14:textId="77777777" w:rsidR="007A7268" w:rsidRDefault="007A72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1FC"/>
    <w:multiLevelType w:val="hybridMultilevel"/>
    <w:tmpl w:val="263AD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C6837"/>
    <w:multiLevelType w:val="hybridMultilevel"/>
    <w:tmpl w:val="8E62A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57C79"/>
    <w:multiLevelType w:val="hybridMultilevel"/>
    <w:tmpl w:val="2FB46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9DC610D"/>
    <w:multiLevelType w:val="hybridMultilevel"/>
    <w:tmpl w:val="F6CEF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9B1729"/>
    <w:multiLevelType w:val="hybridMultilevel"/>
    <w:tmpl w:val="65504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E54C1D"/>
    <w:multiLevelType w:val="hybridMultilevel"/>
    <w:tmpl w:val="7FD0C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774505"/>
    <w:multiLevelType w:val="hybridMultilevel"/>
    <w:tmpl w:val="341A3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820E5F"/>
    <w:multiLevelType w:val="hybridMultilevel"/>
    <w:tmpl w:val="0994AE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87C56B3"/>
    <w:multiLevelType w:val="multilevel"/>
    <w:tmpl w:val="AB348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F8D4F49"/>
    <w:multiLevelType w:val="hybridMultilevel"/>
    <w:tmpl w:val="B20E6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8"/>
  </w:num>
  <w:num w:numId="5">
    <w:abstractNumId w:val="4"/>
  </w:num>
  <w:num w:numId="6">
    <w:abstractNumId w:val="0"/>
  </w:num>
  <w:num w:numId="7">
    <w:abstractNumId w:val="1"/>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0CD"/>
    <w:rsid w:val="00040CBF"/>
    <w:rsid w:val="00045906"/>
    <w:rsid w:val="000A0A59"/>
    <w:rsid w:val="000A7D91"/>
    <w:rsid w:val="000C42EA"/>
    <w:rsid w:val="00122DBC"/>
    <w:rsid w:val="0015463B"/>
    <w:rsid w:val="001A3DA5"/>
    <w:rsid w:val="001C099B"/>
    <w:rsid w:val="001E250E"/>
    <w:rsid w:val="00270B1C"/>
    <w:rsid w:val="002A73E7"/>
    <w:rsid w:val="002B4A24"/>
    <w:rsid w:val="00321B98"/>
    <w:rsid w:val="003477DA"/>
    <w:rsid w:val="003D3463"/>
    <w:rsid w:val="003D5908"/>
    <w:rsid w:val="003F0F9A"/>
    <w:rsid w:val="00425428"/>
    <w:rsid w:val="00474388"/>
    <w:rsid w:val="005125E0"/>
    <w:rsid w:val="00536957"/>
    <w:rsid w:val="00552A17"/>
    <w:rsid w:val="00556850"/>
    <w:rsid w:val="00566E6F"/>
    <w:rsid w:val="0057755B"/>
    <w:rsid w:val="00581E4C"/>
    <w:rsid w:val="00591B3B"/>
    <w:rsid w:val="005E05FB"/>
    <w:rsid w:val="0061148B"/>
    <w:rsid w:val="00652C70"/>
    <w:rsid w:val="006672C1"/>
    <w:rsid w:val="00673DAE"/>
    <w:rsid w:val="006B784C"/>
    <w:rsid w:val="006C2F7F"/>
    <w:rsid w:val="00743BC9"/>
    <w:rsid w:val="0079556B"/>
    <w:rsid w:val="007A7268"/>
    <w:rsid w:val="008032B5"/>
    <w:rsid w:val="0081757E"/>
    <w:rsid w:val="00833518"/>
    <w:rsid w:val="008859D0"/>
    <w:rsid w:val="008B50CD"/>
    <w:rsid w:val="008C571F"/>
    <w:rsid w:val="008E6E99"/>
    <w:rsid w:val="008F0BDE"/>
    <w:rsid w:val="008F7294"/>
    <w:rsid w:val="00901306"/>
    <w:rsid w:val="00951086"/>
    <w:rsid w:val="009C1794"/>
    <w:rsid w:val="00A329EF"/>
    <w:rsid w:val="00A85691"/>
    <w:rsid w:val="00AD02E0"/>
    <w:rsid w:val="00AE37FA"/>
    <w:rsid w:val="00B06513"/>
    <w:rsid w:val="00B16697"/>
    <w:rsid w:val="00B2454C"/>
    <w:rsid w:val="00B67428"/>
    <w:rsid w:val="00B87649"/>
    <w:rsid w:val="00BA6067"/>
    <w:rsid w:val="00BA6318"/>
    <w:rsid w:val="00BE0A37"/>
    <w:rsid w:val="00BF028C"/>
    <w:rsid w:val="00C043DC"/>
    <w:rsid w:val="00C20320"/>
    <w:rsid w:val="00C25DDA"/>
    <w:rsid w:val="00C530EB"/>
    <w:rsid w:val="00C53F5D"/>
    <w:rsid w:val="00C72EA7"/>
    <w:rsid w:val="00C92889"/>
    <w:rsid w:val="00CB1C24"/>
    <w:rsid w:val="00CD6064"/>
    <w:rsid w:val="00D04529"/>
    <w:rsid w:val="00D272C9"/>
    <w:rsid w:val="00D61A82"/>
    <w:rsid w:val="00DC5AA0"/>
    <w:rsid w:val="00DF2085"/>
    <w:rsid w:val="00DF4CFC"/>
    <w:rsid w:val="00E31900"/>
    <w:rsid w:val="00E91BE3"/>
    <w:rsid w:val="00EB2E71"/>
    <w:rsid w:val="00ED5DB9"/>
    <w:rsid w:val="00EE534A"/>
    <w:rsid w:val="00F11E6E"/>
    <w:rsid w:val="00F73F30"/>
    <w:rsid w:val="00FA10BE"/>
    <w:rsid w:val="00FA4C96"/>
    <w:rsid w:val="00FE5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5C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428"/>
    <w:rPr>
      <w:rFonts w:ascii="Times New Roman" w:hAnsi="Times New Roman"/>
      <w:sz w:val="24"/>
    </w:rPr>
  </w:style>
  <w:style w:type="paragraph" w:styleId="Heading2">
    <w:name w:val="heading 2"/>
    <w:basedOn w:val="Normal"/>
    <w:next w:val="Normal"/>
    <w:link w:val="Heading2Char"/>
    <w:uiPriority w:val="9"/>
    <w:qFormat/>
    <w:rsid w:val="008F7294"/>
    <w:pPr>
      <w:keepNext/>
      <w:spacing w:before="240" w:after="60" w:line="240" w:lineRule="auto"/>
      <w:outlineLvl w:val="1"/>
    </w:pPr>
    <w:rPr>
      <w:rFonts w:ascii="Cambria" w:eastAsia="Times New Roman" w:hAnsi="Cambria" w:cs="Times New Roman"/>
      <w:b/>
      <w:bCs/>
      <w:i/>
      <w:iC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E525A"/>
    <w:rPr>
      <w:color w:val="0000FF"/>
      <w:u w:val="single"/>
    </w:rPr>
  </w:style>
  <w:style w:type="paragraph" w:styleId="ListParagraph">
    <w:name w:val="List Paragraph"/>
    <w:basedOn w:val="Normal"/>
    <w:uiPriority w:val="34"/>
    <w:qFormat/>
    <w:rsid w:val="00FE525A"/>
    <w:pPr>
      <w:spacing w:after="200" w:line="276" w:lineRule="auto"/>
      <w:ind w:left="720"/>
      <w:contextualSpacing/>
    </w:pPr>
    <w:rPr>
      <w:rFonts w:eastAsia="Calibri" w:cs="Times New Roman"/>
    </w:rPr>
  </w:style>
  <w:style w:type="paragraph" w:styleId="Title">
    <w:name w:val="Title"/>
    <w:basedOn w:val="Normal"/>
    <w:link w:val="TitleChar"/>
    <w:qFormat/>
    <w:rsid w:val="00FE525A"/>
    <w:pPr>
      <w:spacing w:after="0" w:line="240" w:lineRule="auto"/>
      <w:jc w:val="center"/>
    </w:pPr>
    <w:rPr>
      <w:rFonts w:eastAsia="Times New Roman" w:cs="Times New Roman"/>
      <w:b/>
      <w:bCs/>
      <w:szCs w:val="24"/>
    </w:rPr>
  </w:style>
  <w:style w:type="character" w:customStyle="1" w:styleId="TitleChar">
    <w:name w:val="Title Char"/>
    <w:basedOn w:val="DefaultParagraphFont"/>
    <w:link w:val="Title"/>
    <w:rsid w:val="00FE525A"/>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7A72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268"/>
    <w:rPr>
      <w:rFonts w:ascii="Times New Roman" w:hAnsi="Times New Roman"/>
      <w:sz w:val="24"/>
    </w:rPr>
  </w:style>
  <w:style w:type="paragraph" w:styleId="Footer">
    <w:name w:val="footer"/>
    <w:basedOn w:val="Normal"/>
    <w:link w:val="FooterChar"/>
    <w:uiPriority w:val="99"/>
    <w:unhideWhenUsed/>
    <w:rsid w:val="007A72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268"/>
    <w:rPr>
      <w:rFonts w:ascii="Times New Roman" w:hAnsi="Times New Roman"/>
      <w:sz w:val="24"/>
    </w:rPr>
  </w:style>
  <w:style w:type="character" w:customStyle="1" w:styleId="Heading2Char">
    <w:name w:val="Heading 2 Char"/>
    <w:basedOn w:val="DefaultParagraphFont"/>
    <w:link w:val="Heading2"/>
    <w:uiPriority w:val="9"/>
    <w:rsid w:val="008F7294"/>
    <w:rPr>
      <w:rFonts w:ascii="Cambria" w:eastAsia="Times New Roman" w:hAnsi="Cambria" w:cs="Times New Roman"/>
      <w:b/>
      <w:bCs/>
      <w:i/>
      <w:iCs/>
      <w:sz w:val="24"/>
      <w:szCs w:val="28"/>
      <w:lang w:val="x-none" w:eastAsia="x-none"/>
    </w:rPr>
  </w:style>
  <w:style w:type="character" w:styleId="FollowedHyperlink">
    <w:name w:val="FollowedHyperlink"/>
    <w:basedOn w:val="DefaultParagraphFont"/>
    <w:uiPriority w:val="99"/>
    <w:semiHidden/>
    <w:unhideWhenUsed/>
    <w:rsid w:val="00591B3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428"/>
    <w:rPr>
      <w:rFonts w:ascii="Times New Roman" w:hAnsi="Times New Roman"/>
      <w:sz w:val="24"/>
    </w:rPr>
  </w:style>
  <w:style w:type="paragraph" w:styleId="Heading2">
    <w:name w:val="heading 2"/>
    <w:basedOn w:val="Normal"/>
    <w:next w:val="Normal"/>
    <w:link w:val="Heading2Char"/>
    <w:uiPriority w:val="9"/>
    <w:qFormat/>
    <w:rsid w:val="008F7294"/>
    <w:pPr>
      <w:keepNext/>
      <w:spacing w:before="240" w:after="60" w:line="240" w:lineRule="auto"/>
      <w:outlineLvl w:val="1"/>
    </w:pPr>
    <w:rPr>
      <w:rFonts w:ascii="Cambria" w:eastAsia="Times New Roman" w:hAnsi="Cambria" w:cs="Times New Roman"/>
      <w:b/>
      <w:bCs/>
      <w:i/>
      <w:iC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E525A"/>
    <w:rPr>
      <w:color w:val="0000FF"/>
      <w:u w:val="single"/>
    </w:rPr>
  </w:style>
  <w:style w:type="paragraph" w:styleId="ListParagraph">
    <w:name w:val="List Paragraph"/>
    <w:basedOn w:val="Normal"/>
    <w:uiPriority w:val="34"/>
    <w:qFormat/>
    <w:rsid w:val="00FE525A"/>
    <w:pPr>
      <w:spacing w:after="200" w:line="276" w:lineRule="auto"/>
      <w:ind w:left="720"/>
      <w:contextualSpacing/>
    </w:pPr>
    <w:rPr>
      <w:rFonts w:eastAsia="Calibri" w:cs="Times New Roman"/>
    </w:rPr>
  </w:style>
  <w:style w:type="paragraph" w:styleId="Title">
    <w:name w:val="Title"/>
    <w:basedOn w:val="Normal"/>
    <w:link w:val="TitleChar"/>
    <w:qFormat/>
    <w:rsid w:val="00FE525A"/>
    <w:pPr>
      <w:spacing w:after="0" w:line="240" w:lineRule="auto"/>
      <w:jc w:val="center"/>
    </w:pPr>
    <w:rPr>
      <w:rFonts w:eastAsia="Times New Roman" w:cs="Times New Roman"/>
      <w:b/>
      <w:bCs/>
      <w:szCs w:val="24"/>
    </w:rPr>
  </w:style>
  <w:style w:type="character" w:customStyle="1" w:styleId="TitleChar">
    <w:name w:val="Title Char"/>
    <w:basedOn w:val="DefaultParagraphFont"/>
    <w:link w:val="Title"/>
    <w:rsid w:val="00FE525A"/>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7A72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268"/>
    <w:rPr>
      <w:rFonts w:ascii="Times New Roman" w:hAnsi="Times New Roman"/>
      <w:sz w:val="24"/>
    </w:rPr>
  </w:style>
  <w:style w:type="paragraph" w:styleId="Footer">
    <w:name w:val="footer"/>
    <w:basedOn w:val="Normal"/>
    <w:link w:val="FooterChar"/>
    <w:uiPriority w:val="99"/>
    <w:unhideWhenUsed/>
    <w:rsid w:val="007A72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268"/>
    <w:rPr>
      <w:rFonts w:ascii="Times New Roman" w:hAnsi="Times New Roman"/>
      <w:sz w:val="24"/>
    </w:rPr>
  </w:style>
  <w:style w:type="character" w:customStyle="1" w:styleId="Heading2Char">
    <w:name w:val="Heading 2 Char"/>
    <w:basedOn w:val="DefaultParagraphFont"/>
    <w:link w:val="Heading2"/>
    <w:uiPriority w:val="9"/>
    <w:rsid w:val="008F7294"/>
    <w:rPr>
      <w:rFonts w:ascii="Cambria" w:eastAsia="Times New Roman" w:hAnsi="Cambria" w:cs="Times New Roman"/>
      <w:b/>
      <w:bCs/>
      <w:i/>
      <w:iCs/>
      <w:sz w:val="24"/>
      <w:szCs w:val="28"/>
      <w:lang w:val="x-none" w:eastAsia="x-none"/>
    </w:rPr>
  </w:style>
  <w:style w:type="character" w:styleId="FollowedHyperlink">
    <w:name w:val="FollowedHyperlink"/>
    <w:basedOn w:val="DefaultParagraphFont"/>
    <w:uiPriority w:val="99"/>
    <w:semiHidden/>
    <w:unhideWhenUsed/>
    <w:rsid w:val="00591B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29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j.mcgraw@csun.edu" TargetMode="External"/><Relationship Id="rId13" Type="http://schemas.openxmlformats.org/officeDocument/2006/relationships/hyperlink" Target="http://www.csun.edu/undergraduate-studies/learning-resource-center" TargetMode="External"/><Relationship Id="rId18" Type="http://schemas.openxmlformats.org/officeDocument/2006/relationships/hyperlink" Target="http://materialreligions.blogspot.com/2015/05/the-role-of-stones-in-maya-spirituality.htm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en.wikipedia.org/wiki/Patterns_in_nature" TargetMode="External"/><Relationship Id="rId7" Type="http://schemas.openxmlformats.org/officeDocument/2006/relationships/endnotes" Target="endnotes.xml"/><Relationship Id="rId12" Type="http://schemas.openxmlformats.org/officeDocument/2006/relationships/hyperlink" Target="http://www.csun.edu/catalog/policies/academic-dishonesty/" TargetMode="External"/><Relationship Id="rId17" Type="http://schemas.openxmlformats.org/officeDocument/2006/relationships/hyperlink" Target="http://www.amazon.com/History-Religion-5%C2%BD-Objects-Spiritual-ebook/dp/B00F8EYF68/ref=sr_1_1?s=books&amp;ie=UTF8&amp;qid=1441213644&amp;sr=1-1&amp;keywords=brent+plate"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sun.edu/dres" TargetMode="External"/><Relationship Id="rId20" Type="http://schemas.openxmlformats.org/officeDocument/2006/relationships/hyperlink" Target="http://www.gutenberg.org/files/41082/41082-pdf.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Paraphras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sun.edu/~uc14994/" TargetMode="External"/><Relationship Id="rId23" Type="http://schemas.openxmlformats.org/officeDocument/2006/relationships/hyperlink" Target="https://www.youtube.com/watch?v=AJgkaU08VvY" TargetMode="External"/><Relationship Id="rId10" Type="http://schemas.openxmlformats.org/officeDocument/2006/relationships/hyperlink" Target="https://www.biblegateway.com/passage/?search=Exodus%2032&amp;version=NRSV" TargetMode="External"/><Relationship Id="rId19" Type="http://schemas.openxmlformats.org/officeDocument/2006/relationships/hyperlink" Target="http://johnjmcgraw.com/pdfs/McGraw-Brain%20&amp;%20Belief.pdf" TargetMode="External"/><Relationship Id="rId4" Type="http://schemas.openxmlformats.org/officeDocument/2006/relationships/settings" Target="settings.xml"/><Relationship Id="rId9" Type="http://schemas.openxmlformats.org/officeDocument/2006/relationships/hyperlink" Target="http://conrelmov.blogspot.com/" TargetMode="External"/><Relationship Id="rId14" Type="http://schemas.openxmlformats.org/officeDocument/2006/relationships/hyperlink" Target="http://www.csun.edu/social-behavioral-sciences/psychology/counselingpsychological-services" TargetMode="External"/><Relationship Id="rId22" Type="http://schemas.openxmlformats.org/officeDocument/2006/relationships/hyperlink" Target="https://en.wikipedia.org/wiki/Sacred_geometr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2119</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College of Humanities</Company>
  <LinksUpToDate>false</LinksUpToDate>
  <CharactersWithSpaces>14175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J. McGraw</dc:creator>
  <cp:lastModifiedBy>Elliott, Jennifer H</cp:lastModifiedBy>
  <cp:revision>2</cp:revision>
  <cp:lastPrinted>2015-09-09T23:48:00Z</cp:lastPrinted>
  <dcterms:created xsi:type="dcterms:W3CDTF">2016-02-12T20:07:00Z</dcterms:created>
  <dcterms:modified xsi:type="dcterms:W3CDTF">2016-02-12T20:07:00Z</dcterms:modified>
</cp:coreProperties>
</file>