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5D1" w:rsidRPr="00A36839" w:rsidRDefault="00F4662B" w:rsidP="002445D1">
      <w:pPr>
        <w:rPr>
          <w:sz w:val="22"/>
          <w:szCs w:val="22"/>
        </w:rPr>
      </w:pPr>
      <w:proofErr w:type="spellStart"/>
      <w:r>
        <w:rPr>
          <w:sz w:val="22"/>
          <w:szCs w:val="22"/>
        </w:rPr>
        <w:t>LOverman</w:t>
      </w:r>
      <w:proofErr w:type="spellEnd"/>
      <w:r>
        <w:rPr>
          <w:sz w:val="22"/>
          <w:szCs w:val="22"/>
        </w:rPr>
        <w:t>/</w:t>
      </w:r>
      <w:r w:rsidR="002445D1" w:rsidRPr="00A36839">
        <w:rPr>
          <w:sz w:val="22"/>
          <w:szCs w:val="22"/>
        </w:rPr>
        <w:t>Fall 2012</w:t>
      </w:r>
    </w:p>
    <w:p w:rsidR="002445D1" w:rsidRPr="00A36839" w:rsidRDefault="002445D1" w:rsidP="002445D1">
      <w:pPr>
        <w:rPr>
          <w:sz w:val="22"/>
          <w:szCs w:val="22"/>
        </w:rPr>
      </w:pPr>
      <w:r w:rsidRPr="00A36839">
        <w:rPr>
          <w:sz w:val="22"/>
          <w:szCs w:val="22"/>
        </w:rPr>
        <w:t>English 115</w:t>
      </w:r>
    </w:p>
    <w:p w:rsidR="002445D1" w:rsidRPr="00A36839" w:rsidRDefault="002445D1" w:rsidP="002445D1">
      <w:pPr>
        <w:jc w:val="center"/>
        <w:rPr>
          <w:b/>
          <w:sz w:val="22"/>
          <w:szCs w:val="22"/>
        </w:rPr>
      </w:pPr>
    </w:p>
    <w:p w:rsidR="002445D1" w:rsidRPr="00A36839" w:rsidRDefault="002445D1" w:rsidP="002445D1">
      <w:pPr>
        <w:jc w:val="center"/>
        <w:rPr>
          <w:b/>
          <w:sz w:val="22"/>
          <w:szCs w:val="22"/>
        </w:rPr>
      </w:pPr>
    </w:p>
    <w:p w:rsidR="004775C3" w:rsidRPr="00207283" w:rsidRDefault="004775C3" w:rsidP="002445D1">
      <w:pPr>
        <w:jc w:val="center"/>
        <w:rPr>
          <w:b/>
          <w:sz w:val="22"/>
          <w:szCs w:val="22"/>
        </w:rPr>
      </w:pPr>
      <w:r w:rsidRPr="00A36839">
        <w:rPr>
          <w:b/>
          <w:sz w:val="22"/>
          <w:szCs w:val="22"/>
        </w:rPr>
        <w:t>PROGRESSION 1</w:t>
      </w:r>
      <w:r w:rsidR="00230DA8" w:rsidRPr="00A36839">
        <w:rPr>
          <w:b/>
          <w:sz w:val="22"/>
          <w:szCs w:val="22"/>
        </w:rPr>
        <w:t xml:space="preserve">: </w:t>
      </w:r>
      <w:r w:rsidR="00207283" w:rsidRPr="00207283">
        <w:rPr>
          <w:b/>
          <w:sz w:val="22"/>
          <w:szCs w:val="22"/>
        </w:rPr>
        <w:t>Depicting Identities</w:t>
      </w:r>
    </w:p>
    <w:p w:rsidR="004775C3" w:rsidRPr="00A36839" w:rsidRDefault="004775C3" w:rsidP="004775C3">
      <w:pPr>
        <w:jc w:val="center"/>
        <w:rPr>
          <w:b/>
          <w:sz w:val="22"/>
          <w:szCs w:val="22"/>
        </w:rPr>
      </w:pPr>
      <w:r w:rsidRPr="00A36839">
        <w:rPr>
          <w:b/>
          <w:sz w:val="22"/>
          <w:szCs w:val="22"/>
        </w:rPr>
        <w:t>Reading and Responding to Texts</w:t>
      </w:r>
    </w:p>
    <w:p w:rsidR="004775C3" w:rsidRPr="00A36839" w:rsidRDefault="004775C3" w:rsidP="004775C3">
      <w:pPr>
        <w:jc w:val="center"/>
        <w:rPr>
          <w:b/>
          <w:sz w:val="22"/>
          <w:szCs w:val="22"/>
        </w:rPr>
      </w:pPr>
    </w:p>
    <w:p w:rsidR="004775C3" w:rsidRPr="00A36839" w:rsidRDefault="004775C3" w:rsidP="004775C3">
      <w:pPr>
        <w:spacing w:after="120"/>
        <w:rPr>
          <w:rFonts w:eastAsia="Calibri"/>
          <w:sz w:val="22"/>
          <w:szCs w:val="22"/>
        </w:rPr>
      </w:pPr>
      <w:r w:rsidRPr="00A36839">
        <w:rPr>
          <w:rFonts w:eastAsia="Calibri"/>
          <w:sz w:val="22"/>
          <w:szCs w:val="22"/>
        </w:rPr>
        <w:t xml:space="preserve">This progression’s essay requirement asks you to explore </w:t>
      </w:r>
      <w:r w:rsidRPr="00A36839">
        <w:rPr>
          <w:rFonts w:eastAsia="Calibri"/>
          <w:b/>
          <w:i/>
          <w:sz w:val="22"/>
          <w:szCs w:val="22"/>
        </w:rPr>
        <w:t>an idea</w:t>
      </w:r>
      <w:r w:rsidRPr="00A36839">
        <w:rPr>
          <w:rFonts w:eastAsia="Calibri"/>
          <w:sz w:val="22"/>
          <w:szCs w:val="22"/>
        </w:rPr>
        <w:t xml:space="preserve"> from </w:t>
      </w:r>
      <w:r w:rsidR="000151EB" w:rsidRPr="00984893">
        <w:rPr>
          <w:rFonts w:eastAsia="Calibri"/>
          <w:i/>
          <w:sz w:val="22"/>
          <w:szCs w:val="22"/>
        </w:rPr>
        <w:t>Convergences</w:t>
      </w:r>
      <w:r w:rsidR="00984893">
        <w:rPr>
          <w:rFonts w:eastAsia="Calibri"/>
          <w:sz w:val="22"/>
          <w:szCs w:val="22"/>
        </w:rPr>
        <w:t xml:space="preserve"> </w:t>
      </w:r>
      <w:r w:rsidR="00984893" w:rsidRPr="00984893">
        <w:rPr>
          <w:rFonts w:eastAsia="Calibri"/>
          <w:sz w:val="22"/>
          <w:szCs w:val="22"/>
        </w:rPr>
        <w:t>and</w:t>
      </w:r>
      <w:r w:rsidR="00776E48">
        <w:rPr>
          <w:rFonts w:eastAsia="Calibri"/>
          <w:sz w:val="22"/>
          <w:szCs w:val="22"/>
        </w:rPr>
        <w:t>/or</w:t>
      </w:r>
      <w:r w:rsidR="00984893">
        <w:rPr>
          <w:rFonts w:eastAsia="Calibri"/>
          <w:i/>
          <w:sz w:val="22"/>
          <w:szCs w:val="22"/>
        </w:rPr>
        <w:t xml:space="preserve"> Wings</w:t>
      </w:r>
      <w:r w:rsidR="000D2816" w:rsidRPr="00A36839">
        <w:rPr>
          <w:rFonts w:eastAsia="Calibri"/>
          <w:sz w:val="22"/>
          <w:szCs w:val="22"/>
        </w:rPr>
        <w:t xml:space="preserve"> and to</w:t>
      </w:r>
      <w:r w:rsidRPr="00A36839">
        <w:rPr>
          <w:rFonts w:eastAsia="Calibri"/>
          <w:sz w:val="22"/>
          <w:szCs w:val="22"/>
        </w:rPr>
        <w:t xml:space="preserve"> analyze that </w:t>
      </w:r>
      <w:r w:rsidRPr="00A36839">
        <w:rPr>
          <w:rFonts w:eastAsia="Calibri"/>
          <w:iCs/>
          <w:sz w:val="22"/>
          <w:szCs w:val="22"/>
        </w:rPr>
        <w:t xml:space="preserve">idea </w:t>
      </w:r>
      <w:r w:rsidRPr="00A36839">
        <w:rPr>
          <w:rFonts w:eastAsia="Calibri"/>
          <w:sz w:val="22"/>
          <w:szCs w:val="22"/>
        </w:rPr>
        <w:t>in light of these questions:</w:t>
      </w:r>
    </w:p>
    <w:p w:rsidR="004775C3" w:rsidRPr="00A36839" w:rsidRDefault="004775C3" w:rsidP="004775C3">
      <w:pPr>
        <w:numPr>
          <w:ilvl w:val="0"/>
          <w:numId w:val="1"/>
        </w:numPr>
        <w:tabs>
          <w:tab w:val="right" w:pos="8355"/>
        </w:tabs>
        <w:spacing w:after="200"/>
        <w:contextualSpacing/>
        <w:rPr>
          <w:rFonts w:eastAsia="Calibri"/>
          <w:b/>
          <w:bCs/>
          <w:sz w:val="22"/>
          <w:szCs w:val="22"/>
        </w:rPr>
      </w:pPr>
      <w:r w:rsidRPr="00A36839">
        <w:rPr>
          <w:rFonts w:eastAsia="Calibri"/>
          <w:b/>
          <w:bCs/>
          <w:sz w:val="22"/>
          <w:szCs w:val="22"/>
        </w:rPr>
        <w:t>What are the larger implications of this idea?</w:t>
      </w:r>
    </w:p>
    <w:p w:rsidR="004775C3" w:rsidRPr="00A36839" w:rsidRDefault="004775C3" w:rsidP="004775C3">
      <w:pPr>
        <w:numPr>
          <w:ilvl w:val="0"/>
          <w:numId w:val="1"/>
        </w:numPr>
        <w:tabs>
          <w:tab w:val="right" w:pos="8355"/>
        </w:tabs>
        <w:spacing w:after="200"/>
        <w:contextualSpacing/>
        <w:rPr>
          <w:rFonts w:eastAsia="Calibri"/>
          <w:b/>
          <w:bCs/>
          <w:sz w:val="22"/>
          <w:szCs w:val="22"/>
        </w:rPr>
      </w:pPr>
      <w:r w:rsidRPr="00A36839">
        <w:rPr>
          <w:rFonts w:eastAsia="Calibri"/>
          <w:b/>
          <w:bCs/>
          <w:sz w:val="22"/>
          <w:szCs w:val="22"/>
        </w:rPr>
        <w:t>How does another text that you have read or viewed in this course or elsewhere affect the way you think about the idea?</w:t>
      </w:r>
    </w:p>
    <w:p w:rsidR="004775C3" w:rsidRPr="00A36839" w:rsidRDefault="004775C3" w:rsidP="004775C3">
      <w:pPr>
        <w:numPr>
          <w:ilvl w:val="0"/>
          <w:numId w:val="1"/>
        </w:numPr>
        <w:tabs>
          <w:tab w:val="right" w:pos="8355"/>
        </w:tabs>
        <w:spacing w:after="200"/>
        <w:contextualSpacing/>
        <w:rPr>
          <w:rFonts w:eastAsia="Calibri"/>
          <w:sz w:val="22"/>
          <w:szCs w:val="22"/>
        </w:rPr>
      </w:pPr>
      <w:r w:rsidRPr="00A36839">
        <w:rPr>
          <w:rFonts w:eastAsia="Calibri"/>
          <w:b/>
          <w:bCs/>
          <w:sz w:val="22"/>
          <w:szCs w:val="22"/>
        </w:rPr>
        <w:t xml:space="preserve">What do you have to say </w:t>
      </w:r>
      <w:r w:rsidRPr="00A36839">
        <w:rPr>
          <w:rFonts w:eastAsia="Calibri"/>
          <w:b/>
          <w:bCs/>
          <w:i/>
          <w:iCs/>
          <w:sz w:val="22"/>
          <w:szCs w:val="22"/>
        </w:rPr>
        <w:t xml:space="preserve">about </w:t>
      </w:r>
      <w:r w:rsidRPr="00A36839">
        <w:rPr>
          <w:rFonts w:eastAsia="Calibri"/>
          <w:b/>
          <w:bCs/>
          <w:sz w:val="22"/>
          <w:szCs w:val="22"/>
        </w:rPr>
        <w:t>this idea?</w:t>
      </w:r>
    </w:p>
    <w:p w:rsidR="004775C3" w:rsidRPr="00A36839" w:rsidRDefault="004775C3" w:rsidP="004775C3">
      <w:pPr>
        <w:numPr>
          <w:ilvl w:val="0"/>
          <w:numId w:val="1"/>
        </w:numPr>
        <w:tabs>
          <w:tab w:val="right" w:pos="8355"/>
        </w:tabs>
        <w:spacing w:after="200"/>
        <w:contextualSpacing/>
        <w:rPr>
          <w:rFonts w:eastAsia="Calibri"/>
          <w:sz w:val="22"/>
          <w:szCs w:val="22"/>
        </w:rPr>
      </w:pPr>
      <w:r w:rsidRPr="00A36839">
        <w:rPr>
          <w:rFonts w:eastAsia="Calibri"/>
          <w:b/>
          <w:bCs/>
          <w:sz w:val="22"/>
          <w:szCs w:val="22"/>
        </w:rPr>
        <w:t>How has your own experience influenced your thinking?</w:t>
      </w:r>
    </w:p>
    <w:p w:rsidR="004775C3" w:rsidRPr="00A36839" w:rsidRDefault="004775C3" w:rsidP="004775C3">
      <w:pPr>
        <w:rPr>
          <w:b/>
          <w:sz w:val="22"/>
          <w:szCs w:val="22"/>
        </w:rPr>
      </w:pPr>
    </w:p>
    <w:p w:rsidR="004775C3" w:rsidRPr="00A36839" w:rsidRDefault="004775C3" w:rsidP="004775C3">
      <w:pPr>
        <w:spacing w:after="120"/>
        <w:rPr>
          <w:rFonts w:eastAsia="Calibri"/>
          <w:sz w:val="22"/>
          <w:szCs w:val="22"/>
        </w:rPr>
      </w:pPr>
      <w:r w:rsidRPr="00A36839">
        <w:rPr>
          <w:rFonts w:eastAsia="Calibri"/>
          <w:sz w:val="22"/>
          <w:szCs w:val="22"/>
        </w:rPr>
        <w:t>Essay I should explore these questions to help deepen your own – and your reader’s – understanding of the borrowed idea.</w:t>
      </w:r>
    </w:p>
    <w:p w:rsidR="004775C3" w:rsidRPr="00A36839" w:rsidRDefault="004775C3" w:rsidP="004775C3">
      <w:pPr>
        <w:spacing w:after="120"/>
        <w:rPr>
          <w:rFonts w:eastAsia="Calibri"/>
          <w:sz w:val="22"/>
          <w:szCs w:val="22"/>
        </w:rPr>
      </w:pPr>
      <w:r w:rsidRPr="00A36839">
        <w:rPr>
          <w:rFonts w:eastAsia="Calibri"/>
          <w:i/>
          <w:iCs/>
          <w:sz w:val="22"/>
          <w:szCs w:val="22"/>
        </w:rPr>
        <w:t xml:space="preserve">By the end of this progression, you should understand the following key terms: </w:t>
      </w:r>
      <w:r w:rsidRPr="00A36839">
        <w:rPr>
          <w:rFonts w:eastAsia="Calibri"/>
          <w:b/>
          <w:bCs/>
          <w:i/>
          <w:iCs/>
          <w:sz w:val="22"/>
          <w:szCs w:val="22"/>
        </w:rPr>
        <w:t>idea</w:t>
      </w:r>
      <w:r w:rsidRPr="00A36839">
        <w:rPr>
          <w:rFonts w:eastAsia="Calibri"/>
          <w:i/>
          <w:iCs/>
          <w:sz w:val="22"/>
          <w:szCs w:val="22"/>
        </w:rPr>
        <w:t xml:space="preserve">, </w:t>
      </w:r>
      <w:r w:rsidRPr="00A36839">
        <w:rPr>
          <w:rFonts w:eastAsia="Calibri"/>
          <w:b/>
          <w:bCs/>
          <w:i/>
          <w:iCs/>
          <w:sz w:val="22"/>
          <w:szCs w:val="22"/>
        </w:rPr>
        <w:t>summary</w:t>
      </w:r>
      <w:r w:rsidRPr="00A36839">
        <w:rPr>
          <w:rFonts w:eastAsia="Calibri"/>
          <w:i/>
          <w:iCs/>
          <w:sz w:val="22"/>
          <w:szCs w:val="22"/>
        </w:rPr>
        <w:t xml:space="preserve">, </w:t>
      </w:r>
      <w:r w:rsidRPr="00A36839">
        <w:rPr>
          <w:rFonts w:eastAsia="Calibri"/>
          <w:b/>
          <w:bCs/>
          <w:i/>
          <w:iCs/>
          <w:sz w:val="22"/>
          <w:szCs w:val="22"/>
        </w:rPr>
        <w:t>reconstruction</w:t>
      </w:r>
      <w:r w:rsidRPr="00A36839">
        <w:rPr>
          <w:rFonts w:eastAsia="Calibri"/>
          <w:i/>
          <w:iCs/>
          <w:sz w:val="22"/>
          <w:szCs w:val="22"/>
        </w:rPr>
        <w:t>,</w:t>
      </w:r>
      <w:r w:rsidRPr="00A36839">
        <w:rPr>
          <w:rFonts w:eastAsia="Calibri"/>
          <w:b/>
          <w:bCs/>
          <w:sz w:val="22"/>
          <w:szCs w:val="22"/>
        </w:rPr>
        <w:t xml:space="preserve"> </w:t>
      </w:r>
      <w:r w:rsidRPr="00A36839">
        <w:rPr>
          <w:rFonts w:eastAsia="Calibri"/>
          <w:i/>
          <w:iCs/>
          <w:sz w:val="22"/>
          <w:szCs w:val="22"/>
        </w:rPr>
        <w:t xml:space="preserve">and </w:t>
      </w:r>
      <w:r w:rsidRPr="00A36839">
        <w:rPr>
          <w:rFonts w:eastAsia="Calibri"/>
          <w:b/>
          <w:bCs/>
          <w:i/>
          <w:iCs/>
          <w:sz w:val="22"/>
          <w:szCs w:val="22"/>
        </w:rPr>
        <w:t>evidence</w:t>
      </w:r>
      <w:r w:rsidRPr="00A36839">
        <w:rPr>
          <w:rFonts w:eastAsia="Calibri"/>
          <w:i/>
          <w:iCs/>
          <w:sz w:val="22"/>
          <w:szCs w:val="22"/>
        </w:rPr>
        <w:t xml:space="preserve">. You should also understand the basic concepts of </w:t>
      </w:r>
      <w:r w:rsidRPr="00A36839">
        <w:rPr>
          <w:rFonts w:eastAsia="Calibri"/>
          <w:b/>
          <w:bCs/>
          <w:i/>
          <w:iCs/>
          <w:sz w:val="22"/>
          <w:szCs w:val="22"/>
        </w:rPr>
        <w:t xml:space="preserve">connecting </w:t>
      </w:r>
      <w:r w:rsidRPr="00A36839">
        <w:rPr>
          <w:rFonts w:eastAsia="Calibri"/>
          <w:i/>
          <w:iCs/>
          <w:sz w:val="22"/>
          <w:szCs w:val="22"/>
        </w:rPr>
        <w:t xml:space="preserve">and </w:t>
      </w:r>
      <w:r w:rsidRPr="00A36839">
        <w:rPr>
          <w:rFonts w:eastAsia="Calibri"/>
          <w:b/>
          <w:bCs/>
          <w:i/>
          <w:iCs/>
          <w:sz w:val="22"/>
          <w:szCs w:val="22"/>
        </w:rPr>
        <w:t>larger implications</w:t>
      </w:r>
      <w:r w:rsidRPr="00A36839">
        <w:rPr>
          <w:rFonts w:eastAsia="Calibri"/>
          <w:i/>
          <w:iCs/>
          <w:sz w:val="22"/>
          <w:szCs w:val="22"/>
        </w:rPr>
        <w:t xml:space="preserve">. You will be expected to follow </w:t>
      </w:r>
      <w:r w:rsidRPr="00A36839">
        <w:rPr>
          <w:rFonts w:eastAsia="Calibri"/>
          <w:b/>
          <w:bCs/>
          <w:i/>
          <w:iCs/>
          <w:sz w:val="22"/>
          <w:szCs w:val="22"/>
        </w:rPr>
        <w:t>MLA documentation</w:t>
      </w:r>
      <w:r w:rsidRPr="00A36839">
        <w:rPr>
          <w:rFonts w:eastAsia="Calibri"/>
          <w:i/>
          <w:iCs/>
          <w:sz w:val="22"/>
          <w:szCs w:val="22"/>
        </w:rPr>
        <w:t xml:space="preserve"> and to perform basic </w:t>
      </w:r>
      <w:r w:rsidRPr="00A36839">
        <w:rPr>
          <w:rFonts w:eastAsia="Calibri"/>
          <w:b/>
          <w:bCs/>
          <w:i/>
          <w:iCs/>
          <w:sz w:val="22"/>
          <w:szCs w:val="22"/>
        </w:rPr>
        <w:t>surface editing</w:t>
      </w:r>
      <w:r w:rsidRPr="00A36839">
        <w:rPr>
          <w:rFonts w:eastAsia="Calibri"/>
          <w:i/>
          <w:iCs/>
          <w:sz w:val="22"/>
          <w:szCs w:val="22"/>
        </w:rPr>
        <w:t>.</w:t>
      </w:r>
    </w:p>
    <w:p w:rsidR="004775C3" w:rsidRPr="00A36839" w:rsidRDefault="004775C3" w:rsidP="004775C3">
      <w:pPr>
        <w:spacing w:after="120"/>
        <w:rPr>
          <w:rFonts w:eastAsia="Calibri"/>
          <w:i/>
          <w:iCs/>
          <w:sz w:val="22"/>
          <w:szCs w:val="22"/>
        </w:rPr>
      </w:pPr>
    </w:p>
    <w:p w:rsidR="000D2816" w:rsidRPr="00A36839" w:rsidRDefault="000D2816" w:rsidP="000D2816">
      <w:pPr>
        <w:contextualSpacing/>
        <w:jc w:val="center"/>
        <w:rPr>
          <w:b/>
          <w:sz w:val="22"/>
          <w:szCs w:val="22"/>
        </w:rPr>
      </w:pPr>
      <w:r w:rsidRPr="00A36839">
        <w:rPr>
          <w:b/>
          <w:sz w:val="22"/>
          <w:szCs w:val="22"/>
        </w:rPr>
        <w:t>EXERCISE 1.1:</w:t>
      </w:r>
    </w:p>
    <w:p w:rsidR="000D2816" w:rsidRPr="00A36839" w:rsidRDefault="000D2816" w:rsidP="000D2816">
      <w:pPr>
        <w:contextualSpacing/>
        <w:jc w:val="center"/>
        <w:rPr>
          <w:b/>
          <w:sz w:val="22"/>
          <w:szCs w:val="22"/>
        </w:rPr>
      </w:pPr>
      <w:r w:rsidRPr="00A36839">
        <w:rPr>
          <w:b/>
          <w:sz w:val="22"/>
          <w:szCs w:val="22"/>
        </w:rPr>
        <w:t xml:space="preserve">Summary and Reconstruction </w:t>
      </w:r>
    </w:p>
    <w:p w:rsidR="000D2816" w:rsidRPr="00A36839" w:rsidRDefault="000D2816" w:rsidP="000D2816">
      <w:pPr>
        <w:contextualSpacing/>
        <w:jc w:val="center"/>
        <w:rPr>
          <w:b/>
          <w:sz w:val="22"/>
          <w:szCs w:val="22"/>
        </w:rPr>
      </w:pPr>
    </w:p>
    <w:p w:rsidR="000D2816" w:rsidRPr="00A36839" w:rsidRDefault="000D2816" w:rsidP="000D2816">
      <w:pPr>
        <w:contextualSpacing/>
        <w:rPr>
          <w:sz w:val="22"/>
          <w:szCs w:val="22"/>
        </w:rPr>
      </w:pPr>
      <w:r w:rsidRPr="00A36839">
        <w:rPr>
          <w:sz w:val="22"/>
          <w:szCs w:val="22"/>
        </w:rPr>
        <w:t>This exercise involves reading, which, if done actively, can help you learn about writing itself.</w:t>
      </w:r>
      <w:r w:rsidR="00530A5E" w:rsidRPr="00A36839">
        <w:rPr>
          <w:sz w:val="22"/>
          <w:szCs w:val="22"/>
        </w:rPr>
        <w:t xml:space="preserve"> </w:t>
      </w:r>
    </w:p>
    <w:p w:rsidR="00530A5E" w:rsidRPr="00A36839" w:rsidRDefault="00530A5E" w:rsidP="000D2816">
      <w:pPr>
        <w:contextualSpacing/>
        <w:rPr>
          <w:sz w:val="22"/>
          <w:szCs w:val="22"/>
        </w:rPr>
      </w:pPr>
    </w:p>
    <w:p w:rsidR="000D2816" w:rsidRPr="00A36839" w:rsidRDefault="000D2816" w:rsidP="000D2816">
      <w:pPr>
        <w:contextualSpacing/>
        <w:rPr>
          <w:sz w:val="22"/>
          <w:szCs w:val="22"/>
        </w:rPr>
      </w:pPr>
      <w:r w:rsidRPr="00A36839">
        <w:rPr>
          <w:sz w:val="22"/>
          <w:szCs w:val="22"/>
        </w:rPr>
        <w:t xml:space="preserve">Keep up with the way you respond to the </w:t>
      </w:r>
      <w:r w:rsidR="00984893">
        <w:rPr>
          <w:sz w:val="22"/>
          <w:szCs w:val="22"/>
        </w:rPr>
        <w:t>work</w:t>
      </w:r>
      <w:r w:rsidRPr="00A36839">
        <w:rPr>
          <w:sz w:val="22"/>
          <w:szCs w:val="22"/>
        </w:rPr>
        <w:t xml:space="preserve"> as you read and study it. Mark phrases or images that strike you as interesting or important in some way. T</w:t>
      </w:r>
      <w:r w:rsidR="00530A5E" w:rsidRPr="00A36839">
        <w:rPr>
          <w:sz w:val="22"/>
          <w:szCs w:val="22"/>
        </w:rPr>
        <w:t xml:space="preserve">hink about the way the writer </w:t>
      </w:r>
      <w:r w:rsidRPr="00A36839">
        <w:rPr>
          <w:sz w:val="22"/>
          <w:szCs w:val="22"/>
        </w:rPr>
        <w:t xml:space="preserve">uses language to convey ideas. But most important, record your thoughts about what you are reading. Make marginal notes or keep a reading journal. You are trying to find out what the </w:t>
      </w:r>
      <w:r w:rsidR="00C31C02">
        <w:rPr>
          <w:sz w:val="22"/>
          <w:szCs w:val="22"/>
        </w:rPr>
        <w:t>works</w:t>
      </w:r>
      <w:r w:rsidR="00530A5E" w:rsidRPr="00A36839">
        <w:rPr>
          <w:sz w:val="22"/>
          <w:szCs w:val="22"/>
        </w:rPr>
        <w:t xml:space="preserve"> might mean.</w:t>
      </w:r>
    </w:p>
    <w:p w:rsidR="000D2816" w:rsidRPr="00A36839" w:rsidRDefault="000D2816" w:rsidP="000D2816">
      <w:pPr>
        <w:contextualSpacing/>
        <w:rPr>
          <w:sz w:val="22"/>
          <w:szCs w:val="22"/>
        </w:rPr>
      </w:pPr>
    </w:p>
    <w:p w:rsidR="000D2816" w:rsidRPr="00A36839" w:rsidRDefault="000D2816" w:rsidP="000D2816">
      <w:pPr>
        <w:contextualSpacing/>
        <w:rPr>
          <w:sz w:val="22"/>
          <w:szCs w:val="22"/>
        </w:rPr>
      </w:pPr>
      <w:r w:rsidRPr="00A36839">
        <w:rPr>
          <w:b/>
          <w:sz w:val="22"/>
          <w:szCs w:val="22"/>
        </w:rPr>
        <w:t>Task:</w:t>
      </w:r>
      <w:r w:rsidR="00530A5E" w:rsidRPr="00A36839">
        <w:rPr>
          <w:sz w:val="22"/>
          <w:szCs w:val="22"/>
        </w:rPr>
        <w:t xml:space="preserve"> Summarize or reconstruct </w:t>
      </w:r>
      <w:r w:rsidR="000151EB">
        <w:rPr>
          <w:sz w:val="22"/>
          <w:szCs w:val="22"/>
        </w:rPr>
        <w:t xml:space="preserve">one of the readings in </w:t>
      </w:r>
      <w:r w:rsidR="000151EB" w:rsidRPr="00C775C9">
        <w:rPr>
          <w:i/>
          <w:sz w:val="22"/>
          <w:szCs w:val="22"/>
        </w:rPr>
        <w:t>Convergences</w:t>
      </w:r>
      <w:r w:rsidR="00C775C9">
        <w:rPr>
          <w:sz w:val="22"/>
          <w:szCs w:val="22"/>
        </w:rPr>
        <w:t>/</w:t>
      </w:r>
      <w:r w:rsidR="000151EB" w:rsidRPr="00C775C9">
        <w:rPr>
          <w:i/>
          <w:sz w:val="22"/>
          <w:szCs w:val="22"/>
        </w:rPr>
        <w:t>Wings</w:t>
      </w:r>
      <w:r w:rsidR="000151EB">
        <w:rPr>
          <w:sz w:val="22"/>
          <w:szCs w:val="22"/>
        </w:rPr>
        <w:t xml:space="preserve"> we have done for this progression</w:t>
      </w:r>
      <w:r w:rsidR="00530A5E" w:rsidRPr="00A36839">
        <w:rPr>
          <w:sz w:val="22"/>
          <w:szCs w:val="22"/>
        </w:rPr>
        <w:t xml:space="preserve">. </w:t>
      </w:r>
      <w:r w:rsidRPr="00A36839">
        <w:rPr>
          <w:sz w:val="22"/>
          <w:szCs w:val="22"/>
        </w:rPr>
        <w:t>A summary (reader-based) or reconstruction (writer-based) presents the essence of the o</w:t>
      </w:r>
      <w:r w:rsidR="00530A5E" w:rsidRPr="00A36839">
        <w:rPr>
          <w:sz w:val="22"/>
          <w:szCs w:val="22"/>
        </w:rPr>
        <w:t>riginal text</w:t>
      </w:r>
      <w:r w:rsidRPr="00A36839">
        <w:rPr>
          <w:sz w:val="22"/>
          <w:szCs w:val="22"/>
        </w:rPr>
        <w:t>, and the essence obviously includes the essay’s controlling idea</w:t>
      </w:r>
      <w:r w:rsidR="00530A5E" w:rsidRPr="00A36839">
        <w:rPr>
          <w:sz w:val="22"/>
          <w:szCs w:val="22"/>
        </w:rPr>
        <w:t>(s)</w:t>
      </w:r>
      <w:r w:rsidRPr="00A36839">
        <w:rPr>
          <w:sz w:val="22"/>
          <w:szCs w:val="22"/>
        </w:rPr>
        <w:t>.</w:t>
      </w:r>
    </w:p>
    <w:p w:rsidR="000D2816" w:rsidRPr="00A36839" w:rsidRDefault="000D2816" w:rsidP="000D2816">
      <w:pPr>
        <w:contextualSpacing/>
        <w:rPr>
          <w:sz w:val="22"/>
          <w:szCs w:val="22"/>
        </w:rPr>
      </w:pPr>
    </w:p>
    <w:p w:rsidR="000D2816" w:rsidRPr="00A36839" w:rsidRDefault="000D2816" w:rsidP="000D2816">
      <w:pPr>
        <w:contextualSpacing/>
        <w:rPr>
          <w:sz w:val="22"/>
          <w:szCs w:val="22"/>
        </w:rPr>
      </w:pPr>
      <w:r w:rsidRPr="00A36839">
        <w:rPr>
          <w:b/>
          <w:sz w:val="22"/>
          <w:szCs w:val="22"/>
        </w:rPr>
        <w:t>Requirements:</w:t>
      </w:r>
      <w:r w:rsidRPr="00A36839">
        <w:rPr>
          <w:sz w:val="22"/>
          <w:szCs w:val="22"/>
        </w:rPr>
        <w:t xml:space="preserve"> Your summary should be about 100 words (no more than one double-spaced typed page). This summary calls for MLA documentation; at a minimum, you must include a “Works Cited” list. If you quote key phrases or clauses from the </w:t>
      </w:r>
      <w:r w:rsidR="00984893">
        <w:rPr>
          <w:sz w:val="22"/>
          <w:szCs w:val="22"/>
        </w:rPr>
        <w:t>work</w:t>
      </w:r>
      <w:r w:rsidRPr="00A36839">
        <w:rPr>
          <w:sz w:val="22"/>
          <w:szCs w:val="22"/>
        </w:rPr>
        <w:t xml:space="preserve">, parenthetical documentation is also required. </w:t>
      </w:r>
    </w:p>
    <w:p w:rsidR="000D2816" w:rsidRPr="00A36839" w:rsidRDefault="000D2816" w:rsidP="000D2816">
      <w:pPr>
        <w:contextualSpacing/>
        <w:rPr>
          <w:sz w:val="22"/>
          <w:szCs w:val="22"/>
        </w:rPr>
      </w:pPr>
    </w:p>
    <w:p w:rsidR="000D2816" w:rsidRPr="00C775C9" w:rsidRDefault="000D2816" w:rsidP="000D2816">
      <w:pPr>
        <w:contextualSpacing/>
        <w:rPr>
          <w:sz w:val="22"/>
          <w:szCs w:val="22"/>
        </w:rPr>
      </w:pPr>
      <w:r w:rsidRPr="00A36839">
        <w:rPr>
          <w:b/>
          <w:sz w:val="22"/>
          <w:szCs w:val="22"/>
        </w:rPr>
        <w:t>Due:</w:t>
      </w:r>
      <w:r w:rsidRPr="00A36839">
        <w:rPr>
          <w:sz w:val="22"/>
          <w:szCs w:val="22"/>
        </w:rPr>
        <w:t xml:space="preserve">  </w:t>
      </w:r>
      <w:r w:rsidR="00C775C9">
        <w:rPr>
          <w:sz w:val="22"/>
          <w:szCs w:val="22"/>
        </w:rPr>
        <w:t xml:space="preserve">see </w:t>
      </w:r>
      <w:r w:rsidR="00984893">
        <w:rPr>
          <w:sz w:val="22"/>
          <w:szCs w:val="22"/>
        </w:rPr>
        <w:t>Weekly Schedule</w:t>
      </w:r>
    </w:p>
    <w:p w:rsidR="004775C3" w:rsidRPr="00A36839" w:rsidRDefault="004775C3" w:rsidP="004775C3">
      <w:pPr>
        <w:spacing w:after="120"/>
        <w:rPr>
          <w:rFonts w:eastAsia="Calibri"/>
          <w:i/>
          <w:iCs/>
          <w:sz w:val="22"/>
          <w:szCs w:val="22"/>
        </w:rPr>
      </w:pPr>
    </w:p>
    <w:p w:rsidR="000D2816" w:rsidRPr="00A36839" w:rsidRDefault="000D2816" w:rsidP="000D2816">
      <w:pPr>
        <w:contextualSpacing/>
        <w:jc w:val="center"/>
        <w:rPr>
          <w:b/>
          <w:sz w:val="22"/>
          <w:szCs w:val="22"/>
        </w:rPr>
      </w:pPr>
      <w:r w:rsidRPr="00A36839">
        <w:rPr>
          <w:b/>
          <w:sz w:val="22"/>
          <w:szCs w:val="22"/>
        </w:rPr>
        <w:t>EXERCISE 1.2:</w:t>
      </w:r>
    </w:p>
    <w:p w:rsidR="000D2816" w:rsidRPr="00A36839" w:rsidRDefault="000D2816" w:rsidP="000D2816">
      <w:pPr>
        <w:contextualSpacing/>
        <w:jc w:val="center"/>
        <w:rPr>
          <w:b/>
          <w:sz w:val="22"/>
          <w:szCs w:val="22"/>
        </w:rPr>
      </w:pPr>
      <w:r w:rsidRPr="00A36839">
        <w:rPr>
          <w:b/>
          <w:sz w:val="22"/>
          <w:szCs w:val="22"/>
        </w:rPr>
        <w:t xml:space="preserve">Letter to Author </w:t>
      </w:r>
    </w:p>
    <w:p w:rsidR="000D2816" w:rsidRPr="00A36839" w:rsidRDefault="000D2816" w:rsidP="000D2816">
      <w:pPr>
        <w:contextualSpacing/>
        <w:rPr>
          <w:sz w:val="22"/>
          <w:szCs w:val="22"/>
        </w:rPr>
      </w:pPr>
    </w:p>
    <w:p w:rsidR="000D2816" w:rsidRPr="00A36839" w:rsidRDefault="000D2816" w:rsidP="000D2816">
      <w:pPr>
        <w:contextualSpacing/>
        <w:rPr>
          <w:sz w:val="22"/>
          <w:szCs w:val="22"/>
        </w:rPr>
      </w:pPr>
      <w:r w:rsidRPr="00A36839">
        <w:rPr>
          <w:sz w:val="22"/>
          <w:szCs w:val="22"/>
        </w:rPr>
        <w:t xml:space="preserve">This exercise asks that you shift your attention from </w:t>
      </w:r>
      <w:r w:rsidRPr="00A36839">
        <w:rPr>
          <w:i/>
          <w:sz w:val="22"/>
          <w:szCs w:val="22"/>
        </w:rPr>
        <w:t>what</w:t>
      </w:r>
      <w:r w:rsidR="00440509" w:rsidRPr="00A36839">
        <w:rPr>
          <w:sz w:val="22"/>
          <w:szCs w:val="22"/>
        </w:rPr>
        <w:t xml:space="preserve"> the </w:t>
      </w:r>
      <w:r w:rsidR="00984893">
        <w:rPr>
          <w:sz w:val="22"/>
          <w:szCs w:val="22"/>
        </w:rPr>
        <w:t>w</w:t>
      </w:r>
      <w:r w:rsidR="00C31C02">
        <w:rPr>
          <w:sz w:val="22"/>
          <w:szCs w:val="22"/>
        </w:rPr>
        <w:t>ork</w:t>
      </w:r>
      <w:r w:rsidR="00440509" w:rsidRPr="00A36839">
        <w:rPr>
          <w:sz w:val="22"/>
          <w:szCs w:val="22"/>
        </w:rPr>
        <w:t xml:space="preserve"> </w:t>
      </w:r>
      <w:r w:rsidRPr="00A36839">
        <w:rPr>
          <w:sz w:val="22"/>
          <w:szCs w:val="22"/>
        </w:rPr>
        <w:t xml:space="preserve">means to </w:t>
      </w:r>
      <w:r w:rsidRPr="00A36839">
        <w:rPr>
          <w:i/>
          <w:sz w:val="22"/>
          <w:szCs w:val="22"/>
        </w:rPr>
        <w:t>how</w:t>
      </w:r>
      <w:r w:rsidRPr="00A36839">
        <w:rPr>
          <w:sz w:val="22"/>
          <w:szCs w:val="22"/>
        </w:rPr>
        <w:t xml:space="preserve"> it means. You want to begin to understand how the writer</w:t>
      </w:r>
      <w:r w:rsidR="00440509" w:rsidRPr="00A36839">
        <w:rPr>
          <w:sz w:val="22"/>
          <w:szCs w:val="22"/>
        </w:rPr>
        <w:t xml:space="preserve"> led you to understand the </w:t>
      </w:r>
      <w:r w:rsidR="00984893">
        <w:rPr>
          <w:sz w:val="22"/>
          <w:szCs w:val="22"/>
        </w:rPr>
        <w:t>work</w:t>
      </w:r>
      <w:r w:rsidRPr="00A36839">
        <w:rPr>
          <w:sz w:val="22"/>
          <w:szCs w:val="22"/>
        </w:rPr>
        <w:t xml:space="preserve">’s </w:t>
      </w:r>
      <w:r w:rsidRPr="00A36839">
        <w:rPr>
          <w:i/>
          <w:sz w:val="22"/>
          <w:szCs w:val="22"/>
        </w:rPr>
        <w:t>idea</w:t>
      </w:r>
      <w:r w:rsidRPr="00A36839">
        <w:rPr>
          <w:sz w:val="22"/>
          <w:szCs w:val="22"/>
        </w:rPr>
        <w:t xml:space="preserve"> — the one you highlighted in your summary.</w:t>
      </w:r>
    </w:p>
    <w:p w:rsidR="000D2816" w:rsidRPr="00A36839" w:rsidRDefault="000D2816" w:rsidP="000D2816">
      <w:pPr>
        <w:contextualSpacing/>
        <w:rPr>
          <w:sz w:val="22"/>
          <w:szCs w:val="22"/>
        </w:rPr>
      </w:pPr>
    </w:p>
    <w:p w:rsidR="000D2816" w:rsidRPr="00A36839" w:rsidRDefault="00440509" w:rsidP="000D2816">
      <w:pPr>
        <w:contextualSpacing/>
        <w:rPr>
          <w:sz w:val="22"/>
          <w:szCs w:val="22"/>
        </w:rPr>
      </w:pPr>
      <w:r w:rsidRPr="00A36839">
        <w:rPr>
          <w:sz w:val="22"/>
          <w:szCs w:val="22"/>
        </w:rPr>
        <w:lastRenderedPageBreak/>
        <w:t xml:space="preserve">As an active reader, </w:t>
      </w:r>
      <w:r w:rsidR="000D2816" w:rsidRPr="00A36839">
        <w:rPr>
          <w:sz w:val="22"/>
          <w:szCs w:val="22"/>
        </w:rPr>
        <w:t>you jotted down your initial reactions</w:t>
      </w:r>
      <w:r w:rsidR="00C775C9">
        <w:rPr>
          <w:sz w:val="22"/>
          <w:szCs w:val="22"/>
        </w:rPr>
        <w:t xml:space="preserve"> to various aspects of the work</w:t>
      </w:r>
      <w:r w:rsidR="000D2816" w:rsidRPr="00A36839">
        <w:rPr>
          <w:sz w:val="22"/>
          <w:szCs w:val="22"/>
        </w:rPr>
        <w:t>. R</w:t>
      </w:r>
      <w:r w:rsidRPr="00A36839">
        <w:rPr>
          <w:sz w:val="22"/>
          <w:szCs w:val="22"/>
        </w:rPr>
        <w:t>evisit</w:t>
      </w:r>
      <w:r w:rsidR="000D2816" w:rsidRPr="00A36839">
        <w:rPr>
          <w:sz w:val="22"/>
          <w:szCs w:val="22"/>
        </w:rPr>
        <w:t xml:space="preserve"> the </w:t>
      </w:r>
      <w:r w:rsidR="00C775C9">
        <w:rPr>
          <w:sz w:val="22"/>
          <w:szCs w:val="22"/>
        </w:rPr>
        <w:t>work</w:t>
      </w:r>
      <w:r w:rsidRPr="00A36839">
        <w:rPr>
          <w:sz w:val="22"/>
          <w:szCs w:val="22"/>
        </w:rPr>
        <w:t xml:space="preserve"> </w:t>
      </w:r>
      <w:r w:rsidR="000D2816" w:rsidRPr="00A36839">
        <w:rPr>
          <w:sz w:val="22"/>
          <w:szCs w:val="22"/>
        </w:rPr>
        <w:t>again now, and go beyond those initial jottings — respond in a mor</w:t>
      </w:r>
      <w:r w:rsidRPr="00A36839">
        <w:rPr>
          <w:sz w:val="22"/>
          <w:szCs w:val="22"/>
        </w:rPr>
        <w:t>e detailed fashion to what the writer</w:t>
      </w:r>
      <w:r w:rsidR="000D2816" w:rsidRPr="00A36839">
        <w:rPr>
          <w:sz w:val="22"/>
          <w:szCs w:val="22"/>
        </w:rPr>
        <w:t xml:space="preserve"> says and does. Pay particular attention to passages that provoke or trouble you and to passage</w:t>
      </w:r>
      <w:r w:rsidRPr="00A36839">
        <w:rPr>
          <w:sz w:val="22"/>
          <w:szCs w:val="22"/>
        </w:rPr>
        <w:t xml:space="preserve">s that seem central to the </w:t>
      </w:r>
      <w:r w:rsidR="00984893">
        <w:rPr>
          <w:sz w:val="22"/>
          <w:szCs w:val="22"/>
        </w:rPr>
        <w:t>work</w:t>
      </w:r>
      <w:r w:rsidR="000D2816" w:rsidRPr="00A36839">
        <w:rPr>
          <w:sz w:val="22"/>
          <w:szCs w:val="22"/>
        </w:rPr>
        <w:t>’s meaning.</w:t>
      </w:r>
    </w:p>
    <w:p w:rsidR="000D2816" w:rsidRPr="00A36839" w:rsidRDefault="000D2816" w:rsidP="000D2816">
      <w:pPr>
        <w:contextualSpacing/>
        <w:rPr>
          <w:b/>
          <w:sz w:val="22"/>
          <w:szCs w:val="22"/>
        </w:rPr>
      </w:pPr>
    </w:p>
    <w:p w:rsidR="000D2816" w:rsidRPr="00A36839" w:rsidRDefault="000D2816" w:rsidP="000D2816">
      <w:pPr>
        <w:contextualSpacing/>
        <w:rPr>
          <w:sz w:val="22"/>
          <w:szCs w:val="22"/>
        </w:rPr>
      </w:pPr>
      <w:r w:rsidRPr="00A36839">
        <w:rPr>
          <w:sz w:val="22"/>
          <w:szCs w:val="22"/>
        </w:rPr>
        <w:t xml:space="preserve">As you read this time, try to read two ways at once, </w:t>
      </w:r>
      <w:proofErr w:type="gramStart"/>
      <w:r w:rsidRPr="00A36839">
        <w:rPr>
          <w:sz w:val="22"/>
          <w:szCs w:val="22"/>
        </w:rPr>
        <w:t>paying</w:t>
      </w:r>
      <w:proofErr w:type="gramEnd"/>
      <w:r w:rsidRPr="00A36839">
        <w:rPr>
          <w:sz w:val="22"/>
          <w:szCs w:val="22"/>
        </w:rPr>
        <w:t xml:space="preserve"> attention to what the </w:t>
      </w:r>
      <w:r w:rsidR="00E70FE8" w:rsidRPr="00A36839">
        <w:rPr>
          <w:sz w:val="22"/>
          <w:szCs w:val="22"/>
        </w:rPr>
        <w:t>writer</w:t>
      </w:r>
      <w:r w:rsidRPr="00A36839">
        <w:rPr>
          <w:sz w:val="22"/>
          <w:szCs w:val="22"/>
        </w:rPr>
        <w:t xml:space="preserve"> is saying and to how he or she conveys the idea.</w:t>
      </w:r>
    </w:p>
    <w:p w:rsidR="000D2816" w:rsidRPr="00A36839" w:rsidRDefault="000D2816" w:rsidP="000D2816">
      <w:pPr>
        <w:contextualSpacing/>
        <w:rPr>
          <w:b/>
          <w:sz w:val="22"/>
          <w:szCs w:val="22"/>
        </w:rPr>
      </w:pPr>
    </w:p>
    <w:p w:rsidR="000D2816" w:rsidRPr="00A36839" w:rsidRDefault="000D2816" w:rsidP="000D2816">
      <w:pPr>
        <w:contextualSpacing/>
        <w:rPr>
          <w:b/>
          <w:sz w:val="22"/>
          <w:szCs w:val="22"/>
        </w:rPr>
      </w:pPr>
      <w:r w:rsidRPr="00A36839">
        <w:rPr>
          <w:b/>
          <w:sz w:val="22"/>
          <w:szCs w:val="22"/>
        </w:rPr>
        <w:t xml:space="preserve">Task: </w:t>
      </w:r>
      <w:r w:rsidR="00E70FE8" w:rsidRPr="00A36839">
        <w:rPr>
          <w:sz w:val="22"/>
          <w:szCs w:val="22"/>
        </w:rPr>
        <w:t xml:space="preserve">Write a letter to </w:t>
      </w:r>
      <w:r w:rsidR="00C775C9">
        <w:rPr>
          <w:sz w:val="22"/>
          <w:szCs w:val="22"/>
        </w:rPr>
        <w:t xml:space="preserve">the author of a particular piece in </w:t>
      </w:r>
      <w:r w:rsidR="00C775C9" w:rsidRPr="00776E48">
        <w:rPr>
          <w:i/>
          <w:sz w:val="22"/>
          <w:szCs w:val="22"/>
        </w:rPr>
        <w:t>Convergences/</w:t>
      </w:r>
      <w:r w:rsidR="00C775C9" w:rsidRPr="00C775C9">
        <w:rPr>
          <w:i/>
          <w:sz w:val="22"/>
          <w:szCs w:val="22"/>
        </w:rPr>
        <w:t>Wings</w:t>
      </w:r>
      <w:r w:rsidR="00C775C9">
        <w:rPr>
          <w:sz w:val="22"/>
          <w:szCs w:val="22"/>
        </w:rPr>
        <w:t xml:space="preserve"> of the work that grabs you </w:t>
      </w:r>
      <w:proofErr w:type="gramStart"/>
      <w:r w:rsidR="00C775C9">
        <w:rPr>
          <w:sz w:val="22"/>
          <w:szCs w:val="22"/>
        </w:rPr>
        <w:t>the</w:t>
      </w:r>
      <w:proofErr w:type="gramEnd"/>
      <w:r w:rsidR="00C775C9">
        <w:rPr>
          <w:sz w:val="22"/>
          <w:szCs w:val="22"/>
        </w:rPr>
        <w:t xml:space="preserve"> most</w:t>
      </w:r>
      <w:r w:rsidRPr="00A36839">
        <w:rPr>
          <w:sz w:val="22"/>
          <w:szCs w:val="22"/>
        </w:rPr>
        <w:t xml:space="preserve">. As a way of generating that letter, think about features of the </w:t>
      </w:r>
      <w:r w:rsidR="00C775C9">
        <w:rPr>
          <w:sz w:val="22"/>
          <w:szCs w:val="22"/>
        </w:rPr>
        <w:t>work</w:t>
      </w:r>
      <w:r w:rsidRPr="00A36839">
        <w:rPr>
          <w:sz w:val="22"/>
          <w:szCs w:val="22"/>
        </w:rPr>
        <w:t xml:space="preserve"> that still puzzle you; think too of how the </w:t>
      </w:r>
      <w:r w:rsidR="00C775C9">
        <w:rPr>
          <w:sz w:val="22"/>
          <w:szCs w:val="22"/>
        </w:rPr>
        <w:t>work</w:t>
      </w:r>
      <w:r w:rsidRPr="00A36839">
        <w:rPr>
          <w:sz w:val="22"/>
          <w:szCs w:val="22"/>
        </w:rPr>
        <w:t xml:space="preserve">s most striking features helped you come to terms with the idea. Bring your concerns together in a letter, seeking not to praise the writer but to earn the writer’s praise through your engaging, thoughtful analysis of the striking features of the </w:t>
      </w:r>
      <w:r w:rsidR="00C775C9">
        <w:rPr>
          <w:sz w:val="22"/>
          <w:szCs w:val="22"/>
        </w:rPr>
        <w:t>work</w:t>
      </w:r>
      <w:r w:rsidRPr="00A36839">
        <w:rPr>
          <w:sz w:val="22"/>
          <w:szCs w:val="22"/>
        </w:rPr>
        <w:t>. Try to elicit a response (without asking for one) by saying something about the idea.</w:t>
      </w:r>
    </w:p>
    <w:p w:rsidR="000D2816" w:rsidRPr="00A36839" w:rsidRDefault="000D2816" w:rsidP="000D2816">
      <w:pPr>
        <w:contextualSpacing/>
        <w:rPr>
          <w:b/>
          <w:sz w:val="22"/>
          <w:szCs w:val="22"/>
        </w:rPr>
      </w:pPr>
    </w:p>
    <w:p w:rsidR="000D2816" w:rsidRPr="00A36839" w:rsidRDefault="000D2816" w:rsidP="000D2816">
      <w:pPr>
        <w:contextualSpacing/>
        <w:rPr>
          <w:sz w:val="22"/>
          <w:szCs w:val="22"/>
        </w:rPr>
      </w:pPr>
      <w:r w:rsidRPr="00A36839">
        <w:rPr>
          <w:b/>
          <w:sz w:val="22"/>
          <w:szCs w:val="22"/>
        </w:rPr>
        <w:t xml:space="preserve">Requirements:  </w:t>
      </w:r>
      <w:r w:rsidRPr="00A36839">
        <w:rPr>
          <w:sz w:val="22"/>
          <w:szCs w:val="22"/>
        </w:rPr>
        <w:t xml:space="preserve">Your letter should be two to three double-spaced pages long. A letter will not usually include either parenthetical documentation or a bibliography. You must make clear in the text of your letter what essay you are writing about, what phrases, images, or ideas you are discussing. Remember that the </w:t>
      </w:r>
      <w:r w:rsidR="00C31C02">
        <w:rPr>
          <w:sz w:val="22"/>
          <w:szCs w:val="22"/>
        </w:rPr>
        <w:t>author</w:t>
      </w:r>
      <w:r w:rsidRPr="00A36839">
        <w:rPr>
          <w:sz w:val="22"/>
          <w:szCs w:val="22"/>
        </w:rPr>
        <w:t xml:space="preserve"> is not expecting this letter; telling him or her that you are writing to satisfy a class requirement will not do the trick.</w:t>
      </w:r>
    </w:p>
    <w:p w:rsidR="000D2816" w:rsidRPr="00A36839" w:rsidRDefault="000D2816" w:rsidP="000D2816">
      <w:pPr>
        <w:contextualSpacing/>
        <w:rPr>
          <w:sz w:val="22"/>
          <w:szCs w:val="22"/>
        </w:rPr>
      </w:pPr>
    </w:p>
    <w:p w:rsidR="000D2816" w:rsidRPr="00C775C9" w:rsidRDefault="000D2816" w:rsidP="000D2816">
      <w:pPr>
        <w:contextualSpacing/>
        <w:rPr>
          <w:sz w:val="22"/>
          <w:szCs w:val="22"/>
        </w:rPr>
      </w:pPr>
      <w:r w:rsidRPr="00A36839">
        <w:rPr>
          <w:b/>
          <w:sz w:val="22"/>
          <w:szCs w:val="22"/>
        </w:rPr>
        <w:t>Due:</w:t>
      </w:r>
      <w:r w:rsidRPr="00A36839">
        <w:rPr>
          <w:sz w:val="22"/>
          <w:szCs w:val="22"/>
        </w:rPr>
        <w:t xml:space="preserve">  </w:t>
      </w:r>
      <w:r w:rsidR="00C775C9">
        <w:rPr>
          <w:sz w:val="22"/>
          <w:szCs w:val="22"/>
        </w:rPr>
        <w:t xml:space="preserve">see </w:t>
      </w:r>
      <w:r w:rsidR="00984893">
        <w:rPr>
          <w:sz w:val="22"/>
          <w:szCs w:val="22"/>
        </w:rPr>
        <w:t>Weekly Schedule</w:t>
      </w:r>
    </w:p>
    <w:p w:rsidR="004775C3" w:rsidRPr="00A36839" w:rsidRDefault="004775C3" w:rsidP="004775C3">
      <w:pPr>
        <w:spacing w:after="120"/>
        <w:rPr>
          <w:rFonts w:eastAsia="Calibri"/>
          <w:i/>
          <w:iCs/>
          <w:sz w:val="22"/>
          <w:szCs w:val="22"/>
        </w:rPr>
      </w:pPr>
    </w:p>
    <w:p w:rsidR="000D2816" w:rsidRPr="00A36839" w:rsidRDefault="000D2816" w:rsidP="000D2816">
      <w:pPr>
        <w:contextualSpacing/>
        <w:jc w:val="center"/>
        <w:rPr>
          <w:b/>
          <w:sz w:val="22"/>
          <w:szCs w:val="22"/>
        </w:rPr>
      </w:pPr>
      <w:r w:rsidRPr="00A36839">
        <w:rPr>
          <w:b/>
          <w:sz w:val="22"/>
          <w:szCs w:val="22"/>
        </w:rPr>
        <w:t xml:space="preserve">EXERCISE 1.3: </w:t>
      </w:r>
    </w:p>
    <w:p w:rsidR="000D2816" w:rsidRPr="00A36839" w:rsidRDefault="000D2816" w:rsidP="000D2816">
      <w:pPr>
        <w:contextualSpacing/>
        <w:jc w:val="center"/>
        <w:rPr>
          <w:b/>
          <w:sz w:val="22"/>
          <w:szCs w:val="22"/>
        </w:rPr>
      </w:pPr>
      <w:r w:rsidRPr="00A36839">
        <w:rPr>
          <w:b/>
          <w:sz w:val="22"/>
          <w:szCs w:val="22"/>
        </w:rPr>
        <w:t>Letter to a Friend or Family Member</w:t>
      </w:r>
    </w:p>
    <w:p w:rsidR="000D2816" w:rsidRPr="00A36839" w:rsidRDefault="000D2816" w:rsidP="000D2816">
      <w:pPr>
        <w:contextualSpacing/>
        <w:rPr>
          <w:b/>
          <w:sz w:val="22"/>
          <w:szCs w:val="22"/>
        </w:rPr>
      </w:pPr>
    </w:p>
    <w:p w:rsidR="000D2816" w:rsidRPr="00A36839" w:rsidRDefault="000D2816" w:rsidP="000D2816">
      <w:pPr>
        <w:contextualSpacing/>
        <w:rPr>
          <w:sz w:val="22"/>
          <w:szCs w:val="22"/>
        </w:rPr>
      </w:pPr>
      <w:r w:rsidRPr="00A36839">
        <w:rPr>
          <w:sz w:val="22"/>
          <w:szCs w:val="22"/>
        </w:rPr>
        <w:t xml:space="preserve">For this writing exercise, </w:t>
      </w:r>
      <w:r w:rsidR="00880020" w:rsidRPr="00A36839">
        <w:rPr>
          <w:sz w:val="22"/>
          <w:szCs w:val="22"/>
        </w:rPr>
        <w:t>consider how you might connect</w:t>
      </w:r>
      <w:r w:rsidR="0052413D" w:rsidRPr="00A36839">
        <w:rPr>
          <w:sz w:val="22"/>
          <w:szCs w:val="22"/>
        </w:rPr>
        <w:t xml:space="preserve"> </w:t>
      </w:r>
      <w:r w:rsidR="00C775C9">
        <w:rPr>
          <w:sz w:val="22"/>
          <w:szCs w:val="22"/>
        </w:rPr>
        <w:t xml:space="preserve">the authors of the works in </w:t>
      </w:r>
      <w:r w:rsidR="00C775C9" w:rsidRPr="00984893">
        <w:rPr>
          <w:i/>
          <w:sz w:val="22"/>
          <w:szCs w:val="22"/>
        </w:rPr>
        <w:t>Convergence/ Wings</w:t>
      </w:r>
      <w:r w:rsidR="0052413D" w:rsidRPr="00A36839">
        <w:rPr>
          <w:sz w:val="22"/>
          <w:szCs w:val="22"/>
        </w:rPr>
        <w:t xml:space="preserve"> to contemporary society. </w:t>
      </w:r>
    </w:p>
    <w:p w:rsidR="000D2816" w:rsidRPr="00A36839" w:rsidRDefault="000D2816" w:rsidP="000D2816">
      <w:pPr>
        <w:contextualSpacing/>
        <w:rPr>
          <w:sz w:val="22"/>
          <w:szCs w:val="22"/>
        </w:rPr>
      </w:pPr>
    </w:p>
    <w:p w:rsidR="000D2816" w:rsidRPr="00A36839" w:rsidRDefault="000D2816" w:rsidP="000D2816">
      <w:pPr>
        <w:contextualSpacing/>
        <w:rPr>
          <w:b/>
          <w:sz w:val="22"/>
          <w:szCs w:val="22"/>
        </w:rPr>
      </w:pPr>
      <w:r w:rsidRPr="00A36839">
        <w:rPr>
          <w:b/>
          <w:sz w:val="22"/>
          <w:szCs w:val="22"/>
        </w:rPr>
        <w:t xml:space="preserve">Task: </w:t>
      </w:r>
      <w:r w:rsidRPr="00A36839">
        <w:rPr>
          <w:sz w:val="22"/>
          <w:szCs w:val="22"/>
        </w:rPr>
        <w:t xml:space="preserve">In a letter to someone not in this class, explain the </w:t>
      </w:r>
      <w:r w:rsidRPr="00A36839">
        <w:rPr>
          <w:i/>
          <w:sz w:val="22"/>
          <w:szCs w:val="22"/>
        </w:rPr>
        <w:t>connection</w:t>
      </w:r>
      <w:r w:rsidR="0052413D" w:rsidRPr="00A36839">
        <w:rPr>
          <w:sz w:val="22"/>
          <w:szCs w:val="22"/>
        </w:rPr>
        <w:t xml:space="preserve"> you have made between </w:t>
      </w:r>
      <w:r w:rsidR="00C775C9">
        <w:rPr>
          <w:sz w:val="22"/>
          <w:szCs w:val="22"/>
        </w:rPr>
        <w:t xml:space="preserve">the piece in </w:t>
      </w:r>
      <w:r w:rsidR="00C775C9" w:rsidRPr="00460655">
        <w:rPr>
          <w:i/>
          <w:sz w:val="22"/>
          <w:szCs w:val="22"/>
        </w:rPr>
        <w:t>Co</w:t>
      </w:r>
      <w:r w:rsidR="00460655" w:rsidRPr="00460655">
        <w:rPr>
          <w:i/>
          <w:sz w:val="22"/>
          <w:szCs w:val="22"/>
        </w:rPr>
        <w:t>n</w:t>
      </w:r>
      <w:r w:rsidR="00C775C9" w:rsidRPr="00460655">
        <w:rPr>
          <w:i/>
          <w:sz w:val="22"/>
          <w:szCs w:val="22"/>
        </w:rPr>
        <w:t>vergences/Wings</w:t>
      </w:r>
      <w:r w:rsidR="0052413D" w:rsidRPr="00A36839">
        <w:rPr>
          <w:sz w:val="22"/>
          <w:szCs w:val="22"/>
        </w:rPr>
        <w:t xml:space="preserve"> and the culture you are situated within</w:t>
      </w:r>
      <w:r w:rsidRPr="00A36839">
        <w:rPr>
          <w:sz w:val="22"/>
          <w:szCs w:val="22"/>
        </w:rPr>
        <w:t xml:space="preserve">. As you compose that letter, think about ways to use </w:t>
      </w:r>
      <w:r w:rsidRPr="00A36839">
        <w:rPr>
          <w:i/>
          <w:sz w:val="22"/>
          <w:szCs w:val="22"/>
        </w:rPr>
        <w:t>evidence</w:t>
      </w:r>
      <w:r w:rsidRPr="00A36839">
        <w:rPr>
          <w:sz w:val="22"/>
          <w:szCs w:val="22"/>
        </w:rPr>
        <w:t xml:space="preserve"> to interest your reader in the connection: you might, for instance, tell a story that will ground the idea in a common understanding. Think about what evidence the reader will need to be told so that the connection will make sense.  Establish sufficient context for understanding.</w:t>
      </w:r>
      <w:r w:rsidRPr="00A36839">
        <w:rPr>
          <w:b/>
          <w:sz w:val="22"/>
          <w:szCs w:val="22"/>
        </w:rPr>
        <w:t xml:space="preserve"> </w:t>
      </w:r>
    </w:p>
    <w:p w:rsidR="000D2816" w:rsidRPr="00A36839" w:rsidRDefault="000D2816" w:rsidP="000D2816">
      <w:pPr>
        <w:contextualSpacing/>
        <w:rPr>
          <w:b/>
          <w:sz w:val="22"/>
          <w:szCs w:val="22"/>
        </w:rPr>
      </w:pPr>
    </w:p>
    <w:p w:rsidR="000D2816" w:rsidRPr="00A36839" w:rsidRDefault="000D2816" w:rsidP="000D2816">
      <w:pPr>
        <w:contextualSpacing/>
        <w:rPr>
          <w:sz w:val="22"/>
          <w:szCs w:val="22"/>
        </w:rPr>
      </w:pPr>
      <w:r w:rsidRPr="00A36839">
        <w:rPr>
          <w:b/>
          <w:sz w:val="22"/>
          <w:szCs w:val="22"/>
        </w:rPr>
        <w:t xml:space="preserve">Requirements: </w:t>
      </w:r>
      <w:r w:rsidRPr="00A36839">
        <w:rPr>
          <w:sz w:val="22"/>
          <w:szCs w:val="22"/>
        </w:rPr>
        <w:t xml:space="preserve">Your letter (or </w:t>
      </w:r>
      <w:r w:rsidRPr="00A36839">
        <w:rPr>
          <w:i/>
          <w:sz w:val="22"/>
          <w:szCs w:val="22"/>
        </w:rPr>
        <w:t>epistolary</w:t>
      </w:r>
      <w:r w:rsidRPr="00A36839">
        <w:rPr>
          <w:sz w:val="22"/>
          <w:szCs w:val="22"/>
        </w:rPr>
        <w:t xml:space="preserve"> essay) should be two to three double-spaced pages long. A letter will not usually include either parenthetical documentation or a bibliography. Consequently, you must make clear in the text of your letter what you are doing, what </w:t>
      </w:r>
      <w:r w:rsidR="0052413D" w:rsidRPr="00A36839">
        <w:rPr>
          <w:sz w:val="22"/>
          <w:szCs w:val="22"/>
        </w:rPr>
        <w:t xml:space="preserve">text(s) </w:t>
      </w:r>
      <w:r w:rsidRPr="00A36839">
        <w:rPr>
          <w:sz w:val="22"/>
          <w:szCs w:val="22"/>
        </w:rPr>
        <w:t>you are writing about, what phrases, images, or ideas you borrowed. The recipient is not expecting this letter and will have no idea why you are writing unless you somehow make it clear.  Again, don’t tell your reader that you are satisfying a course requirement. Get into the letter some other way.</w:t>
      </w:r>
    </w:p>
    <w:p w:rsidR="000D2816" w:rsidRPr="00A36839" w:rsidRDefault="000D2816" w:rsidP="000D2816">
      <w:pPr>
        <w:contextualSpacing/>
        <w:rPr>
          <w:sz w:val="22"/>
          <w:szCs w:val="22"/>
        </w:rPr>
      </w:pPr>
    </w:p>
    <w:p w:rsidR="000D2816" w:rsidRPr="00A36839" w:rsidRDefault="000D2816" w:rsidP="000D2816">
      <w:pPr>
        <w:contextualSpacing/>
        <w:rPr>
          <w:sz w:val="22"/>
          <w:szCs w:val="22"/>
        </w:rPr>
      </w:pPr>
      <w:r w:rsidRPr="00A36839">
        <w:rPr>
          <w:b/>
          <w:sz w:val="22"/>
          <w:szCs w:val="22"/>
        </w:rPr>
        <w:t>Due:</w:t>
      </w:r>
      <w:r w:rsidR="00984893">
        <w:rPr>
          <w:sz w:val="22"/>
          <w:szCs w:val="22"/>
        </w:rPr>
        <w:t xml:space="preserve">  See Weekly Schedule</w:t>
      </w:r>
    </w:p>
    <w:p w:rsidR="004775C3" w:rsidRPr="00A36839" w:rsidRDefault="004775C3" w:rsidP="004775C3">
      <w:pPr>
        <w:spacing w:after="120"/>
        <w:rPr>
          <w:rFonts w:eastAsia="Calibri"/>
          <w:i/>
          <w:iCs/>
          <w:sz w:val="22"/>
          <w:szCs w:val="22"/>
        </w:rPr>
      </w:pPr>
    </w:p>
    <w:p w:rsidR="000D2816" w:rsidRPr="00A36839" w:rsidRDefault="000D2816" w:rsidP="000D2816">
      <w:pPr>
        <w:contextualSpacing/>
        <w:jc w:val="center"/>
        <w:rPr>
          <w:b/>
          <w:sz w:val="22"/>
          <w:szCs w:val="22"/>
        </w:rPr>
      </w:pPr>
      <w:r w:rsidRPr="00A36839">
        <w:rPr>
          <w:b/>
          <w:sz w:val="22"/>
          <w:szCs w:val="22"/>
        </w:rPr>
        <w:t>ESSAY I</w:t>
      </w:r>
    </w:p>
    <w:p w:rsidR="000D2816" w:rsidRPr="00A36839" w:rsidRDefault="000D2816" w:rsidP="000D2816">
      <w:pPr>
        <w:contextualSpacing/>
        <w:rPr>
          <w:sz w:val="22"/>
          <w:szCs w:val="22"/>
        </w:rPr>
      </w:pPr>
    </w:p>
    <w:p w:rsidR="000D2816" w:rsidRPr="00A36839" w:rsidRDefault="000D2816" w:rsidP="000D2816">
      <w:pPr>
        <w:spacing w:after="120"/>
        <w:rPr>
          <w:rFonts w:eastAsia="Calibri"/>
          <w:sz w:val="22"/>
          <w:szCs w:val="22"/>
        </w:rPr>
      </w:pPr>
      <w:r w:rsidRPr="00A36839">
        <w:rPr>
          <w:rFonts w:eastAsia="Calibri"/>
          <w:b/>
          <w:sz w:val="22"/>
          <w:szCs w:val="22"/>
        </w:rPr>
        <w:t>Task:</w:t>
      </w:r>
      <w:r w:rsidRPr="00A36839">
        <w:rPr>
          <w:rFonts w:eastAsia="Calibri"/>
          <w:sz w:val="22"/>
          <w:szCs w:val="22"/>
        </w:rPr>
        <w:t xml:space="preserve"> Examine what you have written thus far:</w:t>
      </w:r>
    </w:p>
    <w:p w:rsidR="004B12BA" w:rsidRPr="00A36839" w:rsidRDefault="000D2816" w:rsidP="000D2816">
      <w:pPr>
        <w:tabs>
          <w:tab w:val="left" w:pos="480"/>
        </w:tabs>
        <w:spacing w:after="120"/>
        <w:rPr>
          <w:rFonts w:eastAsia="Calibri"/>
          <w:sz w:val="22"/>
          <w:szCs w:val="22"/>
        </w:rPr>
      </w:pPr>
      <w:r w:rsidRPr="00A36839">
        <w:rPr>
          <w:rFonts w:eastAsia="Calibri"/>
          <w:sz w:val="22"/>
          <w:szCs w:val="22"/>
        </w:rPr>
        <w:t>Step back from that early work and consider how you might write a more thoughtful</w:t>
      </w:r>
      <w:r w:rsidR="004B12BA" w:rsidRPr="00A36839">
        <w:rPr>
          <w:rFonts w:eastAsia="Calibri"/>
          <w:sz w:val="22"/>
          <w:szCs w:val="22"/>
        </w:rPr>
        <w:t xml:space="preserve">, organized </w:t>
      </w:r>
      <w:r w:rsidRPr="00A36839">
        <w:rPr>
          <w:rFonts w:eastAsia="Calibri"/>
          <w:sz w:val="22"/>
          <w:szCs w:val="22"/>
        </w:rPr>
        <w:t xml:space="preserve">essay. Take that </w:t>
      </w:r>
      <w:r w:rsidRPr="00A36839">
        <w:rPr>
          <w:rFonts w:eastAsia="Calibri"/>
          <w:b/>
          <w:bCs/>
          <w:i/>
          <w:iCs/>
          <w:sz w:val="22"/>
          <w:szCs w:val="22"/>
        </w:rPr>
        <w:t xml:space="preserve">idea </w:t>
      </w:r>
      <w:r w:rsidR="004B12BA" w:rsidRPr="00A36839">
        <w:rPr>
          <w:rFonts w:eastAsia="Calibri"/>
          <w:sz w:val="22"/>
          <w:szCs w:val="22"/>
        </w:rPr>
        <w:t>from our first exercise (the summary) and</w:t>
      </w:r>
      <w:r w:rsidRPr="00A36839">
        <w:rPr>
          <w:rFonts w:eastAsia="Calibri"/>
          <w:sz w:val="22"/>
          <w:szCs w:val="22"/>
        </w:rPr>
        <w:t xml:space="preserve"> analyze it in light of these questions: </w:t>
      </w:r>
    </w:p>
    <w:p w:rsidR="000D2816" w:rsidRPr="00A36839" w:rsidRDefault="000D2816" w:rsidP="005431D4">
      <w:pPr>
        <w:numPr>
          <w:ilvl w:val="0"/>
          <w:numId w:val="2"/>
        </w:numPr>
        <w:tabs>
          <w:tab w:val="left" w:pos="480"/>
        </w:tabs>
        <w:spacing w:after="120"/>
        <w:rPr>
          <w:rFonts w:eastAsia="Calibri"/>
          <w:sz w:val="22"/>
          <w:szCs w:val="22"/>
        </w:rPr>
      </w:pPr>
      <w:r w:rsidRPr="00A36839">
        <w:rPr>
          <w:rFonts w:eastAsia="Calibri"/>
          <w:sz w:val="22"/>
          <w:szCs w:val="22"/>
        </w:rPr>
        <w:lastRenderedPageBreak/>
        <w:t xml:space="preserve">What are the </w:t>
      </w:r>
      <w:r w:rsidRPr="00A36839">
        <w:rPr>
          <w:rFonts w:eastAsia="Calibri"/>
          <w:b/>
          <w:bCs/>
          <w:i/>
          <w:iCs/>
          <w:sz w:val="22"/>
          <w:szCs w:val="22"/>
        </w:rPr>
        <w:t xml:space="preserve">larger implications </w:t>
      </w:r>
      <w:r w:rsidRPr="00A36839">
        <w:rPr>
          <w:rFonts w:eastAsia="Calibri"/>
          <w:sz w:val="22"/>
          <w:szCs w:val="22"/>
        </w:rPr>
        <w:t xml:space="preserve">of the idea? How does another text that you have read or viewed in this course or elsewhere shape the way you think about the idea? How does your own experience influence your thinking?  </w:t>
      </w:r>
      <w:r w:rsidRPr="00A36839">
        <w:rPr>
          <w:rFonts w:eastAsia="Calibri"/>
          <w:b/>
          <w:sz w:val="22"/>
          <w:szCs w:val="22"/>
        </w:rPr>
        <w:t xml:space="preserve">What do you have to say </w:t>
      </w:r>
      <w:r w:rsidRPr="00A36839">
        <w:rPr>
          <w:rFonts w:eastAsia="Calibri"/>
          <w:b/>
          <w:i/>
          <w:iCs/>
          <w:sz w:val="22"/>
          <w:szCs w:val="22"/>
        </w:rPr>
        <w:t>about</w:t>
      </w:r>
      <w:r w:rsidRPr="00A36839">
        <w:rPr>
          <w:rFonts w:eastAsia="Calibri"/>
          <w:b/>
          <w:sz w:val="22"/>
          <w:szCs w:val="22"/>
        </w:rPr>
        <w:t xml:space="preserve"> this idea?</w:t>
      </w:r>
    </w:p>
    <w:p w:rsidR="000D2816" w:rsidRPr="00A36839" w:rsidRDefault="000D2816" w:rsidP="000D2816">
      <w:pPr>
        <w:tabs>
          <w:tab w:val="left" w:pos="480"/>
        </w:tabs>
        <w:spacing w:after="120"/>
        <w:contextualSpacing/>
        <w:rPr>
          <w:rFonts w:eastAsia="Calibri"/>
          <w:sz w:val="22"/>
          <w:szCs w:val="22"/>
        </w:rPr>
      </w:pPr>
      <w:r w:rsidRPr="00A36839">
        <w:rPr>
          <w:rFonts w:eastAsia="Calibri"/>
          <w:sz w:val="22"/>
          <w:szCs w:val="22"/>
        </w:rPr>
        <w:t xml:space="preserve">You want to deepen your understanding of the idea by </w:t>
      </w:r>
      <w:r w:rsidR="00984893">
        <w:rPr>
          <w:rFonts w:eastAsia="Calibri"/>
          <w:sz w:val="22"/>
          <w:szCs w:val="22"/>
        </w:rPr>
        <w:t>work</w:t>
      </w:r>
      <w:r w:rsidRPr="00A36839">
        <w:rPr>
          <w:rFonts w:eastAsia="Calibri"/>
          <w:sz w:val="22"/>
          <w:szCs w:val="22"/>
        </w:rPr>
        <w:t xml:space="preserve">ing out its </w:t>
      </w:r>
      <w:r w:rsidRPr="00A36839">
        <w:rPr>
          <w:rFonts w:eastAsia="Calibri"/>
          <w:b/>
          <w:bCs/>
          <w:i/>
          <w:iCs/>
          <w:sz w:val="22"/>
          <w:szCs w:val="22"/>
        </w:rPr>
        <w:t>larger implications</w:t>
      </w:r>
      <w:r w:rsidRPr="00A36839">
        <w:rPr>
          <w:rFonts w:eastAsia="Calibri"/>
          <w:sz w:val="22"/>
          <w:szCs w:val="22"/>
        </w:rPr>
        <w:t xml:space="preserve"> against the backdrop of the </w:t>
      </w:r>
      <w:r w:rsidR="005431D4" w:rsidRPr="00A36839">
        <w:rPr>
          <w:rFonts w:eastAsia="Calibri"/>
          <w:sz w:val="22"/>
          <w:szCs w:val="22"/>
        </w:rPr>
        <w:t>text</w:t>
      </w:r>
      <w:r w:rsidRPr="00A36839">
        <w:rPr>
          <w:rFonts w:eastAsia="Calibri"/>
          <w:sz w:val="22"/>
          <w:szCs w:val="22"/>
        </w:rPr>
        <w:t xml:space="preserve"> that set this whole process in motion</w:t>
      </w:r>
      <w:r w:rsidR="005431D4" w:rsidRPr="00A36839">
        <w:rPr>
          <w:rFonts w:eastAsia="Calibri"/>
          <w:sz w:val="22"/>
          <w:szCs w:val="22"/>
        </w:rPr>
        <w:t xml:space="preserve"> (</w:t>
      </w:r>
      <w:r w:rsidR="00984893">
        <w:rPr>
          <w:rFonts w:eastAsia="Calibri"/>
          <w:i/>
          <w:sz w:val="22"/>
          <w:szCs w:val="22"/>
        </w:rPr>
        <w:t>Convergences/Wings</w:t>
      </w:r>
      <w:r w:rsidR="005431D4" w:rsidRPr="00A36839">
        <w:rPr>
          <w:rFonts w:eastAsia="Calibri"/>
          <w:sz w:val="22"/>
          <w:szCs w:val="22"/>
        </w:rPr>
        <w:t>)</w:t>
      </w:r>
      <w:r w:rsidRPr="00A36839">
        <w:rPr>
          <w:rFonts w:eastAsia="Calibri"/>
          <w:sz w:val="22"/>
          <w:szCs w:val="22"/>
        </w:rPr>
        <w:t xml:space="preserve">. That </w:t>
      </w:r>
      <w:r w:rsidR="00906C16" w:rsidRPr="00A36839">
        <w:rPr>
          <w:rFonts w:eastAsia="Calibri"/>
          <w:sz w:val="22"/>
          <w:szCs w:val="22"/>
        </w:rPr>
        <w:t>text</w:t>
      </w:r>
      <w:r w:rsidRPr="00A36839">
        <w:rPr>
          <w:rFonts w:eastAsia="Calibri"/>
          <w:sz w:val="22"/>
          <w:szCs w:val="22"/>
        </w:rPr>
        <w:t xml:space="preserve"> provides the foundation for your work, but the deepening will come through your thinking, aided by the </w:t>
      </w:r>
      <w:r w:rsidRPr="00A36839">
        <w:rPr>
          <w:rFonts w:eastAsia="Calibri"/>
          <w:b/>
          <w:bCs/>
          <w:i/>
          <w:iCs/>
          <w:sz w:val="22"/>
          <w:szCs w:val="22"/>
        </w:rPr>
        <w:t xml:space="preserve">connections </w:t>
      </w:r>
      <w:r w:rsidRPr="00A36839">
        <w:rPr>
          <w:rFonts w:eastAsia="Calibri"/>
          <w:sz w:val="22"/>
          <w:szCs w:val="22"/>
        </w:rPr>
        <w:t>you make between</w:t>
      </w:r>
      <w:r w:rsidR="00906C16" w:rsidRPr="00A36839">
        <w:rPr>
          <w:rFonts w:eastAsia="Calibri"/>
          <w:sz w:val="22"/>
          <w:szCs w:val="22"/>
        </w:rPr>
        <w:t xml:space="preserve"> the idea you borrowed from </w:t>
      </w:r>
      <w:r w:rsidR="00984893">
        <w:rPr>
          <w:rFonts w:eastAsia="Calibri"/>
          <w:sz w:val="22"/>
          <w:szCs w:val="22"/>
        </w:rPr>
        <w:t xml:space="preserve">your author of choice in </w:t>
      </w:r>
      <w:r w:rsidR="00984893" w:rsidRPr="00984893">
        <w:rPr>
          <w:rFonts w:eastAsia="Calibri"/>
          <w:i/>
          <w:sz w:val="22"/>
          <w:szCs w:val="22"/>
        </w:rPr>
        <w:t>Convergences/Wings</w:t>
      </w:r>
      <w:r w:rsidR="00906C16" w:rsidRPr="00A36839">
        <w:rPr>
          <w:rFonts w:eastAsia="Calibri"/>
          <w:sz w:val="22"/>
          <w:szCs w:val="22"/>
        </w:rPr>
        <w:t xml:space="preserve"> </w:t>
      </w:r>
      <w:r w:rsidRPr="00A36839">
        <w:rPr>
          <w:rFonts w:eastAsia="Calibri"/>
          <w:sz w:val="22"/>
          <w:szCs w:val="22"/>
        </w:rPr>
        <w:t xml:space="preserve">and the </w:t>
      </w:r>
      <w:r w:rsidRPr="00A36839">
        <w:rPr>
          <w:rFonts w:eastAsia="Calibri"/>
          <w:b/>
          <w:bCs/>
          <w:i/>
          <w:iCs/>
          <w:sz w:val="22"/>
          <w:szCs w:val="22"/>
        </w:rPr>
        <w:t>evidence</w:t>
      </w:r>
      <w:r w:rsidRPr="00A36839">
        <w:rPr>
          <w:rFonts w:eastAsia="Calibri"/>
          <w:sz w:val="22"/>
          <w:szCs w:val="22"/>
        </w:rPr>
        <w:t xml:space="preserve"> you will draw from some other text(s) that you have read.</w:t>
      </w:r>
    </w:p>
    <w:p w:rsidR="000D2816" w:rsidRPr="00A36839" w:rsidRDefault="000D2816" w:rsidP="000D2816">
      <w:pPr>
        <w:contextualSpacing/>
        <w:rPr>
          <w:rFonts w:eastAsia="Calibri"/>
          <w:sz w:val="22"/>
          <w:szCs w:val="22"/>
        </w:rPr>
      </w:pPr>
    </w:p>
    <w:p w:rsidR="000D2816" w:rsidRPr="00A36839" w:rsidRDefault="000D2816" w:rsidP="000D2816">
      <w:pPr>
        <w:contextualSpacing/>
        <w:rPr>
          <w:sz w:val="22"/>
          <w:szCs w:val="22"/>
        </w:rPr>
      </w:pPr>
      <w:r w:rsidRPr="00A36839">
        <w:rPr>
          <w:b/>
          <w:sz w:val="22"/>
          <w:szCs w:val="22"/>
        </w:rPr>
        <w:t xml:space="preserve">Requirements: </w:t>
      </w:r>
      <w:r w:rsidRPr="00A36839">
        <w:rPr>
          <w:bCs/>
          <w:sz w:val="22"/>
          <w:szCs w:val="22"/>
        </w:rPr>
        <w:t xml:space="preserve">This essay should be </w:t>
      </w:r>
      <w:r w:rsidR="00311080">
        <w:rPr>
          <w:bCs/>
          <w:sz w:val="22"/>
          <w:szCs w:val="22"/>
        </w:rPr>
        <w:t>5</w:t>
      </w:r>
      <w:r w:rsidR="00D768EF">
        <w:rPr>
          <w:bCs/>
          <w:sz w:val="22"/>
          <w:szCs w:val="22"/>
        </w:rPr>
        <w:t>-7</w:t>
      </w:r>
      <w:r w:rsidRPr="00A36839">
        <w:rPr>
          <w:bCs/>
          <w:sz w:val="22"/>
          <w:szCs w:val="22"/>
        </w:rPr>
        <w:t xml:space="preserve"> double-spaced pages and</w:t>
      </w:r>
      <w:r w:rsidRPr="00A36839">
        <w:rPr>
          <w:sz w:val="22"/>
          <w:szCs w:val="22"/>
        </w:rPr>
        <w:t xml:space="preserve"> calls for </w:t>
      </w:r>
      <w:r w:rsidRPr="00A36839">
        <w:rPr>
          <w:b/>
          <w:bCs/>
          <w:i/>
          <w:iCs/>
          <w:sz w:val="22"/>
          <w:szCs w:val="22"/>
        </w:rPr>
        <w:t>MLA documentation</w:t>
      </w:r>
      <w:r w:rsidRPr="00A36839">
        <w:rPr>
          <w:sz w:val="22"/>
          <w:szCs w:val="22"/>
        </w:rPr>
        <w:t xml:space="preserve">; you must include a “Works Cited” list at the end of your essay. When you quote key phrases or clauses from </w:t>
      </w:r>
      <w:r w:rsidR="00906C16" w:rsidRPr="00A36839">
        <w:rPr>
          <w:sz w:val="22"/>
          <w:szCs w:val="22"/>
        </w:rPr>
        <w:t xml:space="preserve">the </w:t>
      </w:r>
      <w:r w:rsidR="00984893">
        <w:rPr>
          <w:sz w:val="22"/>
          <w:szCs w:val="22"/>
        </w:rPr>
        <w:t>work</w:t>
      </w:r>
      <w:r w:rsidRPr="00A36839">
        <w:rPr>
          <w:sz w:val="22"/>
          <w:szCs w:val="22"/>
        </w:rPr>
        <w:t xml:space="preserve">, you must provide parenthetical documentation. Follow the guidelines in your </w:t>
      </w:r>
      <w:r w:rsidR="00EA7DD1">
        <w:rPr>
          <w:sz w:val="22"/>
          <w:szCs w:val="22"/>
        </w:rPr>
        <w:t>online syllabus Projects Helpful Links section covering MLA.</w:t>
      </w:r>
      <w:bookmarkStart w:id="0" w:name="_GoBack"/>
      <w:bookmarkEnd w:id="0"/>
      <w:r w:rsidRPr="00A36839">
        <w:rPr>
          <w:sz w:val="22"/>
          <w:szCs w:val="22"/>
        </w:rPr>
        <w:t xml:space="preserve"> </w:t>
      </w:r>
    </w:p>
    <w:p w:rsidR="000D2816" w:rsidRPr="00A36839" w:rsidRDefault="000D2816" w:rsidP="000D2816">
      <w:pPr>
        <w:contextualSpacing/>
        <w:rPr>
          <w:b/>
          <w:sz w:val="22"/>
          <w:szCs w:val="22"/>
        </w:rPr>
      </w:pPr>
    </w:p>
    <w:p w:rsidR="000D2816" w:rsidRPr="00A36839" w:rsidRDefault="00984893" w:rsidP="000D2816">
      <w:pPr>
        <w:contextualSpacing/>
        <w:rPr>
          <w:b/>
          <w:sz w:val="22"/>
          <w:szCs w:val="22"/>
        </w:rPr>
      </w:pPr>
      <w:r>
        <w:rPr>
          <w:b/>
          <w:sz w:val="22"/>
          <w:szCs w:val="22"/>
        </w:rPr>
        <w:t>Due:  See Weekly Schedule</w:t>
      </w:r>
    </w:p>
    <w:p w:rsidR="009408B3" w:rsidRPr="00A36839" w:rsidRDefault="009408B3" w:rsidP="009408B3">
      <w:pPr>
        <w:jc w:val="center"/>
        <w:rPr>
          <w:b/>
          <w:sz w:val="22"/>
          <w:szCs w:val="22"/>
        </w:rPr>
      </w:pPr>
    </w:p>
    <w:p w:rsidR="009408B3" w:rsidRPr="00A36839" w:rsidRDefault="009408B3" w:rsidP="009408B3">
      <w:pPr>
        <w:jc w:val="center"/>
        <w:rPr>
          <w:b/>
          <w:sz w:val="22"/>
          <w:szCs w:val="22"/>
        </w:rPr>
      </w:pPr>
    </w:p>
    <w:p w:rsidR="009408B3" w:rsidRPr="00A36839" w:rsidRDefault="009408B3" w:rsidP="009408B3">
      <w:pPr>
        <w:jc w:val="center"/>
        <w:rPr>
          <w:b/>
          <w:sz w:val="22"/>
          <w:szCs w:val="22"/>
        </w:rPr>
      </w:pPr>
    </w:p>
    <w:p w:rsidR="009408B3" w:rsidRPr="00A36839" w:rsidRDefault="009408B3" w:rsidP="009408B3">
      <w:pPr>
        <w:jc w:val="center"/>
        <w:rPr>
          <w:b/>
          <w:sz w:val="22"/>
          <w:szCs w:val="22"/>
        </w:rPr>
      </w:pPr>
    </w:p>
    <w:p w:rsidR="009408B3" w:rsidRPr="00A36839" w:rsidRDefault="009408B3" w:rsidP="009408B3">
      <w:pPr>
        <w:jc w:val="center"/>
        <w:rPr>
          <w:b/>
          <w:sz w:val="22"/>
          <w:szCs w:val="22"/>
        </w:rPr>
      </w:pPr>
    </w:p>
    <w:p w:rsidR="00B563CD" w:rsidRPr="00A36839" w:rsidRDefault="00B563CD">
      <w:pPr>
        <w:rPr>
          <w:sz w:val="22"/>
          <w:szCs w:val="22"/>
        </w:rPr>
      </w:pPr>
    </w:p>
    <w:sectPr w:rsidR="00B563CD" w:rsidRPr="00A3683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A6A" w:rsidRDefault="00AD4A6A" w:rsidP="009408B3">
      <w:r>
        <w:separator/>
      </w:r>
    </w:p>
  </w:endnote>
  <w:endnote w:type="continuationSeparator" w:id="0">
    <w:p w:rsidR="00AD4A6A" w:rsidRDefault="00AD4A6A" w:rsidP="00940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1EB" w:rsidRDefault="000151EB">
    <w:pPr>
      <w:pStyle w:val="Footer"/>
      <w:jc w:val="center"/>
    </w:pPr>
    <w:r>
      <w:fldChar w:fldCharType="begin"/>
    </w:r>
    <w:r>
      <w:instrText xml:space="preserve"> PAGE   \* MERGEFORMAT </w:instrText>
    </w:r>
    <w:r>
      <w:fldChar w:fldCharType="separate"/>
    </w:r>
    <w:r w:rsidR="00EA7DD1">
      <w:rPr>
        <w:noProof/>
      </w:rPr>
      <w:t>3</w:t>
    </w:r>
    <w:r>
      <w:rPr>
        <w:noProof/>
      </w:rPr>
      <w:fldChar w:fldCharType="end"/>
    </w:r>
  </w:p>
  <w:p w:rsidR="000151EB" w:rsidRDefault="000151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A6A" w:rsidRDefault="00AD4A6A" w:rsidP="009408B3">
      <w:r>
        <w:separator/>
      </w:r>
    </w:p>
  </w:footnote>
  <w:footnote w:type="continuationSeparator" w:id="0">
    <w:p w:rsidR="00AD4A6A" w:rsidRDefault="00AD4A6A" w:rsidP="009408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81EE1"/>
    <w:multiLevelType w:val="hybridMultilevel"/>
    <w:tmpl w:val="A6B26A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0324C7"/>
    <w:multiLevelType w:val="hybridMultilevel"/>
    <w:tmpl w:val="2CDA1DB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5C3"/>
    <w:rsid w:val="000151EB"/>
    <w:rsid w:val="00015549"/>
    <w:rsid w:val="000423A0"/>
    <w:rsid w:val="000D2816"/>
    <w:rsid w:val="000D719C"/>
    <w:rsid w:val="000F2F89"/>
    <w:rsid w:val="00116603"/>
    <w:rsid w:val="00116D5D"/>
    <w:rsid w:val="00137674"/>
    <w:rsid w:val="00147936"/>
    <w:rsid w:val="001836B5"/>
    <w:rsid w:val="001C4067"/>
    <w:rsid w:val="001D090C"/>
    <w:rsid w:val="001D1BA5"/>
    <w:rsid w:val="001E207C"/>
    <w:rsid w:val="001F1BE0"/>
    <w:rsid w:val="0020172F"/>
    <w:rsid w:val="0020293A"/>
    <w:rsid w:val="00207283"/>
    <w:rsid w:val="00214968"/>
    <w:rsid w:val="00230DA8"/>
    <w:rsid w:val="00241716"/>
    <w:rsid w:val="002445D1"/>
    <w:rsid w:val="00267A2E"/>
    <w:rsid w:val="002F2DA2"/>
    <w:rsid w:val="00311080"/>
    <w:rsid w:val="0035178A"/>
    <w:rsid w:val="003662F6"/>
    <w:rsid w:val="003D0ED6"/>
    <w:rsid w:val="003E0FA8"/>
    <w:rsid w:val="00440509"/>
    <w:rsid w:val="00451396"/>
    <w:rsid w:val="00460655"/>
    <w:rsid w:val="004775C3"/>
    <w:rsid w:val="004B12BA"/>
    <w:rsid w:val="004E0E51"/>
    <w:rsid w:val="0052413D"/>
    <w:rsid w:val="00530A5E"/>
    <w:rsid w:val="00537408"/>
    <w:rsid w:val="005431D4"/>
    <w:rsid w:val="00543C4C"/>
    <w:rsid w:val="005942F9"/>
    <w:rsid w:val="005A7B62"/>
    <w:rsid w:val="005C4BC1"/>
    <w:rsid w:val="005D10FB"/>
    <w:rsid w:val="005F6919"/>
    <w:rsid w:val="00625B26"/>
    <w:rsid w:val="00705D6D"/>
    <w:rsid w:val="00726345"/>
    <w:rsid w:val="00745B30"/>
    <w:rsid w:val="00776E48"/>
    <w:rsid w:val="007A08CB"/>
    <w:rsid w:val="007C331D"/>
    <w:rsid w:val="007E0E0E"/>
    <w:rsid w:val="007F5EA6"/>
    <w:rsid w:val="00880020"/>
    <w:rsid w:val="008D4703"/>
    <w:rsid w:val="008F48FA"/>
    <w:rsid w:val="00906C16"/>
    <w:rsid w:val="009408B3"/>
    <w:rsid w:val="009414B5"/>
    <w:rsid w:val="00960836"/>
    <w:rsid w:val="00967925"/>
    <w:rsid w:val="00984893"/>
    <w:rsid w:val="009E58D7"/>
    <w:rsid w:val="00A243B2"/>
    <w:rsid w:val="00A36839"/>
    <w:rsid w:val="00A71BDB"/>
    <w:rsid w:val="00A745B2"/>
    <w:rsid w:val="00A765A3"/>
    <w:rsid w:val="00AD4A6A"/>
    <w:rsid w:val="00AF5AA0"/>
    <w:rsid w:val="00B138B3"/>
    <w:rsid w:val="00B21061"/>
    <w:rsid w:val="00B563CD"/>
    <w:rsid w:val="00B65E54"/>
    <w:rsid w:val="00B67CA1"/>
    <w:rsid w:val="00B80B9E"/>
    <w:rsid w:val="00C13C78"/>
    <w:rsid w:val="00C147A3"/>
    <w:rsid w:val="00C31C02"/>
    <w:rsid w:val="00C32C15"/>
    <w:rsid w:val="00C33936"/>
    <w:rsid w:val="00C518F5"/>
    <w:rsid w:val="00C775C9"/>
    <w:rsid w:val="00CD4E54"/>
    <w:rsid w:val="00CF2EB4"/>
    <w:rsid w:val="00D75461"/>
    <w:rsid w:val="00D768EF"/>
    <w:rsid w:val="00D938FD"/>
    <w:rsid w:val="00DE4748"/>
    <w:rsid w:val="00E04B1C"/>
    <w:rsid w:val="00E460F2"/>
    <w:rsid w:val="00E70FE8"/>
    <w:rsid w:val="00E74A45"/>
    <w:rsid w:val="00E81667"/>
    <w:rsid w:val="00E951D4"/>
    <w:rsid w:val="00EA7DD1"/>
    <w:rsid w:val="00F4662B"/>
    <w:rsid w:val="00F66E50"/>
    <w:rsid w:val="00FA134F"/>
    <w:rsid w:val="00FC6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5C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8B3"/>
    <w:pPr>
      <w:tabs>
        <w:tab w:val="center" w:pos="4680"/>
        <w:tab w:val="right" w:pos="9360"/>
      </w:tabs>
    </w:pPr>
  </w:style>
  <w:style w:type="character" w:customStyle="1" w:styleId="HeaderChar">
    <w:name w:val="Header Char"/>
    <w:link w:val="Header"/>
    <w:uiPriority w:val="99"/>
    <w:rsid w:val="009408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08B3"/>
    <w:pPr>
      <w:tabs>
        <w:tab w:val="center" w:pos="4680"/>
        <w:tab w:val="right" w:pos="9360"/>
      </w:tabs>
    </w:pPr>
  </w:style>
  <w:style w:type="character" w:customStyle="1" w:styleId="FooterChar">
    <w:name w:val="Footer Char"/>
    <w:link w:val="Footer"/>
    <w:uiPriority w:val="99"/>
    <w:rsid w:val="009408B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5C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8B3"/>
    <w:pPr>
      <w:tabs>
        <w:tab w:val="center" w:pos="4680"/>
        <w:tab w:val="right" w:pos="9360"/>
      </w:tabs>
    </w:pPr>
  </w:style>
  <w:style w:type="character" w:customStyle="1" w:styleId="HeaderChar">
    <w:name w:val="Header Char"/>
    <w:link w:val="Header"/>
    <w:uiPriority w:val="99"/>
    <w:rsid w:val="009408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08B3"/>
    <w:pPr>
      <w:tabs>
        <w:tab w:val="center" w:pos="4680"/>
        <w:tab w:val="right" w:pos="9360"/>
      </w:tabs>
    </w:pPr>
  </w:style>
  <w:style w:type="character" w:customStyle="1" w:styleId="FooterChar">
    <w:name w:val="Footer Char"/>
    <w:link w:val="Footer"/>
    <w:uiPriority w:val="99"/>
    <w:rsid w:val="009408B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971</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Mandy</dc:creator>
  <cp:lastModifiedBy>Owner</cp:lastModifiedBy>
  <cp:revision>2</cp:revision>
  <dcterms:created xsi:type="dcterms:W3CDTF">2012-08-26T13:52:00Z</dcterms:created>
  <dcterms:modified xsi:type="dcterms:W3CDTF">2012-08-26T13:52:00Z</dcterms:modified>
</cp:coreProperties>
</file>