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B26" w:rsidRDefault="00D220CC" w:rsidP="00B12CF7">
      <w:pPr>
        <w:pStyle w:val="Heading1"/>
        <w:spacing w:before="0"/>
        <w:ind w:firstLine="0"/>
        <w:jc w:val="center"/>
      </w:pPr>
      <w:bookmarkStart w:id="0" w:name="_GoBack"/>
      <w:bookmarkEnd w:id="0"/>
      <w:r>
        <w:t xml:space="preserve">Chapter </w:t>
      </w:r>
      <w:r w:rsidR="00064FAC">
        <w:t>2: Review of the Literature Rubric</w:t>
      </w:r>
    </w:p>
    <w:p w:rsidR="005169EF" w:rsidRPr="005169EF" w:rsidRDefault="005169EF" w:rsidP="005169EF"/>
    <w:p w:rsidR="00D220CC" w:rsidRDefault="00064FAC" w:rsidP="00064FAC">
      <w:pPr>
        <w:ind w:firstLine="0"/>
        <w:rPr>
          <w:sz w:val="24"/>
          <w:szCs w:val="24"/>
        </w:rPr>
      </w:pPr>
      <w:r w:rsidRPr="00064FAC">
        <w:rPr>
          <w:sz w:val="24"/>
          <w:szCs w:val="24"/>
        </w:rPr>
        <w:t>This chapter situates the study in the context of previous research, presents a critical synthesis of empirical literature according to relevant themes or variables, justifies how the study addresses a gap or problem in the literature, and outlines the theoretical or conceptual framework of the study.</w:t>
      </w:r>
    </w:p>
    <w:p w:rsidR="00064FAC" w:rsidRDefault="00064FAC" w:rsidP="00064FAC">
      <w:pPr>
        <w:ind w:firstLine="0"/>
      </w:pPr>
    </w:p>
    <w:tbl>
      <w:tblPr>
        <w:tblStyle w:val="TableGrid"/>
        <w:tblW w:w="12348" w:type="dxa"/>
        <w:tblLook w:val="04A0" w:firstRow="1" w:lastRow="0" w:firstColumn="1" w:lastColumn="0" w:noHBand="0" w:noVBand="1"/>
      </w:tblPr>
      <w:tblGrid>
        <w:gridCol w:w="2297"/>
        <w:gridCol w:w="601"/>
        <w:gridCol w:w="3060"/>
        <w:gridCol w:w="900"/>
        <w:gridCol w:w="900"/>
        <w:gridCol w:w="4590"/>
      </w:tblGrid>
      <w:tr w:rsidR="00F50820" w:rsidTr="00F50820">
        <w:trPr>
          <w:tblHeader/>
        </w:trPr>
        <w:tc>
          <w:tcPr>
            <w:tcW w:w="2297" w:type="dxa"/>
            <w:vAlign w:val="center"/>
          </w:tcPr>
          <w:p w:rsidR="00F50820" w:rsidRPr="005169EF" w:rsidRDefault="00F50820" w:rsidP="005169EF">
            <w:pPr>
              <w:ind w:firstLine="0"/>
              <w:jc w:val="center"/>
              <w:rPr>
                <w:smallCaps/>
              </w:rPr>
            </w:pPr>
            <w:r w:rsidRPr="005169EF">
              <w:rPr>
                <w:smallCaps/>
              </w:rPr>
              <w:t>Is the section included?</w:t>
            </w:r>
          </w:p>
        </w:tc>
        <w:tc>
          <w:tcPr>
            <w:tcW w:w="601" w:type="dxa"/>
          </w:tcPr>
          <w:p w:rsidR="00F50820" w:rsidRPr="005169EF" w:rsidRDefault="00F50820" w:rsidP="005169EF">
            <w:pPr>
              <w:ind w:firstLine="0"/>
              <w:jc w:val="center"/>
              <w:rPr>
                <w:smallCaps/>
              </w:rPr>
            </w:pPr>
            <w:r>
              <w:rPr>
                <w:smallCaps/>
              </w:rPr>
              <w:t>Yes/ No</w:t>
            </w:r>
          </w:p>
        </w:tc>
        <w:tc>
          <w:tcPr>
            <w:tcW w:w="3060" w:type="dxa"/>
            <w:vAlign w:val="center"/>
          </w:tcPr>
          <w:p w:rsidR="00F50820" w:rsidRPr="005169EF" w:rsidRDefault="00F50820" w:rsidP="005169EF">
            <w:pPr>
              <w:ind w:firstLine="0"/>
              <w:jc w:val="center"/>
              <w:rPr>
                <w:smallCaps/>
              </w:rPr>
            </w:pPr>
            <w:r w:rsidRPr="005169EF">
              <w:rPr>
                <w:smallCaps/>
              </w:rPr>
              <w:t>Does it do this</w:t>
            </w:r>
            <w:r>
              <w:rPr>
                <w:smallCaps/>
              </w:rPr>
              <w:t>?</w:t>
            </w:r>
          </w:p>
        </w:tc>
        <w:tc>
          <w:tcPr>
            <w:tcW w:w="900" w:type="dxa"/>
            <w:vAlign w:val="center"/>
          </w:tcPr>
          <w:p w:rsidR="00F50820" w:rsidRPr="005169EF" w:rsidRDefault="00F50820" w:rsidP="005169EF">
            <w:pPr>
              <w:ind w:firstLine="0"/>
              <w:jc w:val="center"/>
              <w:rPr>
                <w:smallCaps/>
              </w:rPr>
            </w:pPr>
            <w:r>
              <w:rPr>
                <w:smallCaps/>
              </w:rPr>
              <w:t>Yes/ No</w:t>
            </w:r>
          </w:p>
        </w:tc>
        <w:tc>
          <w:tcPr>
            <w:tcW w:w="900" w:type="dxa"/>
            <w:vAlign w:val="center"/>
          </w:tcPr>
          <w:p w:rsidR="00F50820" w:rsidRPr="005169EF" w:rsidRDefault="00F50820" w:rsidP="005169EF">
            <w:pPr>
              <w:ind w:firstLine="0"/>
              <w:jc w:val="center"/>
              <w:rPr>
                <w:smallCaps/>
              </w:rPr>
            </w:pPr>
            <w:r w:rsidRPr="005169EF">
              <w:rPr>
                <w:smallCaps/>
              </w:rPr>
              <w:t>Is the section clear?</w:t>
            </w:r>
          </w:p>
        </w:tc>
        <w:tc>
          <w:tcPr>
            <w:tcW w:w="4590" w:type="dxa"/>
            <w:vAlign w:val="center"/>
          </w:tcPr>
          <w:p w:rsidR="00F50820" w:rsidRPr="005169EF" w:rsidRDefault="00F50820" w:rsidP="005169EF">
            <w:pPr>
              <w:ind w:firstLine="0"/>
              <w:jc w:val="center"/>
              <w:rPr>
                <w:smallCaps/>
              </w:rPr>
            </w:pPr>
            <w:r w:rsidRPr="005169EF">
              <w:rPr>
                <w:smallCaps/>
              </w:rPr>
              <w:t>Comments</w:t>
            </w:r>
          </w:p>
        </w:tc>
      </w:tr>
      <w:tr w:rsidR="00F50820" w:rsidTr="00F50820">
        <w:tc>
          <w:tcPr>
            <w:tcW w:w="2297" w:type="dxa"/>
          </w:tcPr>
          <w:p w:rsidR="00F50820" w:rsidRPr="00064FAC" w:rsidRDefault="00064FAC" w:rsidP="00064FAC">
            <w:pPr>
              <w:ind w:firstLine="0"/>
            </w:pPr>
            <w:r w:rsidRPr="00064FAC">
              <w:t>Introduction</w:t>
            </w:r>
          </w:p>
        </w:tc>
        <w:tc>
          <w:tcPr>
            <w:tcW w:w="601" w:type="dxa"/>
          </w:tcPr>
          <w:p w:rsidR="00F50820" w:rsidRPr="005169EF" w:rsidRDefault="00F50820" w:rsidP="00D220CC">
            <w:pPr>
              <w:ind w:firstLine="0"/>
              <w:rPr>
                <w:sz w:val="20"/>
                <w:szCs w:val="20"/>
              </w:rPr>
            </w:pPr>
          </w:p>
        </w:tc>
        <w:tc>
          <w:tcPr>
            <w:tcW w:w="3060" w:type="dxa"/>
          </w:tcPr>
          <w:p w:rsidR="00F50820" w:rsidRPr="00064FAC" w:rsidRDefault="00064FAC" w:rsidP="00D220CC">
            <w:pPr>
              <w:ind w:firstLine="0"/>
            </w:pPr>
            <w:r>
              <w:t>Describe</w:t>
            </w:r>
            <w:r w:rsidR="00607267">
              <w:t>s</w:t>
            </w:r>
            <w:r w:rsidRPr="00064FAC">
              <w:t xml:space="preserve"> the content, scope, and organization of the review as well as the strategy used in the literature search.</w:t>
            </w:r>
          </w:p>
        </w:tc>
        <w:tc>
          <w:tcPr>
            <w:tcW w:w="900" w:type="dxa"/>
          </w:tcPr>
          <w:p w:rsidR="00F50820" w:rsidRDefault="00F50820" w:rsidP="00D220CC">
            <w:pPr>
              <w:ind w:firstLine="0"/>
            </w:pPr>
          </w:p>
        </w:tc>
        <w:tc>
          <w:tcPr>
            <w:tcW w:w="900" w:type="dxa"/>
          </w:tcPr>
          <w:p w:rsidR="00F50820" w:rsidRDefault="00F50820" w:rsidP="00D220CC">
            <w:pPr>
              <w:ind w:firstLine="0"/>
            </w:pPr>
          </w:p>
        </w:tc>
        <w:tc>
          <w:tcPr>
            <w:tcW w:w="4590" w:type="dxa"/>
          </w:tcPr>
          <w:p w:rsidR="00F50820" w:rsidRDefault="00F50820" w:rsidP="00D220CC">
            <w:pPr>
              <w:ind w:firstLine="0"/>
            </w:pPr>
          </w:p>
        </w:tc>
      </w:tr>
      <w:tr w:rsidR="00607267" w:rsidTr="00F50820">
        <w:tc>
          <w:tcPr>
            <w:tcW w:w="2297" w:type="dxa"/>
          </w:tcPr>
          <w:p w:rsidR="00607267" w:rsidRDefault="00607267" w:rsidP="00064FAC">
            <w:pPr>
              <w:ind w:firstLine="0"/>
            </w:pPr>
            <w:r>
              <w:t>Problem Statement</w:t>
            </w:r>
          </w:p>
        </w:tc>
        <w:tc>
          <w:tcPr>
            <w:tcW w:w="601" w:type="dxa"/>
          </w:tcPr>
          <w:p w:rsidR="00607267" w:rsidRPr="005169EF" w:rsidRDefault="00607267" w:rsidP="005169EF">
            <w:pPr>
              <w:ind w:left="42" w:firstLine="0"/>
              <w:rPr>
                <w:sz w:val="20"/>
                <w:szCs w:val="20"/>
              </w:rPr>
            </w:pPr>
          </w:p>
        </w:tc>
        <w:tc>
          <w:tcPr>
            <w:tcW w:w="3060" w:type="dxa"/>
          </w:tcPr>
          <w:p w:rsidR="00607267" w:rsidRDefault="00607267" w:rsidP="00064FAC">
            <w:pPr>
              <w:ind w:firstLine="0"/>
            </w:pPr>
            <w:r>
              <w:t>Briefly restates the problem developed in previous chapter.</w:t>
            </w:r>
          </w:p>
        </w:tc>
        <w:tc>
          <w:tcPr>
            <w:tcW w:w="900" w:type="dxa"/>
          </w:tcPr>
          <w:p w:rsidR="00607267" w:rsidRDefault="00607267" w:rsidP="00D220CC">
            <w:pPr>
              <w:ind w:firstLine="0"/>
            </w:pPr>
          </w:p>
        </w:tc>
        <w:tc>
          <w:tcPr>
            <w:tcW w:w="900" w:type="dxa"/>
          </w:tcPr>
          <w:p w:rsidR="00607267" w:rsidRDefault="00607267" w:rsidP="00D220CC">
            <w:pPr>
              <w:ind w:firstLine="0"/>
            </w:pPr>
          </w:p>
        </w:tc>
        <w:tc>
          <w:tcPr>
            <w:tcW w:w="4590" w:type="dxa"/>
          </w:tcPr>
          <w:p w:rsidR="00607267" w:rsidRDefault="00607267" w:rsidP="00D220CC">
            <w:pPr>
              <w:ind w:firstLine="0"/>
            </w:pPr>
          </w:p>
        </w:tc>
      </w:tr>
      <w:tr w:rsidR="00F50820" w:rsidTr="00F50820">
        <w:tc>
          <w:tcPr>
            <w:tcW w:w="2297" w:type="dxa"/>
          </w:tcPr>
          <w:p w:rsidR="00064FAC" w:rsidRPr="00064FAC" w:rsidRDefault="00064FAC" w:rsidP="00064FAC">
            <w:pPr>
              <w:ind w:firstLine="0"/>
            </w:pPr>
            <w:r>
              <w:t>Review of literature</w:t>
            </w:r>
          </w:p>
          <w:p w:rsidR="00F50820" w:rsidRPr="00064FAC" w:rsidRDefault="00064FAC" w:rsidP="00064FAC">
            <w:pPr>
              <w:ind w:firstLine="0"/>
            </w:pPr>
            <w:r w:rsidRPr="00064FAC">
              <w:tab/>
            </w:r>
          </w:p>
        </w:tc>
        <w:tc>
          <w:tcPr>
            <w:tcW w:w="601" w:type="dxa"/>
          </w:tcPr>
          <w:p w:rsidR="00F50820" w:rsidRPr="005169EF" w:rsidRDefault="00F50820" w:rsidP="005169EF">
            <w:pPr>
              <w:ind w:left="42" w:firstLine="0"/>
              <w:rPr>
                <w:sz w:val="20"/>
                <w:szCs w:val="20"/>
              </w:rPr>
            </w:pPr>
          </w:p>
        </w:tc>
        <w:tc>
          <w:tcPr>
            <w:tcW w:w="3060" w:type="dxa"/>
          </w:tcPr>
          <w:p w:rsidR="00F50820" w:rsidRPr="00064FAC" w:rsidRDefault="00064FAC" w:rsidP="00064FAC">
            <w:pPr>
              <w:ind w:firstLine="0"/>
            </w:pPr>
            <w:r>
              <w:t>Clearly relate</w:t>
            </w:r>
            <w:r w:rsidR="00607267">
              <w:t>s</w:t>
            </w:r>
            <w:r w:rsidRPr="00064FAC">
              <w:t xml:space="preserve"> to the problem statement, research questions and/or hypotheses.</w:t>
            </w:r>
          </w:p>
        </w:tc>
        <w:tc>
          <w:tcPr>
            <w:tcW w:w="900" w:type="dxa"/>
          </w:tcPr>
          <w:p w:rsidR="00F50820" w:rsidRDefault="00F50820" w:rsidP="00D220CC">
            <w:pPr>
              <w:ind w:firstLine="0"/>
            </w:pPr>
          </w:p>
        </w:tc>
        <w:tc>
          <w:tcPr>
            <w:tcW w:w="900" w:type="dxa"/>
          </w:tcPr>
          <w:p w:rsidR="00F50820" w:rsidRDefault="00F50820" w:rsidP="00D220CC">
            <w:pPr>
              <w:ind w:firstLine="0"/>
            </w:pPr>
          </w:p>
        </w:tc>
        <w:tc>
          <w:tcPr>
            <w:tcW w:w="4590" w:type="dxa"/>
          </w:tcPr>
          <w:p w:rsidR="00F50820" w:rsidRDefault="00F50820" w:rsidP="00D220CC">
            <w:pPr>
              <w:ind w:firstLine="0"/>
            </w:pPr>
          </w:p>
        </w:tc>
      </w:tr>
      <w:tr w:rsidR="00F50820" w:rsidTr="00F50820">
        <w:tc>
          <w:tcPr>
            <w:tcW w:w="2297" w:type="dxa"/>
          </w:tcPr>
          <w:p w:rsidR="00F50820" w:rsidRPr="00525DC0" w:rsidRDefault="00F50820" w:rsidP="005169EF">
            <w:pPr>
              <w:ind w:firstLine="0"/>
              <w:rPr>
                <w:color w:val="F3A447"/>
                <w:sz w:val="30"/>
              </w:rPr>
            </w:pPr>
          </w:p>
        </w:tc>
        <w:tc>
          <w:tcPr>
            <w:tcW w:w="601" w:type="dxa"/>
          </w:tcPr>
          <w:p w:rsidR="00F50820" w:rsidRPr="005169EF" w:rsidRDefault="00F50820" w:rsidP="005169EF">
            <w:pPr>
              <w:tabs>
                <w:tab w:val="num" w:pos="1080"/>
              </w:tabs>
              <w:ind w:left="42" w:firstLine="0"/>
              <w:rPr>
                <w:sz w:val="20"/>
                <w:szCs w:val="20"/>
              </w:rPr>
            </w:pPr>
          </w:p>
        </w:tc>
        <w:tc>
          <w:tcPr>
            <w:tcW w:w="3060" w:type="dxa"/>
          </w:tcPr>
          <w:p w:rsidR="00F50820" w:rsidRPr="00064FAC" w:rsidRDefault="00064FAC" w:rsidP="00064FAC">
            <w:pPr>
              <w:ind w:firstLine="0"/>
            </w:pPr>
            <w:r>
              <w:t>Review</w:t>
            </w:r>
            <w:r w:rsidR="00607267">
              <w:t>s</w:t>
            </w:r>
            <w:r w:rsidRPr="00064FAC">
              <w:t xml:space="preserve"> primary sources that are mostly recent empirical studies from scholarly journals.</w:t>
            </w:r>
          </w:p>
        </w:tc>
        <w:tc>
          <w:tcPr>
            <w:tcW w:w="900" w:type="dxa"/>
          </w:tcPr>
          <w:p w:rsidR="00F50820" w:rsidRDefault="00F50820" w:rsidP="00D220CC">
            <w:pPr>
              <w:ind w:firstLine="0"/>
            </w:pPr>
          </w:p>
        </w:tc>
        <w:tc>
          <w:tcPr>
            <w:tcW w:w="900" w:type="dxa"/>
          </w:tcPr>
          <w:p w:rsidR="00F50820" w:rsidRDefault="00F50820" w:rsidP="00D220CC">
            <w:pPr>
              <w:ind w:firstLine="0"/>
            </w:pPr>
          </w:p>
        </w:tc>
        <w:tc>
          <w:tcPr>
            <w:tcW w:w="4590" w:type="dxa"/>
          </w:tcPr>
          <w:p w:rsidR="00F50820" w:rsidRDefault="00F50820" w:rsidP="00D220CC">
            <w:pPr>
              <w:ind w:firstLine="0"/>
            </w:pPr>
          </w:p>
        </w:tc>
      </w:tr>
      <w:tr w:rsidR="00F50820" w:rsidTr="00F50820">
        <w:tc>
          <w:tcPr>
            <w:tcW w:w="2297" w:type="dxa"/>
          </w:tcPr>
          <w:p w:rsidR="00F50820" w:rsidRPr="00525DC0" w:rsidRDefault="00F50820" w:rsidP="005169EF">
            <w:pPr>
              <w:ind w:firstLine="0"/>
              <w:rPr>
                <w:color w:val="F3A447"/>
                <w:sz w:val="30"/>
              </w:rPr>
            </w:pPr>
          </w:p>
        </w:tc>
        <w:tc>
          <w:tcPr>
            <w:tcW w:w="601" w:type="dxa"/>
          </w:tcPr>
          <w:p w:rsidR="00F50820" w:rsidRPr="005169EF" w:rsidRDefault="00F50820" w:rsidP="005169EF">
            <w:pPr>
              <w:tabs>
                <w:tab w:val="num" w:pos="1080"/>
              </w:tabs>
              <w:ind w:left="42" w:firstLine="0"/>
              <w:rPr>
                <w:sz w:val="20"/>
                <w:szCs w:val="20"/>
              </w:rPr>
            </w:pPr>
          </w:p>
        </w:tc>
        <w:tc>
          <w:tcPr>
            <w:tcW w:w="3060" w:type="dxa"/>
          </w:tcPr>
          <w:p w:rsidR="00F50820" w:rsidRPr="00607267" w:rsidRDefault="00064FAC" w:rsidP="00607267">
            <w:pPr>
              <w:ind w:firstLine="0"/>
            </w:pPr>
            <w:r>
              <w:t>Organize</w:t>
            </w:r>
            <w:r w:rsidR="00607267">
              <w:t>s</w:t>
            </w:r>
            <w:r>
              <w:t xml:space="preserve"> materials logically</w:t>
            </w:r>
            <w:r w:rsidRPr="00064FAC">
              <w:t xml:space="preserve"> by theme, subtopic, or variable from broad to narrow (funnel design).</w:t>
            </w:r>
          </w:p>
        </w:tc>
        <w:tc>
          <w:tcPr>
            <w:tcW w:w="900" w:type="dxa"/>
          </w:tcPr>
          <w:p w:rsidR="00F50820" w:rsidRDefault="00F50820" w:rsidP="00D220CC">
            <w:pPr>
              <w:ind w:firstLine="0"/>
            </w:pPr>
          </w:p>
        </w:tc>
        <w:tc>
          <w:tcPr>
            <w:tcW w:w="900" w:type="dxa"/>
          </w:tcPr>
          <w:p w:rsidR="00F50820" w:rsidRDefault="00F50820" w:rsidP="00D220CC">
            <w:pPr>
              <w:ind w:firstLine="0"/>
            </w:pPr>
          </w:p>
        </w:tc>
        <w:tc>
          <w:tcPr>
            <w:tcW w:w="4590" w:type="dxa"/>
          </w:tcPr>
          <w:p w:rsidR="00F50820" w:rsidRDefault="00F50820" w:rsidP="00D220CC">
            <w:pPr>
              <w:ind w:firstLine="0"/>
            </w:pPr>
          </w:p>
        </w:tc>
      </w:tr>
      <w:tr w:rsidR="00F50820" w:rsidTr="00F50820">
        <w:tc>
          <w:tcPr>
            <w:tcW w:w="2297" w:type="dxa"/>
          </w:tcPr>
          <w:p w:rsidR="00F50820" w:rsidRPr="00525DC0" w:rsidRDefault="00F50820" w:rsidP="005169EF">
            <w:pPr>
              <w:ind w:firstLine="0"/>
              <w:rPr>
                <w:color w:val="F3A447"/>
                <w:sz w:val="30"/>
              </w:rPr>
            </w:pPr>
          </w:p>
        </w:tc>
        <w:tc>
          <w:tcPr>
            <w:tcW w:w="601" w:type="dxa"/>
          </w:tcPr>
          <w:p w:rsidR="00F50820" w:rsidRPr="005169EF" w:rsidRDefault="00F50820" w:rsidP="005169EF">
            <w:pPr>
              <w:tabs>
                <w:tab w:val="num" w:pos="1080"/>
              </w:tabs>
              <w:ind w:left="42" w:firstLine="0"/>
              <w:rPr>
                <w:sz w:val="20"/>
                <w:szCs w:val="20"/>
              </w:rPr>
            </w:pPr>
          </w:p>
        </w:tc>
        <w:tc>
          <w:tcPr>
            <w:tcW w:w="3060" w:type="dxa"/>
          </w:tcPr>
          <w:p w:rsidR="00F50820" w:rsidRPr="005169EF" w:rsidRDefault="00064FAC" w:rsidP="00064FAC">
            <w:pPr>
              <w:ind w:firstLine="0"/>
              <w:rPr>
                <w:sz w:val="20"/>
                <w:szCs w:val="20"/>
              </w:rPr>
            </w:pPr>
            <w:r w:rsidRPr="00064FAC">
              <w:t>Synthesizes findings across studies; compares/contrasts different research outcomes, perspectives, or methods.</w:t>
            </w:r>
          </w:p>
        </w:tc>
        <w:tc>
          <w:tcPr>
            <w:tcW w:w="900" w:type="dxa"/>
          </w:tcPr>
          <w:p w:rsidR="00F50820" w:rsidRDefault="00F50820" w:rsidP="00D220CC">
            <w:pPr>
              <w:ind w:firstLine="0"/>
            </w:pPr>
          </w:p>
        </w:tc>
        <w:tc>
          <w:tcPr>
            <w:tcW w:w="900" w:type="dxa"/>
          </w:tcPr>
          <w:p w:rsidR="00F50820" w:rsidRDefault="00F50820" w:rsidP="00D220CC">
            <w:pPr>
              <w:ind w:firstLine="0"/>
            </w:pPr>
          </w:p>
        </w:tc>
        <w:tc>
          <w:tcPr>
            <w:tcW w:w="4590" w:type="dxa"/>
          </w:tcPr>
          <w:p w:rsidR="00F50820" w:rsidRDefault="00F50820" w:rsidP="00D220CC">
            <w:pPr>
              <w:ind w:firstLine="0"/>
            </w:pPr>
          </w:p>
        </w:tc>
      </w:tr>
      <w:tr w:rsidR="00F50820" w:rsidTr="00F50820">
        <w:trPr>
          <w:cantSplit/>
        </w:trPr>
        <w:tc>
          <w:tcPr>
            <w:tcW w:w="2297" w:type="dxa"/>
          </w:tcPr>
          <w:p w:rsidR="00F50820" w:rsidRPr="00525DC0" w:rsidRDefault="00F50820" w:rsidP="005169EF">
            <w:pPr>
              <w:ind w:firstLine="0"/>
              <w:rPr>
                <w:color w:val="F3A447"/>
                <w:sz w:val="30"/>
              </w:rPr>
            </w:pPr>
          </w:p>
        </w:tc>
        <w:tc>
          <w:tcPr>
            <w:tcW w:w="601" w:type="dxa"/>
          </w:tcPr>
          <w:p w:rsidR="00F50820" w:rsidRPr="005169EF" w:rsidRDefault="00F50820" w:rsidP="005169EF">
            <w:pPr>
              <w:tabs>
                <w:tab w:val="num" w:pos="1080"/>
              </w:tabs>
              <w:ind w:left="42" w:firstLine="0"/>
              <w:rPr>
                <w:sz w:val="20"/>
                <w:szCs w:val="20"/>
              </w:rPr>
            </w:pPr>
          </w:p>
        </w:tc>
        <w:tc>
          <w:tcPr>
            <w:tcW w:w="3060" w:type="dxa"/>
          </w:tcPr>
          <w:p w:rsidR="00F50820" w:rsidRPr="005169EF" w:rsidRDefault="00064FAC" w:rsidP="005169EF">
            <w:pPr>
              <w:ind w:left="42" w:firstLine="0"/>
              <w:rPr>
                <w:sz w:val="20"/>
                <w:szCs w:val="20"/>
              </w:rPr>
            </w:pPr>
            <w:r>
              <w:t>Note</w:t>
            </w:r>
            <w:r w:rsidR="00607267">
              <w:t>s</w:t>
            </w:r>
            <w:r>
              <w:t xml:space="preserve"> </w:t>
            </w:r>
            <w:r w:rsidRPr="00064FAC">
              <w:t>gaps, debates, or shortcomings in the literature and provides a rationale for the study.</w:t>
            </w:r>
          </w:p>
        </w:tc>
        <w:tc>
          <w:tcPr>
            <w:tcW w:w="900" w:type="dxa"/>
          </w:tcPr>
          <w:p w:rsidR="00F50820" w:rsidRDefault="00F50820" w:rsidP="00D220CC">
            <w:pPr>
              <w:ind w:firstLine="0"/>
            </w:pPr>
          </w:p>
        </w:tc>
        <w:tc>
          <w:tcPr>
            <w:tcW w:w="900" w:type="dxa"/>
          </w:tcPr>
          <w:p w:rsidR="00F50820" w:rsidRDefault="00F50820" w:rsidP="00D220CC">
            <w:pPr>
              <w:ind w:firstLine="0"/>
            </w:pPr>
          </w:p>
        </w:tc>
        <w:tc>
          <w:tcPr>
            <w:tcW w:w="4590" w:type="dxa"/>
          </w:tcPr>
          <w:p w:rsidR="00F50820" w:rsidRDefault="00F50820" w:rsidP="00D220CC">
            <w:pPr>
              <w:ind w:firstLine="0"/>
            </w:pPr>
          </w:p>
        </w:tc>
      </w:tr>
      <w:tr w:rsidR="00F50820" w:rsidTr="00F50820">
        <w:tc>
          <w:tcPr>
            <w:tcW w:w="2297" w:type="dxa"/>
          </w:tcPr>
          <w:p w:rsidR="00F50820" w:rsidRPr="00064FAC" w:rsidRDefault="00064FAC" w:rsidP="005169EF">
            <w:pPr>
              <w:ind w:firstLine="0"/>
            </w:pPr>
            <w:r w:rsidRPr="00064FAC">
              <w:t>Summary</w:t>
            </w:r>
          </w:p>
        </w:tc>
        <w:tc>
          <w:tcPr>
            <w:tcW w:w="601" w:type="dxa"/>
          </w:tcPr>
          <w:p w:rsidR="00F50820" w:rsidRPr="005169EF" w:rsidRDefault="00F50820" w:rsidP="005169EF">
            <w:pPr>
              <w:tabs>
                <w:tab w:val="num" w:pos="1080"/>
              </w:tabs>
              <w:ind w:left="42" w:firstLine="0"/>
              <w:rPr>
                <w:sz w:val="20"/>
                <w:szCs w:val="20"/>
              </w:rPr>
            </w:pPr>
          </w:p>
        </w:tc>
        <w:tc>
          <w:tcPr>
            <w:tcW w:w="3060" w:type="dxa"/>
          </w:tcPr>
          <w:p w:rsidR="00F50820" w:rsidRPr="005169EF" w:rsidRDefault="00F50820" w:rsidP="005169EF">
            <w:pPr>
              <w:ind w:left="42" w:firstLine="0"/>
              <w:rPr>
                <w:sz w:val="20"/>
                <w:szCs w:val="20"/>
              </w:rPr>
            </w:pPr>
          </w:p>
        </w:tc>
        <w:tc>
          <w:tcPr>
            <w:tcW w:w="900" w:type="dxa"/>
          </w:tcPr>
          <w:p w:rsidR="00F50820" w:rsidRDefault="00F50820" w:rsidP="00D220CC">
            <w:pPr>
              <w:ind w:firstLine="0"/>
            </w:pPr>
          </w:p>
        </w:tc>
        <w:tc>
          <w:tcPr>
            <w:tcW w:w="900" w:type="dxa"/>
          </w:tcPr>
          <w:p w:rsidR="00F50820" w:rsidRDefault="00F50820" w:rsidP="00D220CC">
            <w:pPr>
              <w:ind w:firstLine="0"/>
            </w:pPr>
          </w:p>
        </w:tc>
        <w:tc>
          <w:tcPr>
            <w:tcW w:w="4590" w:type="dxa"/>
          </w:tcPr>
          <w:p w:rsidR="00064FAC" w:rsidRDefault="00064FAC" w:rsidP="00D220CC">
            <w:pPr>
              <w:ind w:firstLine="0"/>
            </w:pPr>
          </w:p>
          <w:p w:rsidR="00064FAC" w:rsidRDefault="00064FAC" w:rsidP="00D220CC">
            <w:pPr>
              <w:ind w:firstLine="0"/>
            </w:pPr>
          </w:p>
        </w:tc>
      </w:tr>
    </w:tbl>
    <w:p w:rsidR="00607267" w:rsidRDefault="00607267" w:rsidP="00064FAC">
      <w:pPr>
        <w:ind w:firstLine="0"/>
      </w:pPr>
    </w:p>
    <w:p w:rsidR="00607267" w:rsidRDefault="00607267" w:rsidP="00607267">
      <w:pPr>
        <w:spacing w:after="120" w:line="276" w:lineRule="auto"/>
        <w:ind w:firstLine="0"/>
        <w:jc w:val="center"/>
        <w:rPr>
          <w:sz w:val="28"/>
          <w:szCs w:val="28"/>
        </w:rPr>
      </w:pPr>
      <w:r>
        <w:br w:type="page"/>
      </w:r>
      <w:r w:rsidRPr="00607267">
        <w:rPr>
          <w:sz w:val="28"/>
          <w:szCs w:val="28"/>
        </w:rPr>
        <w:lastRenderedPageBreak/>
        <w:t>Literature Review Rubric</w:t>
      </w:r>
    </w:p>
    <w:tbl>
      <w:tblPr>
        <w:tblStyle w:val="TableGrid"/>
        <w:tblW w:w="0" w:type="auto"/>
        <w:tblLook w:val="04A0" w:firstRow="1" w:lastRow="0" w:firstColumn="1" w:lastColumn="0" w:noHBand="0" w:noVBand="1"/>
      </w:tblPr>
      <w:tblGrid>
        <w:gridCol w:w="1908"/>
        <w:gridCol w:w="10080"/>
        <w:gridCol w:w="1188"/>
      </w:tblGrid>
      <w:tr w:rsidR="00607267" w:rsidTr="009C7BEE">
        <w:tc>
          <w:tcPr>
            <w:tcW w:w="1908" w:type="dxa"/>
          </w:tcPr>
          <w:p w:rsidR="00607267" w:rsidRDefault="00607267" w:rsidP="00607267">
            <w:pPr>
              <w:spacing w:after="120" w:line="276" w:lineRule="auto"/>
              <w:ind w:firstLine="0"/>
              <w:jc w:val="center"/>
              <w:rPr>
                <w:sz w:val="28"/>
                <w:szCs w:val="28"/>
              </w:rPr>
            </w:pPr>
          </w:p>
        </w:tc>
        <w:tc>
          <w:tcPr>
            <w:tcW w:w="10080" w:type="dxa"/>
          </w:tcPr>
          <w:p w:rsidR="00607267" w:rsidRDefault="009C7BEE" w:rsidP="009C7BEE">
            <w:pPr>
              <w:spacing w:after="120" w:line="276" w:lineRule="auto"/>
              <w:ind w:firstLine="0"/>
              <w:rPr>
                <w:sz w:val="28"/>
                <w:szCs w:val="28"/>
              </w:rPr>
            </w:pPr>
            <w:r>
              <w:rPr>
                <w:sz w:val="28"/>
                <w:szCs w:val="28"/>
              </w:rPr>
              <w:t>Explanation of Score: 1=Undeveloped/ Deficient; 2= Emerging; 3 = Satisfactory; 4= Very good, developed; 5=Excellent, well-developed</w:t>
            </w:r>
          </w:p>
        </w:tc>
        <w:tc>
          <w:tcPr>
            <w:tcW w:w="1188" w:type="dxa"/>
          </w:tcPr>
          <w:p w:rsidR="00607267" w:rsidRDefault="00607267" w:rsidP="00607267">
            <w:pPr>
              <w:spacing w:after="120" w:line="276" w:lineRule="auto"/>
              <w:ind w:firstLine="0"/>
              <w:jc w:val="center"/>
              <w:rPr>
                <w:sz w:val="28"/>
                <w:szCs w:val="28"/>
              </w:rPr>
            </w:pPr>
            <w:r>
              <w:rPr>
                <w:sz w:val="28"/>
                <w:szCs w:val="28"/>
              </w:rPr>
              <w:t>Score</w:t>
            </w:r>
          </w:p>
          <w:p w:rsidR="00607267" w:rsidRDefault="00607267" w:rsidP="00607267">
            <w:pPr>
              <w:spacing w:after="120" w:line="276" w:lineRule="auto"/>
              <w:ind w:firstLine="0"/>
              <w:jc w:val="center"/>
              <w:rPr>
                <w:sz w:val="28"/>
                <w:szCs w:val="28"/>
              </w:rPr>
            </w:pPr>
          </w:p>
        </w:tc>
      </w:tr>
      <w:tr w:rsidR="00607267" w:rsidTr="009C7BEE">
        <w:tc>
          <w:tcPr>
            <w:tcW w:w="1908" w:type="dxa"/>
            <w:vAlign w:val="center"/>
          </w:tcPr>
          <w:p w:rsidR="00607267" w:rsidRDefault="00607267" w:rsidP="00607267">
            <w:pPr>
              <w:spacing w:after="120" w:line="276" w:lineRule="auto"/>
              <w:ind w:firstLine="0"/>
              <w:rPr>
                <w:sz w:val="28"/>
                <w:szCs w:val="28"/>
              </w:rPr>
            </w:pPr>
            <w:r>
              <w:rPr>
                <w:sz w:val="28"/>
                <w:szCs w:val="28"/>
              </w:rPr>
              <w:t>Introduction and Statement of Problem</w:t>
            </w:r>
          </w:p>
        </w:tc>
        <w:tc>
          <w:tcPr>
            <w:tcW w:w="10080" w:type="dxa"/>
            <w:vAlign w:val="center"/>
          </w:tcPr>
          <w:p w:rsidR="00607267" w:rsidRDefault="00607267" w:rsidP="00607267">
            <w:pPr>
              <w:spacing w:after="120" w:line="276" w:lineRule="auto"/>
              <w:ind w:firstLine="0"/>
              <w:rPr>
                <w:sz w:val="28"/>
                <w:szCs w:val="28"/>
              </w:rPr>
            </w:pPr>
            <w:r>
              <w:rPr>
                <w:sz w:val="28"/>
                <w:szCs w:val="28"/>
              </w:rPr>
              <w:t>The topic is introduced and groundwork is laid as to the direction of the review. The problem is clearly conceptualized and presented.</w:t>
            </w:r>
          </w:p>
        </w:tc>
        <w:tc>
          <w:tcPr>
            <w:tcW w:w="1188" w:type="dxa"/>
            <w:vAlign w:val="center"/>
          </w:tcPr>
          <w:p w:rsidR="00607267" w:rsidRDefault="00607267" w:rsidP="00607267">
            <w:pPr>
              <w:spacing w:after="120" w:line="276" w:lineRule="auto"/>
              <w:ind w:firstLine="0"/>
              <w:rPr>
                <w:sz w:val="28"/>
                <w:szCs w:val="28"/>
              </w:rPr>
            </w:pPr>
          </w:p>
        </w:tc>
      </w:tr>
      <w:tr w:rsidR="00607267" w:rsidTr="009C7BEE">
        <w:tc>
          <w:tcPr>
            <w:tcW w:w="1908" w:type="dxa"/>
            <w:vAlign w:val="center"/>
          </w:tcPr>
          <w:p w:rsidR="00607267" w:rsidRDefault="00607267" w:rsidP="00607267">
            <w:pPr>
              <w:spacing w:after="120" w:line="276" w:lineRule="auto"/>
              <w:ind w:firstLine="0"/>
              <w:rPr>
                <w:sz w:val="28"/>
                <w:szCs w:val="28"/>
              </w:rPr>
            </w:pPr>
            <w:r>
              <w:rPr>
                <w:sz w:val="28"/>
                <w:szCs w:val="28"/>
              </w:rPr>
              <w:t>Quality of References</w:t>
            </w:r>
          </w:p>
        </w:tc>
        <w:tc>
          <w:tcPr>
            <w:tcW w:w="10080" w:type="dxa"/>
            <w:vAlign w:val="center"/>
          </w:tcPr>
          <w:p w:rsidR="00607267" w:rsidRDefault="00607267" w:rsidP="009C7BEE">
            <w:pPr>
              <w:spacing w:after="120" w:line="276" w:lineRule="auto"/>
              <w:ind w:firstLine="0"/>
              <w:rPr>
                <w:sz w:val="28"/>
                <w:szCs w:val="28"/>
              </w:rPr>
            </w:pPr>
            <w:r>
              <w:rPr>
                <w:sz w:val="28"/>
                <w:szCs w:val="28"/>
              </w:rPr>
              <w:t xml:space="preserve">Literature cited is current, predominately primary research and related to the topic. The appropriate content is covered in depth. There is a clear sense of the different voices/ positions surrounding the topic. Sources are cited when specific statements are made. </w:t>
            </w:r>
          </w:p>
        </w:tc>
        <w:tc>
          <w:tcPr>
            <w:tcW w:w="1188" w:type="dxa"/>
            <w:vAlign w:val="center"/>
          </w:tcPr>
          <w:p w:rsidR="00607267" w:rsidRDefault="00607267" w:rsidP="00607267">
            <w:pPr>
              <w:spacing w:after="120" w:line="276" w:lineRule="auto"/>
              <w:ind w:firstLine="0"/>
              <w:rPr>
                <w:sz w:val="28"/>
                <w:szCs w:val="28"/>
              </w:rPr>
            </w:pPr>
          </w:p>
        </w:tc>
      </w:tr>
      <w:tr w:rsidR="00607267" w:rsidTr="009C7BEE">
        <w:tc>
          <w:tcPr>
            <w:tcW w:w="1908" w:type="dxa"/>
            <w:vAlign w:val="center"/>
          </w:tcPr>
          <w:p w:rsidR="00607267" w:rsidRDefault="00607267" w:rsidP="00607267">
            <w:pPr>
              <w:spacing w:after="120" w:line="276" w:lineRule="auto"/>
              <w:ind w:firstLine="0"/>
              <w:rPr>
                <w:sz w:val="28"/>
                <w:szCs w:val="28"/>
              </w:rPr>
            </w:pPr>
            <w:r>
              <w:rPr>
                <w:sz w:val="28"/>
                <w:szCs w:val="28"/>
              </w:rPr>
              <w:t>Coherent Synthesis of Relevant Theory</w:t>
            </w:r>
          </w:p>
        </w:tc>
        <w:tc>
          <w:tcPr>
            <w:tcW w:w="10080" w:type="dxa"/>
            <w:vAlign w:val="center"/>
          </w:tcPr>
          <w:p w:rsidR="00607267" w:rsidRDefault="009C7BEE" w:rsidP="009C7BEE">
            <w:pPr>
              <w:spacing w:after="120" w:line="276" w:lineRule="auto"/>
              <w:ind w:firstLine="0"/>
              <w:rPr>
                <w:sz w:val="28"/>
                <w:szCs w:val="28"/>
              </w:rPr>
            </w:pPr>
            <w:r>
              <w:rPr>
                <w:sz w:val="28"/>
                <w:szCs w:val="28"/>
              </w:rPr>
              <w:t>The narrative that develops points the reader toward the significance of the study. The ideas and themes found in the literature are logically organized and synthesized. Insights into the problem are appropriate. The chapter concludes with a strong closing statement and clearly states what needs to be further explored. The writer makes succinct and precise conclusions based on the review.</w:t>
            </w:r>
          </w:p>
        </w:tc>
        <w:tc>
          <w:tcPr>
            <w:tcW w:w="1188" w:type="dxa"/>
            <w:vAlign w:val="center"/>
          </w:tcPr>
          <w:p w:rsidR="00607267" w:rsidRDefault="00607267" w:rsidP="00607267">
            <w:pPr>
              <w:spacing w:after="120" w:line="276" w:lineRule="auto"/>
              <w:ind w:firstLine="0"/>
              <w:rPr>
                <w:sz w:val="28"/>
                <w:szCs w:val="28"/>
              </w:rPr>
            </w:pPr>
          </w:p>
        </w:tc>
      </w:tr>
      <w:tr w:rsidR="009C7BEE" w:rsidTr="009C7BEE">
        <w:tc>
          <w:tcPr>
            <w:tcW w:w="1908" w:type="dxa"/>
            <w:vAlign w:val="center"/>
          </w:tcPr>
          <w:p w:rsidR="009C7BEE" w:rsidRDefault="009C7BEE" w:rsidP="00607267">
            <w:pPr>
              <w:spacing w:after="120" w:line="276" w:lineRule="auto"/>
              <w:ind w:firstLine="0"/>
              <w:rPr>
                <w:sz w:val="28"/>
                <w:szCs w:val="28"/>
              </w:rPr>
            </w:pPr>
            <w:r>
              <w:rPr>
                <w:sz w:val="28"/>
                <w:szCs w:val="28"/>
              </w:rPr>
              <w:t>Methodology</w:t>
            </w:r>
          </w:p>
        </w:tc>
        <w:tc>
          <w:tcPr>
            <w:tcW w:w="10080" w:type="dxa"/>
            <w:vAlign w:val="center"/>
          </w:tcPr>
          <w:p w:rsidR="009C7BEE" w:rsidRDefault="009C7BEE" w:rsidP="009C7BEE">
            <w:pPr>
              <w:spacing w:after="120" w:line="276" w:lineRule="auto"/>
              <w:ind w:firstLine="0"/>
              <w:rPr>
                <w:sz w:val="28"/>
                <w:szCs w:val="28"/>
              </w:rPr>
            </w:pPr>
            <w:r>
              <w:rPr>
                <w:sz w:val="28"/>
                <w:szCs w:val="28"/>
              </w:rPr>
              <w:t>Identified the main methodologies and research techniques and their advantages and disadvantages. Related ideas and theories to the methodologies.</w:t>
            </w:r>
          </w:p>
        </w:tc>
        <w:tc>
          <w:tcPr>
            <w:tcW w:w="1188" w:type="dxa"/>
            <w:vAlign w:val="center"/>
          </w:tcPr>
          <w:p w:rsidR="009C7BEE" w:rsidRDefault="009C7BEE" w:rsidP="00607267">
            <w:pPr>
              <w:spacing w:after="120" w:line="276" w:lineRule="auto"/>
              <w:ind w:firstLine="0"/>
              <w:rPr>
                <w:sz w:val="28"/>
                <w:szCs w:val="28"/>
              </w:rPr>
            </w:pPr>
          </w:p>
        </w:tc>
      </w:tr>
      <w:tr w:rsidR="00607267" w:rsidTr="009C7BEE">
        <w:tc>
          <w:tcPr>
            <w:tcW w:w="1908" w:type="dxa"/>
            <w:vAlign w:val="center"/>
          </w:tcPr>
          <w:p w:rsidR="00607267" w:rsidRDefault="00607267" w:rsidP="00607267">
            <w:pPr>
              <w:spacing w:after="120" w:line="276" w:lineRule="auto"/>
              <w:ind w:firstLine="0"/>
              <w:rPr>
                <w:sz w:val="28"/>
                <w:szCs w:val="28"/>
              </w:rPr>
            </w:pPr>
            <w:r>
              <w:rPr>
                <w:sz w:val="28"/>
                <w:szCs w:val="28"/>
              </w:rPr>
              <w:t>Clarity of Ideas</w:t>
            </w:r>
          </w:p>
        </w:tc>
        <w:tc>
          <w:tcPr>
            <w:tcW w:w="10080" w:type="dxa"/>
            <w:vAlign w:val="center"/>
          </w:tcPr>
          <w:p w:rsidR="00607267" w:rsidRDefault="009C7BEE" w:rsidP="009C7BEE">
            <w:pPr>
              <w:spacing w:after="120" w:line="276" w:lineRule="auto"/>
              <w:ind w:firstLine="0"/>
              <w:rPr>
                <w:sz w:val="28"/>
                <w:szCs w:val="28"/>
              </w:rPr>
            </w:pPr>
            <w:r>
              <w:rPr>
                <w:sz w:val="28"/>
                <w:szCs w:val="28"/>
              </w:rPr>
              <w:t>Uses professional, academic writing style and tone. Writing clear, succinct, and mechanically correct.</w:t>
            </w:r>
          </w:p>
        </w:tc>
        <w:tc>
          <w:tcPr>
            <w:tcW w:w="1188" w:type="dxa"/>
            <w:vAlign w:val="center"/>
          </w:tcPr>
          <w:p w:rsidR="00607267" w:rsidRDefault="00607267" w:rsidP="00607267">
            <w:pPr>
              <w:spacing w:after="120" w:line="276" w:lineRule="auto"/>
              <w:ind w:firstLine="0"/>
              <w:rPr>
                <w:sz w:val="28"/>
                <w:szCs w:val="28"/>
              </w:rPr>
            </w:pPr>
          </w:p>
        </w:tc>
      </w:tr>
      <w:tr w:rsidR="00607267" w:rsidTr="009C7BEE">
        <w:tc>
          <w:tcPr>
            <w:tcW w:w="1908" w:type="dxa"/>
            <w:vAlign w:val="center"/>
          </w:tcPr>
          <w:p w:rsidR="00607267" w:rsidRDefault="00607267" w:rsidP="00607267">
            <w:pPr>
              <w:spacing w:after="120" w:line="276" w:lineRule="auto"/>
              <w:ind w:firstLine="0"/>
              <w:rPr>
                <w:sz w:val="28"/>
                <w:szCs w:val="28"/>
              </w:rPr>
            </w:pPr>
            <w:r>
              <w:rPr>
                <w:sz w:val="28"/>
                <w:szCs w:val="28"/>
              </w:rPr>
              <w:t>Citations and Formatting</w:t>
            </w:r>
          </w:p>
        </w:tc>
        <w:tc>
          <w:tcPr>
            <w:tcW w:w="10080" w:type="dxa"/>
            <w:vAlign w:val="center"/>
          </w:tcPr>
          <w:p w:rsidR="00607267" w:rsidRDefault="009C7BEE" w:rsidP="00607267">
            <w:pPr>
              <w:spacing w:after="120" w:line="276" w:lineRule="auto"/>
              <w:ind w:firstLine="0"/>
              <w:rPr>
                <w:sz w:val="28"/>
                <w:szCs w:val="28"/>
              </w:rPr>
            </w:pPr>
            <w:r>
              <w:rPr>
                <w:sz w:val="28"/>
                <w:szCs w:val="28"/>
              </w:rPr>
              <w:t>All needed citations included. Reference list matches the citations. APA6 format.</w:t>
            </w:r>
          </w:p>
        </w:tc>
        <w:tc>
          <w:tcPr>
            <w:tcW w:w="1188" w:type="dxa"/>
            <w:vAlign w:val="center"/>
          </w:tcPr>
          <w:p w:rsidR="00607267" w:rsidRDefault="00607267" w:rsidP="00607267">
            <w:pPr>
              <w:spacing w:after="120" w:line="276" w:lineRule="auto"/>
              <w:ind w:firstLine="0"/>
              <w:rPr>
                <w:sz w:val="28"/>
                <w:szCs w:val="28"/>
              </w:rPr>
            </w:pPr>
          </w:p>
        </w:tc>
      </w:tr>
    </w:tbl>
    <w:p w:rsidR="00CC24BE" w:rsidRDefault="00CC24BE" w:rsidP="00064FAC">
      <w:pPr>
        <w:ind w:firstLine="0"/>
      </w:pPr>
    </w:p>
    <w:sectPr w:rsidR="00CC24BE" w:rsidSect="00B12CF7">
      <w:headerReference w:type="default" r:id="rId8"/>
      <w:pgSz w:w="15840" w:h="12240" w:orient="landscape"/>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705" w:rsidRDefault="00B76705" w:rsidP="00F50820">
      <w:r>
        <w:separator/>
      </w:r>
    </w:p>
  </w:endnote>
  <w:endnote w:type="continuationSeparator" w:id="0">
    <w:p w:rsidR="00B76705" w:rsidRDefault="00B76705" w:rsidP="00F5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705" w:rsidRDefault="00B76705" w:rsidP="00F50820">
      <w:r>
        <w:separator/>
      </w:r>
    </w:p>
  </w:footnote>
  <w:footnote w:type="continuationSeparator" w:id="0">
    <w:p w:rsidR="00B76705" w:rsidRDefault="00B76705" w:rsidP="00F5082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820" w:rsidRDefault="00F50820">
    <w:pPr>
      <w:pStyle w:val="Header"/>
    </w:pPr>
    <w:r>
      <w:t>Dissertation Title</w:t>
    </w:r>
    <w:r>
      <w:ptab w:relativeTo="margin" w:alignment="center" w:leader="none"/>
    </w:r>
    <w:r>
      <w:t xml:space="preserve">Author </w:t>
    </w:r>
    <w:r>
      <w:ptab w:relativeTo="margin" w:alignment="right" w:leader="none"/>
    </w:r>
    <w:r>
      <w:t>Reviewer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978E8"/>
    <w:multiLevelType w:val="hybridMultilevel"/>
    <w:tmpl w:val="82ECF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07DC9"/>
    <w:multiLevelType w:val="hybridMultilevel"/>
    <w:tmpl w:val="0F02097A"/>
    <w:lvl w:ilvl="0" w:tplc="507AB154">
      <w:start w:val="1"/>
      <w:numFmt w:val="bullet"/>
      <w:lvlText w:val=""/>
      <w:lvlJc w:val="left"/>
      <w:pPr>
        <w:tabs>
          <w:tab w:val="num" w:pos="720"/>
        </w:tabs>
        <w:ind w:left="720" w:hanging="360"/>
      </w:pPr>
      <w:rPr>
        <w:rFonts w:ascii="Symbol" w:hAnsi="Symbol" w:hint="default"/>
        <w:color w:val="auto"/>
      </w:rPr>
    </w:lvl>
    <w:lvl w:ilvl="1" w:tplc="F8EABD8E">
      <w:start w:val="1"/>
      <w:numFmt w:val="bullet"/>
      <w:lvlText w:val=""/>
      <w:lvlJc w:val="left"/>
      <w:pPr>
        <w:tabs>
          <w:tab w:val="num" w:pos="864"/>
        </w:tabs>
        <w:ind w:left="1080" w:firstLine="0"/>
      </w:pPr>
      <w:rPr>
        <w:rFonts w:ascii="Symbol" w:hAnsi="Symbol" w:hint="default"/>
        <w:color w:val="auto"/>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EDA2AA4"/>
    <w:multiLevelType w:val="hybridMultilevel"/>
    <w:tmpl w:val="04C42EF6"/>
    <w:lvl w:ilvl="0" w:tplc="026428A4">
      <w:start w:val="1"/>
      <w:numFmt w:val="bullet"/>
      <w:lvlText w:val=""/>
      <w:lvlJc w:val="left"/>
      <w:pPr>
        <w:tabs>
          <w:tab w:val="num" w:pos="720"/>
        </w:tabs>
        <w:ind w:left="720" w:hanging="360"/>
      </w:pPr>
      <w:rPr>
        <w:rFonts w:ascii="Wingdings" w:hAnsi="Wingdings" w:hint="default"/>
      </w:rPr>
    </w:lvl>
    <w:lvl w:ilvl="1" w:tplc="A7B20534" w:tentative="1">
      <w:start w:val="1"/>
      <w:numFmt w:val="bullet"/>
      <w:lvlText w:val=""/>
      <w:lvlJc w:val="left"/>
      <w:pPr>
        <w:tabs>
          <w:tab w:val="num" w:pos="1440"/>
        </w:tabs>
        <w:ind w:left="1440" w:hanging="360"/>
      </w:pPr>
      <w:rPr>
        <w:rFonts w:ascii="Wingdings" w:hAnsi="Wingdings" w:hint="default"/>
      </w:rPr>
    </w:lvl>
    <w:lvl w:ilvl="2" w:tplc="1FAA4260" w:tentative="1">
      <w:start w:val="1"/>
      <w:numFmt w:val="bullet"/>
      <w:lvlText w:val=""/>
      <w:lvlJc w:val="left"/>
      <w:pPr>
        <w:tabs>
          <w:tab w:val="num" w:pos="2160"/>
        </w:tabs>
        <w:ind w:left="2160" w:hanging="360"/>
      </w:pPr>
      <w:rPr>
        <w:rFonts w:ascii="Wingdings" w:hAnsi="Wingdings" w:hint="default"/>
      </w:rPr>
    </w:lvl>
    <w:lvl w:ilvl="3" w:tplc="C1487BAC" w:tentative="1">
      <w:start w:val="1"/>
      <w:numFmt w:val="bullet"/>
      <w:lvlText w:val=""/>
      <w:lvlJc w:val="left"/>
      <w:pPr>
        <w:tabs>
          <w:tab w:val="num" w:pos="2880"/>
        </w:tabs>
        <w:ind w:left="2880" w:hanging="360"/>
      </w:pPr>
      <w:rPr>
        <w:rFonts w:ascii="Wingdings" w:hAnsi="Wingdings" w:hint="default"/>
      </w:rPr>
    </w:lvl>
    <w:lvl w:ilvl="4" w:tplc="D310C50C" w:tentative="1">
      <w:start w:val="1"/>
      <w:numFmt w:val="bullet"/>
      <w:lvlText w:val=""/>
      <w:lvlJc w:val="left"/>
      <w:pPr>
        <w:tabs>
          <w:tab w:val="num" w:pos="3600"/>
        </w:tabs>
        <w:ind w:left="3600" w:hanging="360"/>
      </w:pPr>
      <w:rPr>
        <w:rFonts w:ascii="Wingdings" w:hAnsi="Wingdings" w:hint="default"/>
      </w:rPr>
    </w:lvl>
    <w:lvl w:ilvl="5" w:tplc="DEB8D9A4" w:tentative="1">
      <w:start w:val="1"/>
      <w:numFmt w:val="bullet"/>
      <w:lvlText w:val=""/>
      <w:lvlJc w:val="left"/>
      <w:pPr>
        <w:tabs>
          <w:tab w:val="num" w:pos="4320"/>
        </w:tabs>
        <w:ind w:left="4320" w:hanging="360"/>
      </w:pPr>
      <w:rPr>
        <w:rFonts w:ascii="Wingdings" w:hAnsi="Wingdings" w:hint="default"/>
      </w:rPr>
    </w:lvl>
    <w:lvl w:ilvl="6" w:tplc="FAB6D478" w:tentative="1">
      <w:start w:val="1"/>
      <w:numFmt w:val="bullet"/>
      <w:lvlText w:val=""/>
      <w:lvlJc w:val="left"/>
      <w:pPr>
        <w:tabs>
          <w:tab w:val="num" w:pos="5040"/>
        </w:tabs>
        <w:ind w:left="5040" w:hanging="360"/>
      </w:pPr>
      <w:rPr>
        <w:rFonts w:ascii="Wingdings" w:hAnsi="Wingdings" w:hint="default"/>
      </w:rPr>
    </w:lvl>
    <w:lvl w:ilvl="7" w:tplc="9EA828E8" w:tentative="1">
      <w:start w:val="1"/>
      <w:numFmt w:val="bullet"/>
      <w:lvlText w:val=""/>
      <w:lvlJc w:val="left"/>
      <w:pPr>
        <w:tabs>
          <w:tab w:val="num" w:pos="5760"/>
        </w:tabs>
        <w:ind w:left="5760" w:hanging="360"/>
      </w:pPr>
      <w:rPr>
        <w:rFonts w:ascii="Wingdings" w:hAnsi="Wingdings" w:hint="default"/>
      </w:rPr>
    </w:lvl>
    <w:lvl w:ilvl="8" w:tplc="B8F2A152" w:tentative="1">
      <w:start w:val="1"/>
      <w:numFmt w:val="bullet"/>
      <w:lvlText w:val=""/>
      <w:lvlJc w:val="left"/>
      <w:pPr>
        <w:tabs>
          <w:tab w:val="num" w:pos="6480"/>
        </w:tabs>
        <w:ind w:left="6480" w:hanging="360"/>
      </w:pPr>
      <w:rPr>
        <w:rFonts w:ascii="Wingdings" w:hAnsi="Wingdings" w:hint="default"/>
      </w:rPr>
    </w:lvl>
  </w:abstractNum>
  <w:abstractNum w:abstractNumId="3">
    <w:nsid w:val="6D0B1FC7"/>
    <w:multiLevelType w:val="hybridMultilevel"/>
    <w:tmpl w:val="CF72C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289"/>
    <w:rsid w:val="00057B26"/>
    <w:rsid w:val="00064FAC"/>
    <w:rsid w:val="00175F40"/>
    <w:rsid w:val="00236780"/>
    <w:rsid w:val="002B77C6"/>
    <w:rsid w:val="0032135E"/>
    <w:rsid w:val="005169EF"/>
    <w:rsid w:val="00607267"/>
    <w:rsid w:val="007034D8"/>
    <w:rsid w:val="00884D7D"/>
    <w:rsid w:val="009C7BEE"/>
    <w:rsid w:val="00AB25BF"/>
    <w:rsid w:val="00B12CF7"/>
    <w:rsid w:val="00B33B66"/>
    <w:rsid w:val="00B76705"/>
    <w:rsid w:val="00CB2D3F"/>
    <w:rsid w:val="00CC24BE"/>
    <w:rsid w:val="00D00289"/>
    <w:rsid w:val="00D220CC"/>
    <w:rsid w:val="00F50820"/>
    <w:rsid w:val="00FA077A"/>
    <w:rsid w:val="00FA633B"/>
    <w:rsid w:val="00FB0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2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0CC"/>
    <w:pPr>
      <w:spacing w:after="0" w:line="240" w:lineRule="auto"/>
      <w:ind w:firstLine="720"/>
    </w:pPr>
    <w:rPr>
      <w:rFonts w:asciiTheme="minorHAnsi" w:hAnsiTheme="minorHAnsi"/>
      <w:sz w:val="22"/>
    </w:rPr>
  </w:style>
  <w:style w:type="paragraph" w:styleId="Heading1">
    <w:name w:val="heading 1"/>
    <w:basedOn w:val="Normal"/>
    <w:next w:val="Normal"/>
    <w:link w:val="Heading1Char"/>
    <w:uiPriority w:val="9"/>
    <w:qFormat/>
    <w:rsid w:val="00D220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0C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22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5169EF"/>
    <w:pPr>
      <w:ind w:left="720" w:firstLine="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50820"/>
    <w:pPr>
      <w:tabs>
        <w:tab w:val="center" w:pos="4680"/>
        <w:tab w:val="right" w:pos="9360"/>
      </w:tabs>
    </w:pPr>
  </w:style>
  <w:style w:type="character" w:customStyle="1" w:styleId="HeaderChar">
    <w:name w:val="Header Char"/>
    <w:basedOn w:val="DefaultParagraphFont"/>
    <w:link w:val="Header"/>
    <w:uiPriority w:val="99"/>
    <w:rsid w:val="00F50820"/>
    <w:rPr>
      <w:rFonts w:asciiTheme="minorHAnsi" w:hAnsiTheme="minorHAnsi"/>
      <w:sz w:val="22"/>
    </w:rPr>
  </w:style>
  <w:style w:type="paragraph" w:styleId="Footer">
    <w:name w:val="footer"/>
    <w:basedOn w:val="Normal"/>
    <w:link w:val="FooterChar"/>
    <w:uiPriority w:val="99"/>
    <w:semiHidden/>
    <w:unhideWhenUsed/>
    <w:rsid w:val="00F50820"/>
    <w:pPr>
      <w:tabs>
        <w:tab w:val="center" w:pos="4680"/>
        <w:tab w:val="right" w:pos="9360"/>
      </w:tabs>
    </w:pPr>
  </w:style>
  <w:style w:type="character" w:customStyle="1" w:styleId="FooterChar">
    <w:name w:val="Footer Char"/>
    <w:basedOn w:val="DefaultParagraphFont"/>
    <w:link w:val="Footer"/>
    <w:uiPriority w:val="99"/>
    <w:semiHidden/>
    <w:rsid w:val="00F50820"/>
    <w:rPr>
      <w:rFonts w:asciiTheme="minorHAnsi" w:hAnsiTheme="minorHAnsi"/>
      <w:sz w:val="22"/>
    </w:rPr>
  </w:style>
  <w:style w:type="paragraph" w:styleId="BalloonText">
    <w:name w:val="Balloon Text"/>
    <w:basedOn w:val="Normal"/>
    <w:link w:val="BalloonTextChar"/>
    <w:uiPriority w:val="99"/>
    <w:semiHidden/>
    <w:unhideWhenUsed/>
    <w:rsid w:val="00F50820"/>
    <w:rPr>
      <w:rFonts w:ascii="Tahoma" w:hAnsi="Tahoma" w:cs="Tahoma"/>
      <w:sz w:val="16"/>
      <w:szCs w:val="16"/>
    </w:rPr>
  </w:style>
  <w:style w:type="character" w:customStyle="1" w:styleId="BalloonTextChar">
    <w:name w:val="Balloon Text Char"/>
    <w:basedOn w:val="DefaultParagraphFont"/>
    <w:link w:val="BalloonText"/>
    <w:uiPriority w:val="99"/>
    <w:semiHidden/>
    <w:rsid w:val="00F5082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2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0CC"/>
    <w:pPr>
      <w:spacing w:after="0" w:line="240" w:lineRule="auto"/>
      <w:ind w:firstLine="720"/>
    </w:pPr>
    <w:rPr>
      <w:rFonts w:asciiTheme="minorHAnsi" w:hAnsiTheme="minorHAnsi"/>
      <w:sz w:val="22"/>
    </w:rPr>
  </w:style>
  <w:style w:type="paragraph" w:styleId="Heading1">
    <w:name w:val="heading 1"/>
    <w:basedOn w:val="Normal"/>
    <w:next w:val="Normal"/>
    <w:link w:val="Heading1Char"/>
    <w:uiPriority w:val="9"/>
    <w:qFormat/>
    <w:rsid w:val="00D220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20CC"/>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D220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5169EF"/>
    <w:pPr>
      <w:ind w:left="720" w:firstLine="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50820"/>
    <w:pPr>
      <w:tabs>
        <w:tab w:val="center" w:pos="4680"/>
        <w:tab w:val="right" w:pos="9360"/>
      </w:tabs>
    </w:pPr>
  </w:style>
  <w:style w:type="character" w:customStyle="1" w:styleId="HeaderChar">
    <w:name w:val="Header Char"/>
    <w:basedOn w:val="DefaultParagraphFont"/>
    <w:link w:val="Header"/>
    <w:uiPriority w:val="99"/>
    <w:rsid w:val="00F50820"/>
    <w:rPr>
      <w:rFonts w:asciiTheme="minorHAnsi" w:hAnsiTheme="minorHAnsi"/>
      <w:sz w:val="22"/>
    </w:rPr>
  </w:style>
  <w:style w:type="paragraph" w:styleId="Footer">
    <w:name w:val="footer"/>
    <w:basedOn w:val="Normal"/>
    <w:link w:val="FooterChar"/>
    <w:uiPriority w:val="99"/>
    <w:semiHidden/>
    <w:unhideWhenUsed/>
    <w:rsid w:val="00F50820"/>
    <w:pPr>
      <w:tabs>
        <w:tab w:val="center" w:pos="4680"/>
        <w:tab w:val="right" w:pos="9360"/>
      </w:tabs>
    </w:pPr>
  </w:style>
  <w:style w:type="character" w:customStyle="1" w:styleId="FooterChar">
    <w:name w:val="Footer Char"/>
    <w:basedOn w:val="DefaultParagraphFont"/>
    <w:link w:val="Footer"/>
    <w:uiPriority w:val="99"/>
    <w:semiHidden/>
    <w:rsid w:val="00F50820"/>
    <w:rPr>
      <w:rFonts w:asciiTheme="minorHAnsi" w:hAnsiTheme="minorHAnsi"/>
      <w:sz w:val="22"/>
    </w:rPr>
  </w:style>
  <w:style w:type="paragraph" w:styleId="BalloonText">
    <w:name w:val="Balloon Text"/>
    <w:basedOn w:val="Normal"/>
    <w:link w:val="BalloonTextChar"/>
    <w:uiPriority w:val="99"/>
    <w:semiHidden/>
    <w:unhideWhenUsed/>
    <w:rsid w:val="00F50820"/>
    <w:rPr>
      <w:rFonts w:ascii="Tahoma" w:hAnsi="Tahoma" w:cs="Tahoma"/>
      <w:sz w:val="16"/>
      <w:szCs w:val="16"/>
    </w:rPr>
  </w:style>
  <w:style w:type="character" w:customStyle="1" w:styleId="BalloonTextChar">
    <w:name w:val="Balloon Text Char"/>
    <w:basedOn w:val="DefaultParagraphFont"/>
    <w:link w:val="BalloonText"/>
    <w:uiPriority w:val="99"/>
    <w:semiHidden/>
    <w:rsid w:val="00F508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396</Words>
  <Characters>2260</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D. Rowlands</dc:creator>
  <cp:keywords/>
  <dc:description/>
  <cp:lastModifiedBy>Kathleen Rowlands</cp:lastModifiedBy>
  <cp:revision>2</cp:revision>
  <cp:lastPrinted>2011-01-30T23:55:00Z</cp:lastPrinted>
  <dcterms:created xsi:type="dcterms:W3CDTF">2013-01-20T16:49:00Z</dcterms:created>
  <dcterms:modified xsi:type="dcterms:W3CDTF">2013-01-20T16:49:00Z</dcterms:modified>
</cp:coreProperties>
</file>