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47" w:rsidRPr="004B5659" w:rsidRDefault="00344347" w:rsidP="00344347">
      <w:pPr>
        <w:jc w:val="center"/>
        <w:rPr>
          <w:b/>
        </w:rPr>
      </w:pPr>
      <w:r w:rsidRPr="004B5659">
        <w:rPr>
          <w:b/>
          <w:i/>
        </w:rPr>
        <w:t>The Postmortal</w:t>
      </w:r>
      <w:r w:rsidRPr="004B5659">
        <w:rPr>
          <w:b/>
        </w:rPr>
        <w:t xml:space="preserve"> Reading Guide</w:t>
      </w:r>
    </w:p>
    <w:p w:rsidR="00344347" w:rsidRPr="004B5659" w:rsidRDefault="00344347" w:rsidP="00344347">
      <w:pPr>
        <w:rPr>
          <w:b/>
        </w:rPr>
      </w:pPr>
    </w:p>
    <w:p w:rsidR="00344347" w:rsidRPr="004B5659" w:rsidRDefault="00344347" w:rsidP="00344347">
      <w:r w:rsidRPr="004B5659">
        <w:rPr>
          <w:b/>
        </w:rPr>
        <w:t xml:space="preserve">How to use this guide: </w:t>
      </w:r>
      <w:r w:rsidRPr="004B5659">
        <w:t xml:space="preserve">Before completing your reading assignments, read the questions and themes for each part, and then use them as a guide for your annotations. </w:t>
      </w:r>
    </w:p>
    <w:p w:rsidR="00344347" w:rsidRPr="004B5659" w:rsidRDefault="00344347" w:rsidP="00344347">
      <w:pPr>
        <w:ind w:left="720"/>
        <w:rPr>
          <w:b/>
        </w:rPr>
      </w:pPr>
    </w:p>
    <w:p w:rsidR="00344347" w:rsidRPr="004B5659" w:rsidRDefault="00344347" w:rsidP="00344347">
      <w:pPr>
        <w:ind w:left="720"/>
        <w:rPr>
          <w:b/>
        </w:rPr>
      </w:pPr>
      <w:r w:rsidRPr="004B5659">
        <w:rPr>
          <w:b/>
        </w:rPr>
        <w:t xml:space="preserve">Suggestions: </w:t>
      </w:r>
    </w:p>
    <w:p w:rsidR="00344347" w:rsidRPr="004B5659" w:rsidRDefault="00344347" w:rsidP="00344347">
      <w:pPr>
        <w:numPr>
          <w:ilvl w:val="0"/>
          <w:numId w:val="8"/>
        </w:numPr>
      </w:pPr>
      <w:r w:rsidRPr="004B5659">
        <w:t xml:space="preserve">Whenever you see something in the text that relates to one of these questions, highlight or underline the relevant text, and write down the question number next to the area you’ve highlighted. </w:t>
      </w:r>
    </w:p>
    <w:p w:rsidR="00344347" w:rsidRPr="004B5659" w:rsidRDefault="00344347" w:rsidP="00344347">
      <w:pPr>
        <w:numPr>
          <w:ilvl w:val="0"/>
          <w:numId w:val="8"/>
        </w:numPr>
      </w:pPr>
      <w:r w:rsidRPr="004B5659">
        <w:t xml:space="preserve">If you do not own your own copy of the book, keep a separate sheet of paper folded in half where you can keep a chart of: page number, question number, and location on the page and/or starting words of the textual evidence you’re noting. </w:t>
      </w:r>
    </w:p>
    <w:p w:rsidR="00344347" w:rsidRPr="004B5659" w:rsidRDefault="00344347">
      <w:pPr>
        <w:pBdr>
          <w:bottom w:val="single" w:sz="6" w:space="1" w:color="auto"/>
        </w:pBdr>
        <w:rPr>
          <w:b/>
        </w:rPr>
      </w:pPr>
    </w:p>
    <w:p w:rsidR="00344347" w:rsidRPr="004B5659" w:rsidRDefault="00344347">
      <w:pPr>
        <w:rPr>
          <w:b/>
        </w:rPr>
      </w:pPr>
    </w:p>
    <w:p w:rsidR="00344347" w:rsidRPr="004B5659" w:rsidRDefault="00344347">
      <w:pPr>
        <w:rPr>
          <w:b/>
        </w:rPr>
      </w:pPr>
      <w:r w:rsidRPr="004B5659">
        <w:rPr>
          <w:b/>
        </w:rPr>
        <w:t>Pre-Writing</w:t>
      </w:r>
    </w:p>
    <w:p w:rsidR="00344347" w:rsidRPr="004B5659" w:rsidRDefault="00344347" w:rsidP="00344347">
      <w:pPr>
        <w:numPr>
          <w:ilvl w:val="0"/>
          <w:numId w:val="3"/>
        </w:numPr>
        <w:rPr>
          <w:b/>
        </w:rPr>
      </w:pPr>
      <w:r w:rsidRPr="004B5659">
        <w:t xml:space="preserve">Respond: Immortality will kill us all. </w:t>
      </w:r>
      <w:r w:rsidR="00654465">
        <w:t>From p. 5 in book</w:t>
      </w:r>
    </w:p>
    <w:p w:rsidR="00344347" w:rsidRPr="004B5659" w:rsidRDefault="00344347" w:rsidP="00344347"/>
    <w:p w:rsidR="00344347" w:rsidRPr="004B5659" w:rsidRDefault="00344347" w:rsidP="00344347">
      <w:pPr>
        <w:pBdr>
          <w:bottom w:val="single" w:sz="6" w:space="1" w:color="auto"/>
        </w:pBdr>
      </w:pPr>
    </w:p>
    <w:p w:rsidR="00344347" w:rsidRPr="004B5659" w:rsidRDefault="00344347" w:rsidP="00344347"/>
    <w:p w:rsidR="00344347" w:rsidRPr="004B5659" w:rsidRDefault="00344347" w:rsidP="00344347">
      <w:pPr>
        <w:jc w:val="center"/>
        <w:rPr>
          <w:b/>
        </w:rPr>
      </w:pPr>
      <w:r w:rsidRPr="004B5659">
        <w:rPr>
          <w:b/>
        </w:rPr>
        <w:t>Part I. Prohibition: June 2019</w:t>
      </w:r>
    </w:p>
    <w:p w:rsidR="00344347" w:rsidRPr="004B5659" w:rsidRDefault="00344347" w:rsidP="00344347"/>
    <w:p w:rsidR="00344347" w:rsidRPr="004B5659" w:rsidRDefault="00344347" w:rsidP="00344347">
      <w:r w:rsidRPr="004B5659">
        <w:rPr>
          <w:b/>
        </w:rPr>
        <w:t>Assignment:</w:t>
      </w:r>
      <w:r w:rsidRPr="004B5659">
        <w:t xml:space="preserve"> </w:t>
      </w:r>
      <w:r w:rsidRPr="004B5659">
        <w:rPr>
          <w:u w:val="single"/>
        </w:rPr>
        <w:t xml:space="preserve">Choose </w:t>
      </w:r>
      <w:r w:rsidR="00654465">
        <w:rPr>
          <w:b/>
          <w:u w:val="single"/>
        </w:rPr>
        <w:t>2</w:t>
      </w:r>
      <w:r w:rsidRPr="004B5659">
        <w:t xml:space="preserve"> of the following questions to answer. For each question, be sure to </w:t>
      </w:r>
      <w:r w:rsidRPr="004B5659">
        <w:rPr>
          <w:u w:val="single"/>
        </w:rPr>
        <w:t>include at least 2 examples</w:t>
      </w:r>
      <w:r w:rsidRPr="004B5659">
        <w:t xml:space="preserve"> from the text that relate to your response. </w:t>
      </w:r>
      <w:r w:rsidR="00A8329B">
        <w:t>Come prepared to discuss your answers in class.</w:t>
      </w:r>
      <w:r w:rsidR="003D4FB3">
        <w:t xml:space="preserve"> </w:t>
      </w:r>
      <w:r w:rsidR="00C82D25">
        <w:t>Also, you must post the definition of 4</w:t>
      </w:r>
      <w:bookmarkStart w:id="0" w:name="_GoBack"/>
      <w:bookmarkEnd w:id="0"/>
      <w:r w:rsidR="00C82D25">
        <w:t xml:space="preserve"> of the vocabulary words on our M</w:t>
      </w:r>
      <w:r w:rsidR="00690A6C">
        <w:t>oodle forum.</w:t>
      </w:r>
    </w:p>
    <w:p w:rsidR="00344347" w:rsidRPr="004B5659" w:rsidRDefault="00344347" w:rsidP="00344347"/>
    <w:p w:rsidR="00344347" w:rsidRPr="004B5659" w:rsidRDefault="00344347" w:rsidP="00344347">
      <w:pPr>
        <w:rPr>
          <w:b/>
        </w:rPr>
      </w:pPr>
      <w:r w:rsidRPr="004B5659">
        <w:rPr>
          <w:b/>
        </w:rPr>
        <w:t>Reading Questions, Part I, pp. 5-72</w:t>
      </w:r>
    </w:p>
    <w:p w:rsidR="00344347" w:rsidRPr="004B5659" w:rsidRDefault="00344347" w:rsidP="00344347">
      <w:pPr>
        <w:numPr>
          <w:ilvl w:val="0"/>
          <w:numId w:val="2"/>
        </w:numPr>
      </w:pPr>
      <w:r w:rsidRPr="004B5659">
        <w:t>What is the difference between aging and dying?</w:t>
      </w:r>
    </w:p>
    <w:p w:rsidR="00344347" w:rsidRPr="004B5659" w:rsidRDefault="00344347" w:rsidP="00344347">
      <w:pPr>
        <w:numPr>
          <w:ilvl w:val="0"/>
          <w:numId w:val="2"/>
        </w:numPr>
      </w:pPr>
      <w:r w:rsidRPr="004B5659">
        <w:t>Are there any members of society who should never age? Why or why not?</w:t>
      </w:r>
    </w:p>
    <w:p w:rsidR="00344347" w:rsidRPr="004B5659" w:rsidRDefault="00344347" w:rsidP="00344347">
      <w:pPr>
        <w:numPr>
          <w:ilvl w:val="0"/>
          <w:numId w:val="2"/>
        </w:numPr>
      </w:pPr>
      <w:r w:rsidRPr="004B5659">
        <w:t>What are the benefits and downsides of aging?</w:t>
      </w:r>
    </w:p>
    <w:p w:rsidR="00344347" w:rsidRPr="004B5659" w:rsidRDefault="00344347" w:rsidP="00344347">
      <w:pPr>
        <w:numPr>
          <w:ilvl w:val="0"/>
          <w:numId w:val="2"/>
        </w:numPr>
      </w:pPr>
      <w:r w:rsidRPr="004B5659">
        <w:t>If you received the cure today, what are some things that you would have and/or have to deal with forever? What are some things that you would never experience? Explain.</w:t>
      </w:r>
    </w:p>
    <w:p w:rsidR="00344347" w:rsidRPr="004B5659" w:rsidRDefault="00344347" w:rsidP="00344347">
      <w:pPr>
        <w:numPr>
          <w:ilvl w:val="0"/>
          <w:numId w:val="2"/>
        </w:numPr>
      </w:pPr>
      <w:r w:rsidRPr="004B5659">
        <w:t>What have been some of the most influential advancements over the last 100 years, and what have been their expected and unexpected consequences?</w:t>
      </w:r>
    </w:p>
    <w:p w:rsidR="00344347" w:rsidRPr="004B5659" w:rsidRDefault="00344347" w:rsidP="00344347">
      <w:pPr>
        <w:numPr>
          <w:ilvl w:val="0"/>
          <w:numId w:val="2"/>
        </w:numPr>
      </w:pPr>
      <w:r w:rsidRPr="004B5659">
        <w:t>What is a full life comprised of? Explain.</w:t>
      </w:r>
    </w:p>
    <w:p w:rsidR="00344347" w:rsidRPr="004B5659" w:rsidRDefault="00344347" w:rsidP="00344347">
      <w:pPr>
        <w:numPr>
          <w:ilvl w:val="0"/>
          <w:numId w:val="2"/>
        </w:numPr>
      </w:pPr>
      <w:r w:rsidRPr="004B5659">
        <w:t>What elements of your own health would you have to worry and/or not worry about maintaining if you were to receive the cure today? Explain.</w:t>
      </w:r>
    </w:p>
    <w:p w:rsidR="00344347" w:rsidRPr="004B5659" w:rsidRDefault="00344347" w:rsidP="00344347">
      <w:pPr>
        <w:numPr>
          <w:ilvl w:val="0"/>
          <w:numId w:val="2"/>
        </w:numPr>
      </w:pPr>
      <w:r w:rsidRPr="004B5659">
        <w:t>What inventions or innovations has access been limited too for the well being of society? Explain.</w:t>
      </w:r>
    </w:p>
    <w:p w:rsidR="00344347" w:rsidRPr="004B5659" w:rsidRDefault="00344347" w:rsidP="00344347">
      <w:pPr>
        <w:numPr>
          <w:ilvl w:val="0"/>
          <w:numId w:val="2"/>
        </w:numPr>
      </w:pPr>
      <w:r w:rsidRPr="004B5659">
        <w:t>What questions should have been asked before making the cure public? Why?</w:t>
      </w:r>
    </w:p>
    <w:p w:rsidR="00344347" w:rsidRPr="004B5659" w:rsidRDefault="00344347" w:rsidP="00344347">
      <w:pPr>
        <w:numPr>
          <w:ilvl w:val="0"/>
          <w:numId w:val="2"/>
        </w:numPr>
        <w:rPr>
          <w:b/>
        </w:rPr>
      </w:pPr>
      <w:r w:rsidRPr="004B5659">
        <w:t>What are the resources needed to sustain a quickly multiplying society? Which would be the first to deplete?</w:t>
      </w:r>
    </w:p>
    <w:p w:rsidR="00344347" w:rsidRPr="004B5659" w:rsidRDefault="00344347" w:rsidP="00344347">
      <w:pPr>
        <w:numPr>
          <w:ilvl w:val="0"/>
          <w:numId w:val="2"/>
        </w:numPr>
        <w:rPr>
          <w:b/>
        </w:rPr>
      </w:pPr>
      <w:r w:rsidRPr="004B5659">
        <w:t>How does the concept of responsibility to future generations affect personal, communal, and political decisions? How might that responsibility change in a post-mortal world?</w:t>
      </w:r>
    </w:p>
    <w:p w:rsidR="00344347" w:rsidRDefault="00344347" w:rsidP="00344347"/>
    <w:p w:rsidR="00A8329B" w:rsidRPr="004B5659" w:rsidRDefault="00A8329B" w:rsidP="00344347"/>
    <w:p w:rsidR="00344347" w:rsidRPr="004B5659" w:rsidRDefault="00344347" w:rsidP="00344347">
      <w:pPr>
        <w:rPr>
          <w:b/>
        </w:rPr>
      </w:pPr>
      <w:r w:rsidRPr="004B5659">
        <w:rPr>
          <w:b/>
        </w:rPr>
        <w:t>Themes:</w:t>
      </w:r>
    </w:p>
    <w:p w:rsidR="00344347" w:rsidRPr="004B5659" w:rsidRDefault="00344347" w:rsidP="00344347">
      <w:pPr>
        <w:sectPr w:rsidR="00344347" w:rsidRPr="004B5659">
          <w:footerReference w:type="even" r:id="rId5"/>
          <w:footerReference w:type="default" r:id="rId6"/>
          <w:pgSz w:w="12240" w:h="15840"/>
          <w:pgMar w:top="1440" w:right="1440" w:bottom="1440" w:left="1440" w:gutter="0"/>
          <w:cols w:equalWidth="0">
            <w:col w:w="9360"/>
          </w:cols>
        </w:sectPr>
      </w:pPr>
    </w:p>
    <w:p w:rsidR="00344347" w:rsidRPr="004B5659" w:rsidRDefault="00344347" w:rsidP="00344347">
      <w:pPr>
        <w:numPr>
          <w:ilvl w:val="0"/>
          <w:numId w:val="3"/>
        </w:numPr>
      </w:pPr>
      <w:r w:rsidRPr="004B5659">
        <w:t>Government Regulation</w:t>
      </w:r>
    </w:p>
    <w:p w:rsidR="00344347" w:rsidRPr="004B5659" w:rsidRDefault="00344347" w:rsidP="00344347">
      <w:pPr>
        <w:numPr>
          <w:ilvl w:val="0"/>
          <w:numId w:val="3"/>
        </w:numPr>
      </w:pPr>
      <w:r w:rsidRPr="004B5659">
        <w:t>Scientific Innovation</w:t>
      </w:r>
    </w:p>
    <w:p w:rsidR="00344347" w:rsidRPr="004B5659" w:rsidRDefault="00344347" w:rsidP="00344347">
      <w:pPr>
        <w:numPr>
          <w:ilvl w:val="0"/>
          <w:numId w:val="3"/>
        </w:numPr>
      </w:pPr>
      <w:r w:rsidRPr="004B5659">
        <w:t>Aging</w:t>
      </w:r>
    </w:p>
    <w:p w:rsidR="00344347" w:rsidRPr="004B5659" w:rsidRDefault="00344347" w:rsidP="00344347">
      <w:pPr>
        <w:numPr>
          <w:ilvl w:val="0"/>
          <w:numId w:val="3"/>
        </w:numPr>
      </w:pPr>
      <w:r w:rsidRPr="004B5659">
        <w:t>Health</w:t>
      </w:r>
    </w:p>
    <w:p w:rsidR="00344347" w:rsidRPr="004B5659" w:rsidRDefault="00344347" w:rsidP="00344347">
      <w:pPr>
        <w:sectPr w:rsidR="00344347" w:rsidRPr="004B5659">
          <w:type w:val="continuous"/>
          <w:pgSz w:w="12240" w:h="15840"/>
          <w:pgMar w:top="1440" w:right="1440" w:bottom="1440" w:left="1440" w:gutter="0"/>
          <w:cols w:num="3" w:equalWidth="0">
            <w:col w:w="2640" w:space="720"/>
            <w:col w:w="2640" w:space="720"/>
            <w:col w:w="2640"/>
          </w:cols>
        </w:sectPr>
      </w:pPr>
    </w:p>
    <w:p w:rsidR="00344347" w:rsidRPr="004B5659" w:rsidRDefault="00344347" w:rsidP="00344347"/>
    <w:p w:rsidR="00344347" w:rsidRPr="004B5659" w:rsidRDefault="00344347" w:rsidP="00344347">
      <w:pPr>
        <w:rPr>
          <w:b/>
        </w:rPr>
      </w:pPr>
      <w:r w:rsidRPr="004B5659">
        <w:rPr>
          <w:b/>
        </w:rPr>
        <w:t>Vocabulary:</w:t>
      </w:r>
    </w:p>
    <w:p w:rsidR="00344347" w:rsidRPr="004B5659" w:rsidRDefault="00344347" w:rsidP="00344347">
      <w:pPr>
        <w:rPr>
          <w:b/>
        </w:rPr>
        <w:sectPr w:rsidR="00344347" w:rsidRPr="004B5659">
          <w:type w:val="continuous"/>
          <w:pgSz w:w="12240" w:h="15840"/>
          <w:pgMar w:top="1440" w:right="1440" w:bottom="1440" w:left="1440" w:gutter="0"/>
          <w:cols w:equalWidth="0">
            <w:col w:w="9360"/>
          </w:cols>
        </w:sectPr>
      </w:pPr>
    </w:p>
    <w:p w:rsidR="00654465" w:rsidRDefault="00654465" w:rsidP="00654465">
      <w:r>
        <w:t>Inscrutable</w:t>
      </w:r>
      <w:r>
        <w:tab/>
        <w:t>Ebullient</w:t>
      </w:r>
      <w:r>
        <w:tab/>
        <w:t>Scythe</w:t>
      </w:r>
      <w:r>
        <w:tab/>
      </w:r>
      <w:r>
        <w:tab/>
        <w:t>Fervent</w:t>
      </w:r>
      <w:r>
        <w:tab/>
        <w:t>Subsidizing</w:t>
      </w:r>
    </w:p>
    <w:p w:rsidR="00654465" w:rsidRDefault="00654465" w:rsidP="00654465">
      <w:r>
        <w:t>Pummeled</w:t>
      </w:r>
      <w:r>
        <w:tab/>
        <w:t>Proximity</w:t>
      </w:r>
      <w:r>
        <w:tab/>
        <w:t>Insular</w:t>
      </w:r>
      <w:r>
        <w:tab/>
      </w:r>
      <w:r>
        <w:tab/>
        <w:t>Serendipitous</w:t>
      </w:r>
      <w:r>
        <w:tab/>
        <w:t>Innocuous</w:t>
      </w:r>
    </w:p>
    <w:p w:rsidR="00654465" w:rsidRDefault="00654465" w:rsidP="00654465">
      <w:r>
        <w:t>Castigate</w:t>
      </w:r>
      <w:r>
        <w:tab/>
        <w:t>Daunting</w:t>
      </w:r>
      <w:r>
        <w:tab/>
        <w:t>Bereavement</w:t>
      </w:r>
      <w:r>
        <w:tab/>
        <w:t>Flagrantly</w:t>
      </w:r>
      <w:r w:rsidR="00070E91">
        <w:tab/>
        <w:t>Ruminating</w:t>
      </w:r>
    </w:p>
    <w:p w:rsidR="00344347" w:rsidRPr="00654465" w:rsidRDefault="00654465" w:rsidP="00654465">
      <w:r>
        <w:tab/>
      </w:r>
    </w:p>
    <w:p w:rsidR="00344347" w:rsidRPr="004B5659" w:rsidRDefault="00344347" w:rsidP="00344347">
      <w:pPr>
        <w:rPr>
          <w:b/>
        </w:rPr>
      </w:pPr>
    </w:p>
    <w:p w:rsidR="00344347" w:rsidRPr="004B5659" w:rsidRDefault="00344347" w:rsidP="00344347">
      <w:pPr>
        <w:rPr>
          <w:b/>
        </w:rPr>
        <w:sectPr w:rsidR="00344347" w:rsidRPr="004B5659">
          <w:type w:val="continuous"/>
          <w:pgSz w:w="12240" w:h="15840"/>
          <w:pgMar w:top="1440" w:right="1440" w:bottom="1440" w:left="1440" w:gutter="0"/>
          <w:cols w:space="917"/>
        </w:sectPr>
      </w:pPr>
    </w:p>
    <w:p w:rsidR="00344347" w:rsidRPr="004B5659" w:rsidRDefault="00344347" w:rsidP="00344347">
      <w:pPr>
        <w:rPr>
          <w:b/>
        </w:rPr>
      </w:pPr>
    </w:p>
    <w:p w:rsidR="00344347" w:rsidRPr="004B5659" w:rsidRDefault="00344347" w:rsidP="00344347">
      <w:r w:rsidRPr="004B5659">
        <w:rPr>
          <w:b/>
        </w:rPr>
        <w:t xml:space="preserve">Make Predictions: </w:t>
      </w:r>
      <w:r w:rsidRPr="004B5659">
        <w:t>What will be different in 10 years? Will the changes make for a better or worse society?</w:t>
      </w:r>
    </w:p>
    <w:p w:rsidR="00344347" w:rsidRPr="004B5659" w:rsidRDefault="00344347" w:rsidP="00344347">
      <w:pPr>
        <w:pBdr>
          <w:bottom w:val="single" w:sz="6" w:space="1" w:color="auto"/>
        </w:pBdr>
      </w:pPr>
    </w:p>
    <w:p w:rsidR="00344347" w:rsidRPr="004B5659" w:rsidRDefault="00344347" w:rsidP="00344347"/>
    <w:p w:rsidR="00344347" w:rsidRPr="004B5659" w:rsidRDefault="00344347" w:rsidP="00344347">
      <w:pPr>
        <w:jc w:val="center"/>
        <w:rPr>
          <w:b/>
        </w:rPr>
      </w:pPr>
      <w:r w:rsidRPr="004B5659">
        <w:rPr>
          <w:b/>
        </w:rPr>
        <w:t>Part II. Spread: June 2029 (Ten Years Later)</w:t>
      </w:r>
    </w:p>
    <w:p w:rsidR="00344347" w:rsidRPr="004B5659" w:rsidRDefault="00344347" w:rsidP="00344347">
      <w:pPr>
        <w:jc w:val="center"/>
      </w:pPr>
    </w:p>
    <w:p w:rsidR="00344347" w:rsidRPr="004B5659" w:rsidRDefault="00344347" w:rsidP="00344347">
      <w:r w:rsidRPr="004B5659">
        <w:rPr>
          <w:b/>
        </w:rPr>
        <w:t>Assignment:</w:t>
      </w:r>
      <w:r w:rsidRPr="004B5659">
        <w:t xml:space="preserve"> </w:t>
      </w:r>
      <w:r w:rsidRPr="004B5659">
        <w:rPr>
          <w:u w:val="single"/>
        </w:rPr>
        <w:t xml:space="preserve">Choose </w:t>
      </w:r>
      <w:r w:rsidRPr="004B5659">
        <w:rPr>
          <w:b/>
          <w:u w:val="single"/>
        </w:rPr>
        <w:t>3</w:t>
      </w:r>
      <w:r w:rsidRPr="004B5659">
        <w:t xml:space="preserve"> of the following questions to answer. For each question, be sure to </w:t>
      </w:r>
      <w:r w:rsidRPr="004B5659">
        <w:rPr>
          <w:u w:val="single"/>
        </w:rPr>
        <w:t>include at least 2 examples</w:t>
      </w:r>
      <w:r w:rsidRPr="004B5659">
        <w:t xml:space="preserve"> from the text that relate to your response.</w:t>
      </w:r>
      <w:r w:rsidR="00A8329B">
        <w:t xml:space="preserve"> Come prepared to discuss your answers in class.</w:t>
      </w:r>
      <w:r w:rsidR="003D4FB3">
        <w:t xml:space="preserve"> Also, you must post the definitions of</w:t>
      </w:r>
      <w:r w:rsidR="00690A6C">
        <w:t xml:space="preserve"> 4 of the vocabulary words on our </w:t>
      </w:r>
      <w:r w:rsidR="00C82D25">
        <w:t>Moodle</w:t>
      </w:r>
      <w:r w:rsidR="003D4FB3">
        <w:t xml:space="preserve"> forum.</w:t>
      </w:r>
    </w:p>
    <w:p w:rsidR="00344347" w:rsidRPr="004B5659" w:rsidRDefault="00344347" w:rsidP="00344347"/>
    <w:p w:rsidR="00344347" w:rsidRPr="004B5659" w:rsidRDefault="00344347" w:rsidP="00344347">
      <w:pPr>
        <w:rPr>
          <w:b/>
        </w:rPr>
      </w:pPr>
      <w:r w:rsidRPr="004B5659">
        <w:rPr>
          <w:b/>
        </w:rPr>
        <w:t>Reading Questions, Part II, pp. 75-178</w:t>
      </w:r>
    </w:p>
    <w:p w:rsidR="00344347" w:rsidRPr="004B5659" w:rsidRDefault="00344347" w:rsidP="00344347">
      <w:pPr>
        <w:numPr>
          <w:ilvl w:val="0"/>
          <w:numId w:val="10"/>
        </w:numPr>
        <w:rPr>
          <w:b/>
        </w:rPr>
      </w:pPr>
      <w:r w:rsidRPr="004B5659">
        <w:t>Common sayings include: “Nothing is certain but death and taxes” and “Let’s grow old together.” In what ways are aging and dying embedded into what it means to be human? How does removing those things change how people live?</w:t>
      </w:r>
    </w:p>
    <w:p w:rsidR="00344347" w:rsidRPr="004B5659" w:rsidRDefault="00344347" w:rsidP="00344347">
      <w:pPr>
        <w:numPr>
          <w:ilvl w:val="0"/>
          <w:numId w:val="10"/>
        </w:numPr>
        <w:rPr>
          <w:b/>
        </w:rPr>
      </w:pPr>
      <w:r w:rsidRPr="004B5659">
        <w:t>If the cure did exist, at what age should people be able to receive it? What are the benefits and dangers of restricting the age of eligibility?</w:t>
      </w:r>
    </w:p>
    <w:p w:rsidR="00344347" w:rsidRPr="004B5659" w:rsidRDefault="00344347" w:rsidP="00344347">
      <w:pPr>
        <w:numPr>
          <w:ilvl w:val="0"/>
          <w:numId w:val="10"/>
        </w:numPr>
        <w:rPr>
          <w:b/>
        </w:rPr>
      </w:pPr>
      <w:r w:rsidRPr="004B5659">
        <w:t>John notes in his records that he hears from a friend in China whose family has been branded with their original birthdates for regulatory and discipline purposes. What is an event or occurrence from history that large populations of the world initially ignored, but were ultimately affected by? Why did nations initially ignore the event or occurrence? Why (if ever) did they take notice?</w:t>
      </w:r>
    </w:p>
    <w:p w:rsidR="00344347" w:rsidRPr="004B5659" w:rsidRDefault="00344347" w:rsidP="00344347">
      <w:pPr>
        <w:numPr>
          <w:ilvl w:val="0"/>
          <w:numId w:val="10"/>
        </w:numPr>
        <w:rPr>
          <w:b/>
        </w:rPr>
      </w:pPr>
      <w:r w:rsidRPr="004B5659">
        <w:t>As population rises, some resources and skills would be more in demand than others. Who would be best able to survive or even thrive in an overpopulated world? Why?</w:t>
      </w:r>
    </w:p>
    <w:p w:rsidR="00344347" w:rsidRPr="004B5659" w:rsidRDefault="00344347" w:rsidP="00344347"/>
    <w:p w:rsidR="00344347" w:rsidRPr="004B5659" w:rsidRDefault="00344347" w:rsidP="00344347">
      <w:pPr>
        <w:rPr>
          <w:b/>
        </w:rPr>
      </w:pPr>
      <w:r w:rsidRPr="004B5659">
        <w:rPr>
          <w:b/>
        </w:rPr>
        <w:t>Themes:</w:t>
      </w:r>
    </w:p>
    <w:p w:rsidR="00344347" w:rsidRPr="004B5659" w:rsidRDefault="00344347" w:rsidP="00344347">
      <w:pPr>
        <w:rPr>
          <w:b/>
        </w:rPr>
        <w:sectPr w:rsidR="00344347" w:rsidRPr="004B5659">
          <w:type w:val="continuous"/>
          <w:pgSz w:w="12240" w:h="15840"/>
          <w:pgMar w:top="1440" w:right="1440" w:bottom="1440" w:left="1440" w:gutter="0"/>
          <w:cols w:equalWidth="0">
            <w:col w:w="9360"/>
          </w:cols>
        </w:sectPr>
      </w:pPr>
    </w:p>
    <w:p w:rsidR="00344347" w:rsidRPr="004B5659" w:rsidRDefault="00344347" w:rsidP="00344347">
      <w:pPr>
        <w:numPr>
          <w:ilvl w:val="0"/>
          <w:numId w:val="9"/>
        </w:numPr>
        <w:rPr>
          <w:b/>
        </w:rPr>
      </w:pPr>
      <w:r w:rsidRPr="004B5659">
        <w:t>Foresight</w:t>
      </w:r>
    </w:p>
    <w:p w:rsidR="00344347" w:rsidRPr="004B5659" w:rsidRDefault="00344347" w:rsidP="00344347">
      <w:pPr>
        <w:numPr>
          <w:ilvl w:val="0"/>
          <w:numId w:val="9"/>
        </w:numPr>
        <w:rPr>
          <w:b/>
        </w:rPr>
      </w:pPr>
      <w:r w:rsidRPr="004B5659">
        <w:t>Resources</w:t>
      </w:r>
    </w:p>
    <w:p w:rsidR="00344347" w:rsidRPr="004B5659" w:rsidRDefault="00344347" w:rsidP="00344347">
      <w:pPr>
        <w:numPr>
          <w:ilvl w:val="0"/>
          <w:numId w:val="9"/>
        </w:numPr>
        <w:rPr>
          <w:b/>
        </w:rPr>
      </w:pPr>
      <w:r w:rsidRPr="004B5659">
        <w:t>Waste</w:t>
      </w:r>
    </w:p>
    <w:p w:rsidR="00344347" w:rsidRPr="004B5659" w:rsidRDefault="00344347" w:rsidP="00344347">
      <w:pPr>
        <w:numPr>
          <w:ilvl w:val="0"/>
          <w:numId w:val="9"/>
        </w:numPr>
      </w:pPr>
      <w:r w:rsidRPr="004B5659">
        <w:t>Inheritance</w:t>
      </w:r>
    </w:p>
    <w:p w:rsidR="00344347" w:rsidRPr="004B5659" w:rsidRDefault="00344347" w:rsidP="00344347">
      <w:pPr>
        <w:numPr>
          <w:ilvl w:val="0"/>
          <w:numId w:val="9"/>
        </w:numPr>
      </w:pPr>
      <w:r w:rsidRPr="004B5659">
        <w:t xml:space="preserve">Class </w:t>
      </w:r>
    </w:p>
    <w:p w:rsidR="00344347" w:rsidRPr="004B5659" w:rsidRDefault="00344347" w:rsidP="00344347">
      <w:pPr>
        <w:numPr>
          <w:ilvl w:val="0"/>
          <w:numId w:val="9"/>
        </w:numPr>
      </w:pPr>
      <w:r w:rsidRPr="004B5659">
        <w:t>Gender Roles</w:t>
      </w:r>
    </w:p>
    <w:p w:rsidR="00344347" w:rsidRPr="004B5659" w:rsidRDefault="00344347" w:rsidP="00344347">
      <w:pPr>
        <w:rPr>
          <w:b/>
        </w:rPr>
        <w:sectPr w:rsidR="00344347" w:rsidRPr="004B5659">
          <w:type w:val="continuous"/>
          <w:pgSz w:w="12240" w:h="15840"/>
          <w:pgMar w:top="1440" w:right="1440" w:bottom="1440" w:left="1440" w:gutter="0"/>
          <w:cols w:num="3" w:equalWidth="0">
            <w:col w:w="2640" w:space="720"/>
            <w:col w:w="2640" w:space="720"/>
            <w:col w:w="2640"/>
          </w:cols>
        </w:sectPr>
      </w:pPr>
    </w:p>
    <w:p w:rsidR="00344347" w:rsidRPr="004B5659" w:rsidRDefault="00344347" w:rsidP="00344347">
      <w:pPr>
        <w:rPr>
          <w:b/>
        </w:rPr>
      </w:pPr>
    </w:p>
    <w:p w:rsidR="00344347" w:rsidRPr="004B5659" w:rsidRDefault="00344347" w:rsidP="00344347">
      <w:pPr>
        <w:rPr>
          <w:b/>
        </w:rPr>
      </w:pPr>
    </w:p>
    <w:p w:rsidR="00344347" w:rsidRPr="004B5659" w:rsidRDefault="00344347" w:rsidP="00344347">
      <w:pPr>
        <w:rPr>
          <w:b/>
        </w:rPr>
        <w:sectPr w:rsidR="00344347" w:rsidRPr="004B5659">
          <w:type w:val="continuous"/>
          <w:pgSz w:w="12240" w:h="15840"/>
          <w:pgMar w:top="1440" w:right="1440" w:bottom="1440" w:left="1440" w:gutter="0"/>
          <w:cols w:equalWidth="0">
            <w:col w:w="9360" w:space="720"/>
          </w:cols>
        </w:sectPr>
      </w:pPr>
    </w:p>
    <w:p w:rsidR="00344347" w:rsidRPr="004B5659" w:rsidRDefault="00344347" w:rsidP="00344347">
      <w:pPr>
        <w:rPr>
          <w:b/>
        </w:rPr>
      </w:pPr>
      <w:r w:rsidRPr="004B5659">
        <w:rPr>
          <w:b/>
        </w:rPr>
        <w:t>Vocabulary:</w:t>
      </w:r>
    </w:p>
    <w:p w:rsidR="00344347" w:rsidRPr="004B5659" w:rsidRDefault="00344347" w:rsidP="00344347">
      <w:pPr>
        <w:rPr>
          <w:b/>
        </w:rPr>
        <w:sectPr w:rsidR="00344347" w:rsidRPr="004B5659">
          <w:type w:val="continuous"/>
          <w:pgSz w:w="12240" w:h="15840"/>
          <w:pgMar w:top="1440" w:right="1440" w:bottom="1440" w:left="1440" w:gutter="0"/>
          <w:cols w:equalWidth="0">
            <w:col w:w="9360" w:space="720"/>
          </w:cols>
        </w:sectPr>
      </w:pPr>
    </w:p>
    <w:p w:rsidR="00344347" w:rsidRDefault="00070E91" w:rsidP="00070E91">
      <w:r w:rsidRPr="00070E91">
        <w:t>Tenacious</w:t>
      </w:r>
      <w:r w:rsidRPr="00070E91">
        <w:tab/>
        <w:t>Acrimony</w:t>
      </w:r>
      <w:r w:rsidRPr="00070E91">
        <w:tab/>
        <w:t xml:space="preserve">Circumvented </w:t>
      </w:r>
      <w:r>
        <w:tab/>
      </w:r>
      <w:r>
        <w:tab/>
        <w:t>Edifice</w:t>
      </w:r>
      <w:r>
        <w:tab/>
      </w:r>
      <w:r>
        <w:tab/>
        <w:t>Inedibility</w:t>
      </w:r>
      <w:r>
        <w:tab/>
        <w:t>Vicarious</w:t>
      </w:r>
    </w:p>
    <w:p w:rsidR="00070E91" w:rsidRPr="00070E91" w:rsidRDefault="00070E91" w:rsidP="00070E91">
      <w:r>
        <w:t>Transcendent</w:t>
      </w:r>
      <w:r>
        <w:tab/>
        <w:t>Dissipating</w:t>
      </w:r>
      <w:r>
        <w:tab/>
        <w:t>Apparition</w:t>
      </w:r>
      <w:r>
        <w:tab/>
        <w:t xml:space="preserve">            Periphery</w:t>
      </w:r>
      <w:r>
        <w:tab/>
        <w:t>Convivial</w:t>
      </w:r>
      <w:r>
        <w:tab/>
      </w:r>
    </w:p>
    <w:p w:rsidR="00344347" w:rsidRPr="004B5659" w:rsidRDefault="00344347" w:rsidP="00344347">
      <w:pPr>
        <w:rPr>
          <w:b/>
        </w:rPr>
      </w:pPr>
    </w:p>
    <w:p w:rsidR="00344347" w:rsidRPr="004B5659" w:rsidRDefault="00344347" w:rsidP="00344347">
      <w:pPr>
        <w:rPr>
          <w:b/>
        </w:rPr>
        <w:sectPr w:rsidR="00344347" w:rsidRPr="004B5659">
          <w:type w:val="continuous"/>
          <w:pgSz w:w="12240" w:h="15840"/>
          <w:pgMar w:top="1440" w:right="1440" w:bottom="1440" w:left="1440" w:gutter="0"/>
        </w:sectPr>
      </w:pPr>
    </w:p>
    <w:p w:rsidR="00344347" w:rsidRPr="004B5659" w:rsidRDefault="00344347" w:rsidP="00344347">
      <w:pPr>
        <w:rPr>
          <w:b/>
        </w:rPr>
      </w:pPr>
    </w:p>
    <w:p w:rsidR="00344347" w:rsidRPr="004B5659" w:rsidRDefault="00344347" w:rsidP="00344347">
      <w:pPr>
        <w:rPr>
          <w:b/>
        </w:rPr>
        <w:sectPr w:rsidR="00344347" w:rsidRPr="004B5659">
          <w:type w:val="continuous"/>
          <w:pgSz w:w="12240" w:h="15840"/>
          <w:pgMar w:top="1440" w:right="1440" w:bottom="1440" w:left="1440" w:gutter="0"/>
          <w:cols w:num="3" w:equalWidth="0">
            <w:col w:w="2640" w:space="720"/>
            <w:col w:w="2640" w:space="720"/>
            <w:col w:w="2640"/>
          </w:cols>
        </w:sectPr>
      </w:pPr>
    </w:p>
    <w:p w:rsidR="00344347" w:rsidRPr="004B5659" w:rsidRDefault="00344347" w:rsidP="00344347">
      <w:r w:rsidRPr="004B5659">
        <w:rPr>
          <w:b/>
        </w:rPr>
        <w:t xml:space="preserve">Make Predictions: </w:t>
      </w:r>
      <w:r w:rsidRPr="004B5659">
        <w:t>What will be different in 28 years? Will the changes make for a better or worse society?</w:t>
      </w:r>
    </w:p>
    <w:p w:rsidR="00344347" w:rsidRPr="004B5659" w:rsidRDefault="00344347" w:rsidP="00344347">
      <w:pPr>
        <w:rPr>
          <w:b/>
        </w:rPr>
      </w:pPr>
    </w:p>
    <w:p w:rsidR="00344347" w:rsidRPr="004B5659" w:rsidRDefault="00344347" w:rsidP="00344347">
      <w:pPr>
        <w:pBdr>
          <w:bottom w:val="single" w:sz="12" w:space="1" w:color="auto"/>
        </w:pBdr>
      </w:pPr>
    </w:p>
    <w:p w:rsidR="00344347" w:rsidRPr="004B5659" w:rsidRDefault="00344347" w:rsidP="00344347"/>
    <w:p w:rsidR="00344347" w:rsidRPr="004B5659" w:rsidRDefault="00344347" w:rsidP="00344347">
      <w:pPr>
        <w:jc w:val="center"/>
        <w:rPr>
          <w:b/>
        </w:rPr>
      </w:pPr>
      <w:r w:rsidRPr="004B5659">
        <w:rPr>
          <w:b/>
        </w:rPr>
        <w:t>Part III. Saturation: March 2059 (Twenty-Eight Years Later)</w:t>
      </w:r>
    </w:p>
    <w:p w:rsidR="00344347" w:rsidRPr="004B5659" w:rsidRDefault="00344347" w:rsidP="00344347"/>
    <w:p w:rsidR="00344347" w:rsidRPr="004B5659" w:rsidRDefault="00344347" w:rsidP="00344347">
      <w:pPr>
        <w:sectPr w:rsidR="00344347" w:rsidRPr="004B5659">
          <w:type w:val="continuous"/>
          <w:pgSz w:w="12240" w:h="15840"/>
          <w:pgMar w:top="1440" w:right="1440" w:bottom="1440" w:left="1440" w:gutter="0"/>
          <w:cols w:equalWidth="0">
            <w:col w:w="9360" w:space="720"/>
          </w:cols>
        </w:sectPr>
      </w:pPr>
    </w:p>
    <w:p w:rsidR="003D4FB3" w:rsidRPr="004B5659" w:rsidRDefault="00344347" w:rsidP="003D4FB3">
      <w:r w:rsidRPr="004B5659">
        <w:rPr>
          <w:b/>
        </w:rPr>
        <w:t>Assignment:</w:t>
      </w:r>
      <w:r w:rsidRPr="004B5659">
        <w:t xml:space="preserve"> </w:t>
      </w:r>
      <w:r w:rsidRPr="004B5659">
        <w:rPr>
          <w:u w:val="single"/>
        </w:rPr>
        <w:t xml:space="preserve">Choose </w:t>
      </w:r>
      <w:r w:rsidR="00A8329B">
        <w:rPr>
          <w:b/>
          <w:u w:val="single"/>
        </w:rPr>
        <w:t>2</w:t>
      </w:r>
      <w:r w:rsidRPr="004B5659">
        <w:t xml:space="preserve"> of the following questions to answer. For each question, be sure to </w:t>
      </w:r>
      <w:r w:rsidRPr="004B5659">
        <w:rPr>
          <w:u w:val="single"/>
        </w:rPr>
        <w:t>include at least 2 examples</w:t>
      </w:r>
      <w:r w:rsidRPr="004B5659">
        <w:t xml:space="preserve"> from the text that relate to your response.</w:t>
      </w:r>
      <w:r w:rsidR="00A8329B">
        <w:t xml:space="preserve"> Be prepared to share your responses with the class.</w:t>
      </w:r>
      <w:r w:rsidR="003D4FB3">
        <w:t xml:space="preserve"> Also, you must post the definitions of 2 of the vocabulary words on </w:t>
      </w:r>
      <w:r w:rsidR="00690A6C">
        <w:t>our</w:t>
      </w:r>
      <w:r w:rsidR="003D4FB3">
        <w:t xml:space="preserve"> </w:t>
      </w:r>
      <w:r w:rsidR="00C82D25">
        <w:t>Moodle</w:t>
      </w:r>
      <w:r w:rsidR="003D4FB3">
        <w:t xml:space="preserve"> forum.</w:t>
      </w:r>
    </w:p>
    <w:p w:rsidR="00344347" w:rsidRPr="004B5659" w:rsidRDefault="00344347" w:rsidP="00344347"/>
    <w:p w:rsidR="00344347" w:rsidRPr="004B5659" w:rsidRDefault="00344347" w:rsidP="00344347">
      <w:pPr>
        <w:rPr>
          <w:b/>
        </w:rPr>
      </w:pPr>
    </w:p>
    <w:p w:rsidR="00344347" w:rsidRPr="004B5659" w:rsidRDefault="00344347" w:rsidP="00344347">
      <w:pPr>
        <w:rPr>
          <w:b/>
        </w:rPr>
      </w:pPr>
      <w:r w:rsidRPr="004B5659">
        <w:rPr>
          <w:b/>
        </w:rPr>
        <w:t>Reading Questions, Part III, pp. 179-292</w:t>
      </w:r>
    </w:p>
    <w:p w:rsidR="00344347" w:rsidRPr="004B5659" w:rsidRDefault="00A8329B" w:rsidP="00344347">
      <w:pPr>
        <w:numPr>
          <w:ilvl w:val="0"/>
          <w:numId w:val="14"/>
        </w:numPr>
        <w:rPr>
          <w:b/>
        </w:rPr>
      </w:pPr>
      <w:r>
        <w:t>What are</w:t>
      </w:r>
      <w:r w:rsidR="00344347" w:rsidRPr="004B5659">
        <w:t xml:space="preserve"> challenges that society faces today </w:t>
      </w:r>
      <w:r>
        <w:t xml:space="preserve">which </w:t>
      </w:r>
      <w:r w:rsidR="00344347" w:rsidRPr="004B5659">
        <w:t>would be made worse with overpopulation? How would those problems change society?</w:t>
      </w:r>
    </w:p>
    <w:p w:rsidR="00344347" w:rsidRPr="004B5659" w:rsidRDefault="00344347" w:rsidP="00344347">
      <w:pPr>
        <w:numPr>
          <w:ilvl w:val="0"/>
          <w:numId w:val="14"/>
        </w:numPr>
        <w:rPr>
          <w:b/>
        </w:rPr>
      </w:pPr>
      <w:r w:rsidRPr="004B5659">
        <w:t>How would the cure affect social class divisions? How would the wealthy maintain their wealth? How would the poor persist despite even more limited or expensive resources?</w:t>
      </w:r>
    </w:p>
    <w:p w:rsidR="00344347" w:rsidRPr="004B5659" w:rsidRDefault="00344347" w:rsidP="00344347">
      <w:pPr>
        <w:numPr>
          <w:ilvl w:val="0"/>
          <w:numId w:val="14"/>
        </w:numPr>
        <w:rPr>
          <w:b/>
        </w:rPr>
      </w:pPr>
      <w:r w:rsidRPr="004B5659">
        <w:t xml:space="preserve">What is an example of genocide and/or ethnic cleansing from history? How are the circumstances of that event similar to what might happen with an unsustainable population boom? </w:t>
      </w:r>
    </w:p>
    <w:p w:rsidR="00344347" w:rsidRPr="004B5659" w:rsidRDefault="00344347" w:rsidP="00344347">
      <w:pPr>
        <w:numPr>
          <w:ilvl w:val="0"/>
          <w:numId w:val="14"/>
        </w:numPr>
        <w:rPr>
          <w:b/>
        </w:rPr>
      </w:pPr>
      <w:r w:rsidRPr="004B5659">
        <w:t>The tale of Dr. Frankenstein and his creature is often referenced as a cautionary tale for scientists. What should be the limits on scientific exploration and development? Why?</w:t>
      </w:r>
    </w:p>
    <w:p w:rsidR="00344347" w:rsidRPr="004B5659" w:rsidRDefault="00344347" w:rsidP="00344347">
      <w:pPr>
        <w:numPr>
          <w:ilvl w:val="0"/>
          <w:numId w:val="14"/>
        </w:numPr>
        <w:rPr>
          <w:b/>
        </w:rPr>
      </w:pPr>
      <w:r w:rsidRPr="004B5659">
        <w:t>How does the lack of resources like gas affect global interactions? Why?</w:t>
      </w:r>
    </w:p>
    <w:p w:rsidR="00344347" w:rsidRPr="004B5659" w:rsidRDefault="00344347" w:rsidP="00344347"/>
    <w:p w:rsidR="00344347" w:rsidRPr="004B5659" w:rsidRDefault="00344347" w:rsidP="00344347"/>
    <w:p w:rsidR="00344347" w:rsidRPr="004B5659" w:rsidRDefault="00344347" w:rsidP="00344347">
      <w:pPr>
        <w:rPr>
          <w:b/>
        </w:rPr>
      </w:pPr>
      <w:r w:rsidRPr="004B5659">
        <w:rPr>
          <w:b/>
        </w:rPr>
        <w:t>Themes:</w:t>
      </w:r>
    </w:p>
    <w:p w:rsidR="00344347" w:rsidRPr="004B5659" w:rsidRDefault="00344347" w:rsidP="00344347">
      <w:pPr>
        <w:numPr>
          <w:ilvl w:val="1"/>
          <w:numId w:val="14"/>
        </w:numPr>
        <w:sectPr w:rsidR="00344347" w:rsidRPr="004B5659">
          <w:type w:val="continuous"/>
          <w:pgSz w:w="12240" w:h="15840"/>
          <w:pgMar w:top="1440" w:right="1440" w:bottom="1440" w:left="1440" w:gutter="0"/>
          <w:cols w:equalWidth="0">
            <w:col w:w="9360" w:space="720"/>
          </w:cols>
        </w:sectPr>
      </w:pPr>
    </w:p>
    <w:p w:rsidR="00344347" w:rsidRPr="004B5659" w:rsidRDefault="00344347" w:rsidP="00344347">
      <w:pPr>
        <w:numPr>
          <w:ilvl w:val="1"/>
          <w:numId w:val="14"/>
        </w:numPr>
        <w:ind w:right="-150"/>
        <w:rPr>
          <w:b/>
        </w:rPr>
      </w:pPr>
      <w:r w:rsidRPr="004B5659">
        <w:t>Homelessness</w:t>
      </w:r>
    </w:p>
    <w:p w:rsidR="00344347" w:rsidRPr="004B5659" w:rsidRDefault="00344347" w:rsidP="00344347">
      <w:pPr>
        <w:numPr>
          <w:ilvl w:val="1"/>
          <w:numId w:val="14"/>
        </w:numPr>
        <w:rPr>
          <w:b/>
        </w:rPr>
      </w:pPr>
      <w:r w:rsidRPr="004B5659">
        <w:t>Containment</w:t>
      </w:r>
    </w:p>
    <w:p w:rsidR="00344347" w:rsidRPr="004B5659" w:rsidRDefault="00344347" w:rsidP="00344347">
      <w:pPr>
        <w:ind w:left="1080"/>
        <w:rPr>
          <w:b/>
        </w:rPr>
      </w:pPr>
    </w:p>
    <w:p w:rsidR="00344347" w:rsidRPr="004B5659" w:rsidRDefault="00344347" w:rsidP="00344347">
      <w:pPr>
        <w:numPr>
          <w:ilvl w:val="1"/>
          <w:numId w:val="14"/>
        </w:numPr>
        <w:rPr>
          <w:b/>
        </w:rPr>
      </w:pPr>
      <w:r w:rsidRPr="004B5659">
        <w:t>Hindsight</w:t>
      </w:r>
    </w:p>
    <w:p w:rsidR="00344347" w:rsidRPr="004B5659" w:rsidRDefault="00344347" w:rsidP="00344347">
      <w:pPr>
        <w:numPr>
          <w:ilvl w:val="1"/>
          <w:numId w:val="14"/>
        </w:numPr>
        <w:rPr>
          <w:b/>
        </w:rPr>
      </w:pPr>
      <w:r w:rsidRPr="004B5659">
        <w:t>Population Cleansing</w:t>
      </w:r>
    </w:p>
    <w:p w:rsidR="00344347" w:rsidRPr="004B5659" w:rsidRDefault="00344347" w:rsidP="00344347">
      <w:pPr>
        <w:numPr>
          <w:ilvl w:val="1"/>
          <w:numId w:val="14"/>
        </w:numPr>
        <w:rPr>
          <w:b/>
        </w:rPr>
      </w:pPr>
      <w:r w:rsidRPr="004B5659">
        <w:t>Desperation</w:t>
      </w:r>
    </w:p>
    <w:p w:rsidR="00344347" w:rsidRPr="004B5659" w:rsidRDefault="00344347" w:rsidP="00344347">
      <w:pPr>
        <w:numPr>
          <w:ilvl w:val="1"/>
          <w:numId w:val="14"/>
        </w:numPr>
        <w:rPr>
          <w:b/>
        </w:rPr>
      </w:pPr>
      <w:r w:rsidRPr="004B5659">
        <w:t>Oppression</w:t>
      </w:r>
    </w:p>
    <w:p w:rsidR="00344347" w:rsidRPr="004B5659" w:rsidRDefault="00344347" w:rsidP="00344347">
      <w:pPr>
        <w:sectPr w:rsidR="00344347" w:rsidRPr="004B5659">
          <w:type w:val="continuous"/>
          <w:pgSz w:w="12240" w:h="15840"/>
          <w:pgMar w:top="1440" w:right="1440" w:bottom="1440" w:left="1440" w:gutter="0"/>
          <w:cols w:num="3" w:equalWidth="0">
            <w:col w:w="2790" w:space="570"/>
            <w:col w:w="2640" w:space="720"/>
            <w:col w:w="2640"/>
          </w:cols>
        </w:sectPr>
      </w:pPr>
    </w:p>
    <w:p w:rsidR="00344347" w:rsidRPr="004B5659" w:rsidRDefault="00344347" w:rsidP="00344347"/>
    <w:p w:rsidR="00344347" w:rsidRPr="004B5659" w:rsidRDefault="00344347" w:rsidP="00344347">
      <w:pPr>
        <w:rPr>
          <w:b/>
        </w:rPr>
      </w:pPr>
      <w:r w:rsidRPr="004B5659">
        <w:rPr>
          <w:b/>
        </w:rPr>
        <w:t>Vocabulary:</w:t>
      </w:r>
    </w:p>
    <w:p w:rsidR="00344347" w:rsidRPr="004B5659" w:rsidRDefault="00344347" w:rsidP="00344347">
      <w:pPr>
        <w:rPr>
          <w:b/>
        </w:rPr>
        <w:sectPr w:rsidR="00344347" w:rsidRPr="004B5659">
          <w:type w:val="continuous"/>
          <w:pgSz w:w="12240" w:h="15840"/>
          <w:pgMar w:top="1440" w:right="1440" w:bottom="1440" w:left="1440" w:gutter="0"/>
          <w:cols w:equalWidth="0">
            <w:col w:w="9360" w:space="720"/>
          </w:cols>
        </w:sectPr>
      </w:pPr>
    </w:p>
    <w:p w:rsidR="00344347" w:rsidRPr="00070E91" w:rsidRDefault="00070E91" w:rsidP="00070E91">
      <w:r w:rsidRPr="00070E91">
        <w:t>Flanked</w:t>
      </w:r>
      <w:r w:rsidRPr="00070E91">
        <w:tab/>
      </w:r>
      <w:r>
        <w:t>Containment</w:t>
      </w:r>
      <w:r>
        <w:tab/>
      </w:r>
      <w:r w:rsidR="000C12B5">
        <w:t>Proselytizing</w:t>
      </w:r>
      <w:r>
        <w:tab/>
      </w:r>
      <w:r w:rsidR="000C12B5">
        <w:t>Sheen</w:t>
      </w:r>
    </w:p>
    <w:p w:rsidR="00344347" w:rsidRPr="004B5659" w:rsidRDefault="00344347" w:rsidP="00344347">
      <w:pPr>
        <w:rPr>
          <w:b/>
        </w:rPr>
      </w:pPr>
    </w:p>
    <w:p w:rsidR="00344347" w:rsidRPr="004B5659" w:rsidRDefault="00344347" w:rsidP="00344347">
      <w:pPr>
        <w:rPr>
          <w:b/>
        </w:rPr>
        <w:sectPr w:rsidR="00344347" w:rsidRPr="004B5659">
          <w:type w:val="continuous"/>
          <w:pgSz w:w="12240" w:h="15840"/>
          <w:pgMar w:top="1440" w:right="1440" w:bottom="1440" w:left="1440" w:gutter="0"/>
        </w:sectPr>
      </w:pPr>
    </w:p>
    <w:p w:rsidR="00344347" w:rsidRPr="004B5659" w:rsidRDefault="00344347" w:rsidP="00344347">
      <w:pPr>
        <w:rPr>
          <w:b/>
        </w:rPr>
      </w:pPr>
    </w:p>
    <w:p w:rsidR="00344347" w:rsidRPr="004B5659" w:rsidRDefault="00344347" w:rsidP="00344347">
      <w:r w:rsidRPr="004B5659">
        <w:rPr>
          <w:b/>
        </w:rPr>
        <w:t xml:space="preserve">Make Predictions: </w:t>
      </w:r>
      <w:r w:rsidRPr="004B5659">
        <w:t>What will be different in 20 years? Will the changes make for a better or worse society?</w:t>
      </w:r>
    </w:p>
    <w:p w:rsidR="00344347" w:rsidRPr="004B5659" w:rsidRDefault="00344347" w:rsidP="00344347">
      <w:pPr>
        <w:pBdr>
          <w:bottom w:val="single" w:sz="6" w:space="1" w:color="auto"/>
        </w:pBdr>
        <w:rPr>
          <w:b/>
        </w:rPr>
      </w:pPr>
    </w:p>
    <w:p w:rsidR="00344347" w:rsidRPr="004B5659" w:rsidRDefault="00344347" w:rsidP="00344347">
      <w:pPr>
        <w:rPr>
          <w:b/>
        </w:rPr>
      </w:pPr>
    </w:p>
    <w:p w:rsidR="003D4FB3" w:rsidRDefault="003D4FB3" w:rsidP="00344347">
      <w:pPr>
        <w:jc w:val="center"/>
        <w:rPr>
          <w:b/>
        </w:rPr>
      </w:pPr>
    </w:p>
    <w:p w:rsidR="003D4FB3" w:rsidRDefault="003D4FB3" w:rsidP="00344347">
      <w:pPr>
        <w:jc w:val="center"/>
        <w:rPr>
          <w:b/>
        </w:rPr>
      </w:pPr>
    </w:p>
    <w:p w:rsidR="003D4FB3" w:rsidRDefault="003D4FB3" w:rsidP="00344347">
      <w:pPr>
        <w:jc w:val="center"/>
        <w:rPr>
          <w:b/>
        </w:rPr>
      </w:pPr>
    </w:p>
    <w:p w:rsidR="00344347" w:rsidRPr="004B5659" w:rsidRDefault="00344347" w:rsidP="00344347">
      <w:pPr>
        <w:jc w:val="center"/>
        <w:rPr>
          <w:b/>
        </w:rPr>
      </w:pPr>
      <w:r w:rsidRPr="004B5659">
        <w:rPr>
          <w:b/>
        </w:rPr>
        <w:t>Part IV. Correction: June 2079 (Twenty Years Later)</w:t>
      </w:r>
    </w:p>
    <w:p w:rsidR="00344347" w:rsidRPr="004B5659" w:rsidRDefault="00344347" w:rsidP="00344347">
      <w:pPr>
        <w:jc w:val="center"/>
        <w:rPr>
          <w:b/>
        </w:rPr>
      </w:pPr>
    </w:p>
    <w:p w:rsidR="003D4FB3" w:rsidRPr="004B5659" w:rsidRDefault="00344347" w:rsidP="003D4FB3">
      <w:r w:rsidRPr="004B5659">
        <w:rPr>
          <w:b/>
        </w:rPr>
        <w:t>Assignment:</w:t>
      </w:r>
      <w:r w:rsidRPr="004B5659">
        <w:t xml:space="preserve"> </w:t>
      </w:r>
      <w:r w:rsidRPr="004B5659">
        <w:rPr>
          <w:u w:val="single"/>
        </w:rPr>
        <w:t xml:space="preserve">Choose </w:t>
      </w:r>
      <w:r w:rsidRPr="004B5659">
        <w:rPr>
          <w:b/>
          <w:u w:val="single"/>
        </w:rPr>
        <w:t>1</w:t>
      </w:r>
      <w:r w:rsidRPr="004B5659">
        <w:t xml:space="preserve"> of the followi</w:t>
      </w:r>
      <w:r w:rsidR="00A8329B">
        <w:t>ng questions to answer. For that</w:t>
      </w:r>
      <w:r w:rsidRPr="004B5659">
        <w:t xml:space="preserve"> question, be sure to </w:t>
      </w:r>
      <w:r w:rsidRPr="004B5659">
        <w:rPr>
          <w:u w:val="single"/>
        </w:rPr>
        <w:t>include at least 2 examples</w:t>
      </w:r>
      <w:r w:rsidRPr="004B5659">
        <w:t xml:space="preserve"> from the text that relate to your response.</w:t>
      </w:r>
      <w:r w:rsidR="00A8329B">
        <w:t xml:space="preserve"> Be prepared to share your responses in class.</w:t>
      </w:r>
      <w:r w:rsidR="003D4FB3" w:rsidRPr="003D4FB3">
        <w:t xml:space="preserve"> </w:t>
      </w:r>
      <w:r w:rsidR="003D4FB3">
        <w:t>Also, you must post the definitions of 3 of the vocabulary words</w:t>
      </w:r>
      <w:r w:rsidR="00690A6C">
        <w:t xml:space="preserve"> on our</w:t>
      </w:r>
      <w:r w:rsidR="003D4FB3">
        <w:t xml:space="preserve"> </w:t>
      </w:r>
      <w:r w:rsidR="00C82D25">
        <w:t>Moodle</w:t>
      </w:r>
      <w:r w:rsidR="003D4FB3">
        <w:t xml:space="preserve"> forum.</w:t>
      </w:r>
    </w:p>
    <w:p w:rsidR="00344347" w:rsidRPr="004B5659" w:rsidRDefault="00344347" w:rsidP="00344347"/>
    <w:p w:rsidR="00344347" w:rsidRDefault="00344347" w:rsidP="00344347">
      <w:pPr>
        <w:rPr>
          <w:b/>
        </w:rPr>
      </w:pPr>
    </w:p>
    <w:p w:rsidR="000C12B5" w:rsidRPr="004B5659" w:rsidRDefault="000C12B5" w:rsidP="00344347">
      <w:pPr>
        <w:rPr>
          <w:b/>
        </w:rPr>
      </w:pPr>
    </w:p>
    <w:p w:rsidR="00344347" w:rsidRPr="004B5659" w:rsidRDefault="00344347" w:rsidP="00344347">
      <w:pPr>
        <w:rPr>
          <w:b/>
        </w:rPr>
      </w:pPr>
      <w:r w:rsidRPr="004B5659">
        <w:rPr>
          <w:b/>
        </w:rPr>
        <w:t>Reading Questions, Part IV, pp. 295-end</w:t>
      </w:r>
    </w:p>
    <w:p w:rsidR="00344347" w:rsidRPr="004B5659" w:rsidRDefault="00344347" w:rsidP="00344347">
      <w:pPr>
        <w:numPr>
          <w:ilvl w:val="0"/>
          <w:numId w:val="16"/>
        </w:numPr>
        <w:rPr>
          <w:b/>
        </w:rPr>
      </w:pPr>
      <w:r w:rsidRPr="004B5659">
        <w:t>In contemporary society, the elderly are often thought of as wise, but are also frequently taken advantage of or taken for granted. What are the benefits of having recognizable elders in society?</w:t>
      </w:r>
    </w:p>
    <w:p w:rsidR="00344347" w:rsidRPr="004B5659" w:rsidRDefault="00344347" w:rsidP="00344347">
      <w:pPr>
        <w:numPr>
          <w:ilvl w:val="0"/>
          <w:numId w:val="16"/>
        </w:numPr>
        <w:rPr>
          <w:b/>
        </w:rPr>
      </w:pPr>
      <w:r w:rsidRPr="004B5659">
        <w:t>How does desperation due to lack of resources affect people’s decision-making and principles? Why?</w:t>
      </w:r>
    </w:p>
    <w:p w:rsidR="00344347" w:rsidRPr="004B5659" w:rsidRDefault="00344347" w:rsidP="00344347">
      <w:pPr>
        <w:numPr>
          <w:ilvl w:val="0"/>
          <w:numId w:val="16"/>
        </w:numPr>
        <w:rPr>
          <w:b/>
        </w:rPr>
      </w:pPr>
      <w:r w:rsidRPr="004B5659">
        <w:t>Now that you’ve seen how the story ends, what questions do you think governments and individuals should have investigated further before taking the cure? Given what you know, would you accept a cure for aging? Why or why not?</w:t>
      </w:r>
    </w:p>
    <w:p w:rsidR="00344347" w:rsidRPr="004B5659" w:rsidRDefault="00344347" w:rsidP="00344347"/>
    <w:p w:rsidR="00344347" w:rsidRPr="004B5659" w:rsidRDefault="00344347" w:rsidP="00344347">
      <w:pPr>
        <w:rPr>
          <w:b/>
        </w:rPr>
      </w:pPr>
      <w:r w:rsidRPr="004B5659">
        <w:rPr>
          <w:b/>
        </w:rPr>
        <w:t>Vocabulary:</w:t>
      </w:r>
    </w:p>
    <w:p w:rsidR="00344347" w:rsidRPr="004B5659" w:rsidRDefault="00344347" w:rsidP="00344347">
      <w:pPr>
        <w:rPr>
          <w:b/>
        </w:rPr>
        <w:sectPr w:rsidR="00344347" w:rsidRPr="004B5659">
          <w:type w:val="continuous"/>
          <w:pgSz w:w="12240" w:h="15840"/>
          <w:pgMar w:top="1440" w:right="1440" w:bottom="1440" w:left="1440" w:gutter="0"/>
          <w:cols w:equalWidth="0">
            <w:col w:w="9360" w:space="720"/>
          </w:cols>
        </w:sectPr>
      </w:pPr>
    </w:p>
    <w:p w:rsidR="00344347" w:rsidRDefault="000C12B5" w:rsidP="000C12B5">
      <w:r>
        <w:t>Insurgency</w:t>
      </w:r>
      <w:r>
        <w:tab/>
        <w:t>Destitute</w:t>
      </w:r>
      <w:r>
        <w:tab/>
        <w:t>Recalibrate</w:t>
      </w:r>
      <w:r>
        <w:tab/>
        <w:t>Cowering</w:t>
      </w:r>
      <w:r>
        <w:tab/>
        <w:t>Topography</w:t>
      </w:r>
    </w:p>
    <w:p w:rsidR="000C12B5" w:rsidRDefault="000C12B5" w:rsidP="000C12B5">
      <w:r>
        <w:t>Cacophony</w:t>
      </w:r>
      <w:r>
        <w:tab/>
        <w:t>Discernable</w:t>
      </w:r>
      <w:r>
        <w:tab/>
      </w:r>
    </w:p>
    <w:p w:rsidR="003D4FB3" w:rsidRDefault="003D4FB3" w:rsidP="000C12B5"/>
    <w:p w:rsidR="003D4FB3" w:rsidRDefault="003D4FB3" w:rsidP="000C12B5">
      <w:pPr>
        <w:rPr>
          <w:b/>
        </w:rPr>
      </w:pPr>
      <w:r>
        <w:rPr>
          <w:b/>
        </w:rPr>
        <w:t>Mak</w:t>
      </w:r>
      <w:r w:rsidR="00FB609F">
        <w:rPr>
          <w:b/>
        </w:rPr>
        <w:t>e</w:t>
      </w:r>
      <w:r>
        <w:rPr>
          <w:b/>
        </w:rPr>
        <w:t xml:space="preserve"> Predictions:</w:t>
      </w:r>
    </w:p>
    <w:p w:rsidR="003D4FB3" w:rsidRPr="003D4FB3" w:rsidRDefault="003D4FB3" w:rsidP="000C12B5">
      <w:r>
        <w:t>What will life be like for Solara and her child?</w:t>
      </w:r>
    </w:p>
    <w:p w:rsidR="00344347" w:rsidRPr="004B5659" w:rsidRDefault="00344347" w:rsidP="00344347">
      <w:pPr>
        <w:rPr>
          <w:b/>
        </w:rPr>
      </w:pPr>
    </w:p>
    <w:p w:rsidR="00344347" w:rsidRPr="004B5659" w:rsidRDefault="00344347" w:rsidP="00344347">
      <w:pPr>
        <w:pBdr>
          <w:bottom w:val="single" w:sz="6" w:space="1" w:color="auto"/>
        </w:pBdr>
        <w:rPr>
          <w:b/>
        </w:rPr>
        <w:sectPr w:rsidR="00344347" w:rsidRPr="004B5659">
          <w:type w:val="continuous"/>
          <w:pgSz w:w="12240" w:h="15840"/>
          <w:pgMar w:top="1440" w:right="1440" w:bottom="1440" w:left="1440" w:gutter="0"/>
        </w:sectPr>
      </w:pPr>
    </w:p>
    <w:p w:rsidR="00344347" w:rsidRPr="004B5659" w:rsidRDefault="00344347" w:rsidP="00344347">
      <w:pPr>
        <w:pBdr>
          <w:bottom w:val="single" w:sz="12" w:space="1" w:color="auto"/>
        </w:pBdr>
        <w:rPr>
          <w:b/>
        </w:rPr>
      </w:pPr>
    </w:p>
    <w:p w:rsidR="00344347" w:rsidRDefault="00344347" w:rsidP="00344347">
      <w:pPr>
        <w:rPr>
          <w:b/>
        </w:rPr>
      </w:pPr>
    </w:p>
    <w:p w:rsidR="00344347" w:rsidRDefault="00344347" w:rsidP="00344347">
      <w:pPr>
        <w:rPr>
          <w:b/>
        </w:rPr>
      </w:pPr>
    </w:p>
    <w:p w:rsidR="00344347" w:rsidRDefault="008E0FE4" w:rsidP="00344347">
      <w:pPr>
        <w:rPr>
          <w:b/>
        </w:rPr>
      </w:pPr>
      <w:r>
        <w:rPr>
          <w:b/>
        </w:rPr>
        <w:t>Created by Rebecca Hatkoff with Terry Hatkoff, Cal State Northridge.</w:t>
      </w:r>
      <w:r w:rsidR="00282D86">
        <w:rPr>
          <w:b/>
        </w:rPr>
        <w:t xml:space="preserve">  Last u</w:t>
      </w:r>
      <w:r w:rsidR="009D4C9F">
        <w:rPr>
          <w:b/>
        </w:rPr>
        <w:t>pdate</w:t>
      </w:r>
      <w:r w:rsidR="00282D86">
        <w:rPr>
          <w:b/>
        </w:rPr>
        <w:t xml:space="preserve">: </w:t>
      </w:r>
      <w:r w:rsidR="009D4C9F">
        <w:rPr>
          <w:b/>
        </w:rPr>
        <w:t xml:space="preserve"> 8/</w:t>
      </w:r>
      <w:r w:rsidR="00282D86">
        <w:rPr>
          <w:b/>
        </w:rPr>
        <w:t>30</w:t>
      </w:r>
      <w:r w:rsidR="009D4C9F">
        <w:rPr>
          <w:b/>
        </w:rPr>
        <w:t xml:space="preserve">/14. </w:t>
      </w: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p w:rsidR="00344347" w:rsidRDefault="00344347" w:rsidP="00344347">
      <w:pPr>
        <w:rPr>
          <w:b/>
        </w:rPr>
      </w:pPr>
    </w:p>
    <w:sectPr w:rsidR="00344347" w:rsidSect="00344347">
      <w:type w:val="continuous"/>
      <w:pgSz w:w="12240" w:h="15840"/>
      <w:pgMar w:top="864" w:right="720" w:bottom="720" w:left="864" w:gutter="0"/>
      <w:cols w:equalWidth="0">
        <w:col w:w="10080" w:space="720"/>
      </w:cols>
      <w:docGrid w:linePitch="32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E4" w:rsidRDefault="008E0FE4" w:rsidP="001F1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FE4" w:rsidRDefault="008E0FE4" w:rsidP="008E0FE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E4" w:rsidRDefault="008E0FE4" w:rsidP="001F1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A6C">
      <w:rPr>
        <w:rStyle w:val="PageNumber"/>
        <w:noProof/>
      </w:rPr>
      <w:t>4</w:t>
    </w:r>
    <w:r>
      <w:rPr>
        <w:rStyle w:val="PageNumber"/>
      </w:rPr>
      <w:fldChar w:fldCharType="end"/>
    </w:r>
  </w:p>
  <w:p w:rsidR="008E0FE4" w:rsidRDefault="008E0FE4" w:rsidP="008E0FE4">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FF9"/>
    <w:multiLevelType w:val="hybridMultilevel"/>
    <w:tmpl w:val="F450226C"/>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9873A6B"/>
    <w:multiLevelType w:val="hybridMultilevel"/>
    <w:tmpl w:val="9964073E"/>
    <w:lvl w:ilvl="0" w:tplc="B0DEB762">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C472A9C"/>
    <w:multiLevelType w:val="hybridMultilevel"/>
    <w:tmpl w:val="BF34C1B2"/>
    <w:lvl w:ilvl="0" w:tplc="B0DEB762">
      <w:start w:val="1"/>
      <w:numFmt w:val="decimal"/>
      <w:lvlText w:val="%1."/>
      <w:lvlJc w:val="left"/>
      <w:pPr>
        <w:tabs>
          <w:tab w:val="num" w:pos="1080"/>
        </w:tabs>
        <w:ind w:left="108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6FC71A0"/>
    <w:multiLevelType w:val="hybridMultilevel"/>
    <w:tmpl w:val="88A824C6"/>
    <w:lvl w:ilvl="0" w:tplc="BAC8FD72">
      <w:start w:val="1"/>
      <w:numFmt w:val="bullet"/>
      <w:lvlText w:val=""/>
      <w:lvlJc w:val="left"/>
      <w:pPr>
        <w:tabs>
          <w:tab w:val="num" w:pos="1080"/>
        </w:tabs>
        <w:ind w:left="1080" w:hanging="360"/>
      </w:pPr>
      <w:rPr>
        <w:rFonts w:ascii="Symbol" w:hAnsi="Symbol" w:hint="default"/>
      </w:rPr>
    </w:lvl>
    <w:lvl w:ilvl="1" w:tplc="BAC8FD72">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1D1A26C7"/>
    <w:multiLevelType w:val="hybridMultilevel"/>
    <w:tmpl w:val="36AEFE20"/>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E5A193D"/>
    <w:multiLevelType w:val="hybridMultilevel"/>
    <w:tmpl w:val="F608353E"/>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3D6144A"/>
    <w:multiLevelType w:val="hybridMultilevel"/>
    <w:tmpl w:val="225458EE"/>
    <w:lvl w:ilvl="0" w:tplc="BAC8FD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11D0E"/>
    <w:multiLevelType w:val="hybridMultilevel"/>
    <w:tmpl w:val="7E308D9C"/>
    <w:lvl w:ilvl="0" w:tplc="B62240BC">
      <w:start w:val="1"/>
      <w:numFmt w:val="decimal"/>
      <w:lvlText w:val="%1."/>
      <w:lvlJc w:val="left"/>
      <w:pPr>
        <w:tabs>
          <w:tab w:val="num" w:pos="1080"/>
        </w:tabs>
        <w:ind w:left="1080" w:hanging="360"/>
      </w:pPr>
      <w:rPr>
        <w:b w:val="0"/>
      </w:rPr>
    </w:lvl>
    <w:lvl w:ilvl="1" w:tplc="BAC8FD72">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43BD7293"/>
    <w:multiLevelType w:val="hybridMultilevel"/>
    <w:tmpl w:val="16C27B7C"/>
    <w:lvl w:ilvl="0" w:tplc="B0DEB762">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4C8E1B2B"/>
    <w:multiLevelType w:val="hybridMultilevel"/>
    <w:tmpl w:val="688C2DD2"/>
    <w:lvl w:ilvl="0" w:tplc="000F0409">
      <w:start w:val="1"/>
      <w:numFmt w:val="decimal"/>
      <w:lvlText w:val="%1."/>
      <w:lvlJc w:val="left"/>
      <w:pPr>
        <w:tabs>
          <w:tab w:val="num" w:pos="1080"/>
        </w:tabs>
        <w:ind w:left="1080" w:hanging="360"/>
      </w:pPr>
      <w:rPr>
        <w:rFont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8225A4E"/>
    <w:multiLevelType w:val="hybridMultilevel"/>
    <w:tmpl w:val="F65EFE52"/>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1A0023A"/>
    <w:multiLevelType w:val="hybridMultilevel"/>
    <w:tmpl w:val="4A26E6D0"/>
    <w:lvl w:ilvl="0" w:tplc="B0DEB762">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985629B"/>
    <w:multiLevelType w:val="hybridMultilevel"/>
    <w:tmpl w:val="3CC4AEEC"/>
    <w:lvl w:ilvl="0" w:tplc="BAC8FD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1127A6"/>
    <w:multiLevelType w:val="hybridMultilevel"/>
    <w:tmpl w:val="8210263C"/>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B155966"/>
    <w:multiLevelType w:val="hybridMultilevel"/>
    <w:tmpl w:val="AAE22554"/>
    <w:lvl w:ilvl="0" w:tplc="BAC8FD72">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5">
    <w:nsid w:val="6B475EAF"/>
    <w:multiLevelType w:val="hybridMultilevel"/>
    <w:tmpl w:val="7FB6D70E"/>
    <w:lvl w:ilvl="0" w:tplc="B0DEB762">
      <w:start w:val="1"/>
      <w:numFmt w:val="decimal"/>
      <w:lvlText w:val="%1."/>
      <w:lvlJc w:val="left"/>
      <w:pPr>
        <w:tabs>
          <w:tab w:val="num" w:pos="1080"/>
        </w:tabs>
        <w:ind w:left="1080" w:hanging="360"/>
      </w:pPr>
      <w:rPr>
        <w:b w:val="0"/>
      </w:rPr>
    </w:lvl>
    <w:lvl w:ilvl="1" w:tplc="BAC8FD72">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6DCE47CF"/>
    <w:multiLevelType w:val="hybridMultilevel"/>
    <w:tmpl w:val="48F6754A"/>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71C26BDD"/>
    <w:multiLevelType w:val="hybridMultilevel"/>
    <w:tmpl w:val="BB6E047E"/>
    <w:lvl w:ilvl="0" w:tplc="BAC8FD72">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5BD2244"/>
    <w:multiLevelType w:val="hybridMultilevel"/>
    <w:tmpl w:val="1A0EE62C"/>
    <w:lvl w:ilvl="0" w:tplc="BAC8FD72">
      <w:start w:val="1"/>
      <w:numFmt w:val="bullet"/>
      <w:lvlText w:val=""/>
      <w:lvlJc w:val="left"/>
      <w:pPr>
        <w:tabs>
          <w:tab w:val="num" w:pos="1080"/>
        </w:tabs>
        <w:ind w:left="108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A2F347D"/>
    <w:multiLevelType w:val="hybridMultilevel"/>
    <w:tmpl w:val="C2CEE984"/>
    <w:lvl w:ilvl="0" w:tplc="BAC8FD72">
      <w:start w:val="1"/>
      <w:numFmt w:val="bullet"/>
      <w:lvlText w:val=""/>
      <w:lvlJc w:val="left"/>
      <w:pPr>
        <w:tabs>
          <w:tab w:val="num" w:pos="360"/>
        </w:tabs>
        <w:ind w:left="360" w:hanging="360"/>
      </w:pPr>
      <w:rPr>
        <w:rFonts w:ascii="Symbol" w:hAnsi="Symbol" w:hint="default"/>
      </w:rPr>
    </w:lvl>
    <w:lvl w:ilvl="1" w:tplc="BAC8FD72">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18"/>
  </w:num>
  <w:num w:numId="4">
    <w:abstractNumId w:val="19"/>
  </w:num>
  <w:num w:numId="5">
    <w:abstractNumId w:val="3"/>
  </w:num>
  <w:num w:numId="6">
    <w:abstractNumId w:val="14"/>
  </w:num>
  <w:num w:numId="7">
    <w:abstractNumId w:val="8"/>
  </w:num>
  <w:num w:numId="8">
    <w:abstractNumId w:val="13"/>
  </w:num>
  <w:num w:numId="9">
    <w:abstractNumId w:val="4"/>
  </w:num>
  <w:num w:numId="10">
    <w:abstractNumId w:val="11"/>
  </w:num>
  <w:num w:numId="11">
    <w:abstractNumId w:val="16"/>
  </w:num>
  <w:num w:numId="12">
    <w:abstractNumId w:val="0"/>
  </w:num>
  <w:num w:numId="13">
    <w:abstractNumId w:val="17"/>
  </w:num>
  <w:num w:numId="14">
    <w:abstractNumId w:val="15"/>
  </w:num>
  <w:num w:numId="15">
    <w:abstractNumId w:val="10"/>
  </w:num>
  <w:num w:numId="16">
    <w:abstractNumId w:val="1"/>
  </w:num>
  <w:num w:numId="17">
    <w:abstractNumId w:val="2"/>
  </w:num>
  <w:num w:numId="18">
    <w:abstractNumId w:val="5"/>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proofState w:spelling="clean"/>
  <w:stylePaneFormatFilter w:val="0000"/>
  <w:doNotTrackMoves/>
  <w:defaultTabStop w:val="720"/>
  <w:displayHorizontalDrawingGridEvery w:val="0"/>
  <w:displayVerticalDrawingGridEvery w:val="0"/>
  <w:doNotUseMarginsForDrawingGridOrigin/>
  <w:noPunctuationKerning/>
  <w:characterSpacingControl w:val="doNotCompress"/>
  <w:compat/>
  <w:rsids>
    <w:rsidRoot w:val="0030560A"/>
    <w:rsid w:val="00070E91"/>
    <w:rsid w:val="000C12B5"/>
    <w:rsid w:val="00282D86"/>
    <w:rsid w:val="0030560A"/>
    <w:rsid w:val="00344347"/>
    <w:rsid w:val="003D4FB3"/>
    <w:rsid w:val="005A54E6"/>
    <w:rsid w:val="00654465"/>
    <w:rsid w:val="00690A6C"/>
    <w:rsid w:val="008E0FE4"/>
    <w:rsid w:val="009013A4"/>
    <w:rsid w:val="009D4C9F"/>
    <w:rsid w:val="00A8329B"/>
    <w:rsid w:val="00BD7524"/>
    <w:rsid w:val="00C82D25"/>
    <w:rsid w:val="00FB609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2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F276A"/>
    <w:rPr>
      <w:rFonts w:ascii="Lucida Grande" w:hAnsi="Lucida Grande"/>
      <w:sz w:val="18"/>
      <w:szCs w:val="18"/>
    </w:rPr>
  </w:style>
  <w:style w:type="paragraph" w:styleId="Footer">
    <w:name w:val="footer"/>
    <w:basedOn w:val="Normal"/>
    <w:link w:val="FooterChar"/>
    <w:uiPriority w:val="99"/>
    <w:semiHidden/>
    <w:unhideWhenUsed/>
    <w:rsid w:val="008E0FE4"/>
    <w:pPr>
      <w:tabs>
        <w:tab w:val="center" w:pos="4320"/>
        <w:tab w:val="right" w:pos="8640"/>
      </w:tabs>
    </w:pPr>
  </w:style>
  <w:style w:type="character" w:customStyle="1" w:styleId="FooterChar">
    <w:name w:val="Footer Char"/>
    <w:basedOn w:val="DefaultParagraphFont"/>
    <w:link w:val="Footer"/>
    <w:uiPriority w:val="99"/>
    <w:semiHidden/>
    <w:rsid w:val="008E0FE4"/>
    <w:rPr>
      <w:sz w:val="24"/>
      <w:szCs w:val="24"/>
    </w:rPr>
  </w:style>
  <w:style w:type="character" w:styleId="PageNumber">
    <w:name w:val="page number"/>
    <w:basedOn w:val="DefaultParagraphFont"/>
    <w:uiPriority w:val="99"/>
    <w:semiHidden/>
    <w:unhideWhenUsed/>
    <w:rsid w:val="008E0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F276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5579</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The Postmortal Reading Guide</vt:lpstr>
    </vt:vector>
  </TitlesOfParts>
  <Company>Hewlett-Packard Company</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Postmortal Reading Guide</dc:title>
  <dc:creator>Editor 1</dc:creator>
  <cp:lastModifiedBy>Cheryl Spector</cp:lastModifiedBy>
  <cp:revision>7</cp:revision>
  <cp:lastPrinted>2014-08-16T22:13:00Z</cp:lastPrinted>
  <dcterms:created xsi:type="dcterms:W3CDTF">2014-08-31T03:15:00Z</dcterms:created>
  <dcterms:modified xsi:type="dcterms:W3CDTF">2014-08-31T03:20:00Z</dcterms:modified>
</cp:coreProperties>
</file>