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A2" w:rsidRPr="00F84517" w:rsidRDefault="003D1BA2" w:rsidP="00916431">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Minutes for College of Humanities</w:t>
      </w:r>
    </w:p>
    <w:p w:rsidR="003D1BA2"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Academic Council</w:t>
      </w:r>
    </w:p>
    <w:p w:rsidR="007F3D8F" w:rsidRPr="00F84517" w:rsidRDefault="003D1BA2" w:rsidP="0041702E">
      <w:pPr>
        <w:pBdr>
          <w:top w:val="triple" w:sz="4" w:space="1" w:color="auto"/>
          <w:left w:val="triple" w:sz="4" w:space="4" w:color="auto"/>
          <w:bottom w:val="triple" w:sz="4" w:space="1" w:color="auto"/>
          <w:right w:val="triple" w:sz="4" w:space="4" w:color="auto"/>
        </w:pBdr>
        <w:spacing w:after="0"/>
        <w:jc w:val="center"/>
        <w:outlineLvl w:val="0"/>
        <w:rPr>
          <w:b/>
          <w:sz w:val="22"/>
        </w:rPr>
      </w:pPr>
      <w:r w:rsidRPr="00F84517">
        <w:rPr>
          <w:b/>
          <w:sz w:val="22"/>
        </w:rPr>
        <w:t xml:space="preserve">Monday, </w:t>
      </w:r>
      <w:r w:rsidR="008B215F">
        <w:rPr>
          <w:b/>
          <w:sz w:val="22"/>
        </w:rPr>
        <w:t>December 12</w:t>
      </w:r>
      <w:r w:rsidR="007F3D8F">
        <w:rPr>
          <w:b/>
          <w:sz w:val="22"/>
        </w:rPr>
        <w:t>, 2016</w:t>
      </w:r>
    </w:p>
    <w:p w:rsidR="003D1BA2" w:rsidRPr="00F84517" w:rsidRDefault="003D1BA2" w:rsidP="0041702E">
      <w:pPr>
        <w:spacing w:after="0"/>
        <w:jc w:val="center"/>
        <w:rPr>
          <w:b/>
          <w:sz w:val="22"/>
        </w:rPr>
      </w:pPr>
    </w:p>
    <w:p w:rsidR="007E42ED" w:rsidRPr="00306D24" w:rsidRDefault="007E42ED" w:rsidP="00ED2E10">
      <w:pPr>
        <w:spacing w:after="0"/>
        <w:jc w:val="center"/>
        <w:rPr>
          <w:b/>
          <w:sz w:val="22"/>
        </w:rPr>
      </w:pPr>
      <w:r w:rsidRPr="00306D24">
        <w:rPr>
          <w:b/>
          <w:sz w:val="22"/>
        </w:rPr>
        <w:t>~</w:t>
      </w:r>
      <w:r w:rsidR="00CB0828">
        <w:rPr>
          <w:b/>
          <w:sz w:val="22"/>
        </w:rPr>
        <w:t>Approved</w:t>
      </w:r>
      <w:bookmarkStart w:id="0" w:name="_GoBack"/>
      <w:bookmarkEnd w:id="0"/>
      <w:r w:rsidRPr="00306D24">
        <w:rPr>
          <w:b/>
          <w:sz w:val="22"/>
        </w:rPr>
        <w:t>~</w:t>
      </w:r>
    </w:p>
    <w:p w:rsidR="00F84517" w:rsidRPr="00306D24" w:rsidRDefault="00F84517" w:rsidP="00ED2E10">
      <w:pPr>
        <w:pStyle w:val="Heading1"/>
        <w:spacing w:before="0" w:after="0"/>
        <w:rPr>
          <w:rFonts w:cs="Times New Roman"/>
          <w:sz w:val="22"/>
          <w:szCs w:val="22"/>
        </w:rPr>
      </w:pPr>
    </w:p>
    <w:p w:rsidR="003D1BA2" w:rsidRPr="00306D24" w:rsidRDefault="003D1BA2" w:rsidP="00ED2E10">
      <w:pPr>
        <w:pStyle w:val="Heading1"/>
        <w:spacing w:before="0" w:after="0"/>
        <w:rPr>
          <w:rFonts w:cs="Times New Roman"/>
          <w:sz w:val="22"/>
          <w:szCs w:val="22"/>
        </w:rPr>
      </w:pPr>
      <w:r w:rsidRPr="00306D24">
        <w:rPr>
          <w:rFonts w:cs="Times New Roman"/>
          <w:sz w:val="22"/>
          <w:szCs w:val="22"/>
        </w:rPr>
        <w:t xml:space="preserve">In attendance: </w:t>
      </w:r>
    </w:p>
    <w:p w:rsidR="003D1BA2" w:rsidRPr="00306D24" w:rsidRDefault="003D1BA2" w:rsidP="00ED2E10">
      <w:pPr>
        <w:spacing w:after="0"/>
        <w:rPr>
          <w:sz w:val="22"/>
        </w:rPr>
        <w:sectPr w:rsidR="003D1BA2" w:rsidRPr="00306D24" w:rsidSect="003C4744">
          <w:footerReference w:type="even" r:id="rId8"/>
          <w:footerReference w:type="default" r:id="rId9"/>
          <w:pgSz w:w="12240" w:h="15840"/>
          <w:pgMar w:top="720" w:right="1440" w:bottom="1170" w:left="1440" w:header="720" w:footer="0" w:gutter="0"/>
          <w:cols w:space="720"/>
          <w:docGrid w:linePitch="360"/>
        </w:sectPr>
      </w:pPr>
    </w:p>
    <w:p w:rsidR="00256800" w:rsidRPr="00306D24" w:rsidRDefault="00867067" w:rsidP="00ED2E10">
      <w:pPr>
        <w:spacing w:after="0"/>
        <w:rPr>
          <w:sz w:val="22"/>
        </w:rPr>
      </w:pPr>
      <w:r w:rsidRPr="00306D24">
        <w:rPr>
          <w:sz w:val="22"/>
        </w:rPr>
        <w:t xml:space="preserve">Xochitl Alvizo, </w:t>
      </w:r>
      <w:r w:rsidR="00DA7866" w:rsidRPr="00306D24">
        <w:rPr>
          <w:sz w:val="22"/>
        </w:rPr>
        <w:t xml:space="preserve">Kent Baxter, </w:t>
      </w:r>
      <w:r w:rsidR="007C761C" w:rsidRPr="00306D24">
        <w:rPr>
          <w:sz w:val="22"/>
        </w:rPr>
        <w:t xml:space="preserve">Tim Black, </w:t>
      </w:r>
      <w:r w:rsidRPr="00306D24">
        <w:rPr>
          <w:sz w:val="22"/>
        </w:rPr>
        <w:t xml:space="preserve">Brian Castronovo, </w:t>
      </w:r>
      <w:r w:rsidR="00637E14" w:rsidRPr="00306D24">
        <w:rPr>
          <w:sz w:val="22"/>
        </w:rPr>
        <w:t xml:space="preserve">Ranita Chatterjee, </w:t>
      </w:r>
      <w:r w:rsidR="00DA7866" w:rsidRPr="00306D24">
        <w:rPr>
          <w:sz w:val="22"/>
        </w:rPr>
        <w:t xml:space="preserve">Gabriel Gutierrez, Sarah Hansen, </w:t>
      </w:r>
      <w:r w:rsidRPr="00306D24">
        <w:rPr>
          <w:sz w:val="22"/>
        </w:rPr>
        <w:t xml:space="preserve">Chris Higgs, Greg Knotts, </w:t>
      </w:r>
      <w:r w:rsidR="00637E14" w:rsidRPr="00306D24">
        <w:rPr>
          <w:sz w:val="22"/>
        </w:rPr>
        <w:t>Sheena Malhotra</w:t>
      </w:r>
      <w:r w:rsidR="00DA7866" w:rsidRPr="00306D24">
        <w:rPr>
          <w:sz w:val="22"/>
        </w:rPr>
        <w:t xml:space="preserve">, Breny Mendoza, Jody Myers, </w:t>
      </w:r>
      <w:r w:rsidRPr="00306D24">
        <w:rPr>
          <w:sz w:val="22"/>
        </w:rPr>
        <w:t xml:space="preserve">Rosa Rivera-Furumoto, Beth Say, Eunai Shrake, Jackie Stallcup, Rick Talbott, </w:t>
      </w:r>
      <w:r w:rsidR="00637E14" w:rsidRPr="00306D24">
        <w:rPr>
          <w:sz w:val="22"/>
        </w:rPr>
        <w:t xml:space="preserve">Jennifer Thompson, </w:t>
      </w:r>
      <w:r w:rsidR="00DA7866" w:rsidRPr="00306D24">
        <w:rPr>
          <w:sz w:val="22"/>
        </w:rPr>
        <w:t xml:space="preserve">Nayereh Tohidi, </w:t>
      </w:r>
      <w:r w:rsidRPr="00306D24">
        <w:rPr>
          <w:sz w:val="22"/>
        </w:rPr>
        <w:t xml:space="preserve">and </w:t>
      </w:r>
      <w:r w:rsidR="00637E14" w:rsidRPr="00306D24">
        <w:rPr>
          <w:sz w:val="22"/>
        </w:rPr>
        <w:t>Teresa Williams-Leon</w:t>
      </w:r>
      <w:r w:rsidRPr="00306D24">
        <w:rPr>
          <w:sz w:val="22"/>
        </w:rPr>
        <w:t xml:space="preserve">. </w:t>
      </w:r>
    </w:p>
    <w:p w:rsidR="009336D6" w:rsidRPr="00306D24" w:rsidRDefault="009336D6" w:rsidP="00ED2E10">
      <w:pPr>
        <w:spacing w:after="0"/>
        <w:rPr>
          <w:sz w:val="22"/>
        </w:rPr>
      </w:pPr>
    </w:p>
    <w:p w:rsidR="00DA7866" w:rsidRPr="00306D24" w:rsidRDefault="00DA7866" w:rsidP="00ED2E10">
      <w:pPr>
        <w:spacing w:after="0"/>
        <w:rPr>
          <w:b/>
          <w:sz w:val="22"/>
        </w:rPr>
      </w:pPr>
      <w:r w:rsidRPr="00306D24">
        <w:rPr>
          <w:b/>
          <w:sz w:val="22"/>
        </w:rPr>
        <w:t>Guests:</w:t>
      </w:r>
    </w:p>
    <w:p w:rsidR="00DA7866" w:rsidRPr="00306D24" w:rsidRDefault="00DA7866" w:rsidP="00ED2E10">
      <w:pPr>
        <w:spacing w:after="0"/>
        <w:rPr>
          <w:sz w:val="22"/>
        </w:rPr>
      </w:pPr>
      <w:r w:rsidRPr="00306D24">
        <w:rPr>
          <w:sz w:val="22"/>
        </w:rPr>
        <w:t>Stevie Ruiz, CHS</w:t>
      </w:r>
    </w:p>
    <w:p w:rsidR="00DA7866" w:rsidRPr="00306D24" w:rsidRDefault="00DA7866" w:rsidP="00ED2E10">
      <w:pPr>
        <w:spacing w:after="0"/>
        <w:rPr>
          <w:sz w:val="22"/>
        </w:rPr>
      </w:pPr>
      <w:r w:rsidRPr="00306D24">
        <w:rPr>
          <w:sz w:val="22"/>
        </w:rPr>
        <w:t>Sharon Klein, LRS</w:t>
      </w:r>
    </w:p>
    <w:p w:rsidR="00DA7866" w:rsidRPr="00306D24" w:rsidRDefault="00DA7866" w:rsidP="00ED2E10">
      <w:pPr>
        <w:spacing w:after="0"/>
        <w:rPr>
          <w:b/>
          <w:sz w:val="22"/>
        </w:rPr>
      </w:pPr>
    </w:p>
    <w:p w:rsidR="003D1BA2" w:rsidRPr="00306D24" w:rsidRDefault="0006598E" w:rsidP="00ED2E10">
      <w:pPr>
        <w:spacing w:after="0"/>
        <w:rPr>
          <w:b/>
          <w:sz w:val="22"/>
        </w:rPr>
      </w:pPr>
      <w:r w:rsidRPr="00306D24">
        <w:rPr>
          <w:b/>
          <w:sz w:val="22"/>
        </w:rPr>
        <w:t>1.</w:t>
      </w:r>
      <w:r w:rsidR="00BD1D09" w:rsidRPr="00306D24">
        <w:rPr>
          <w:b/>
          <w:sz w:val="22"/>
        </w:rPr>
        <w:t xml:space="preserve"> </w:t>
      </w:r>
      <w:r w:rsidR="003D1BA2" w:rsidRPr="00306D24">
        <w:rPr>
          <w:b/>
          <w:sz w:val="22"/>
        </w:rPr>
        <w:t>Call to Order</w:t>
      </w:r>
      <w:r w:rsidR="009024FC" w:rsidRPr="00306D24">
        <w:rPr>
          <w:b/>
          <w:sz w:val="22"/>
        </w:rPr>
        <w:t xml:space="preserve"> and Introductions</w:t>
      </w:r>
    </w:p>
    <w:p w:rsidR="003D1BA2" w:rsidRPr="00306D24" w:rsidRDefault="00E27E3D" w:rsidP="009B069E">
      <w:pPr>
        <w:spacing w:after="0"/>
        <w:ind w:firstLine="630"/>
        <w:rPr>
          <w:sz w:val="22"/>
        </w:rPr>
      </w:pPr>
      <w:r w:rsidRPr="00306D24">
        <w:rPr>
          <w:sz w:val="22"/>
        </w:rPr>
        <w:t>2:</w:t>
      </w:r>
      <w:r w:rsidR="0049550E" w:rsidRPr="00306D24">
        <w:rPr>
          <w:sz w:val="22"/>
        </w:rPr>
        <w:t>0</w:t>
      </w:r>
      <w:r w:rsidR="008B215F" w:rsidRPr="00306D24">
        <w:rPr>
          <w:sz w:val="22"/>
        </w:rPr>
        <w:t>2</w:t>
      </w:r>
      <w:r w:rsidR="00B003C3" w:rsidRPr="00306D24">
        <w:rPr>
          <w:sz w:val="22"/>
        </w:rPr>
        <w:t xml:space="preserve"> </w:t>
      </w:r>
      <w:r w:rsidR="003D1BA2" w:rsidRPr="00306D24">
        <w:rPr>
          <w:sz w:val="22"/>
        </w:rPr>
        <w:t xml:space="preserve">p.m. </w:t>
      </w:r>
    </w:p>
    <w:p w:rsidR="00792032" w:rsidRPr="00306D24" w:rsidRDefault="00792032" w:rsidP="00ED2E10">
      <w:pPr>
        <w:autoSpaceDE w:val="0"/>
        <w:autoSpaceDN w:val="0"/>
        <w:adjustRightInd w:val="0"/>
        <w:spacing w:after="0"/>
        <w:rPr>
          <w:b/>
          <w:sz w:val="22"/>
        </w:rPr>
      </w:pPr>
    </w:p>
    <w:p w:rsidR="003D1BA2" w:rsidRPr="00306D24" w:rsidRDefault="00392EEA" w:rsidP="00ED2E10">
      <w:pPr>
        <w:autoSpaceDE w:val="0"/>
        <w:autoSpaceDN w:val="0"/>
        <w:adjustRightInd w:val="0"/>
        <w:spacing w:after="0"/>
        <w:rPr>
          <w:b/>
          <w:sz w:val="22"/>
        </w:rPr>
      </w:pPr>
      <w:r w:rsidRPr="00306D24">
        <w:rPr>
          <w:b/>
          <w:sz w:val="22"/>
        </w:rPr>
        <w:t>2</w:t>
      </w:r>
      <w:r w:rsidR="00B003C3" w:rsidRPr="00306D24">
        <w:rPr>
          <w:b/>
          <w:sz w:val="22"/>
        </w:rPr>
        <w:t>.</w:t>
      </w:r>
      <w:r w:rsidR="00EF7514" w:rsidRPr="00306D24">
        <w:rPr>
          <w:b/>
          <w:sz w:val="22"/>
        </w:rPr>
        <w:t xml:space="preserve"> </w:t>
      </w:r>
      <w:r w:rsidR="003D1BA2" w:rsidRPr="00306D24">
        <w:rPr>
          <w:b/>
          <w:sz w:val="22"/>
        </w:rPr>
        <w:t xml:space="preserve">Approval of minutes </w:t>
      </w:r>
    </w:p>
    <w:p w:rsidR="008F702F" w:rsidRPr="00306D24" w:rsidRDefault="008C4E19" w:rsidP="00ED2E10">
      <w:pPr>
        <w:autoSpaceDE w:val="0"/>
        <w:autoSpaceDN w:val="0"/>
        <w:adjustRightInd w:val="0"/>
        <w:spacing w:after="0"/>
        <w:rPr>
          <w:sz w:val="22"/>
        </w:rPr>
      </w:pPr>
      <w:r w:rsidRPr="00306D24">
        <w:rPr>
          <w:sz w:val="22"/>
        </w:rPr>
        <w:t xml:space="preserve">   </w:t>
      </w:r>
      <w:r w:rsidR="00162B1D" w:rsidRPr="00306D24">
        <w:rPr>
          <w:sz w:val="22"/>
        </w:rPr>
        <w:t xml:space="preserve">      </w:t>
      </w:r>
      <w:r w:rsidRPr="00306D24">
        <w:rPr>
          <w:sz w:val="22"/>
        </w:rPr>
        <w:t xml:space="preserve"> </w:t>
      </w:r>
      <w:r w:rsidR="00BD2729" w:rsidRPr="00306D24">
        <w:rPr>
          <w:sz w:val="22"/>
        </w:rPr>
        <w:t xml:space="preserve">Minutes </w:t>
      </w:r>
      <w:r w:rsidR="008B215F" w:rsidRPr="00306D24">
        <w:rPr>
          <w:sz w:val="22"/>
        </w:rPr>
        <w:t>approved.</w:t>
      </w:r>
      <w:r w:rsidR="008F702F" w:rsidRPr="00306D24">
        <w:rPr>
          <w:sz w:val="22"/>
        </w:rPr>
        <w:t xml:space="preserve"> </w:t>
      </w:r>
    </w:p>
    <w:p w:rsidR="00792032" w:rsidRPr="00306D24" w:rsidRDefault="00792032" w:rsidP="00ED2E10">
      <w:pPr>
        <w:tabs>
          <w:tab w:val="left" w:pos="630"/>
        </w:tabs>
        <w:spacing w:after="0"/>
        <w:ind w:right="-720"/>
        <w:rPr>
          <w:b/>
          <w:sz w:val="22"/>
        </w:rPr>
      </w:pPr>
    </w:p>
    <w:p w:rsidR="006912D8" w:rsidRPr="00306D24" w:rsidRDefault="00392EEA" w:rsidP="00ED2E10">
      <w:pPr>
        <w:tabs>
          <w:tab w:val="left" w:pos="630"/>
        </w:tabs>
        <w:spacing w:after="0"/>
        <w:ind w:right="-720"/>
        <w:rPr>
          <w:b/>
          <w:sz w:val="22"/>
        </w:rPr>
      </w:pPr>
      <w:r w:rsidRPr="00306D24">
        <w:rPr>
          <w:b/>
          <w:sz w:val="22"/>
        </w:rPr>
        <w:t>3</w:t>
      </w:r>
      <w:r w:rsidR="00E1712C" w:rsidRPr="00306D24">
        <w:rPr>
          <w:b/>
          <w:sz w:val="22"/>
        </w:rPr>
        <w:t>.</w:t>
      </w:r>
      <w:r w:rsidR="006912D8" w:rsidRPr="00306D24">
        <w:rPr>
          <w:b/>
          <w:sz w:val="22"/>
        </w:rPr>
        <w:t xml:space="preserve"> </w:t>
      </w:r>
      <w:r w:rsidR="00914F44" w:rsidRPr="00306D24">
        <w:rPr>
          <w:b/>
          <w:sz w:val="22"/>
        </w:rPr>
        <w:t xml:space="preserve">Dean Say update </w:t>
      </w:r>
    </w:p>
    <w:p w:rsidR="001A671B" w:rsidRPr="00306D24" w:rsidRDefault="006912D8" w:rsidP="00DA7866">
      <w:pPr>
        <w:tabs>
          <w:tab w:val="left" w:pos="630"/>
        </w:tabs>
        <w:spacing w:after="0"/>
        <w:ind w:right="-720"/>
        <w:rPr>
          <w:sz w:val="22"/>
        </w:rPr>
      </w:pPr>
      <w:r w:rsidRPr="00306D24">
        <w:rPr>
          <w:b/>
          <w:sz w:val="22"/>
        </w:rPr>
        <w:tab/>
      </w:r>
      <w:r w:rsidR="00DA7866" w:rsidRPr="00306D24">
        <w:rPr>
          <w:sz w:val="22"/>
        </w:rPr>
        <w:t>The call for the Student Research and Creative Works Symposium has gone out</w:t>
      </w:r>
      <w:r w:rsidR="004B5BEA">
        <w:rPr>
          <w:sz w:val="22"/>
        </w:rPr>
        <w:t>.  P</w:t>
      </w:r>
      <w:r w:rsidR="00DA7866" w:rsidRPr="00306D24">
        <w:rPr>
          <w:sz w:val="22"/>
        </w:rPr>
        <w:t xml:space="preserve">lease notify your students and if you have any questions, please feel free to contact </w:t>
      </w:r>
      <w:proofErr w:type="spellStart"/>
      <w:r w:rsidR="00DA7866" w:rsidRPr="00306D24">
        <w:rPr>
          <w:sz w:val="22"/>
        </w:rPr>
        <w:t>Hedy</w:t>
      </w:r>
      <w:proofErr w:type="spellEnd"/>
      <w:r w:rsidR="00DA7866" w:rsidRPr="00306D24">
        <w:rPr>
          <w:sz w:val="22"/>
        </w:rPr>
        <w:t xml:space="preserve"> Carpenter or Elizabeth </w:t>
      </w:r>
      <w:proofErr w:type="spellStart"/>
      <w:r w:rsidR="00DA7866" w:rsidRPr="00306D24">
        <w:rPr>
          <w:sz w:val="22"/>
        </w:rPr>
        <w:t>Sussman</w:t>
      </w:r>
      <w:proofErr w:type="spellEnd"/>
      <w:r w:rsidR="00DA7866" w:rsidRPr="00306D24">
        <w:rPr>
          <w:sz w:val="22"/>
        </w:rPr>
        <w:t xml:space="preserve"> directly.</w:t>
      </w:r>
    </w:p>
    <w:p w:rsidR="006912D8" w:rsidRPr="00306D24" w:rsidRDefault="00BD0BFF" w:rsidP="00ED2E10">
      <w:pPr>
        <w:tabs>
          <w:tab w:val="left" w:pos="630"/>
        </w:tabs>
        <w:spacing w:after="0"/>
        <w:ind w:right="-720"/>
        <w:rPr>
          <w:sz w:val="22"/>
        </w:rPr>
      </w:pPr>
      <w:r w:rsidRPr="00306D24">
        <w:rPr>
          <w:b/>
          <w:sz w:val="22"/>
        </w:rPr>
        <w:t xml:space="preserve"> </w:t>
      </w:r>
      <w:r w:rsidR="001A671B" w:rsidRPr="00306D24">
        <w:rPr>
          <w:b/>
          <w:sz w:val="22"/>
        </w:rPr>
        <w:tab/>
      </w:r>
      <w:r w:rsidR="006912D8" w:rsidRPr="00306D24">
        <w:rPr>
          <w:sz w:val="22"/>
        </w:rPr>
        <w:t xml:space="preserve"> </w:t>
      </w:r>
    </w:p>
    <w:p w:rsidR="001A671B" w:rsidRPr="00306D24" w:rsidRDefault="00023710" w:rsidP="001A671B">
      <w:pPr>
        <w:tabs>
          <w:tab w:val="left" w:pos="630"/>
        </w:tabs>
        <w:spacing w:after="0"/>
        <w:ind w:right="-720"/>
        <w:rPr>
          <w:b/>
          <w:sz w:val="22"/>
        </w:rPr>
      </w:pPr>
      <w:r w:rsidRPr="00306D24">
        <w:rPr>
          <w:b/>
          <w:sz w:val="22"/>
        </w:rPr>
        <w:t>4.</w:t>
      </w:r>
      <w:r w:rsidR="001A671B" w:rsidRPr="00306D24">
        <w:rPr>
          <w:b/>
          <w:sz w:val="22"/>
        </w:rPr>
        <w:t xml:space="preserve"> </w:t>
      </w:r>
      <w:r w:rsidR="00DA7866" w:rsidRPr="00306D24">
        <w:rPr>
          <w:b/>
          <w:sz w:val="22"/>
        </w:rPr>
        <w:t>COH Accelerated Promotion Policy</w:t>
      </w:r>
    </w:p>
    <w:p w:rsidR="00F62BA5" w:rsidRPr="00306D24" w:rsidRDefault="006F1962" w:rsidP="00DA7866">
      <w:pPr>
        <w:tabs>
          <w:tab w:val="left" w:pos="630"/>
        </w:tabs>
        <w:spacing w:after="0"/>
        <w:ind w:right="-720"/>
        <w:rPr>
          <w:sz w:val="22"/>
        </w:rPr>
      </w:pPr>
      <w:r w:rsidRPr="00306D24">
        <w:rPr>
          <w:b/>
          <w:sz w:val="22"/>
        </w:rPr>
        <w:tab/>
      </w:r>
      <w:r w:rsidRPr="00306D24">
        <w:rPr>
          <w:sz w:val="22"/>
        </w:rPr>
        <w:t>Paragraph (i) and the last sentence are new additions</w:t>
      </w:r>
      <w:r w:rsidR="00306D24" w:rsidRPr="00306D24">
        <w:rPr>
          <w:sz w:val="22"/>
        </w:rPr>
        <w:t xml:space="preserve">. After Academic Council approves the policy it will go to the College Personnel Committee who will send it to PP&amp;R where it will become the official policy for the college. </w:t>
      </w:r>
      <w:r w:rsidR="001A671B" w:rsidRPr="00306D24">
        <w:rPr>
          <w:sz w:val="22"/>
        </w:rPr>
        <w:tab/>
      </w:r>
    </w:p>
    <w:p w:rsidR="00306D24" w:rsidRPr="00306D24" w:rsidRDefault="00306D24" w:rsidP="00DA7866">
      <w:pPr>
        <w:tabs>
          <w:tab w:val="left" w:pos="630"/>
        </w:tabs>
        <w:spacing w:after="0"/>
        <w:ind w:right="-720"/>
        <w:rPr>
          <w:sz w:val="22"/>
        </w:rPr>
      </w:pPr>
      <w:r w:rsidRPr="00306D24">
        <w:rPr>
          <w:sz w:val="22"/>
        </w:rPr>
        <w:tab/>
        <w:t>The policy has been approved with the 1 denying (Greg Knotts) and the following addition:</w:t>
      </w:r>
    </w:p>
    <w:p w:rsidR="00306D24" w:rsidRPr="00306D24" w:rsidRDefault="004B5BEA" w:rsidP="00306D24">
      <w:pPr>
        <w:pStyle w:val="ListParagraph"/>
        <w:numPr>
          <w:ilvl w:val="0"/>
          <w:numId w:val="42"/>
        </w:numPr>
        <w:tabs>
          <w:tab w:val="left" w:pos="630"/>
        </w:tabs>
        <w:ind w:right="-720"/>
        <w:rPr>
          <w:rFonts w:ascii="Palatino Linotype" w:hAnsi="Palatino Linotype"/>
          <w:sz w:val="22"/>
          <w:szCs w:val="22"/>
        </w:rPr>
      </w:pPr>
      <w:r>
        <w:rPr>
          <w:rFonts w:ascii="Palatino Linotype" w:hAnsi="Palatino Linotype"/>
          <w:sz w:val="22"/>
          <w:szCs w:val="22"/>
        </w:rPr>
        <w:t>Add a</w:t>
      </w:r>
      <w:r w:rsidR="00306D24" w:rsidRPr="00306D24">
        <w:rPr>
          <w:rFonts w:ascii="Palatino Linotype" w:hAnsi="Palatino Linotype"/>
          <w:sz w:val="22"/>
          <w:szCs w:val="22"/>
        </w:rPr>
        <w:t xml:space="preserve"> sentence in (i) publication or other creative activities that are not for peer review.</w:t>
      </w:r>
    </w:p>
    <w:p w:rsidR="00306D24" w:rsidRPr="00306D24" w:rsidRDefault="00306D24" w:rsidP="00306D24">
      <w:pPr>
        <w:tabs>
          <w:tab w:val="left" w:pos="630"/>
        </w:tabs>
        <w:ind w:right="-720"/>
        <w:rPr>
          <w:sz w:val="22"/>
        </w:rPr>
      </w:pPr>
      <w:r w:rsidRPr="00306D24">
        <w:rPr>
          <w:sz w:val="22"/>
        </w:rPr>
        <w:tab/>
        <w:t>The Dean</w:t>
      </w:r>
      <w:r w:rsidR="004B5BEA">
        <w:rPr>
          <w:sz w:val="22"/>
        </w:rPr>
        <w:t>’</w:t>
      </w:r>
      <w:r w:rsidRPr="00306D24">
        <w:rPr>
          <w:sz w:val="22"/>
        </w:rPr>
        <w:t xml:space="preserve">s office will look in the Blue Book (Section 600) for the correct language concerning creative activities. </w:t>
      </w:r>
    </w:p>
    <w:p w:rsidR="00F62BA5" w:rsidRPr="00306D24" w:rsidRDefault="00F62BA5" w:rsidP="00ED2E10">
      <w:pPr>
        <w:tabs>
          <w:tab w:val="left" w:pos="630"/>
        </w:tabs>
        <w:spacing w:after="0"/>
        <w:ind w:right="-720"/>
        <w:rPr>
          <w:b/>
          <w:sz w:val="22"/>
        </w:rPr>
      </w:pPr>
    </w:p>
    <w:p w:rsidR="00A0648B" w:rsidRPr="00306D24" w:rsidRDefault="001A671B" w:rsidP="00ED2E10">
      <w:pPr>
        <w:tabs>
          <w:tab w:val="left" w:pos="630"/>
        </w:tabs>
        <w:spacing w:after="0"/>
        <w:ind w:right="-720"/>
        <w:rPr>
          <w:b/>
          <w:sz w:val="22"/>
        </w:rPr>
      </w:pPr>
      <w:r w:rsidRPr="00306D24">
        <w:rPr>
          <w:b/>
          <w:sz w:val="22"/>
        </w:rPr>
        <w:t xml:space="preserve">5. </w:t>
      </w:r>
      <w:r w:rsidR="00DA7866" w:rsidRPr="00306D24">
        <w:rPr>
          <w:b/>
          <w:sz w:val="22"/>
        </w:rPr>
        <w:t>Curriculum reviews</w:t>
      </w:r>
    </w:p>
    <w:p w:rsidR="00DA7866" w:rsidRPr="00306D24" w:rsidRDefault="00867067" w:rsidP="00DA7866">
      <w:pPr>
        <w:tabs>
          <w:tab w:val="left" w:pos="630"/>
        </w:tabs>
        <w:spacing w:after="0"/>
        <w:ind w:right="-720"/>
        <w:rPr>
          <w:sz w:val="22"/>
        </w:rPr>
      </w:pPr>
      <w:r w:rsidRPr="00306D24">
        <w:rPr>
          <w:b/>
          <w:sz w:val="22"/>
        </w:rPr>
        <w:tab/>
      </w:r>
      <w:r w:rsidR="00DA7866" w:rsidRPr="00306D24">
        <w:rPr>
          <w:sz w:val="22"/>
        </w:rPr>
        <w:t>The following curriculum was approved with no changes:</w:t>
      </w:r>
    </w:p>
    <w:p w:rsidR="00C43BC6" w:rsidRPr="00306D24" w:rsidRDefault="00C43BC6" w:rsidP="00C43BC6">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t>Program Modification: GWS Minor</w:t>
      </w:r>
    </w:p>
    <w:p w:rsidR="00C43BC6" w:rsidRPr="00306D24" w:rsidRDefault="00C43BC6" w:rsidP="00C43BC6">
      <w:pPr>
        <w:pStyle w:val="ColorfulList-Accent11"/>
        <w:numPr>
          <w:ilvl w:val="1"/>
          <w:numId w:val="29"/>
        </w:numPr>
        <w:tabs>
          <w:tab w:val="left" w:pos="1800"/>
        </w:tabs>
        <w:spacing w:line="240" w:lineRule="auto"/>
        <w:ind w:left="1800"/>
        <w:rPr>
          <w:rFonts w:ascii="Palatino Linotype" w:hAnsi="Palatino Linotype"/>
        </w:rPr>
      </w:pPr>
      <w:r w:rsidRPr="00306D24">
        <w:rPr>
          <w:rFonts w:ascii="Palatino Linotype" w:hAnsi="Palatino Linotype"/>
        </w:rPr>
        <w:t>Change the justification to clarify the difference between the NC and CM for ENGL 303.</w:t>
      </w:r>
    </w:p>
    <w:p w:rsidR="00C43BC6" w:rsidRPr="00306D24" w:rsidRDefault="00C43BC6" w:rsidP="00C43BC6">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t xml:space="preserve">Course Modification: LRS 456, Science Capstone </w:t>
      </w:r>
    </w:p>
    <w:p w:rsidR="00C43BC6" w:rsidRPr="00306D24" w:rsidRDefault="00C43BC6" w:rsidP="00C43BC6">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t>Program Modification: LRS, B. A. Liberal Studies, Integrated Teacher Education Program (ITEP) Freshman Option</w:t>
      </w:r>
    </w:p>
    <w:p w:rsidR="00C43BC6" w:rsidRPr="00306D24" w:rsidRDefault="00C43BC6" w:rsidP="00550731">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lastRenderedPageBreak/>
        <w:t>Program Modification: LRS, B. A. Liberal Studies, Integrated Teacher Education Program (ITEP) Junior Option</w:t>
      </w:r>
    </w:p>
    <w:p w:rsidR="00C43BC6" w:rsidRPr="00306D24" w:rsidRDefault="00C43BC6" w:rsidP="00C43BC6">
      <w:pPr>
        <w:pStyle w:val="ColorfulList-Accent11"/>
        <w:tabs>
          <w:tab w:val="left" w:pos="1800"/>
        </w:tabs>
        <w:spacing w:line="240" w:lineRule="auto"/>
        <w:rPr>
          <w:rFonts w:ascii="Palatino Linotype" w:hAnsi="Palatino Linotype"/>
        </w:rPr>
      </w:pPr>
      <w:r w:rsidRPr="00306D24">
        <w:rPr>
          <w:rFonts w:ascii="Palatino Linotype" w:hAnsi="Palatino Linotype"/>
        </w:rPr>
        <w:t>The following curriculum was approved with minor changes:</w:t>
      </w:r>
    </w:p>
    <w:p w:rsidR="00C43BC6" w:rsidRPr="00306D24" w:rsidRDefault="00C43BC6" w:rsidP="00C43BC6">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t xml:space="preserve">New Course: CHS 461, Environmental Justice and Chicana/o Communities </w:t>
      </w:r>
    </w:p>
    <w:p w:rsidR="00C43BC6" w:rsidRPr="00306D24" w:rsidRDefault="00C43BC6" w:rsidP="00C43BC6">
      <w:pPr>
        <w:pStyle w:val="ColorfulList-Accent11"/>
        <w:numPr>
          <w:ilvl w:val="2"/>
          <w:numId w:val="29"/>
        </w:numPr>
        <w:tabs>
          <w:tab w:val="left" w:pos="1800"/>
        </w:tabs>
        <w:spacing w:line="240" w:lineRule="auto"/>
        <w:rPr>
          <w:rFonts w:ascii="Palatino Linotype" w:hAnsi="Palatino Linotype"/>
        </w:rPr>
      </w:pPr>
      <w:r w:rsidRPr="00306D24">
        <w:rPr>
          <w:rFonts w:ascii="Palatino Linotype" w:hAnsi="Palatino Linotype"/>
        </w:rPr>
        <w:t>LRS needed to consult on curriculum prior to it coming to Academic Council.</w:t>
      </w:r>
    </w:p>
    <w:p w:rsidR="00C43BC6" w:rsidRPr="00306D24" w:rsidRDefault="00C43BC6" w:rsidP="00C43BC6">
      <w:pPr>
        <w:pStyle w:val="ColorfulList-Accent11"/>
        <w:numPr>
          <w:ilvl w:val="2"/>
          <w:numId w:val="29"/>
        </w:numPr>
        <w:tabs>
          <w:tab w:val="left" w:pos="1800"/>
        </w:tabs>
        <w:spacing w:line="240" w:lineRule="auto"/>
        <w:rPr>
          <w:rFonts w:ascii="Palatino Linotype" w:hAnsi="Palatino Linotype"/>
        </w:rPr>
      </w:pPr>
      <w:r w:rsidRPr="00306D24">
        <w:rPr>
          <w:rFonts w:ascii="Palatino Linotype" w:hAnsi="Palatino Linotype"/>
        </w:rPr>
        <w:t>#17 Jackie will send Stevie the language that is needed.</w:t>
      </w:r>
    </w:p>
    <w:p w:rsidR="00C43BC6" w:rsidRPr="00306D24" w:rsidRDefault="00C43BC6" w:rsidP="00C43BC6">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t xml:space="preserve">New Course: LRS, ENGL 303/L, Introduction to Grammar and Linguistics for Teachers (1/2) L </w:t>
      </w:r>
    </w:p>
    <w:p w:rsidR="00C43BC6" w:rsidRPr="00306D24" w:rsidRDefault="00C43BC6" w:rsidP="00C43BC6">
      <w:pPr>
        <w:pStyle w:val="ColorfulList-Accent11"/>
        <w:numPr>
          <w:ilvl w:val="2"/>
          <w:numId w:val="29"/>
        </w:numPr>
        <w:tabs>
          <w:tab w:val="left" w:pos="1800"/>
        </w:tabs>
        <w:spacing w:line="240" w:lineRule="auto"/>
        <w:rPr>
          <w:rFonts w:ascii="Palatino Linotype" w:hAnsi="Palatino Linotype"/>
        </w:rPr>
      </w:pPr>
      <w:r w:rsidRPr="00306D24">
        <w:rPr>
          <w:rFonts w:ascii="Palatino Linotype" w:hAnsi="Palatino Linotype"/>
        </w:rPr>
        <w:t>Change the justification to clarify the difference between the NC and CM for ENGL 303.</w:t>
      </w:r>
    </w:p>
    <w:p w:rsidR="00C43BC6" w:rsidRPr="00306D24" w:rsidRDefault="00C43BC6" w:rsidP="00C43BC6">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t>Course Modification: LRS, ENGL 303, Introduction to Grammar and Linguistics for Teachers</w:t>
      </w:r>
    </w:p>
    <w:p w:rsidR="00C43BC6" w:rsidRPr="00306D24" w:rsidRDefault="00C43BC6" w:rsidP="00C43BC6">
      <w:pPr>
        <w:pStyle w:val="ColorfulList-Accent11"/>
        <w:numPr>
          <w:ilvl w:val="2"/>
          <w:numId w:val="29"/>
        </w:numPr>
        <w:tabs>
          <w:tab w:val="left" w:pos="1800"/>
        </w:tabs>
        <w:spacing w:line="240" w:lineRule="auto"/>
        <w:rPr>
          <w:rFonts w:ascii="Palatino Linotype" w:hAnsi="Palatino Linotype"/>
        </w:rPr>
      </w:pPr>
      <w:r w:rsidRPr="00306D24">
        <w:rPr>
          <w:rFonts w:ascii="Palatino Linotype" w:hAnsi="Palatino Linotype"/>
        </w:rPr>
        <w:t>Change the justification to clarify the difference between the NC and CM for ENGL 303.</w:t>
      </w:r>
    </w:p>
    <w:p w:rsidR="00C43BC6" w:rsidRPr="00306D24" w:rsidRDefault="00C43BC6" w:rsidP="00C43BC6">
      <w:pPr>
        <w:pStyle w:val="ColorfulList-Accent11"/>
        <w:numPr>
          <w:ilvl w:val="0"/>
          <w:numId w:val="29"/>
        </w:numPr>
        <w:tabs>
          <w:tab w:val="left" w:pos="1800"/>
        </w:tabs>
        <w:spacing w:line="240" w:lineRule="auto"/>
        <w:ind w:left="1800"/>
        <w:rPr>
          <w:rFonts w:ascii="Palatino Linotype" w:hAnsi="Palatino Linotype"/>
        </w:rPr>
      </w:pPr>
      <w:r w:rsidRPr="00306D24">
        <w:rPr>
          <w:rFonts w:ascii="Palatino Linotype" w:hAnsi="Palatino Linotype"/>
        </w:rPr>
        <w:t>Course Modification: LRS 100/F, Liberal Studies Freshman Seminar</w:t>
      </w:r>
    </w:p>
    <w:p w:rsidR="00C43BC6" w:rsidRPr="00306D24" w:rsidRDefault="00C43BC6" w:rsidP="00C43BC6">
      <w:pPr>
        <w:pStyle w:val="ColorfulList-Accent11"/>
        <w:numPr>
          <w:ilvl w:val="2"/>
          <w:numId w:val="29"/>
        </w:numPr>
        <w:tabs>
          <w:tab w:val="left" w:pos="1800"/>
        </w:tabs>
        <w:spacing w:line="240" w:lineRule="auto"/>
        <w:rPr>
          <w:rFonts w:ascii="Palatino Linotype" w:hAnsi="Palatino Linotype"/>
        </w:rPr>
      </w:pPr>
      <w:r w:rsidRPr="00306D24">
        <w:rPr>
          <w:rFonts w:ascii="Palatino Linotype" w:hAnsi="Palatino Linotype"/>
        </w:rPr>
        <w:t>Fill in the matrix with pertinent information</w:t>
      </w:r>
    </w:p>
    <w:p w:rsidR="00C43BC6" w:rsidRPr="00306D24" w:rsidRDefault="006F1962" w:rsidP="00C43BC6">
      <w:pPr>
        <w:pStyle w:val="ColorfulList-Accent11"/>
        <w:numPr>
          <w:ilvl w:val="2"/>
          <w:numId w:val="29"/>
        </w:numPr>
        <w:tabs>
          <w:tab w:val="left" w:pos="1800"/>
        </w:tabs>
        <w:spacing w:line="240" w:lineRule="auto"/>
        <w:rPr>
          <w:rFonts w:ascii="Palatino Linotype" w:hAnsi="Palatino Linotype"/>
        </w:rPr>
      </w:pPr>
      <w:r w:rsidRPr="00306D24">
        <w:rPr>
          <w:rFonts w:ascii="Palatino Linotype" w:hAnsi="Palatino Linotype"/>
        </w:rPr>
        <w:t xml:space="preserve">#3 </w:t>
      </w:r>
      <w:r w:rsidR="00C43BC6" w:rsidRPr="00306D24">
        <w:rPr>
          <w:rFonts w:ascii="Palatino Linotype" w:hAnsi="Palatino Linotype"/>
        </w:rPr>
        <w:t xml:space="preserve">Change </w:t>
      </w:r>
      <w:r w:rsidRPr="00306D24">
        <w:rPr>
          <w:rFonts w:ascii="Palatino Linotype" w:hAnsi="Palatino Linotype"/>
        </w:rPr>
        <w:t>to read for Lecture: From [C][4] @ [2.0] units to [C][5] @ [1.0] units</w:t>
      </w:r>
    </w:p>
    <w:p w:rsidR="006F1962" w:rsidRPr="00306D24" w:rsidRDefault="006F1962" w:rsidP="00DD0BC8">
      <w:pPr>
        <w:pStyle w:val="ColorfulList-Accent11"/>
        <w:numPr>
          <w:ilvl w:val="2"/>
          <w:numId w:val="29"/>
        </w:numPr>
        <w:tabs>
          <w:tab w:val="left" w:pos="1800"/>
        </w:tabs>
        <w:spacing w:line="240" w:lineRule="auto"/>
        <w:rPr>
          <w:rFonts w:ascii="Palatino Linotype" w:hAnsi="Palatino Linotype"/>
        </w:rPr>
      </w:pPr>
      <w:r w:rsidRPr="00306D24">
        <w:rPr>
          <w:rFonts w:ascii="Palatino Linotype" w:hAnsi="Palatino Linotype"/>
        </w:rPr>
        <w:t>#3 Change to read for Lecture: From [C][8] @ [1.0] units to [C</w:t>
      </w:r>
      <w:proofErr w:type="gramStart"/>
      <w:r w:rsidRPr="00306D24">
        <w:rPr>
          <w:rFonts w:ascii="Palatino Linotype" w:hAnsi="Palatino Linotype"/>
        </w:rPr>
        <w:t>][</w:t>
      </w:r>
      <w:proofErr w:type="gramEnd"/>
      <w:r w:rsidRPr="00306D24">
        <w:rPr>
          <w:rFonts w:ascii="Palatino Linotype" w:hAnsi="Palatino Linotype"/>
        </w:rPr>
        <w:t>17] @ [1.0] units</w:t>
      </w:r>
    </w:p>
    <w:p w:rsidR="009C04AA" w:rsidRPr="00306D24" w:rsidRDefault="009C04AA" w:rsidP="00DA7866">
      <w:pPr>
        <w:tabs>
          <w:tab w:val="left" w:pos="630"/>
        </w:tabs>
        <w:spacing w:after="0"/>
        <w:ind w:right="-720"/>
        <w:rPr>
          <w:b/>
          <w:sz w:val="22"/>
        </w:rPr>
      </w:pPr>
    </w:p>
    <w:p w:rsidR="009C04AA" w:rsidRPr="00306D24" w:rsidRDefault="009C04AA" w:rsidP="00914F44">
      <w:pPr>
        <w:tabs>
          <w:tab w:val="left" w:pos="630"/>
        </w:tabs>
        <w:spacing w:after="0"/>
        <w:ind w:right="-720"/>
        <w:rPr>
          <w:b/>
          <w:sz w:val="22"/>
        </w:rPr>
      </w:pPr>
      <w:r w:rsidRPr="00306D24">
        <w:rPr>
          <w:b/>
          <w:sz w:val="22"/>
        </w:rPr>
        <w:t xml:space="preserve">6. </w:t>
      </w:r>
      <w:r w:rsidR="00DA7866" w:rsidRPr="00306D24">
        <w:rPr>
          <w:b/>
          <w:sz w:val="22"/>
        </w:rPr>
        <w:t>EPC Update from Wednesday, December 7</w:t>
      </w:r>
    </w:p>
    <w:p w:rsidR="0009214B" w:rsidRPr="00306D24" w:rsidRDefault="00762AFA" w:rsidP="00914F44">
      <w:pPr>
        <w:tabs>
          <w:tab w:val="left" w:pos="630"/>
        </w:tabs>
        <w:spacing w:after="0"/>
        <w:ind w:right="-720"/>
        <w:rPr>
          <w:sz w:val="22"/>
        </w:rPr>
      </w:pPr>
      <w:r w:rsidRPr="00306D24">
        <w:rPr>
          <w:b/>
          <w:sz w:val="22"/>
        </w:rPr>
        <w:tab/>
      </w:r>
      <w:r w:rsidR="0009214B" w:rsidRPr="00306D24">
        <w:rPr>
          <w:sz w:val="22"/>
        </w:rPr>
        <w:t>Jackie proposed a Fall break during the week of Thanksgiving.</w:t>
      </w:r>
    </w:p>
    <w:p w:rsidR="00762AFA" w:rsidRPr="00306D24" w:rsidRDefault="00762AFA" w:rsidP="00914F44">
      <w:pPr>
        <w:tabs>
          <w:tab w:val="left" w:pos="630"/>
        </w:tabs>
        <w:spacing w:after="0"/>
        <w:ind w:right="-720"/>
        <w:rPr>
          <w:b/>
          <w:sz w:val="22"/>
        </w:rPr>
      </w:pPr>
      <w:r w:rsidRPr="00306D24">
        <w:rPr>
          <w:sz w:val="22"/>
        </w:rPr>
        <w:tab/>
      </w:r>
    </w:p>
    <w:p w:rsidR="009C04AA" w:rsidRPr="00306D24" w:rsidRDefault="009C04AA" w:rsidP="00914F44">
      <w:pPr>
        <w:tabs>
          <w:tab w:val="left" w:pos="630"/>
        </w:tabs>
        <w:spacing w:after="0"/>
        <w:ind w:right="-720"/>
        <w:rPr>
          <w:b/>
          <w:sz w:val="22"/>
        </w:rPr>
      </w:pPr>
      <w:r w:rsidRPr="00306D24">
        <w:rPr>
          <w:b/>
          <w:sz w:val="22"/>
        </w:rPr>
        <w:t xml:space="preserve">7. </w:t>
      </w:r>
      <w:r w:rsidR="00DA7866" w:rsidRPr="00306D24">
        <w:rPr>
          <w:b/>
          <w:sz w:val="22"/>
        </w:rPr>
        <w:t>End of Semester Reminders</w:t>
      </w:r>
    </w:p>
    <w:p w:rsidR="009C04AA" w:rsidRPr="00306D24" w:rsidRDefault="009C04AA" w:rsidP="00914F44">
      <w:pPr>
        <w:tabs>
          <w:tab w:val="left" w:pos="630"/>
        </w:tabs>
        <w:spacing w:after="0"/>
        <w:ind w:right="-720"/>
        <w:rPr>
          <w:sz w:val="22"/>
        </w:rPr>
      </w:pPr>
      <w:r w:rsidRPr="00306D24">
        <w:rPr>
          <w:b/>
          <w:sz w:val="22"/>
        </w:rPr>
        <w:tab/>
      </w:r>
      <w:r w:rsidR="0009214B" w:rsidRPr="00306D24">
        <w:rPr>
          <w:sz w:val="22"/>
        </w:rPr>
        <w:t>Instructors grades are due by 5:00pm on Friday, December 23</w:t>
      </w:r>
      <w:r w:rsidR="004B5BEA">
        <w:rPr>
          <w:sz w:val="22"/>
        </w:rPr>
        <w:t>. P</w:t>
      </w:r>
      <w:r w:rsidR="0009214B" w:rsidRPr="00306D24">
        <w:rPr>
          <w:sz w:val="22"/>
        </w:rPr>
        <w:t>lease encourage your faculty to get their grades in on time</w:t>
      </w:r>
      <w:r w:rsidR="00541BCB" w:rsidRPr="00306D24">
        <w:rPr>
          <w:sz w:val="22"/>
        </w:rPr>
        <w:t xml:space="preserve"> and inform them that no one will be on campus on Friday, December 23 to assist.  It is strongly suggested that faculty get their grades in on Thursday, December 22.</w:t>
      </w:r>
    </w:p>
    <w:p w:rsidR="00762AFA" w:rsidRPr="00306D24" w:rsidRDefault="00762AFA" w:rsidP="00914F44">
      <w:pPr>
        <w:tabs>
          <w:tab w:val="left" w:pos="630"/>
        </w:tabs>
        <w:spacing w:after="0"/>
        <w:ind w:right="-720"/>
        <w:rPr>
          <w:b/>
          <w:sz w:val="22"/>
        </w:rPr>
      </w:pPr>
    </w:p>
    <w:p w:rsidR="00914F44" w:rsidRPr="00306D24" w:rsidRDefault="009C04AA" w:rsidP="00914F44">
      <w:pPr>
        <w:tabs>
          <w:tab w:val="left" w:pos="630"/>
        </w:tabs>
        <w:spacing w:after="0"/>
        <w:ind w:right="-720"/>
        <w:rPr>
          <w:b/>
          <w:sz w:val="22"/>
        </w:rPr>
      </w:pPr>
      <w:r w:rsidRPr="00306D24">
        <w:rPr>
          <w:b/>
          <w:sz w:val="22"/>
        </w:rPr>
        <w:t>8</w:t>
      </w:r>
      <w:r w:rsidR="00914F44" w:rsidRPr="00306D24">
        <w:rPr>
          <w:b/>
          <w:sz w:val="22"/>
        </w:rPr>
        <w:t xml:space="preserve">. </w:t>
      </w:r>
      <w:r w:rsidR="00DA7866" w:rsidRPr="00306D24">
        <w:rPr>
          <w:b/>
          <w:sz w:val="22"/>
        </w:rPr>
        <w:t>Announcements</w:t>
      </w:r>
    </w:p>
    <w:p w:rsidR="00914F44" w:rsidRPr="00306D24" w:rsidRDefault="00541BCB" w:rsidP="00914F44">
      <w:pPr>
        <w:tabs>
          <w:tab w:val="left" w:pos="630"/>
        </w:tabs>
        <w:spacing w:after="0"/>
        <w:ind w:right="-720"/>
        <w:rPr>
          <w:sz w:val="22"/>
        </w:rPr>
      </w:pPr>
      <w:r w:rsidRPr="00306D24">
        <w:rPr>
          <w:sz w:val="22"/>
        </w:rPr>
        <w:tab/>
        <w:t xml:space="preserve">The Philosophy department has been </w:t>
      </w:r>
      <w:r w:rsidR="004B5BEA">
        <w:rPr>
          <w:sz w:val="22"/>
        </w:rPr>
        <w:t>considering</w:t>
      </w:r>
      <w:r w:rsidRPr="00306D24">
        <w:rPr>
          <w:sz w:val="22"/>
        </w:rPr>
        <w:t xml:space="preserve"> housing a Center for Social Justice within the College o</w:t>
      </w:r>
      <w:r w:rsidR="004B5BEA">
        <w:rPr>
          <w:sz w:val="22"/>
        </w:rPr>
        <w:t xml:space="preserve">f Humanities to engage with </w:t>
      </w:r>
      <w:r w:rsidRPr="00306D24">
        <w:rPr>
          <w:sz w:val="22"/>
        </w:rPr>
        <w:t>students and with the community.  If you would like to collaborate with this idea and come up with a proposal, please contact Tim</w:t>
      </w:r>
      <w:r w:rsidR="004B5BEA">
        <w:rPr>
          <w:sz w:val="22"/>
        </w:rPr>
        <w:t xml:space="preserve"> Black</w:t>
      </w:r>
      <w:r w:rsidRPr="00306D24">
        <w:rPr>
          <w:sz w:val="22"/>
        </w:rPr>
        <w:t xml:space="preserve">.  Jennifer Thompson and Jewish Studies have some ideas and would like to partner up.   </w:t>
      </w:r>
    </w:p>
    <w:p w:rsidR="00541BCB" w:rsidRPr="00306D24" w:rsidRDefault="00541BCB" w:rsidP="00914F44">
      <w:pPr>
        <w:tabs>
          <w:tab w:val="left" w:pos="630"/>
        </w:tabs>
        <w:spacing w:after="0"/>
        <w:ind w:right="-720"/>
        <w:rPr>
          <w:sz w:val="22"/>
        </w:rPr>
      </w:pPr>
    </w:p>
    <w:p w:rsidR="00541BCB" w:rsidRPr="00306D24" w:rsidRDefault="00541BCB" w:rsidP="00914F44">
      <w:pPr>
        <w:tabs>
          <w:tab w:val="left" w:pos="630"/>
        </w:tabs>
        <w:spacing w:after="0"/>
        <w:ind w:right="-720"/>
        <w:rPr>
          <w:sz w:val="22"/>
        </w:rPr>
      </w:pPr>
      <w:r w:rsidRPr="00306D24">
        <w:rPr>
          <w:sz w:val="22"/>
        </w:rPr>
        <w:tab/>
        <w:t xml:space="preserve">Ranita will be informing departments as to who will contact them about getting syllabi, grading rubrics and assignments from their faculty who teach courses for the Liberal Studies Program.  Sandra Stanley will be contact AAS and </w:t>
      </w:r>
      <w:proofErr w:type="spellStart"/>
      <w:r w:rsidRPr="00306D24">
        <w:rPr>
          <w:sz w:val="22"/>
        </w:rPr>
        <w:t>Tineke</w:t>
      </w:r>
      <w:proofErr w:type="spellEnd"/>
      <w:r w:rsidRPr="00306D24">
        <w:rPr>
          <w:sz w:val="22"/>
        </w:rPr>
        <w:t xml:space="preserve"> </w:t>
      </w:r>
      <w:proofErr w:type="spellStart"/>
      <w:r w:rsidRPr="00306D24">
        <w:rPr>
          <w:sz w:val="22"/>
        </w:rPr>
        <w:t>Scholten</w:t>
      </w:r>
      <w:proofErr w:type="spellEnd"/>
      <w:r w:rsidRPr="00306D24">
        <w:rPr>
          <w:sz w:val="22"/>
        </w:rPr>
        <w:t xml:space="preserve"> will be contacting CHS.</w:t>
      </w:r>
    </w:p>
    <w:p w:rsidR="00541BCB" w:rsidRPr="00306D24" w:rsidRDefault="00541BCB" w:rsidP="00914F44">
      <w:pPr>
        <w:tabs>
          <w:tab w:val="left" w:pos="630"/>
        </w:tabs>
        <w:spacing w:after="0"/>
        <w:ind w:right="-720"/>
        <w:rPr>
          <w:sz w:val="22"/>
        </w:rPr>
      </w:pPr>
    </w:p>
    <w:p w:rsidR="00541BCB" w:rsidRPr="00306D24" w:rsidRDefault="00541BCB" w:rsidP="00914F44">
      <w:pPr>
        <w:tabs>
          <w:tab w:val="left" w:pos="630"/>
        </w:tabs>
        <w:spacing w:after="0"/>
        <w:ind w:right="-720"/>
        <w:rPr>
          <w:sz w:val="22"/>
        </w:rPr>
      </w:pPr>
      <w:r w:rsidRPr="00306D24">
        <w:rPr>
          <w:sz w:val="22"/>
        </w:rPr>
        <w:tab/>
        <w:t xml:space="preserve">Dean Say’s last day on campus for the Winter break is Thursday, December 15, 2016 and she will return on January 3, 2017. </w:t>
      </w:r>
    </w:p>
    <w:p w:rsidR="00541BCB" w:rsidRPr="00306D24" w:rsidRDefault="00541BCB" w:rsidP="001B10D9">
      <w:pPr>
        <w:spacing w:after="0"/>
        <w:rPr>
          <w:b/>
          <w:sz w:val="22"/>
        </w:rPr>
      </w:pPr>
    </w:p>
    <w:p w:rsidR="001B10D9" w:rsidRPr="00306D24" w:rsidRDefault="009C04AA" w:rsidP="001B10D9">
      <w:pPr>
        <w:spacing w:after="0"/>
        <w:rPr>
          <w:b/>
          <w:sz w:val="22"/>
        </w:rPr>
      </w:pPr>
      <w:r w:rsidRPr="00306D24">
        <w:rPr>
          <w:b/>
          <w:sz w:val="22"/>
        </w:rPr>
        <w:t>9</w:t>
      </w:r>
      <w:r w:rsidR="006C177B" w:rsidRPr="00306D24">
        <w:rPr>
          <w:b/>
          <w:sz w:val="22"/>
        </w:rPr>
        <w:t xml:space="preserve">. </w:t>
      </w:r>
      <w:r w:rsidR="00DA7866" w:rsidRPr="00306D24">
        <w:rPr>
          <w:b/>
          <w:sz w:val="22"/>
        </w:rPr>
        <w:t>Adjournment</w:t>
      </w:r>
    </w:p>
    <w:p w:rsidR="00DA7866" w:rsidRPr="00306D24" w:rsidRDefault="00DA7866" w:rsidP="001B10D9">
      <w:pPr>
        <w:spacing w:after="0"/>
        <w:rPr>
          <w:sz w:val="22"/>
        </w:rPr>
      </w:pPr>
      <w:r w:rsidRPr="00306D24">
        <w:rPr>
          <w:sz w:val="22"/>
        </w:rPr>
        <w:tab/>
        <w:t>3:12pm</w:t>
      </w:r>
    </w:p>
    <w:sectPr w:rsidR="00DA7866" w:rsidRPr="00306D24" w:rsidSect="00653124">
      <w:type w:val="continuous"/>
      <w:pgSz w:w="12240" w:h="15840"/>
      <w:pgMar w:top="117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C63" w:rsidRDefault="001F1C63" w:rsidP="006D731D">
      <w:pPr>
        <w:spacing w:after="0"/>
      </w:pPr>
      <w:r>
        <w:separator/>
      </w:r>
    </w:p>
  </w:endnote>
  <w:endnote w:type="continuationSeparator" w:id="0">
    <w:p w:rsidR="001F1C63" w:rsidRDefault="001F1C63" w:rsidP="006D7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tique Olive 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A9" w:rsidRDefault="00F400A9" w:rsidP="006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0A9" w:rsidRDefault="00F400A9" w:rsidP="006D7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621"/>
      <w:docPartObj>
        <w:docPartGallery w:val="Page Numbers (Bottom of Page)"/>
        <w:docPartUnique/>
      </w:docPartObj>
    </w:sdtPr>
    <w:sdtEndPr>
      <w:rPr>
        <w:noProof/>
      </w:rPr>
    </w:sdtEndPr>
    <w:sdtContent>
      <w:p w:rsidR="001A5089" w:rsidRDefault="001A5089">
        <w:pPr>
          <w:pStyle w:val="Footer"/>
          <w:jc w:val="center"/>
        </w:pPr>
        <w:r>
          <w:fldChar w:fldCharType="begin"/>
        </w:r>
        <w:r>
          <w:instrText xml:space="preserve"> PAGE   \* MERGEFORMAT </w:instrText>
        </w:r>
        <w:r>
          <w:fldChar w:fldCharType="separate"/>
        </w:r>
        <w:r w:rsidR="00CB0828">
          <w:rPr>
            <w:noProof/>
          </w:rPr>
          <w:t>2</w:t>
        </w:r>
        <w:r>
          <w:rPr>
            <w:noProof/>
          </w:rPr>
          <w:fldChar w:fldCharType="end"/>
        </w:r>
      </w:p>
    </w:sdtContent>
  </w:sdt>
  <w:p w:rsidR="00F400A9" w:rsidRDefault="00F400A9" w:rsidP="006D73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C63" w:rsidRDefault="001F1C63" w:rsidP="006D731D">
      <w:pPr>
        <w:spacing w:after="0"/>
      </w:pPr>
      <w:r>
        <w:separator/>
      </w:r>
    </w:p>
  </w:footnote>
  <w:footnote w:type="continuationSeparator" w:id="0">
    <w:p w:rsidR="001F1C63" w:rsidRDefault="001F1C63" w:rsidP="006D73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2DD"/>
    <w:multiLevelType w:val="hybridMultilevel"/>
    <w:tmpl w:val="073A88B2"/>
    <w:lvl w:ilvl="0" w:tplc="94421AB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2C2A"/>
    <w:multiLevelType w:val="hybridMultilevel"/>
    <w:tmpl w:val="44C00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9CB"/>
    <w:multiLevelType w:val="hybridMultilevel"/>
    <w:tmpl w:val="60DC5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3F3B83"/>
    <w:multiLevelType w:val="hybridMultilevel"/>
    <w:tmpl w:val="007AB04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F31AC6"/>
    <w:multiLevelType w:val="hybridMultilevel"/>
    <w:tmpl w:val="A54607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BDA222B"/>
    <w:multiLevelType w:val="hybridMultilevel"/>
    <w:tmpl w:val="FD7ABF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52C8E"/>
    <w:multiLevelType w:val="hybridMultilevel"/>
    <w:tmpl w:val="3962C44E"/>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D4A51EE"/>
    <w:multiLevelType w:val="hybridMultilevel"/>
    <w:tmpl w:val="D1506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C529FB"/>
    <w:multiLevelType w:val="hybridMultilevel"/>
    <w:tmpl w:val="8F68EF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4ED473E"/>
    <w:multiLevelType w:val="hybridMultilevel"/>
    <w:tmpl w:val="A94E9F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F62FF4"/>
    <w:multiLevelType w:val="hybridMultilevel"/>
    <w:tmpl w:val="DE4CC32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7649E7"/>
    <w:multiLevelType w:val="hybridMultilevel"/>
    <w:tmpl w:val="6EAC3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930D9C"/>
    <w:multiLevelType w:val="hybridMultilevel"/>
    <w:tmpl w:val="3FE825E4"/>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3" w15:restartNumberingAfterBreak="0">
    <w:nsid w:val="308E011F"/>
    <w:multiLevelType w:val="hybridMultilevel"/>
    <w:tmpl w:val="75A0EF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8597C0D"/>
    <w:multiLevelType w:val="hybridMultilevel"/>
    <w:tmpl w:val="62A6F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600CED"/>
    <w:multiLevelType w:val="hybridMultilevel"/>
    <w:tmpl w:val="2A6E17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3D4E29D7"/>
    <w:multiLevelType w:val="hybridMultilevel"/>
    <w:tmpl w:val="D4CAC8F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3DF64FEE"/>
    <w:multiLevelType w:val="hybridMultilevel"/>
    <w:tmpl w:val="2668C8B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3FE50883"/>
    <w:multiLevelType w:val="hybridMultilevel"/>
    <w:tmpl w:val="56149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44A1E6E"/>
    <w:multiLevelType w:val="hybridMultilevel"/>
    <w:tmpl w:val="3DDA6500"/>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0" w15:restartNumberingAfterBreak="0">
    <w:nsid w:val="444E24F9"/>
    <w:multiLevelType w:val="hybridMultilevel"/>
    <w:tmpl w:val="286C32B8"/>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1" w15:restartNumberingAfterBreak="0">
    <w:nsid w:val="4DD52F45"/>
    <w:multiLevelType w:val="hybridMultilevel"/>
    <w:tmpl w:val="A90EF208"/>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F5C3D4F"/>
    <w:multiLevelType w:val="hybridMultilevel"/>
    <w:tmpl w:val="8B744C1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75F2D7F"/>
    <w:multiLevelType w:val="hybridMultilevel"/>
    <w:tmpl w:val="A7420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83774E"/>
    <w:multiLevelType w:val="hybridMultilevel"/>
    <w:tmpl w:val="6E30BDB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89933D0"/>
    <w:multiLevelType w:val="hybridMultilevel"/>
    <w:tmpl w:val="C81C527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A331655"/>
    <w:multiLevelType w:val="hybridMultilevel"/>
    <w:tmpl w:val="D5AA7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A29F1"/>
    <w:multiLevelType w:val="hybridMultilevel"/>
    <w:tmpl w:val="0D5E3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5E6364"/>
    <w:multiLevelType w:val="hybridMultilevel"/>
    <w:tmpl w:val="34341494"/>
    <w:lvl w:ilvl="0" w:tplc="B26A02E8">
      <w:start w:val="1"/>
      <w:numFmt w:val="bullet"/>
      <w:lvlText w:val=""/>
      <w:lvlJc w:val="left"/>
      <w:pPr>
        <w:ind w:left="1350" w:hanging="360"/>
      </w:pPr>
      <w:rPr>
        <w:rFonts w:ascii="Symbol" w:hAnsi="Symbol" w:hint="default"/>
        <w:sz w:val="24"/>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27453C0"/>
    <w:multiLevelType w:val="hybridMultilevel"/>
    <w:tmpl w:val="4E04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ED6BE2"/>
    <w:multiLevelType w:val="hybridMultilevel"/>
    <w:tmpl w:val="1D6E48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3D6719"/>
    <w:multiLevelType w:val="hybridMultilevel"/>
    <w:tmpl w:val="FFB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B0600"/>
    <w:multiLevelType w:val="hybridMultilevel"/>
    <w:tmpl w:val="CE704D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BA03A2"/>
    <w:multiLevelType w:val="hybridMultilevel"/>
    <w:tmpl w:val="04B856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76851A9"/>
    <w:multiLevelType w:val="hybridMultilevel"/>
    <w:tmpl w:val="2AC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95352"/>
    <w:multiLevelType w:val="hybridMultilevel"/>
    <w:tmpl w:val="7BBC44F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05372B1"/>
    <w:multiLevelType w:val="hybridMultilevel"/>
    <w:tmpl w:val="A68601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4E423A0"/>
    <w:multiLevelType w:val="hybridMultilevel"/>
    <w:tmpl w:val="BA7E0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C1AB1"/>
    <w:multiLevelType w:val="hybridMultilevel"/>
    <w:tmpl w:val="7E68C4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5FE5A15"/>
    <w:multiLevelType w:val="hybridMultilevel"/>
    <w:tmpl w:val="522A73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AA31508"/>
    <w:multiLevelType w:val="hybridMultilevel"/>
    <w:tmpl w:val="2C1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7275E"/>
    <w:multiLevelType w:val="hybridMultilevel"/>
    <w:tmpl w:val="0FE877BC"/>
    <w:lvl w:ilvl="0" w:tplc="D5D29B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9"/>
  </w:num>
  <w:num w:numId="3">
    <w:abstractNumId w:val="20"/>
  </w:num>
  <w:num w:numId="4">
    <w:abstractNumId w:val="12"/>
  </w:num>
  <w:num w:numId="5">
    <w:abstractNumId w:val="17"/>
  </w:num>
  <w:num w:numId="6">
    <w:abstractNumId w:val="35"/>
  </w:num>
  <w:num w:numId="7">
    <w:abstractNumId w:val="29"/>
  </w:num>
  <w:num w:numId="8">
    <w:abstractNumId w:val="41"/>
  </w:num>
  <w:num w:numId="9">
    <w:abstractNumId w:val="25"/>
  </w:num>
  <w:num w:numId="10">
    <w:abstractNumId w:val="4"/>
  </w:num>
  <w:num w:numId="11">
    <w:abstractNumId w:val="7"/>
  </w:num>
  <w:num w:numId="12">
    <w:abstractNumId w:val="18"/>
  </w:num>
  <w:num w:numId="13">
    <w:abstractNumId w:val="34"/>
  </w:num>
  <w:num w:numId="14">
    <w:abstractNumId w:val="31"/>
  </w:num>
  <w:num w:numId="15">
    <w:abstractNumId w:val="40"/>
  </w:num>
  <w:num w:numId="16">
    <w:abstractNumId w:val="3"/>
  </w:num>
  <w:num w:numId="17">
    <w:abstractNumId w:val="8"/>
  </w:num>
  <w:num w:numId="18">
    <w:abstractNumId w:val="24"/>
  </w:num>
  <w:num w:numId="19">
    <w:abstractNumId w:val="28"/>
  </w:num>
  <w:num w:numId="20">
    <w:abstractNumId w:val="15"/>
  </w:num>
  <w:num w:numId="21">
    <w:abstractNumId w:val="16"/>
  </w:num>
  <w:num w:numId="22">
    <w:abstractNumId w:val="22"/>
  </w:num>
  <w:num w:numId="23">
    <w:abstractNumId w:val="38"/>
  </w:num>
  <w:num w:numId="24">
    <w:abstractNumId w:val="19"/>
  </w:num>
  <w:num w:numId="25">
    <w:abstractNumId w:val="14"/>
  </w:num>
  <w:num w:numId="26">
    <w:abstractNumId w:val="33"/>
  </w:num>
  <w:num w:numId="27">
    <w:abstractNumId w:val="1"/>
  </w:num>
  <w:num w:numId="28">
    <w:abstractNumId w:val="11"/>
  </w:num>
  <w:num w:numId="29">
    <w:abstractNumId w:val="6"/>
  </w:num>
  <w:num w:numId="30">
    <w:abstractNumId w:val="5"/>
  </w:num>
  <w:num w:numId="31">
    <w:abstractNumId w:val="27"/>
  </w:num>
  <w:num w:numId="32">
    <w:abstractNumId w:val="26"/>
  </w:num>
  <w:num w:numId="33">
    <w:abstractNumId w:val="32"/>
  </w:num>
  <w:num w:numId="34">
    <w:abstractNumId w:val="30"/>
  </w:num>
  <w:num w:numId="35">
    <w:abstractNumId w:val="23"/>
  </w:num>
  <w:num w:numId="36">
    <w:abstractNumId w:val="10"/>
  </w:num>
  <w:num w:numId="37">
    <w:abstractNumId w:val="37"/>
  </w:num>
  <w:num w:numId="38">
    <w:abstractNumId w:val="0"/>
  </w:num>
  <w:num w:numId="39">
    <w:abstractNumId w:val="9"/>
  </w:num>
  <w:num w:numId="40">
    <w:abstractNumId w:val="36"/>
  </w:num>
  <w:num w:numId="41">
    <w:abstractNumId w:val="13"/>
  </w:num>
  <w:num w:numId="4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F5"/>
    <w:rsid w:val="00002737"/>
    <w:rsid w:val="00003E99"/>
    <w:rsid w:val="00016D4E"/>
    <w:rsid w:val="0001758E"/>
    <w:rsid w:val="000177CC"/>
    <w:rsid w:val="00017F03"/>
    <w:rsid w:val="00021FAB"/>
    <w:rsid w:val="00023710"/>
    <w:rsid w:val="00025E48"/>
    <w:rsid w:val="00030592"/>
    <w:rsid w:val="00035511"/>
    <w:rsid w:val="00040C7C"/>
    <w:rsid w:val="00042BBD"/>
    <w:rsid w:val="00044592"/>
    <w:rsid w:val="00050245"/>
    <w:rsid w:val="00050E03"/>
    <w:rsid w:val="000522DB"/>
    <w:rsid w:val="00060C89"/>
    <w:rsid w:val="00064CAB"/>
    <w:rsid w:val="0006598E"/>
    <w:rsid w:val="00065FF9"/>
    <w:rsid w:val="00074804"/>
    <w:rsid w:val="00074B4D"/>
    <w:rsid w:val="00075294"/>
    <w:rsid w:val="00075E77"/>
    <w:rsid w:val="00075F21"/>
    <w:rsid w:val="0008516D"/>
    <w:rsid w:val="000875F0"/>
    <w:rsid w:val="000878B0"/>
    <w:rsid w:val="0009214B"/>
    <w:rsid w:val="00095780"/>
    <w:rsid w:val="000959C9"/>
    <w:rsid w:val="00096A85"/>
    <w:rsid w:val="0009745C"/>
    <w:rsid w:val="000A0489"/>
    <w:rsid w:val="000A0E56"/>
    <w:rsid w:val="000A24C9"/>
    <w:rsid w:val="000A54AD"/>
    <w:rsid w:val="000A5573"/>
    <w:rsid w:val="000B33E3"/>
    <w:rsid w:val="000B372E"/>
    <w:rsid w:val="000B5B61"/>
    <w:rsid w:val="000B661A"/>
    <w:rsid w:val="000C2078"/>
    <w:rsid w:val="000C38ED"/>
    <w:rsid w:val="000C43D5"/>
    <w:rsid w:val="000D2A72"/>
    <w:rsid w:val="000D6839"/>
    <w:rsid w:val="000D71B5"/>
    <w:rsid w:val="000E349B"/>
    <w:rsid w:val="000E4F15"/>
    <w:rsid w:val="000E65DB"/>
    <w:rsid w:val="000E6685"/>
    <w:rsid w:val="000F58EB"/>
    <w:rsid w:val="0010659E"/>
    <w:rsid w:val="00117C0E"/>
    <w:rsid w:val="00121557"/>
    <w:rsid w:val="00125D11"/>
    <w:rsid w:val="001432ED"/>
    <w:rsid w:val="001513D8"/>
    <w:rsid w:val="00156425"/>
    <w:rsid w:val="00156A92"/>
    <w:rsid w:val="0015745E"/>
    <w:rsid w:val="00160498"/>
    <w:rsid w:val="0016125F"/>
    <w:rsid w:val="00162B1D"/>
    <w:rsid w:val="00164A80"/>
    <w:rsid w:val="00166173"/>
    <w:rsid w:val="00170FB0"/>
    <w:rsid w:val="00171DD5"/>
    <w:rsid w:val="0017560B"/>
    <w:rsid w:val="00177434"/>
    <w:rsid w:val="001807A9"/>
    <w:rsid w:val="001835D8"/>
    <w:rsid w:val="00184EB9"/>
    <w:rsid w:val="00187076"/>
    <w:rsid w:val="00187CE2"/>
    <w:rsid w:val="00192ECD"/>
    <w:rsid w:val="00194FFA"/>
    <w:rsid w:val="00197D7B"/>
    <w:rsid w:val="001A170F"/>
    <w:rsid w:val="001A2E64"/>
    <w:rsid w:val="001A41E8"/>
    <w:rsid w:val="001A5089"/>
    <w:rsid w:val="001A671B"/>
    <w:rsid w:val="001A6F6E"/>
    <w:rsid w:val="001A7A5F"/>
    <w:rsid w:val="001A7B4D"/>
    <w:rsid w:val="001B10D9"/>
    <w:rsid w:val="001B196A"/>
    <w:rsid w:val="001B1FAA"/>
    <w:rsid w:val="001B741C"/>
    <w:rsid w:val="001C021A"/>
    <w:rsid w:val="001C276B"/>
    <w:rsid w:val="001C72E5"/>
    <w:rsid w:val="001C7971"/>
    <w:rsid w:val="001D10B7"/>
    <w:rsid w:val="001D38A8"/>
    <w:rsid w:val="001D547B"/>
    <w:rsid w:val="001D703D"/>
    <w:rsid w:val="001E3E7E"/>
    <w:rsid w:val="001E48FD"/>
    <w:rsid w:val="001E492A"/>
    <w:rsid w:val="001F1C63"/>
    <w:rsid w:val="001F244D"/>
    <w:rsid w:val="001F58C2"/>
    <w:rsid w:val="001F78F7"/>
    <w:rsid w:val="002032C3"/>
    <w:rsid w:val="00217A67"/>
    <w:rsid w:val="00223EB1"/>
    <w:rsid w:val="00226866"/>
    <w:rsid w:val="002347C5"/>
    <w:rsid w:val="002350B6"/>
    <w:rsid w:val="002357BD"/>
    <w:rsid w:val="00237669"/>
    <w:rsid w:val="002416F0"/>
    <w:rsid w:val="0024229C"/>
    <w:rsid w:val="00243DA1"/>
    <w:rsid w:val="00243E1E"/>
    <w:rsid w:val="00246A34"/>
    <w:rsid w:val="002532ED"/>
    <w:rsid w:val="00253FD2"/>
    <w:rsid w:val="00256800"/>
    <w:rsid w:val="00256D8B"/>
    <w:rsid w:val="0026253F"/>
    <w:rsid w:val="002677D5"/>
    <w:rsid w:val="00272102"/>
    <w:rsid w:val="00274907"/>
    <w:rsid w:val="00282F59"/>
    <w:rsid w:val="002852CA"/>
    <w:rsid w:val="0029142D"/>
    <w:rsid w:val="0029468B"/>
    <w:rsid w:val="002A02FD"/>
    <w:rsid w:val="002A0B90"/>
    <w:rsid w:val="002A4C7B"/>
    <w:rsid w:val="002A5802"/>
    <w:rsid w:val="002A6109"/>
    <w:rsid w:val="002A6254"/>
    <w:rsid w:val="002A75CB"/>
    <w:rsid w:val="002B1A8A"/>
    <w:rsid w:val="002B3F8B"/>
    <w:rsid w:val="002B43F8"/>
    <w:rsid w:val="002B4A4D"/>
    <w:rsid w:val="002C6D11"/>
    <w:rsid w:val="002E29F2"/>
    <w:rsid w:val="002E2D7A"/>
    <w:rsid w:val="002E3008"/>
    <w:rsid w:val="002E6B1A"/>
    <w:rsid w:val="002F20EA"/>
    <w:rsid w:val="002F3493"/>
    <w:rsid w:val="002F6FB8"/>
    <w:rsid w:val="003023DF"/>
    <w:rsid w:val="003028E8"/>
    <w:rsid w:val="00306D24"/>
    <w:rsid w:val="00310C99"/>
    <w:rsid w:val="003119C1"/>
    <w:rsid w:val="003175FE"/>
    <w:rsid w:val="00321B7B"/>
    <w:rsid w:val="00323579"/>
    <w:rsid w:val="00324504"/>
    <w:rsid w:val="00325ECA"/>
    <w:rsid w:val="00333991"/>
    <w:rsid w:val="00335F3F"/>
    <w:rsid w:val="00347CCB"/>
    <w:rsid w:val="003530F5"/>
    <w:rsid w:val="00353104"/>
    <w:rsid w:val="00353AD7"/>
    <w:rsid w:val="0036069D"/>
    <w:rsid w:val="0036208E"/>
    <w:rsid w:val="00363CC4"/>
    <w:rsid w:val="0036508D"/>
    <w:rsid w:val="0036609C"/>
    <w:rsid w:val="0036709C"/>
    <w:rsid w:val="003718F0"/>
    <w:rsid w:val="00372819"/>
    <w:rsid w:val="00374EE4"/>
    <w:rsid w:val="00375DF7"/>
    <w:rsid w:val="00377C8D"/>
    <w:rsid w:val="00392EEA"/>
    <w:rsid w:val="003935A0"/>
    <w:rsid w:val="00394883"/>
    <w:rsid w:val="00394CE1"/>
    <w:rsid w:val="003A067F"/>
    <w:rsid w:val="003A0F27"/>
    <w:rsid w:val="003B0A5E"/>
    <w:rsid w:val="003B3251"/>
    <w:rsid w:val="003C2139"/>
    <w:rsid w:val="003C238F"/>
    <w:rsid w:val="003C269A"/>
    <w:rsid w:val="003C33FF"/>
    <w:rsid w:val="003C4744"/>
    <w:rsid w:val="003C47B1"/>
    <w:rsid w:val="003C486F"/>
    <w:rsid w:val="003C59DB"/>
    <w:rsid w:val="003C610F"/>
    <w:rsid w:val="003D1BA2"/>
    <w:rsid w:val="003D2065"/>
    <w:rsid w:val="003D2E0B"/>
    <w:rsid w:val="003D31E9"/>
    <w:rsid w:val="003D706A"/>
    <w:rsid w:val="003E4125"/>
    <w:rsid w:val="003E644E"/>
    <w:rsid w:val="003E6B96"/>
    <w:rsid w:val="003F292E"/>
    <w:rsid w:val="003F69A9"/>
    <w:rsid w:val="00404E37"/>
    <w:rsid w:val="00410017"/>
    <w:rsid w:val="00410EB8"/>
    <w:rsid w:val="0041260C"/>
    <w:rsid w:val="00412B6B"/>
    <w:rsid w:val="00414334"/>
    <w:rsid w:val="00415BF4"/>
    <w:rsid w:val="0041702E"/>
    <w:rsid w:val="00431B8F"/>
    <w:rsid w:val="00431EFB"/>
    <w:rsid w:val="0043316C"/>
    <w:rsid w:val="0043434F"/>
    <w:rsid w:val="00434766"/>
    <w:rsid w:val="00452F7D"/>
    <w:rsid w:val="0045334D"/>
    <w:rsid w:val="00456A57"/>
    <w:rsid w:val="004574E0"/>
    <w:rsid w:val="00457F9F"/>
    <w:rsid w:val="004635A0"/>
    <w:rsid w:val="00467FFD"/>
    <w:rsid w:val="0047609C"/>
    <w:rsid w:val="00477BB5"/>
    <w:rsid w:val="00477CCD"/>
    <w:rsid w:val="004811CF"/>
    <w:rsid w:val="00482168"/>
    <w:rsid w:val="00483126"/>
    <w:rsid w:val="00483277"/>
    <w:rsid w:val="004855B5"/>
    <w:rsid w:val="00485D67"/>
    <w:rsid w:val="004866DA"/>
    <w:rsid w:val="00487A9C"/>
    <w:rsid w:val="00487E5D"/>
    <w:rsid w:val="0049550E"/>
    <w:rsid w:val="0049574F"/>
    <w:rsid w:val="004A366B"/>
    <w:rsid w:val="004A7CE7"/>
    <w:rsid w:val="004A7FD0"/>
    <w:rsid w:val="004B1D0C"/>
    <w:rsid w:val="004B3F25"/>
    <w:rsid w:val="004B5BEA"/>
    <w:rsid w:val="004B684F"/>
    <w:rsid w:val="004B7DE7"/>
    <w:rsid w:val="004C0DE4"/>
    <w:rsid w:val="004C4772"/>
    <w:rsid w:val="004C4FFD"/>
    <w:rsid w:val="004C6AE8"/>
    <w:rsid w:val="004D4059"/>
    <w:rsid w:val="004D419F"/>
    <w:rsid w:val="004E0EAE"/>
    <w:rsid w:val="004E1CF4"/>
    <w:rsid w:val="004E7101"/>
    <w:rsid w:val="004F47E9"/>
    <w:rsid w:val="004F791A"/>
    <w:rsid w:val="00500524"/>
    <w:rsid w:val="005037AA"/>
    <w:rsid w:val="0050538D"/>
    <w:rsid w:val="005053ED"/>
    <w:rsid w:val="005055CA"/>
    <w:rsid w:val="0050580A"/>
    <w:rsid w:val="00505EF2"/>
    <w:rsid w:val="0050634C"/>
    <w:rsid w:val="005072EF"/>
    <w:rsid w:val="005076B4"/>
    <w:rsid w:val="00511650"/>
    <w:rsid w:val="00513D1A"/>
    <w:rsid w:val="005154D9"/>
    <w:rsid w:val="005204DD"/>
    <w:rsid w:val="0052164B"/>
    <w:rsid w:val="00521ACD"/>
    <w:rsid w:val="00523523"/>
    <w:rsid w:val="0052650E"/>
    <w:rsid w:val="00527E37"/>
    <w:rsid w:val="00531CD6"/>
    <w:rsid w:val="00535B92"/>
    <w:rsid w:val="005406B1"/>
    <w:rsid w:val="00541BCB"/>
    <w:rsid w:val="00546E81"/>
    <w:rsid w:val="00550460"/>
    <w:rsid w:val="00552DCC"/>
    <w:rsid w:val="00555B2F"/>
    <w:rsid w:val="005637BA"/>
    <w:rsid w:val="00563F8B"/>
    <w:rsid w:val="005641A1"/>
    <w:rsid w:val="0056441C"/>
    <w:rsid w:val="00580294"/>
    <w:rsid w:val="00583E57"/>
    <w:rsid w:val="00592C32"/>
    <w:rsid w:val="00593600"/>
    <w:rsid w:val="005A13E1"/>
    <w:rsid w:val="005A1A42"/>
    <w:rsid w:val="005A4A12"/>
    <w:rsid w:val="005B19EB"/>
    <w:rsid w:val="005B5993"/>
    <w:rsid w:val="005B770F"/>
    <w:rsid w:val="005C1553"/>
    <w:rsid w:val="005C340A"/>
    <w:rsid w:val="005C757C"/>
    <w:rsid w:val="005D64F7"/>
    <w:rsid w:val="005D6F9D"/>
    <w:rsid w:val="005E591F"/>
    <w:rsid w:val="005E74EB"/>
    <w:rsid w:val="005F126E"/>
    <w:rsid w:val="005F54C6"/>
    <w:rsid w:val="005F6579"/>
    <w:rsid w:val="005F7EEF"/>
    <w:rsid w:val="00601C57"/>
    <w:rsid w:val="00616DEB"/>
    <w:rsid w:val="0062275D"/>
    <w:rsid w:val="006239BB"/>
    <w:rsid w:val="0062641D"/>
    <w:rsid w:val="00627F6D"/>
    <w:rsid w:val="006331FB"/>
    <w:rsid w:val="0063410C"/>
    <w:rsid w:val="00634723"/>
    <w:rsid w:val="00637000"/>
    <w:rsid w:val="00637E14"/>
    <w:rsid w:val="00642525"/>
    <w:rsid w:val="0064348D"/>
    <w:rsid w:val="00651431"/>
    <w:rsid w:val="00653124"/>
    <w:rsid w:val="00662FE2"/>
    <w:rsid w:val="00666264"/>
    <w:rsid w:val="00671DE2"/>
    <w:rsid w:val="00673369"/>
    <w:rsid w:val="00673CBC"/>
    <w:rsid w:val="00674C8D"/>
    <w:rsid w:val="00676A1B"/>
    <w:rsid w:val="00682230"/>
    <w:rsid w:val="006912D8"/>
    <w:rsid w:val="00695880"/>
    <w:rsid w:val="00696B71"/>
    <w:rsid w:val="006A44FD"/>
    <w:rsid w:val="006A53E6"/>
    <w:rsid w:val="006A7ED3"/>
    <w:rsid w:val="006B0410"/>
    <w:rsid w:val="006B681B"/>
    <w:rsid w:val="006C0A61"/>
    <w:rsid w:val="006C0BD2"/>
    <w:rsid w:val="006C177B"/>
    <w:rsid w:val="006C2883"/>
    <w:rsid w:val="006C4B17"/>
    <w:rsid w:val="006C60A5"/>
    <w:rsid w:val="006D3498"/>
    <w:rsid w:val="006D38EE"/>
    <w:rsid w:val="006D731D"/>
    <w:rsid w:val="006D781D"/>
    <w:rsid w:val="006E1901"/>
    <w:rsid w:val="006E1B07"/>
    <w:rsid w:val="006E7B4F"/>
    <w:rsid w:val="006F0AC2"/>
    <w:rsid w:val="006F1962"/>
    <w:rsid w:val="006F34EA"/>
    <w:rsid w:val="006F7BFA"/>
    <w:rsid w:val="0070058A"/>
    <w:rsid w:val="0070646C"/>
    <w:rsid w:val="00707B3F"/>
    <w:rsid w:val="007145B2"/>
    <w:rsid w:val="00716930"/>
    <w:rsid w:val="00726092"/>
    <w:rsid w:val="00726EAF"/>
    <w:rsid w:val="0072733A"/>
    <w:rsid w:val="0073026D"/>
    <w:rsid w:val="00734B3E"/>
    <w:rsid w:val="00735A3C"/>
    <w:rsid w:val="0074541F"/>
    <w:rsid w:val="00745701"/>
    <w:rsid w:val="007458F8"/>
    <w:rsid w:val="00746C30"/>
    <w:rsid w:val="00747F99"/>
    <w:rsid w:val="007521C9"/>
    <w:rsid w:val="0075767C"/>
    <w:rsid w:val="00761C32"/>
    <w:rsid w:val="00762AFA"/>
    <w:rsid w:val="00762EBD"/>
    <w:rsid w:val="00762EC8"/>
    <w:rsid w:val="00767CF1"/>
    <w:rsid w:val="00767DD0"/>
    <w:rsid w:val="00784474"/>
    <w:rsid w:val="0078663A"/>
    <w:rsid w:val="007867E5"/>
    <w:rsid w:val="00790E94"/>
    <w:rsid w:val="0079167A"/>
    <w:rsid w:val="00792032"/>
    <w:rsid w:val="00793B5A"/>
    <w:rsid w:val="0079530C"/>
    <w:rsid w:val="007A4CB3"/>
    <w:rsid w:val="007B016B"/>
    <w:rsid w:val="007B203A"/>
    <w:rsid w:val="007B2A77"/>
    <w:rsid w:val="007B2AFD"/>
    <w:rsid w:val="007B4E30"/>
    <w:rsid w:val="007B655B"/>
    <w:rsid w:val="007C03F0"/>
    <w:rsid w:val="007C52C2"/>
    <w:rsid w:val="007C66E0"/>
    <w:rsid w:val="007C6AFC"/>
    <w:rsid w:val="007C701A"/>
    <w:rsid w:val="007C761C"/>
    <w:rsid w:val="007D383A"/>
    <w:rsid w:val="007D4D8E"/>
    <w:rsid w:val="007D70E7"/>
    <w:rsid w:val="007E08B1"/>
    <w:rsid w:val="007E1D23"/>
    <w:rsid w:val="007E3BDD"/>
    <w:rsid w:val="007E42ED"/>
    <w:rsid w:val="007E7C5C"/>
    <w:rsid w:val="007F3D8F"/>
    <w:rsid w:val="007F4750"/>
    <w:rsid w:val="007F4822"/>
    <w:rsid w:val="007F6E21"/>
    <w:rsid w:val="00803CD8"/>
    <w:rsid w:val="008138D1"/>
    <w:rsid w:val="00820C97"/>
    <w:rsid w:val="00823601"/>
    <w:rsid w:val="0082557F"/>
    <w:rsid w:val="00825BEC"/>
    <w:rsid w:val="00827AA8"/>
    <w:rsid w:val="0083208D"/>
    <w:rsid w:val="008366DB"/>
    <w:rsid w:val="00844E5A"/>
    <w:rsid w:val="0085012D"/>
    <w:rsid w:val="00851A77"/>
    <w:rsid w:val="00854B69"/>
    <w:rsid w:val="00854BF3"/>
    <w:rsid w:val="00861513"/>
    <w:rsid w:val="008616F2"/>
    <w:rsid w:val="00863B23"/>
    <w:rsid w:val="00867067"/>
    <w:rsid w:val="008675DC"/>
    <w:rsid w:val="008718E7"/>
    <w:rsid w:val="00881FD4"/>
    <w:rsid w:val="00883371"/>
    <w:rsid w:val="008911B2"/>
    <w:rsid w:val="00895C00"/>
    <w:rsid w:val="008A07CD"/>
    <w:rsid w:val="008A191F"/>
    <w:rsid w:val="008A7260"/>
    <w:rsid w:val="008B215F"/>
    <w:rsid w:val="008B4DEA"/>
    <w:rsid w:val="008C23BE"/>
    <w:rsid w:val="008C4C3C"/>
    <w:rsid w:val="008C4E19"/>
    <w:rsid w:val="008C5382"/>
    <w:rsid w:val="008D1C31"/>
    <w:rsid w:val="008D5A2D"/>
    <w:rsid w:val="008D5F94"/>
    <w:rsid w:val="008D6040"/>
    <w:rsid w:val="008D70AE"/>
    <w:rsid w:val="008E151D"/>
    <w:rsid w:val="008E411D"/>
    <w:rsid w:val="008E5086"/>
    <w:rsid w:val="008E51AE"/>
    <w:rsid w:val="008E68A7"/>
    <w:rsid w:val="008F3924"/>
    <w:rsid w:val="008F39C3"/>
    <w:rsid w:val="008F6F9D"/>
    <w:rsid w:val="008F702F"/>
    <w:rsid w:val="008F7578"/>
    <w:rsid w:val="009024FC"/>
    <w:rsid w:val="00906BBE"/>
    <w:rsid w:val="00906F0D"/>
    <w:rsid w:val="00907825"/>
    <w:rsid w:val="0091166B"/>
    <w:rsid w:val="00914F44"/>
    <w:rsid w:val="00915667"/>
    <w:rsid w:val="009159E1"/>
    <w:rsid w:val="00916431"/>
    <w:rsid w:val="0092006B"/>
    <w:rsid w:val="00920481"/>
    <w:rsid w:val="009206FC"/>
    <w:rsid w:val="00920B42"/>
    <w:rsid w:val="00923A59"/>
    <w:rsid w:val="00925995"/>
    <w:rsid w:val="00927761"/>
    <w:rsid w:val="00930975"/>
    <w:rsid w:val="0093265B"/>
    <w:rsid w:val="00932C6B"/>
    <w:rsid w:val="009330B0"/>
    <w:rsid w:val="009336D6"/>
    <w:rsid w:val="0093483A"/>
    <w:rsid w:val="00941375"/>
    <w:rsid w:val="0094221B"/>
    <w:rsid w:val="00945C05"/>
    <w:rsid w:val="009460AC"/>
    <w:rsid w:val="009512C9"/>
    <w:rsid w:val="009572D6"/>
    <w:rsid w:val="00960BA9"/>
    <w:rsid w:val="00964057"/>
    <w:rsid w:val="00965B0A"/>
    <w:rsid w:val="00971F8B"/>
    <w:rsid w:val="009730E1"/>
    <w:rsid w:val="00980427"/>
    <w:rsid w:val="00984C4E"/>
    <w:rsid w:val="009876C2"/>
    <w:rsid w:val="00987EB8"/>
    <w:rsid w:val="0099155B"/>
    <w:rsid w:val="009917F0"/>
    <w:rsid w:val="0099195C"/>
    <w:rsid w:val="009A6A3F"/>
    <w:rsid w:val="009B069E"/>
    <w:rsid w:val="009B15C8"/>
    <w:rsid w:val="009B63BF"/>
    <w:rsid w:val="009C04AA"/>
    <w:rsid w:val="009C18B0"/>
    <w:rsid w:val="009C2FB5"/>
    <w:rsid w:val="009C4ABB"/>
    <w:rsid w:val="009C560D"/>
    <w:rsid w:val="009C7FDB"/>
    <w:rsid w:val="009D1DEA"/>
    <w:rsid w:val="009D30CF"/>
    <w:rsid w:val="009D763D"/>
    <w:rsid w:val="009E39B0"/>
    <w:rsid w:val="009F2082"/>
    <w:rsid w:val="009F2183"/>
    <w:rsid w:val="009F3660"/>
    <w:rsid w:val="009F7799"/>
    <w:rsid w:val="00A00ABF"/>
    <w:rsid w:val="00A00CCA"/>
    <w:rsid w:val="00A04AEA"/>
    <w:rsid w:val="00A0648B"/>
    <w:rsid w:val="00A109B9"/>
    <w:rsid w:val="00A150CD"/>
    <w:rsid w:val="00A2204C"/>
    <w:rsid w:val="00A25779"/>
    <w:rsid w:val="00A276FE"/>
    <w:rsid w:val="00A318B1"/>
    <w:rsid w:val="00A32006"/>
    <w:rsid w:val="00A32688"/>
    <w:rsid w:val="00A404E7"/>
    <w:rsid w:val="00A46DA6"/>
    <w:rsid w:val="00A50164"/>
    <w:rsid w:val="00A56AF5"/>
    <w:rsid w:val="00A56ED4"/>
    <w:rsid w:val="00A60247"/>
    <w:rsid w:val="00A63812"/>
    <w:rsid w:val="00A63E6F"/>
    <w:rsid w:val="00A64C86"/>
    <w:rsid w:val="00A668FA"/>
    <w:rsid w:val="00A70500"/>
    <w:rsid w:val="00A712A9"/>
    <w:rsid w:val="00A75BA3"/>
    <w:rsid w:val="00A83895"/>
    <w:rsid w:val="00A84C93"/>
    <w:rsid w:val="00A861A1"/>
    <w:rsid w:val="00A94D07"/>
    <w:rsid w:val="00A95574"/>
    <w:rsid w:val="00A96465"/>
    <w:rsid w:val="00A96A60"/>
    <w:rsid w:val="00AA57E3"/>
    <w:rsid w:val="00AA6C1A"/>
    <w:rsid w:val="00AB3E6B"/>
    <w:rsid w:val="00AB57F9"/>
    <w:rsid w:val="00AB619C"/>
    <w:rsid w:val="00AB7B39"/>
    <w:rsid w:val="00AC0BA9"/>
    <w:rsid w:val="00AC27A7"/>
    <w:rsid w:val="00AD0827"/>
    <w:rsid w:val="00AD46B3"/>
    <w:rsid w:val="00AD4A62"/>
    <w:rsid w:val="00AE2EAB"/>
    <w:rsid w:val="00AE42F3"/>
    <w:rsid w:val="00AE4435"/>
    <w:rsid w:val="00AF1408"/>
    <w:rsid w:val="00AF4FFE"/>
    <w:rsid w:val="00B003C3"/>
    <w:rsid w:val="00B00C8E"/>
    <w:rsid w:val="00B1018B"/>
    <w:rsid w:val="00B15B5E"/>
    <w:rsid w:val="00B171DE"/>
    <w:rsid w:val="00B17616"/>
    <w:rsid w:val="00B20D98"/>
    <w:rsid w:val="00B2384D"/>
    <w:rsid w:val="00B27584"/>
    <w:rsid w:val="00B33804"/>
    <w:rsid w:val="00B34298"/>
    <w:rsid w:val="00B346B6"/>
    <w:rsid w:val="00B35BAD"/>
    <w:rsid w:val="00B43ADE"/>
    <w:rsid w:val="00B43B6E"/>
    <w:rsid w:val="00B442B7"/>
    <w:rsid w:val="00B44F3B"/>
    <w:rsid w:val="00B45A78"/>
    <w:rsid w:val="00B46E98"/>
    <w:rsid w:val="00B47E3B"/>
    <w:rsid w:val="00B56B1A"/>
    <w:rsid w:val="00B5758F"/>
    <w:rsid w:val="00B65588"/>
    <w:rsid w:val="00B76DA0"/>
    <w:rsid w:val="00B77615"/>
    <w:rsid w:val="00B77F45"/>
    <w:rsid w:val="00B828E0"/>
    <w:rsid w:val="00B8619B"/>
    <w:rsid w:val="00B9086E"/>
    <w:rsid w:val="00B93235"/>
    <w:rsid w:val="00BA2D5C"/>
    <w:rsid w:val="00BB2050"/>
    <w:rsid w:val="00BB47A5"/>
    <w:rsid w:val="00BB5CDC"/>
    <w:rsid w:val="00BC48AA"/>
    <w:rsid w:val="00BC62BE"/>
    <w:rsid w:val="00BC6B00"/>
    <w:rsid w:val="00BD0BFF"/>
    <w:rsid w:val="00BD1D09"/>
    <w:rsid w:val="00BD2729"/>
    <w:rsid w:val="00BD7A68"/>
    <w:rsid w:val="00BE1890"/>
    <w:rsid w:val="00BE28E7"/>
    <w:rsid w:val="00BE4614"/>
    <w:rsid w:val="00BE57A5"/>
    <w:rsid w:val="00BF0699"/>
    <w:rsid w:val="00BF2DCD"/>
    <w:rsid w:val="00BF3287"/>
    <w:rsid w:val="00BF4BFA"/>
    <w:rsid w:val="00BF523E"/>
    <w:rsid w:val="00C02916"/>
    <w:rsid w:val="00C03C9D"/>
    <w:rsid w:val="00C04951"/>
    <w:rsid w:val="00C06FDA"/>
    <w:rsid w:val="00C12B79"/>
    <w:rsid w:val="00C14B5B"/>
    <w:rsid w:val="00C15395"/>
    <w:rsid w:val="00C16019"/>
    <w:rsid w:val="00C21CC5"/>
    <w:rsid w:val="00C24D1F"/>
    <w:rsid w:val="00C339CF"/>
    <w:rsid w:val="00C33A23"/>
    <w:rsid w:val="00C36212"/>
    <w:rsid w:val="00C42666"/>
    <w:rsid w:val="00C42A49"/>
    <w:rsid w:val="00C430F8"/>
    <w:rsid w:val="00C43BC6"/>
    <w:rsid w:val="00C469BA"/>
    <w:rsid w:val="00C545FF"/>
    <w:rsid w:val="00C56AE9"/>
    <w:rsid w:val="00C56CB8"/>
    <w:rsid w:val="00C614F8"/>
    <w:rsid w:val="00C61FDB"/>
    <w:rsid w:val="00C65136"/>
    <w:rsid w:val="00C67FA2"/>
    <w:rsid w:val="00C706BB"/>
    <w:rsid w:val="00C75211"/>
    <w:rsid w:val="00C80B88"/>
    <w:rsid w:val="00C87A4F"/>
    <w:rsid w:val="00C92151"/>
    <w:rsid w:val="00C92E74"/>
    <w:rsid w:val="00C943C9"/>
    <w:rsid w:val="00C94F12"/>
    <w:rsid w:val="00C97352"/>
    <w:rsid w:val="00CA2DEE"/>
    <w:rsid w:val="00CA54E5"/>
    <w:rsid w:val="00CA6E63"/>
    <w:rsid w:val="00CB0828"/>
    <w:rsid w:val="00CB4B68"/>
    <w:rsid w:val="00CB67D9"/>
    <w:rsid w:val="00CC0633"/>
    <w:rsid w:val="00CC0709"/>
    <w:rsid w:val="00CC188F"/>
    <w:rsid w:val="00CC3617"/>
    <w:rsid w:val="00CC72AE"/>
    <w:rsid w:val="00CD027C"/>
    <w:rsid w:val="00CD138C"/>
    <w:rsid w:val="00CD2A5C"/>
    <w:rsid w:val="00CE0424"/>
    <w:rsid w:val="00CE4030"/>
    <w:rsid w:val="00CE650A"/>
    <w:rsid w:val="00CF0168"/>
    <w:rsid w:val="00CF2C3A"/>
    <w:rsid w:val="00CF5C55"/>
    <w:rsid w:val="00D000B7"/>
    <w:rsid w:val="00D01762"/>
    <w:rsid w:val="00D03626"/>
    <w:rsid w:val="00D05930"/>
    <w:rsid w:val="00D05D03"/>
    <w:rsid w:val="00D0612C"/>
    <w:rsid w:val="00D06720"/>
    <w:rsid w:val="00D11FE9"/>
    <w:rsid w:val="00D12819"/>
    <w:rsid w:val="00D159B7"/>
    <w:rsid w:val="00D16573"/>
    <w:rsid w:val="00D17A5C"/>
    <w:rsid w:val="00D20720"/>
    <w:rsid w:val="00D21A01"/>
    <w:rsid w:val="00D225AE"/>
    <w:rsid w:val="00D22A8B"/>
    <w:rsid w:val="00D232F4"/>
    <w:rsid w:val="00D27A2F"/>
    <w:rsid w:val="00D314DB"/>
    <w:rsid w:val="00D32537"/>
    <w:rsid w:val="00D3302A"/>
    <w:rsid w:val="00D33993"/>
    <w:rsid w:val="00D3660B"/>
    <w:rsid w:val="00D463E9"/>
    <w:rsid w:val="00D46A92"/>
    <w:rsid w:val="00D5075D"/>
    <w:rsid w:val="00D51149"/>
    <w:rsid w:val="00D5443D"/>
    <w:rsid w:val="00D548E0"/>
    <w:rsid w:val="00D57E4D"/>
    <w:rsid w:val="00D60C77"/>
    <w:rsid w:val="00D64F3C"/>
    <w:rsid w:val="00D6502F"/>
    <w:rsid w:val="00D70DA4"/>
    <w:rsid w:val="00D72558"/>
    <w:rsid w:val="00D738CC"/>
    <w:rsid w:val="00D80186"/>
    <w:rsid w:val="00D9445A"/>
    <w:rsid w:val="00D96485"/>
    <w:rsid w:val="00DA15D1"/>
    <w:rsid w:val="00DA2A11"/>
    <w:rsid w:val="00DA5FDE"/>
    <w:rsid w:val="00DA5FFD"/>
    <w:rsid w:val="00DA6BAC"/>
    <w:rsid w:val="00DA7866"/>
    <w:rsid w:val="00DC50E0"/>
    <w:rsid w:val="00DD12B4"/>
    <w:rsid w:val="00DD168D"/>
    <w:rsid w:val="00DD2751"/>
    <w:rsid w:val="00DD4EC7"/>
    <w:rsid w:val="00DD5E04"/>
    <w:rsid w:val="00DD6DEE"/>
    <w:rsid w:val="00DD7CAA"/>
    <w:rsid w:val="00DE554B"/>
    <w:rsid w:val="00DF13DF"/>
    <w:rsid w:val="00DF2A63"/>
    <w:rsid w:val="00E00C9C"/>
    <w:rsid w:val="00E04DD6"/>
    <w:rsid w:val="00E06704"/>
    <w:rsid w:val="00E067BF"/>
    <w:rsid w:val="00E12452"/>
    <w:rsid w:val="00E1709F"/>
    <w:rsid w:val="00E1712C"/>
    <w:rsid w:val="00E221F6"/>
    <w:rsid w:val="00E236F2"/>
    <w:rsid w:val="00E25655"/>
    <w:rsid w:val="00E26655"/>
    <w:rsid w:val="00E27E3D"/>
    <w:rsid w:val="00E367C5"/>
    <w:rsid w:val="00E461B9"/>
    <w:rsid w:val="00E46A57"/>
    <w:rsid w:val="00E50CF5"/>
    <w:rsid w:val="00E51228"/>
    <w:rsid w:val="00E51FAD"/>
    <w:rsid w:val="00E55BBD"/>
    <w:rsid w:val="00E6540F"/>
    <w:rsid w:val="00E71C38"/>
    <w:rsid w:val="00E77F0E"/>
    <w:rsid w:val="00E84CA2"/>
    <w:rsid w:val="00E908AA"/>
    <w:rsid w:val="00E91C81"/>
    <w:rsid w:val="00E9267A"/>
    <w:rsid w:val="00E9600C"/>
    <w:rsid w:val="00EA149B"/>
    <w:rsid w:val="00EA1752"/>
    <w:rsid w:val="00EA6F6A"/>
    <w:rsid w:val="00EA7584"/>
    <w:rsid w:val="00EA7D6A"/>
    <w:rsid w:val="00EB46CF"/>
    <w:rsid w:val="00EC08FC"/>
    <w:rsid w:val="00EC277D"/>
    <w:rsid w:val="00ED2E10"/>
    <w:rsid w:val="00EE2AF5"/>
    <w:rsid w:val="00EE55FA"/>
    <w:rsid w:val="00EF1BE0"/>
    <w:rsid w:val="00EF39D1"/>
    <w:rsid w:val="00EF4360"/>
    <w:rsid w:val="00EF679A"/>
    <w:rsid w:val="00EF7514"/>
    <w:rsid w:val="00F00B5E"/>
    <w:rsid w:val="00F04269"/>
    <w:rsid w:val="00F04EF5"/>
    <w:rsid w:val="00F21467"/>
    <w:rsid w:val="00F25F8C"/>
    <w:rsid w:val="00F27971"/>
    <w:rsid w:val="00F3715A"/>
    <w:rsid w:val="00F400A9"/>
    <w:rsid w:val="00F51D8D"/>
    <w:rsid w:val="00F560F4"/>
    <w:rsid w:val="00F56746"/>
    <w:rsid w:val="00F60BBB"/>
    <w:rsid w:val="00F6179E"/>
    <w:rsid w:val="00F62BA5"/>
    <w:rsid w:val="00F636A8"/>
    <w:rsid w:val="00F66E25"/>
    <w:rsid w:val="00F73219"/>
    <w:rsid w:val="00F749CA"/>
    <w:rsid w:val="00F80C93"/>
    <w:rsid w:val="00F81BBB"/>
    <w:rsid w:val="00F84517"/>
    <w:rsid w:val="00F87EE1"/>
    <w:rsid w:val="00F957FC"/>
    <w:rsid w:val="00FA24EB"/>
    <w:rsid w:val="00FB1E61"/>
    <w:rsid w:val="00FB3645"/>
    <w:rsid w:val="00FB5D65"/>
    <w:rsid w:val="00FB5E32"/>
    <w:rsid w:val="00FB7058"/>
    <w:rsid w:val="00FC0BFC"/>
    <w:rsid w:val="00FC2B16"/>
    <w:rsid w:val="00FC5D60"/>
    <w:rsid w:val="00FC6E33"/>
    <w:rsid w:val="00FD23AE"/>
    <w:rsid w:val="00FD3424"/>
    <w:rsid w:val="00FD4A98"/>
    <w:rsid w:val="00FE0C79"/>
    <w:rsid w:val="00FE13FA"/>
    <w:rsid w:val="00FE2FFE"/>
    <w:rsid w:val="00FE5FA4"/>
    <w:rsid w:val="00FE6165"/>
    <w:rsid w:val="00FF0947"/>
    <w:rsid w:val="00FF1110"/>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B2B87"/>
  <w15:docId w15:val="{179DE2F4-03DB-479F-BB83-878305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88"/>
    <w:pPr>
      <w:spacing w:after="200"/>
      <w:contextualSpacing/>
    </w:pPr>
    <w:rPr>
      <w:rFonts w:ascii="Palatino Linotype" w:hAnsi="Palatino Linotype"/>
      <w:sz w:val="24"/>
      <w:szCs w:val="22"/>
    </w:rPr>
  </w:style>
  <w:style w:type="paragraph" w:styleId="Heading1">
    <w:name w:val="heading 1"/>
    <w:basedOn w:val="Normal"/>
    <w:next w:val="Normal"/>
    <w:link w:val="Heading1Char"/>
    <w:uiPriority w:val="9"/>
    <w:qFormat/>
    <w:rsid w:val="00C33A23"/>
    <w:pPr>
      <w:keepNext/>
      <w:spacing w:before="240" w:after="60"/>
      <w:jc w:val="both"/>
      <w:outlineLvl w:val="0"/>
    </w:pPr>
    <w:rPr>
      <w:rFonts w:cs="Arial"/>
      <w:b/>
      <w:bCs/>
      <w:kern w:val="32"/>
      <w:szCs w:val="32"/>
    </w:rPr>
  </w:style>
  <w:style w:type="paragraph" w:styleId="Heading2">
    <w:name w:val="heading 2"/>
    <w:basedOn w:val="Normal"/>
    <w:next w:val="Normal"/>
    <w:link w:val="Heading2Char"/>
    <w:uiPriority w:val="9"/>
    <w:qFormat/>
    <w:rsid w:val="00C33A23"/>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uiPriority w:val="9"/>
    <w:qFormat/>
    <w:rsid w:val="00C33A23"/>
    <w:pPr>
      <w:keepNext/>
      <w:spacing w:before="120" w:after="0"/>
      <w:contextualSpacing w:val="0"/>
      <w:jc w:val="both"/>
      <w:outlineLvl w:val="2"/>
    </w:pPr>
    <w:rPr>
      <w:rFonts w:ascii="Antique Olive Roman" w:hAnsi="Antique Olive Roman"/>
      <w:b/>
      <w:bCs/>
      <w:color w:val="548DD4"/>
      <w:sz w:val="22"/>
      <w:szCs w:val="26"/>
    </w:rPr>
  </w:style>
  <w:style w:type="paragraph" w:styleId="Heading4">
    <w:name w:val="heading 4"/>
    <w:basedOn w:val="Normal"/>
    <w:next w:val="Normal"/>
    <w:link w:val="Heading4Char"/>
    <w:uiPriority w:val="9"/>
    <w:qFormat/>
    <w:rsid w:val="00C33A2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3A23"/>
    <w:rPr>
      <w:rFonts w:ascii="Palatino Linotype" w:hAnsi="Palatino Linotype" w:cs="Arial"/>
      <w:b/>
      <w:bCs/>
      <w:kern w:val="32"/>
      <w:sz w:val="32"/>
      <w:szCs w:val="32"/>
    </w:rPr>
  </w:style>
  <w:style w:type="character" w:customStyle="1" w:styleId="Heading2Char">
    <w:name w:val="Heading 2 Char"/>
    <w:basedOn w:val="DefaultParagraphFont"/>
    <w:link w:val="Heading2"/>
    <w:uiPriority w:val="9"/>
    <w:locked/>
    <w:rsid w:val="00C33A23"/>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C33A23"/>
    <w:rPr>
      <w:rFonts w:ascii="Antique Olive Roman" w:hAnsi="Antique Olive Roman" w:cs="Times New Roman"/>
      <w:b/>
      <w:bCs/>
      <w:color w:val="548DD4"/>
      <w:sz w:val="26"/>
      <w:szCs w:val="26"/>
    </w:rPr>
  </w:style>
  <w:style w:type="character" w:customStyle="1" w:styleId="Heading4Char">
    <w:name w:val="Heading 4 Char"/>
    <w:basedOn w:val="DefaultParagraphFont"/>
    <w:link w:val="Heading4"/>
    <w:uiPriority w:val="9"/>
    <w:semiHidden/>
    <w:locked/>
    <w:rsid w:val="00C33A23"/>
    <w:rPr>
      <w:rFonts w:ascii="Calibri" w:hAnsi="Calibri" w:cs="Times New Roman"/>
      <w:b/>
      <w:bCs/>
      <w:sz w:val="28"/>
      <w:szCs w:val="28"/>
    </w:rPr>
  </w:style>
  <w:style w:type="paragraph" w:styleId="BodyText">
    <w:name w:val="Body Text"/>
    <w:basedOn w:val="Normal"/>
    <w:link w:val="BodyTextChar"/>
    <w:uiPriority w:val="99"/>
    <w:qFormat/>
    <w:rsid w:val="00C33A23"/>
    <w:pPr>
      <w:spacing w:after="0" w:line="480" w:lineRule="auto"/>
      <w:ind w:firstLine="432"/>
    </w:pPr>
    <w:rPr>
      <w:szCs w:val="24"/>
    </w:rPr>
  </w:style>
  <w:style w:type="character" w:customStyle="1" w:styleId="BodyTextChar">
    <w:name w:val="Body Text Char"/>
    <w:basedOn w:val="DefaultParagraphFont"/>
    <w:link w:val="BodyText"/>
    <w:uiPriority w:val="99"/>
    <w:locked/>
    <w:rsid w:val="00C33A23"/>
    <w:rPr>
      <w:rFonts w:ascii="Palatino Linotype" w:hAnsi="Palatino Linotype" w:cs="Times New Roman"/>
      <w:sz w:val="24"/>
      <w:szCs w:val="24"/>
    </w:rPr>
  </w:style>
  <w:style w:type="paragraph" w:styleId="Footer">
    <w:name w:val="footer"/>
    <w:basedOn w:val="Normal"/>
    <w:link w:val="FooterChar"/>
    <w:uiPriority w:val="99"/>
    <w:unhideWhenUsed/>
    <w:rsid w:val="00C33A23"/>
    <w:pPr>
      <w:tabs>
        <w:tab w:val="center" w:pos="4680"/>
        <w:tab w:val="right" w:pos="9360"/>
      </w:tabs>
    </w:pPr>
  </w:style>
  <w:style w:type="character" w:customStyle="1" w:styleId="FooterChar">
    <w:name w:val="Footer Char"/>
    <w:basedOn w:val="DefaultParagraphFont"/>
    <w:link w:val="Footer"/>
    <w:uiPriority w:val="99"/>
    <w:locked/>
    <w:rsid w:val="00C33A23"/>
    <w:rPr>
      <w:rFonts w:ascii="Palatino Linotype" w:hAnsi="Palatino Linotype" w:cs="Times New Roman"/>
      <w:sz w:val="22"/>
      <w:szCs w:val="22"/>
    </w:rPr>
  </w:style>
  <w:style w:type="character" w:styleId="PageNumber">
    <w:name w:val="page number"/>
    <w:basedOn w:val="DefaultParagraphFont"/>
    <w:uiPriority w:val="99"/>
    <w:semiHidden/>
    <w:unhideWhenUsed/>
    <w:rsid w:val="00C33A23"/>
    <w:rPr>
      <w:rFonts w:cs="Times New Roman"/>
    </w:rPr>
  </w:style>
  <w:style w:type="paragraph" w:styleId="BalloonText">
    <w:name w:val="Balloon Text"/>
    <w:basedOn w:val="Normal"/>
    <w:link w:val="BalloonTextChar"/>
    <w:uiPriority w:val="99"/>
    <w:semiHidden/>
    <w:unhideWhenUsed/>
    <w:rsid w:val="00C33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A23"/>
    <w:rPr>
      <w:rFonts w:ascii="Tahoma" w:hAnsi="Tahoma" w:cs="Tahoma"/>
      <w:sz w:val="16"/>
      <w:szCs w:val="16"/>
    </w:rPr>
  </w:style>
  <w:style w:type="paragraph" w:styleId="DocumentMap">
    <w:name w:val="Document Map"/>
    <w:basedOn w:val="Normal"/>
    <w:link w:val="DocumentMapChar"/>
    <w:uiPriority w:val="99"/>
    <w:semiHidden/>
    <w:rsid w:val="00C33A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1B25"/>
    <w:rPr>
      <w:rFonts w:ascii="Times New Roman" w:hAnsi="Times New Roman"/>
      <w:sz w:val="0"/>
      <w:szCs w:val="0"/>
    </w:rPr>
  </w:style>
  <w:style w:type="paragraph" w:styleId="Header">
    <w:name w:val="header"/>
    <w:basedOn w:val="Normal"/>
    <w:link w:val="HeaderChar"/>
    <w:uiPriority w:val="99"/>
    <w:unhideWhenUsed/>
    <w:rsid w:val="00C33A23"/>
    <w:pPr>
      <w:tabs>
        <w:tab w:val="center" w:pos="4680"/>
        <w:tab w:val="right" w:pos="9360"/>
      </w:tabs>
    </w:pPr>
  </w:style>
  <w:style w:type="character" w:customStyle="1" w:styleId="HeaderChar">
    <w:name w:val="Header Char"/>
    <w:basedOn w:val="DefaultParagraphFont"/>
    <w:link w:val="Header"/>
    <w:uiPriority w:val="99"/>
    <w:locked/>
    <w:rsid w:val="00C33A23"/>
    <w:rPr>
      <w:rFonts w:ascii="Palatino Linotype" w:hAnsi="Palatino Linotype" w:cs="Times New Roman"/>
      <w:sz w:val="22"/>
      <w:szCs w:val="22"/>
    </w:rPr>
  </w:style>
  <w:style w:type="table" w:styleId="ColorfulShading-Accent3">
    <w:name w:val="Colorful Shading Accent 3"/>
    <w:basedOn w:val="TableNormal"/>
    <w:uiPriority w:val="71"/>
    <w:rsid w:val="00DB1B2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basedOn w:val="DefaultParagraphFont"/>
    <w:uiPriority w:val="99"/>
    <w:unhideWhenUsed/>
    <w:rsid w:val="00C33A23"/>
    <w:rPr>
      <w:rFonts w:cs="Times New Roman"/>
      <w:color w:val="0000FF"/>
      <w:u w:val="single"/>
    </w:rPr>
  </w:style>
  <w:style w:type="paragraph" w:styleId="NormalWeb">
    <w:name w:val="Normal (Web)"/>
    <w:basedOn w:val="Normal"/>
    <w:uiPriority w:val="99"/>
    <w:semiHidden/>
    <w:unhideWhenUsed/>
    <w:rsid w:val="00C33A23"/>
    <w:pPr>
      <w:spacing w:before="100" w:beforeAutospacing="1" w:after="100" w:afterAutospacing="1"/>
      <w:contextualSpacing w:val="0"/>
    </w:pPr>
    <w:rPr>
      <w:rFonts w:ascii="Times New Roman" w:hAnsi="Times New Roman"/>
      <w:szCs w:val="24"/>
    </w:rPr>
  </w:style>
  <w:style w:type="character" w:styleId="Emphasis">
    <w:name w:val="Emphasis"/>
    <w:basedOn w:val="DefaultParagraphFont"/>
    <w:uiPriority w:val="20"/>
    <w:qFormat/>
    <w:rsid w:val="00C33A23"/>
    <w:rPr>
      <w:rFonts w:cs="Times New Roman"/>
      <w:i/>
      <w:iCs/>
    </w:rPr>
  </w:style>
  <w:style w:type="table" w:styleId="LightGrid-Accent3">
    <w:name w:val="Light Grid Accent 3"/>
    <w:basedOn w:val="TableNormal"/>
    <w:uiPriority w:val="62"/>
    <w:rsid w:val="00DB1B2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695880"/>
    <w:pPr>
      <w:spacing w:after="0"/>
      <w:ind w:left="720"/>
    </w:pPr>
    <w:rPr>
      <w:rFonts w:ascii="Times New Roman" w:hAnsi="Times New Roman"/>
      <w:szCs w:val="24"/>
    </w:rPr>
  </w:style>
  <w:style w:type="paragraph" w:customStyle="1" w:styleId="Body">
    <w:name w:val="Body"/>
    <w:rsid w:val="00ED2E10"/>
    <w:pPr>
      <w:spacing w:after="200" w:line="276" w:lineRule="auto"/>
    </w:pPr>
    <w:rPr>
      <w:rFonts w:eastAsia="Calibri" w:cs="Calibri"/>
      <w:color w:val="000000"/>
      <w:sz w:val="22"/>
      <w:szCs w:val="22"/>
      <w:u w:color="000000"/>
    </w:rPr>
  </w:style>
  <w:style w:type="paragraph" w:customStyle="1" w:styleId="ColorfulList-Accent11">
    <w:name w:val="Colorful List - Accent 11"/>
    <w:basedOn w:val="Normal"/>
    <w:uiPriority w:val="34"/>
    <w:qFormat/>
    <w:rsid w:val="0063410C"/>
    <w:pPr>
      <w:spacing w:line="276" w:lineRule="auto"/>
      <w:ind w:left="720"/>
    </w:pPr>
    <w:rPr>
      <w:rFonts w:ascii="Calibri" w:hAnsi="Calibri"/>
      <w:sz w:val="22"/>
    </w:rPr>
  </w:style>
  <w:style w:type="character" w:customStyle="1" w:styleId="apple-converted-space">
    <w:name w:val="apple-converted-space"/>
    <w:basedOn w:val="DefaultParagraphFont"/>
    <w:rsid w:val="0082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973">
      <w:bodyDiv w:val="1"/>
      <w:marLeft w:val="0"/>
      <w:marRight w:val="0"/>
      <w:marTop w:val="0"/>
      <w:marBottom w:val="0"/>
      <w:divBdr>
        <w:top w:val="none" w:sz="0" w:space="0" w:color="auto"/>
        <w:left w:val="none" w:sz="0" w:space="0" w:color="auto"/>
        <w:bottom w:val="none" w:sz="0" w:space="0" w:color="auto"/>
        <w:right w:val="none" w:sz="0" w:space="0" w:color="auto"/>
      </w:divBdr>
    </w:div>
    <w:div w:id="83035169">
      <w:bodyDiv w:val="1"/>
      <w:marLeft w:val="0"/>
      <w:marRight w:val="0"/>
      <w:marTop w:val="0"/>
      <w:marBottom w:val="0"/>
      <w:divBdr>
        <w:top w:val="none" w:sz="0" w:space="0" w:color="auto"/>
        <w:left w:val="none" w:sz="0" w:space="0" w:color="auto"/>
        <w:bottom w:val="none" w:sz="0" w:space="0" w:color="auto"/>
        <w:right w:val="none" w:sz="0" w:space="0" w:color="auto"/>
      </w:divBdr>
    </w:div>
    <w:div w:id="93673732">
      <w:bodyDiv w:val="1"/>
      <w:marLeft w:val="0"/>
      <w:marRight w:val="0"/>
      <w:marTop w:val="0"/>
      <w:marBottom w:val="0"/>
      <w:divBdr>
        <w:top w:val="none" w:sz="0" w:space="0" w:color="auto"/>
        <w:left w:val="none" w:sz="0" w:space="0" w:color="auto"/>
        <w:bottom w:val="none" w:sz="0" w:space="0" w:color="auto"/>
        <w:right w:val="none" w:sz="0" w:space="0" w:color="auto"/>
      </w:divBdr>
    </w:div>
    <w:div w:id="172453784">
      <w:bodyDiv w:val="1"/>
      <w:marLeft w:val="0"/>
      <w:marRight w:val="0"/>
      <w:marTop w:val="0"/>
      <w:marBottom w:val="0"/>
      <w:divBdr>
        <w:top w:val="none" w:sz="0" w:space="0" w:color="auto"/>
        <w:left w:val="none" w:sz="0" w:space="0" w:color="auto"/>
        <w:bottom w:val="none" w:sz="0" w:space="0" w:color="auto"/>
        <w:right w:val="none" w:sz="0" w:space="0" w:color="auto"/>
      </w:divBdr>
    </w:div>
    <w:div w:id="296570629">
      <w:bodyDiv w:val="1"/>
      <w:marLeft w:val="0"/>
      <w:marRight w:val="0"/>
      <w:marTop w:val="0"/>
      <w:marBottom w:val="0"/>
      <w:divBdr>
        <w:top w:val="none" w:sz="0" w:space="0" w:color="auto"/>
        <w:left w:val="none" w:sz="0" w:space="0" w:color="auto"/>
        <w:bottom w:val="none" w:sz="0" w:space="0" w:color="auto"/>
        <w:right w:val="none" w:sz="0" w:space="0" w:color="auto"/>
      </w:divBdr>
    </w:div>
    <w:div w:id="362707749">
      <w:marLeft w:val="150"/>
      <w:marRight w:val="0"/>
      <w:marTop w:val="375"/>
      <w:marBottom w:val="0"/>
      <w:divBdr>
        <w:top w:val="none" w:sz="0" w:space="0" w:color="auto"/>
        <w:left w:val="none" w:sz="0" w:space="0" w:color="auto"/>
        <w:bottom w:val="none" w:sz="0" w:space="0" w:color="auto"/>
        <w:right w:val="none" w:sz="0" w:space="0" w:color="auto"/>
      </w:divBdr>
      <w:divsChild>
        <w:div w:id="362707748">
          <w:marLeft w:val="0"/>
          <w:marRight w:val="0"/>
          <w:marTop w:val="0"/>
          <w:marBottom w:val="0"/>
          <w:divBdr>
            <w:top w:val="none" w:sz="0" w:space="0" w:color="auto"/>
            <w:left w:val="none" w:sz="0" w:space="0" w:color="auto"/>
            <w:bottom w:val="none" w:sz="0" w:space="0" w:color="auto"/>
            <w:right w:val="none" w:sz="0" w:space="0" w:color="auto"/>
          </w:divBdr>
        </w:div>
      </w:divsChild>
    </w:div>
    <w:div w:id="674110174">
      <w:bodyDiv w:val="1"/>
      <w:marLeft w:val="0"/>
      <w:marRight w:val="0"/>
      <w:marTop w:val="0"/>
      <w:marBottom w:val="0"/>
      <w:divBdr>
        <w:top w:val="none" w:sz="0" w:space="0" w:color="auto"/>
        <w:left w:val="none" w:sz="0" w:space="0" w:color="auto"/>
        <w:bottom w:val="none" w:sz="0" w:space="0" w:color="auto"/>
        <w:right w:val="none" w:sz="0" w:space="0" w:color="auto"/>
      </w:divBdr>
    </w:div>
    <w:div w:id="19822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8CF0-EF5E-4108-A06B-12015BA2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for Academic Council Meeting</vt:lpstr>
    </vt:vector>
  </TitlesOfParts>
  <Company>College of Humanities</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Academic Council Meeting</dc:title>
  <dc:creator>a</dc:creator>
  <cp:lastModifiedBy>Chewning, Tina L</cp:lastModifiedBy>
  <cp:revision>3</cp:revision>
  <cp:lastPrinted>2015-07-22T17:52:00Z</cp:lastPrinted>
  <dcterms:created xsi:type="dcterms:W3CDTF">2017-02-08T23:44:00Z</dcterms:created>
  <dcterms:modified xsi:type="dcterms:W3CDTF">2017-03-16T16:20:00Z</dcterms:modified>
</cp:coreProperties>
</file>