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50" w:rsidRPr="008B03E2" w:rsidRDefault="00DB2E50" w:rsidP="00DB2E50">
      <w:pPr>
        <w:pStyle w:val="Heading2"/>
        <w:rPr>
          <w:bCs w:val="0"/>
          <w:szCs w:val="22"/>
          <w:u w:val="single"/>
        </w:rPr>
      </w:pPr>
      <w:r w:rsidRPr="008B03E2">
        <w:rPr>
          <w:bCs w:val="0"/>
          <w:szCs w:val="22"/>
        </w:rPr>
        <w:t>THE UNIVERSITY CORPORATION</w:t>
      </w:r>
    </w:p>
    <w:p w:rsidR="00DB2E50" w:rsidRPr="008B03E2" w:rsidRDefault="00DB2E50" w:rsidP="00DB2E50">
      <w:pPr>
        <w:jc w:val="both"/>
        <w:rPr>
          <w:rFonts w:ascii="Times New Roman" w:hAnsi="Times New Roman"/>
          <w:b/>
          <w:szCs w:val="22"/>
        </w:rPr>
      </w:pPr>
      <w:r w:rsidRPr="008B03E2">
        <w:rPr>
          <w:rFonts w:ascii="Times New Roman" w:hAnsi="Times New Roman"/>
          <w:b/>
          <w:szCs w:val="22"/>
        </w:rPr>
        <w:t>Executive Committee</w:t>
      </w:r>
    </w:p>
    <w:p w:rsidR="00DB2E50" w:rsidRPr="008B03E2" w:rsidRDefault="00DB2E50" w:rsidP="00DB2E50">
      <w:pPr>
        <w:pStyle w:val="Heading2"/>
        <w:rPr>
          <w:bCs w:val="0"/>
          <w:szCs w:val="22"/>
          <w:u w:val="single"/>
        </w:rPr>
      </w:pPr>
      <w:r>
        <w:rPr>
          <w:bCs w:val="0"/>
          <w:szCs w:val="22"/>
        </w:rPr>
        <w:t>January 20, 2011</w:t>
      </w:r>
      <w:r w:rsidR="003E2BF7">
        <w:rPr>
          <w:bCs w:val="0"/>
          <w:szCs w:val="22"/>
        </w:rPr>
        <w:t xml:space="preserve"> - Summary</w:t>
      </w:r>
    </w:p>
    <w:p w:rsidR="00DB2E50" w:rsidRPr="008B03E2" w:rsidRDefault="00DB2E50" w:rsidP="00DB2E50">
      <w:pPr>
        <w:jc w:val="both"/>
        <w:rPr>
          <w:rFonts w:ascii="Times New Roman" w:hAnsi="Times New Roman"/>
          <w:szCs w:val="22"/>
        </w:rPr>
      </w:pPr>
    </w:p>
    <w:p w:rsidR="00DB2E50" w:rsidRPr="008B03E2" w:rsidRDefault="00DB2E50" w:rsidP="00DB2E50">
      <w:pPr>
        <w:jc w:val="both"/>
        <w:rPr>
          <w:rFonts w:ascii="Times New Roman" w:hAnsi="Times New Roman"/>
          <w:szCs w:val="22"/>
        </w:rPr>
      </w:pPr>
    </w:p>
    <w:p w:rsidR="00DB2E50" w:rsidRPr="008B03E2" w:rsidRDefault="00DB2E50" w:rsidP="00DB2E50">
      <w:pPr>
        <w:pStyle w:val="BodyTextIndent"/>
        <w:spacing w:line="240" w:lineRule="auto"/>
        <w:rPr>
          <w:szCs w:val="22"/>
        </w:rPr>
      </w:pPr>
      <w:r w:rsidRPr="008B03E2">
        <w:rPr>
          <w:szCs w:val="22"/>
        </w:rPr>
        <w:t>ITEM #1</w:t>
      </w:r>
      <w:r w:rsidRPr="008B03E2">
        <w:rPr>
          <w:szCs w:val="22"/>
        </w:rPr>
        <w:tab/>
        <w:t xml:space="preserve">APPROVAL OF </w:t>
      </w:r>
      <w:r>
        <w:rPr>
          <w:szCs w:val="22"/>
        </w:rPr>
        <w:t>NOVEMBER 18</w:t>
      </w:r>
      <w:r w:rsidRPr="008B03E2">
        <w:rPr>
          <w:szCs w:val="22"/>
        </w:rPr>
        <w:t xml:space="preserve">, 2010 EXECUTIVE COMMITTEE MINUTES </w:t>
      </w:r>
    </w:p>
    <w:p w:rsidR="00DB2E50" w:rsidRPr="008B03E2" w:rsidRDefault="00DB2E50" w:rsidP="00DB2E50">
      <w:pPr>
        <w:pStyle w:val="BodyTextIndent"/>
        <w:spacing w:line="240" w:lineRule="auto"/>
        <w:ind w:left="0" w:firstLine="0"/>
        <w:rPr>
          <w:szCs w:val="22"/>
        </w:rPr>
      </w:pPr>
    </w:p>
    <w:p w:rsidR="00DB2E50" w:rsidRPr="003E2BF7" w:rsidRDefault="003E2BF7" w:rsidP="003E2BF7">
      <w:pPr>
        <w:pStyle w:val="BodyTextIndent"/>
        <w:spacing w:line="240" w:lineRule="auto"/>
        <w:ind w:firstLine="0"/>
        <w:rPr>
          <w:b w:val="0"/>
          <w:szCs w:val="22"/>
        </w:rPr>
      </w:pPr>
      <w:r w:rsidRPr="003E2BF7">
        <w:rPr>
          <w:b w:val="0"/>
          <w:szCs w:val="22"/>
        </w:rPr>
        <w:t>The minutes were approved.</w:t>
      </w:r>
    </w:p>
    <w:p w:rsidR="00DB2E50" w:rsidRDefault="00DB2E50" w:rsidP="00DB2E50">
      <w:pPr>
        <w:pStyle w:val="BodyTextIndent"/>
        <w:spacing w:line="240" w:lineRule="auto"/>
        <w:rPr>
          <w:szCs w:val="22"/>
        </w:rPr>
      </w:pPr>
    </w:p>
    <w:p w:rsidR="00DB2E50" w:rsidRPr="008B03E2" w:rsidRDefault="00DB2E50" w:rsidP="00DB2E50">
      <w:pPr>
        <w:pStyle w:val="BodyTextIndent"/>
        <w:spacing w:line="240" w:lineRule="auto"/>
        <w:rPr>
          <w:szCs w:val="22"/>
        </w:rPr>
      </w:pPr>
      <w:r w:rsidRPr="008B03E2">
        <w:rPr>
          <w:szCs w:val="22"/>
        </w:rPr>
        <w:t>ITEM #2</w:t>
      </w:r>
      <w:r w:rsidRPr="008B03E2">
        <w:rPr>
          <w:szCs w:val="22"/>
        </w:rPr>
        <w:tab/>
      </w:r>
      <w:proofErr w:type="gramStart"/>
      <w:r>
        <w:rPr>
          <w:szCs w:val="22"/>
        </w:rPr>
        <w:t>FORM</w:t>
      </w:r>
      <w:proofErr w:type="gramEnd"/>
      <w:r>
        <w:rPr>
          <w:szCs w:val="22"/>
        </w:rPr>
        <w:t xml:space="preserve"> 990</w:t>
      </w:r>
    </w:p>
    <w:p w:rsidR="00DB2E50" w:rsidRPr="008B03E2" w:rsidRDefault="00DB2E50" w:rsidP="00DB2E50">
      <w:pPr>
        <w:pStyle w:val="BodyTextIndent"/>
        <w:spacing w:line="240" w:lineRule="auto"/>
        <w:ind w:left="0" w:firstLine="0"/>
        <w:rPr>
          <w:b w:val="0"/>
          <w:szCs w:val="22"/>
        </w:rPr>
      </w:pPr>
    </w:p>
    <w:p w:rsidR="00DB2E50" w:rsidRDefault="003E2BF7" w:rsidP="003E2BF7">
      <w:pPr>
        <w:pStyle w:val="BodyTextIndent"/>
        <w:spacing w:line="240" w:lineRule="auto"/>
        <w:ind w:firstLine="0"/>
        <w:rPr>
          <w:b w:val="0"/>
          <w:szCs w:val="22"/>
        </w:rPr>
      </w:pPr>
      <w:r>
        <w:rPr>
          <w:b w:val="0"/>
          <w:szCs w:val="22"/>
        </w:rPr>
        <w:t>The</w:t>
      </w:r>
      <w:r w:rsidR="00DB2E50">
        <w:rPr>
          <w:b w:val="0"/>
          <w:szCs w:val="22"/>
        </w:rPr>
        <w:t xml:space="preserve"> Corporation’s 2009/10 tax return (Form 990) is a public document, and includes financial, governance, and compensation information. The completed Form 990 will be posted on the</w:t>
      </w:r>
      <w:r>
        <w:rPr>
          <w:b w:val="0"/>
          <w:szCs w:val="22"/>
        </w:rPr>
        <w:t xml:space="preserve"> Corporation website.</w:t>
      </w:r>
    </w:p>
    <w:p w:rsidR="00DB2E50" w:rsidRDefault="00DB2E50" w:rsidP="00DB2E50">
      <w:pPr>
        <w:pStyle w:val="BodyTextIndent"/>
        <w:spacing w:line="240" w:lineRule="auto"/>
        <w:ind w:left="0" w:firstLine="0"/>
        <w:rPr>
          <w:b w:val="0"/>
          <w:szCs w:val="22"/>
        </w:rPr>
      </w:pPr>
    </w:p>
    <w:p w:rsidR="00DB2E50" w:rsidRPr="008B03E2" w:rsidRDefault="00DB2E50" w:rsidP="00DB2E50">
      <w:pPr>
        <w:pStyle w:val="BodyTextIndent"/>
        <w:spacing w:line="240" w:lineRule="auto"/>
        <w:ind w:left="0" w:firstLine="0"/>
        <w:rPr>
          <w:szCs w:val="22"/>
        </w:rPr>
      </w:pPr>
      <w:r w:rsidRPr="008B03E2">
        <w:rPr>
          <w:szCs w:val="22"/>
        </w:rPr>
        <w:t>ITEM #3</w:t>
      </w:r>
      <w:r w:rsidRPr="008B03E2">
        <w:rPr>
          <w:szCs w:val="22"/>
        </w:rPr>
        <w:tab/>
      </w:r>
      <w:r w:rsidRPr="008B03E2">
        <w:rPr>
          <w:szCs w:val="22"/>
        </w:rPr>
        <w:tab/>
        <w:t>FINANCIAL STATEMENTS</w:t>
      </w:r>
    </w:p>
    <w:p w:rsidR="00DB2E50" w:rsidRPr="008B03E2" w:rsidRDefault="00DB2E50" w:rsidP="00DB2E50">
      <w:pPr>
        <w:pStyle w:val="BodyTextIndent"/>
        <w:spacing w:line="240" w:lineRule="auto"/>
        <w:ind w:left="0" w:firstLine="0"/>
        <w:rPr>
          <w:b w:val="0"/>
          <w:bCs/>
          <w:szCs w:val="22"/>
        </w:rPr>
      </w:pPr>
    </w:p>
    <w:p w:rsidR="00DB2E50" w:rsidRDefault="000A6DF3" w:rsidP="000A6DF3">
      <w:pPr>
        <w:ind w:left="2160"/>
        <w:jc w:val="both"/>
        <w:rPr>
          <w:rFonts w:ascii="Times New Roman" w:hAnsi="Times New Roman"/>
          <w:szCs w:val="22"/>
        </w:rPr>
      </w:pPr>
      <w:r>
        <w:rPr>
          <w:rFonts w:ascii="Times New Roman" w:hAnsi="Times New Roman"/>
          <w:szCs w:val="22"/>
        </w:rPr>
        <w:t>T</w:t>
      </w:r>
      <w:r w:rsidR="00DB2E50">
        <w:rPr>
          <w:rFonts w:ascii="Times New Roman" w:hAnsi="Times New Roman"/>
          <w:szCs w:val="22"/>
        </w:rPr>
        <w:t xml:space="preserve">he year-to-date surplus from operations exceeds both the budget and prior year, due in large part to greater than anticipated meal plan participation. Bookstore commissions, however, continue to drop due to growing competition in the textbook market. </w:t>
      </w:r>
      <w:r>
        <w:rPr>
          <w:rFonts w:ascii="Times New Roman" w:hAnsi="Times New Roman"/>
          <w:szCs w:val="22"/>
        </w:rPr>
        <w:t>T</w:t>
      </w:r>
      <w:r w:rsidR="00DB2E50">
        <w:rPr>
          <w:rFonts w:ascii="Times New Roman" w:hAnsi="Times New Roman"/>
          <w:szCs w:val="22"/>
        </w:rPr>
        <w:t>he first loan payment for the Valley Performing Arts Center was made in November, 2010. Return on long-term investments was approximately 14% for the year-to-date.</w:t>
      </w:r>
    </w:p>
    <w:p w:rsidR="00DB2E50" w:rsidRPr="008B03E2" w:rsidRDefault="00DB2E50" w:rsidP="00DB2E50">
      <w:pPr>
        <w:jc w:val="both"/>
        <w:rPr>
          <w:rFonts w:ascii="Times New Roman" w:hAnsi="Times New Roman"/>
          <w:szCs w:val="22"/>
        </w:rPr>
      </w:pPr>
    </w:p>
    <w:p w:rsidR="00DB2E50" w:rsidRPr="008B03E2" w:rsidRDefault="00DB2E50" w:rsidP="00DB2E50">
      <w:pPr>
        <w:ind w:left="2160" w:hanging="2160"/>
        <w:jc w:val="both"/>
        <w:rPr>
          <w:rFonts w:ascii="Times New Roman" w:hAnsi="Times New Roman"/>
          <w:b/>
          <w:bCs/>
          <w:noProof/>
          <w:szCs w:val="22"/>
        </w:rPr>
      </w:pPr>
      <w:r>
        <w:rPr>
          <w:rFonts w:ascii="Times New Roman" w:hAnsi="Times New Roman"/>
          <w:b/>
          <w:bCs/>
          <w:szCs w:val="22"/>
        </w:rPr>
        <w:t>ITEM #4</w:t>
      </w:r>
      <w:r w:rsidRPr="008B03E2">
        <w:rPr>
          <w:rFonts w:ascii="Times New Roman" w:hAnsi="Times New Roman"/>
          <w:b/>
          <w:szCs w:val="22"/>
        </w:rPr>
        <w:tab/>
      </w:r>
      <w:r w:rsidRPr="008B03E2">
        <w:rPr>
          <w:rFonts w:ascii="Times New Roman" w:hAnsi="Times New Roman"/>
          <w:b/>
          <w:bCs/>
          <w:noProof/>
          <w:szCs w:val="22"/>
        </w:rPr>
        <w:t>RESEARCH &amp; SPONSORED PROJECTS – AWARDS AND EXPENDITURE REPORTS (</w:t>
      </w:r>
      <w:r>
        <w:rPr>
          <w:rFonts w:ascii="Times New Roman" w:hAnsi="Times New Roman"/>
          <w:b/>
          <w:bCs/>
          <w:noProof/>
          <w:szCs w:val="22"/>
        </w:rPr>
        <w:t>OCTOBER, NOVEMBER, DECEMBER</w:t>
      </w:r>
      <w:r w:rsidRPr="008B03E2">
        <w:rPr>
          <w:rFonts w:ascii="Times New Roman" w:hAnsi="Times New Roman"/>
          <w:b/>
          <w:bCs/>
          <w:noProof/>
          <w:szCs w:val="22"/>
        </w:rPr>
        <w:t xml:space="preserve"> 2010)</w:t>
      </w:r>
    </w:p>
    <w:p w:rsidR="00DB2E50" w:rsidRPr="008B03E2" w:rsidRDefault="00DB2E50" w:rsidP="00DB2E50">
      <w:pPr>
        <w:ind w:left="2160" w:hanging="2160"/>
        <w:jc w:val="both"/>
        <w:rPr>
          <w:rFonts w:ascii="Times New Roman" w:hAnsi="Times New Roman"/>
          <w:b/>
          <w:bCs/>
          <w:noProof/>
          <w:szCs w:val="22"/>
        </w:rPr>
      </w:pPr>
    </w:p>
    <w:p w:rsidR="00DB2E50" w:rsidRDefault="00AF6CE9" w:rsidP="00AF6CE9">
      <w:pPr>
        <w:pStyle w:val="BodyText"/>
        <w:ind w:left="2160"/>
        <w:rPr>
          <w:noProof/>
          <w:szCs w:val="22"/>
        </w:rPr>
      </w:pPr>
      <w:r>
        <w:rPr>
          <w:noProof/>
          <w:szCs w:val="22"/>
        </w:rPr>
        <w:t>S</w:t>
      </w:r>
      <w:r w:rsidR="00DB2E50">
        <w:rPr>
          <w:noProof/>
          <w:szCs w:val="22"/>
        </w:rPr>
        <w:t>ponsored programs activity exceeded budget by 15%, with an indirect cost recovery rate of</w:t>
      </w:r>
      <w:r>
        <w:rPr>
          <w:noProof/>
          <w:szCs w:val="22"/>
        </w:rPr>
        <w:t xml:space="preserve"> 13.5%.</w:t>
      </w:r>
    </w:p>
    <w:p w:rsidR="00102C60" w:rsidRDefault="00102C60"/>
    <w:sectPr w:rsidR="00102C60" w:rsidSect="00841422">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6D" w:rsidRPr="00F83D6E" w:rsidRDefault="00AF6CE9">
    <w:pPr>
      <w:pStyle w:val="Header"/>
      <w:rPr>
        <w:sz w:val="18"/>
        <w:szCs w:val="18"/>
      </w:rPr>
    </w:pPr>
    <w:r w:rsidRPr="00F83D6E">
      <w:rPr>
        <w:sz w:val="18"/>
        <w:szCs w:val="18"/>
      </w:rPr>
      <w:t>THE UNIVERSITY CORPORATION</w:t>
    </w:r>
  </w:p>
  <w:p w:rsidR="0073446D" w:rsidRPr="00F83D6E" w:rsidRDefault="00AF6CE9">
    <w:pPr>
      <w:pStyle w:val="Header"/>
      <w:rPr>
        <w:sz w:val="18"/>
        <w:szCs w:val="18"/>
      </w:rPr>
    </w:pPr>
    <w:r w:rsidRPr="00F83D6E">
      <w:rPr>
        <w:sz w:val="18"/>
        <w:szCs w:val="18"/>
      </w:rPr>
      <w:t>Executive Committee</w:t>
    </w:r>
  </w:p>
  <w:p w:rsidR="0073446D" w:rsidRPr="00F83D6E" w:rsidRDefault="00AF6CE9">
    <w:pPr>
      <w:pStyle w:val="Header"/>
      <w:rPr>
        <w:sz w:val="18"/>
        <w:szCs w:val="18"/>
      </w:rPr>
    </w:pPr>
    <w:r>
      <w:rPr>
        <w:sz w:val="18"/>
        <w:szCs w:val="18"/>
      </w:rPr>
      <w:t>January 20, 2011</w:t>
    </w:r>
  </w:p>
  <w:p w:rsidR="0073446D" w:rsidRPr="00F83D6E" w:rsidRDefault="00AF6CE9">
    <w:pPr>
      <w:pStyle w:val="Header"/>
      <w:rPr>
        <w:sz w:val="18"/>
        <w:szCs w:val="18"/>
      </w:rPr>
    </w:pPr>
    <w:r w:rsidRPr="00F83D6E">
      <w:rPr>
        <w:sz w:val="18"/>
        <w:szCs w:val="18"/>
      </w:rPr>
      <w:t xml:space="preserve">Page </w:t>
    </w:r>
    <w:r w:rsidRPr="00F83D6E">
      <w:rPr>
        <w:sz w:val="18"/>
        <w:szCs w:val="18"/>
      </w:rPr>
      <w:fldChar w:fldCharType="begin"/>
    </w:r>
    <w:r w:rsidRPr="00F83D6E">
      <w:rPr>
        <w:sz w:val="18"/>
        <w:szCs w:val="18"/>
      </w:rPr>
      <w:instrText xml:space="preserve"> PAGE   \* MERGEFORMAT </w:instrText>
    </w:r>
    <w:r w:rsidRPr="00F83D6E">
      <w:rPr>
        <w:sz w:val="18"/>
        <w:szCs w:val="18"/>
      </w:rPr>
      <w:fldChar w:fldCharType="separate"/>
    </w:r>
    <w:r w:rsidR="00DD2D91">
      <w:rPr>
        <w:noProof/>
        <w:sz w:val="18"/>
        <w:szCs w:val="18"/>
      </w:rPr>
      <w:t>2</w:t>
    </w:r>
    <w:r w:rsidRPr="00F83D6E">
      <w:rPr>
        <w:sz w:val="18"/>
        <w:szCs w:val="18"/>
      </w:rPr>
      <w:fldChar w:fldCharType="end"/>
    </w:r>
  </w:p>
  <w:p w:rsidR="0073446D" w:rsidRPr="00F83D6E" w:rsidRDefault="00AF6CE9">
    <w:pPr>
      <w:pStyle w:val="Header"/>
      <w:rPr>
        <w:sz w:val="18"/>
        <w:szCs w:val="18"/>
      </w:rPr>
    </w:pPr>
  </w:p>
  <w:p w:rsidR="0073446D" w:rsidRPr="00F83D6E" w:rsidRDefault="00AF6CE9">
    <w:pPr>
      <w:pStyle w:val="Header"/>
      <w:rPr>
        <w:sz w:val="18"/>
        <w:szCs w:val="18"/>
      </w:rPr>
    </w:pPr>
  </w:p>
  <w:p w:rsidR="0073446D" w:rsidRPr="00F83D6E" w:rsidRDefault="00AF6CE9">
    <w:pPr>
      <w:pStyle w:val="Header"/>
      <w:rPr>
        <w:sz w:val="18"/>
        <w:szCs w:val="18"/>
      </w:rPr>
    </w:pPr>
  </w:p>
  <w:p w:rsidR="0073446D" w:rsidRPr="00F83D6E" w:rsidRDefault="00AF6CE9">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E50"/>
    <w:rsid w:val="000A6DF3"/>
    <w:rsid w:val="00102C60"/>
    <w:rsid w:val="002F349C"/>
    <w:rsid w:val="00371786"/>
    <w:rsid w:val="003E2BF7"/>
    <w:rsid w:val="00AF6CE9"/>
    <w:rsid w:val="00D776B7"/>
    <w:rsid w:val="00DB2E50"/>
    <w:rsid w:val="00DD2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50"/>
    <w:pPr>
      <w:spacing w:after="0" w:line="240" w:lineRule="auto"/>
    </w:pPr>
    <w:rPr>
      <w:rFonts w:ascii="Times" w:eastAsia="Times New Roman" w:hAnsi="Times" w:cs="Times New Roman"/>
      <w:szCs w:val="24"/>
    </w:rPr>
  </w:style>
  <w:style w:type="paragraph" w:styleId="Heading2">
    <w:name w:val="heading 2"/>
    <w:basedOn w:val="Normal"/>
    <w:next w:val="Normal"/>
    <w:link w:val="Heading2Char"/>
    <w:semiHidden/>
    <w:unhideWhenUsed/>
    <w:qFormat/>
    <w:rsid w:val="00DB2E50"/>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B2E50"/>
    <w:rPr>
      <w:rFonts w:eastAsia="Arial Unicode MS" w:cs="Times New Roman"/>
      <w:b/>
      <w:bCs/>
      <w:szCs w:val="24"/>
    </w:rPr>
  </w:style>
  <w:style w:type="paragraph" w:styleId="BodyText">
    <w:name w:val="Body Text"/>
    <w:basedOn w:val="Normal"/>
    <w:link w:val="BodyTextChar"/>
    <w:semiHidden/>
    <w:unhideWhenUsed/>
    <w:rsid w:val="00DB2E50"/>
    <w:pPr>
      <w:jc w:val="both"/>
    </w:pPr>
    <w:rPr>
      <w:rFonts w:ascii="Times New Roman" w:hAnsi="Times New Roman"/>
    </w:rPr>
  </w:style>
  <w:style w:type="character" w:customStyle="1" w:styleId="BodyTextChar">
    <w:name w:val="Body Text Char"/>
    <w:basedOn w:val="DefaultParagraphFont"/>
    <w:link w:val="BodyText"/>
    <w:semiHidden/>
    <w:rsid w:val="00DB2E50"/>
    <w:rPr>
      <w:rFonts w:eastAsia="Times New Roman" w:cs="Times New Roman"/>
      <w:szCs w:val="24"/>
    </w:rPr>
  </w:style>
  <w:style w:type="paragraph" w:styleId="BodyTextIndent">
    <w:name w:val="Body Text Indent"/>
    <w:basedOn w:val="Normal"/>
    <w:link w:val="BodyTextIndentChar"/>
    <w:unhideWhenUsed/>
    <w:rsid w:val="00DB2E50"/>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DB2E50"/>
    <w:rPr>
      <w:rFonts w:eastAsia="Times New Roman" w:cs="Times New Roman"/>
      <w:b/>
      <w:szCs w:val="20"/>
    </w:rPr>
  </w:style>
  <w:style w:type="paragraph" w:styleId="Header">
    <w:name w:val="header"/>
    <w:basedOn w:val="Normal"/>
    <w:link w:val="HeaderChar"/>
    <w:uiPriority w:val="99"/>
    <w:semiHidden/>
    <w:unhideWhenUsed/>
    <w:rsid w:val="00DB2E50"/>
    <w:pPr>
      <w:tabs>
        <w:tab w:val="center" w:pos="4680"/>
        <w:tab w:val="right" w:pos="9360"/>
      </w:tabs>
    </w:pPr>
  </w:style>
  <w:style w:type="character" w:customStyle="1" w:styleId="HeaderChar">
    <w:name w:val="Header Char"/>
    <w:basedOn w:val="DefaultParagraphFont"/>
    <w:link w:val="Header"/>
    <w:uiPriority w:val="99"/>
    <w:semiHidden/>
    <w:rsid w:val="00DB2E50"/>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156</Words>
  <Characters>892</Characters>
  <Application>Microsoft Office Word</Application>
  <DocSecurity>0</DocSecurity>
  <Lines>7</Lines>
  <Paragraphs>2</Paragraphs>
  <ScaleCrop>false</ScaleCrop>
  <Company>California State University, Northridge</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5</cp:revision>
  <dcterms:created xsi:type="dcterms:W3CDTF">2011-08-15T18:32:00Z</dcterms:created>
  <dcterms:modified xsi:type="dcterms:W3CDTF">2011-08-15T20:50:00Z</dcterms:modified>
</cp:coreProperties>
</file>