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29" w:rsidRPr="008B03E2" w:rsidRDefault="00000229" w:rsidP="00000229">
      <w:pPr>
        <w:pStyle w:val="Heading2"/>
        <w:rPr>
          <w:bCs w:val="0"/>
          <w:szCs w:val="22"/>
          <w:u w:val="single"/>
        </w:rPr>
      </w:pPr>
      <w:r w:rsidRPr="008B03E2">
        <w:rPr>
          <w:bCs w:val="0"/>
          <w:szCs w:val="22"/>
        </w:rPr>
        <w:t>THE UNIVERSITY CORPORATION</w:t>
      </w:r>
    </w:p>
    <w:p w:rsidR="00000229" w:rsidRPr="008B03E2" w:rsidRDefault="00000229" w:rsidP="00000229">
      <w:pPr>
        <w:jc w:val="both"/>
        <w:rPr>
          <w:rFonts w:ascii="Times New Roman" w:hAnsi="Times New Roman"/>
          <w:b/>
          <w:szCs w:val="22"/>
        </w:rPr>
      </w:pPr>
      <w:r w:rsidRPr="008B03E2">
        <w:rPr>
          <w:rFonts w:ascii="Times New Roman" w:hAnsi="Times New Roman"/>
          <w:b/>
          <w:szCs w:val="22"/>
        </w:rPr>
        <w:t>Executive Committee</w:t>
      </w:r>
    </w:p>
    <w:p w:rsidR="00000229" w:rsidRPr="008B03E2" w:rsidRDefault="00000229" w:rsidP="00000229">
      <w:pPr>
        <w:pStyle w:val="Heading2"/>
        <w:rPr>
          <w:bCs w:val="0"/>
          <w:szCs w:val="22"/>
          <w:u w:val="single"/>
        </w:rPr>
      </w:pPr>
      <w:r>
        <w:rPr>
          <w:bCs w:val="0"/>
          <w:szCs w:val="22"/>
        </w:rPr>
        <w:t>November 18</w:t>
      </w:r>
      <w:r w:rsidRPr="008B03E2">
        <w:rPr>
          <w:bCs w:val="0"/>
          <w:szCs w:val="22"/>
        </w:rPr>
        <w:t>, 2010</w:t>
      </w:r>
      <w:r>
        <w:rPr>
          <w:bCs w:val="0"/>
          <w:szCs w:val="22"/>
        </w:rPr>
        <w:t xml:space="preserve"> - Summary</w:t>
      </w:r>
    </w:p>
    <w:p w:rsidR="00000229" w:rsidRPr="008B03E2" w:rsidRDefault="00000229" w:rsidP="00000229">
      <w:pPr>
        <w:jc w:val="both"/>
        <w:rPr>
          <w:rFonts w:ascii="Times New Roman" w:hAnsi="Times New Roman"/>
          <w:szCs w:val="22"/>
        </w:rPr>
      </w:pPr>
    </w:p>
    <w:p w:rsidR="00000229" w:rsidRPr="008B03E2" w:rsidRDefault="00000229" w:rsidP="00000229">
      <w:pPr>
        <w:jc w:val="both"/>
        <w:rPr>
          <w:rFonts w:ascii="Times New Roman" w:hAnsi="Times New Roman"/>
          <w:szCs w:val="22"/>
        </w:rPr>
      </w:pPr>
    </w:p>
    <w:p w:rsidR="00000229" w:rsidRPr="008B03E2" w:rsidRDefault="00000229" w:rsidP="00000229">
      <w:pPr>
        <w:pStyle w:val="BodyTextIndent"/>
        <w:spacing w:line="240" w:lineRule="auto"/>
        <w:rPr>
          <w:szCs w:val="22"/>
        </w:rPr>
      </w:pPr>
      <w:r w:rsidRPr="008B03E2">
        <w:rPr>
          <w:szCs w:val="22"/>
        </w:rPr>
        <w:t>ITEM #1</w:t>
      </w:r>
      <w:r w:rsidRPr="008B03E2">
        <w:rPr>
          <w:szCs w:val="22"/>
        </w:rPr>
        <w:tab/>
        <w:t xml:space="preserve">APPROVAL OF </w:t>
      </w:r>
      <w:r>
        <w:rPr>
          <w:szCs w:val="22"/>
        </w:rPr>
        <w:t>AUGUST 26</w:t>
      </w:r>
      <w:r w:rsidRPr="008B03E2">
        <w:rPr>
          <w:szCs w:val="22"/>
        </w:rPr>
        <w:t xml:space="preserve">, 2010 EXECUTIVE COMMITTEE MINUTES </w:t>
      </w:r>
    </w:p>
    <w:p w:rsidR="00000229" w:rsidRPr="008B03E2" w:rsidRDefault="00000229" w:rsidP="00000229">
      <w:pPr>
        <w:pStyle w:val="BodyTextIndent"/>
        <w:spacing w:line="240" w:lineRule="auto"/>
        <w:ind w:left="0" w:firstLine="0"/>
        <w:rPr>
          <w:szCs w:val="22"/>
        </w:rPr>
      </w:pPr>
    </w:p>
    <w:p w:rsidR="00000229" w:rsidRPr="00000229" w:rsidRDefault="00000229" w:rsidP="00157788">
      <w:pPr>
        <w:pStyle w:val="BodyTextIndent"/>
        <w:spacing w:line="240" w:lineRule="auto"/>
        <w:ind w:firstLine="0"/>
        <w:rPr>
          <w:b w:val="0"/>
          <w:szCs w:val="22"/>
        </w:rPr>
      </w:pPr>
      <w:r w:rsidRPr="00000229">
        <w:rPr>
          <w:b w:val="0"/>
          <w:szCs w:val="22"/>
        </w:rPr>
        <w:t>The minutes were approved.</w:t>
      </w:r>
    </w:p>
    <w:p w:rsidR="00000229" w:rsidRPr="008B03E2" w:rsidRDefault="00000229" w:rsidP="00000229">
      <w:pPr>
        <w:pStyle w:val="BodyTextIndent"/>
        <w:spacing w:line="240" w:lineRule="auto"/>
        <w:ind w:left="0" w:firstLine="0"/>
        <w:rPr>
          <w:szCs w:val="22"/>
        </w:rPr>
      </w:pPr>
    </w:p>
    <w:p w:rsidR="00000229" w:rsidRPr="008B03E2" w:rsidRDefault="00000229" w:rsidP="00000229">
      <w:pPr>
        <w:pStyle w:val="BodyTextIndent"/>
        <w:spacing w:line="240" w:lineRule="auto"/>
        <w:rPr>
          <w:szCs w:val="22"/>
        </w:rPr>
      </w:pPr>
      <w:r w:rsidRPr="008B03E2">
        <w:rPr>
          <w:szCs w:val="22"/>
        </w:rPr>
        <w:t>ITEM #2</w:t>
      </w:r>
      <w:r w:rsidRPr="008B03E2">
        <w:rPr>
          <w:szCs w:val="22"/>
        </w:rPr>
        <w:tab/>
      </w:r>
      <w:r>
        <w:rPr>
          <w:szCs w:val="22"/>
        </w:rPr>
        <w:t xml:space="preserve">MARKETPLACE </w:t>
      </w:r>
      <w:proofErr w:type="gramStart"/>
      <w:r>
        <w:rPr>
          <w:szCs w:val="22"/>
        </w:rPr>
        <w:t>RENOVATION</w:t>
      </w:r>
      <w:proofErr w:type="gramEnd"/>
    </w:p>
    <w:p w:rsidR="00000229" w:rsidRPr="008B03E2" w:rsidRDefault="00000229" w:rsidP="00000229">
      <w:pPr>
        <w:pStyle w:val="BodyTextIndent"/>
        <w:spacing w:line="240" w:lineRule="auto"/>
        <w:ind w:left="0" w:firstLine="0"/>
        <w:rPr>
          <w:b w:val="0"/>
          <w:szCs w:val="22"/>
        </w:rPr>
      </w:pPr>
    </w:p>
    <w:p w:rsidR="00000229" w:rsidRDefault="00932C9D" w:rsidP="00157788">
      <w:pPr>
        <w:pStyle w:val="BodyTextIndent"/>
        <w:spacing w:line="240" w:lineRule="auto"/>
        <w:ind w:firstLine="0"/>
        <w:rPr>
          <w:b w:val="0"/>
          <w:szCs w:val="22"/>
        </w:rPr>
      </w:pPr>
      <w:r>
        <w:rPr>
          <w:b w:val="0"/>
          <w:szCs w:val="22"/>
        </w:rPr>
        <w:t>T</w:t>
      </w:r>
      <w:r w:rsidR="00000229">
        <w:rPr>
          <w:b w:val="0"/>
          <w:szCs w:val="22"/>
        </w:rPr>
        <w:t>he Board approved a two-phased refreshment of</w:t>
      </w:r>
      <w:r>
        <w:rPr>
          <w:b w:val="0"/>
          <w:szCs w:val="22"/>
        </w:rPr>
        <w:t xml:space="preserve"> the Sierra Marketplace.</w:t>
      </w:r>
      <w:r w:rsidR="00000229">
        <w:rPr>
          <w:b w:val="0"/>
          <w:szCs w:val="22"/>
        </w:rPr>
        <w:t xml:space="preserve"> </w:t>
      </w:r>
      <w:r>
        <w:rPr>
          <w:b w:val="0"/>
          <w:szCs w:val="22"/>
        </w:rPr>
        <w:t>T</w:t>
      </w:r>
      <w:r w:rsidR="00000229">
        <w:rPr>
          <w:b w:val="0"/>
          <w:szCs w:val="22"/>
        </w:rPr>
        <w:t>he financial situation is better than anticipated and Management recommends doing the full project over the summer.</w:t>
      </w:r>
    </w:p>
    <w:p w:rsidR="00000229" w:rsidRDefault="00000229" w:rsidP="00157788">
      <w:pPr>
        <w:pStyle w:val="BodyTextIndent"/>
        <w:spacing w:line="240" w:lineRule="auto"/>
        <w:ind w:firstLine="0"/>
        <w:rPr>
          <w:b w:val="0"/>
          <w:szCs w:val="22"/>
        </w:rPr>
      </w:pPr>
    </w:p>
    <w:p w:rsidR="00000229" w:rsidRDefault="00157788" w:rsidP="00157788">
      <w:pPr>
        <w:pStyle w:val="BodyTextIndent"/>
        <w:spacing w:line="240" w:lineRule="auto"/>
        <w:ind w:firstLine="0"/>
        <w:rPr>
          <w:b w:val="0"/>
          <w:szCs w:val="22"/>
        </w:rPr>
      </w:pPr>
      <w:r>
        <w:rPr>
          <w:b w:val="0"/>
          <w:szCs w:val="22"/>
        </w:rPr>
        <w:t>E</w:t>
      </w:r>
      <w:r w:rsidR="00000229">
        <w:rPr>
          <w:b w:val="0"/>
          <w:szCs w:val="22"/>
        </w:rPr>
        <w:t xml:space="preserve">lements of the refreshment </w:t>
      </w:r>
      <w:r>
        <w:rPr>
          <w:b w:val="0"/>
          <w:szCs w:val="22"/>
        </w:rPr>
        <w:t>project include</w:t>
      </w:r>
      <w:r w:rsidR="00000229">
        <w:rPr>
          <w:b w:val="0"/>
          <w:szCs w:val="22"/>
        </w:rPr>
        <w:t xml:space="preserve"> the introduction of Cilantro’s (a Geronimo’s concept) and a salad bar, digital menu boards, décor improvements, and a new ‘spirit’ feature to replace the banners. </w:t>
      </w:r>
    </w:p>
    <w:p w:rsidR="00157788" w:rsidRDefault="00157788" w:rsidP="00000229">
      <w:pPr>
        <w:pStyle w:val="BodyTextIndent"/>
        <w:spacing w:line="240" w:lineRule="auto"/>
        <w:ind w:left="0" w:firstLine="0"/>
        <w:rPr>
          <w:b w:val="0"/>
          <w:szCs w:val="22"/>
        </w:rPr>
      </w:pPr>
    </w:p>
    <w:p w:rsidR="00000229" w:rsidRPr="008B03E2" w:rsidRDefault="0029739A" w:rsidP="00157788">
      <w:pPr>
        <w:ind w:left="2160" w:hanging="2160"/>
        <w:jc w:val="both"/>
        <w:rPr>
          <w:rFonts w:ascii="Times New Roman" w:hAnsi="Times New Roman"/>
          <w:szCs w:val="22"/>
        </w:rPr>
      </w:pPr>
      <w:r w:rsidRPr="0029739A">
        <w:rPr>
          <w:rFonts w:ascii="Times New Roman" w:hAnsi="Times New Roman"/>
          <w:b/>
          <w:i/>
          <w:szCs w:val="22"/>
          <w:u w:val="single"/>
        </w:rPr>
        <w:t>ACTION</w:t>
      </w:r>
      <w:r w:rsidR="00000229" w:rsidRPr="0029739A">
        <w:rPr>
          <w:rFonts w:ascii="Times New Roman" w:hAnsi="Times New Roman"/>
          <w:i/>
          <w:szCs w:val="22"/>
          <w:u w:val="single"/>
        </w:rPr>
        <w:t>:</w:t>
      </w:r>
      <w:r w:rsidR="00157788">
        <w:rPr>
          <w:rFonts w:ascii="Times New Roman" w:hAnsi="Times New Roman"/>
          <w:szCs w:val="22"/>
        </w:rPr>
        <w:tab/>
      </w:r>
      <w:r w:rsidR="00000229" w:rsidRPr="008B03E2">
        <w:rPr>
          <w:rFonts w:ascii="Times New Roman" w:hAnsi="Times New Roman"/>
          <w:b/>
          <w:szCs w:val="22"/>
        </w:rPr>
        <w:t xml:space="preserve">That The University Corporation Executive Committee recommend that The University Corporation Board of Directors approve </w:t>
      </w:r>
      <w:r w:rsidR="00000229">
        <w:rPr>
          <w:rFonts w:ascii="Times New Roman" w:hAnsi="Times New Roman"/>
          <w:b/>
          <w:szCs w:val="22"/>
        </w:rPr>
        <w:t>a budget authorization for an additional $250,000 (for a total of $400,000) for the renovation of the Sierra Marketplace</w:t>
      </w:r>
      <w:r w:rsidR="00000229" w:rsidRPr="008B03E2">
        <w:rPr>
          <w:rFonts w:ascii="Times New Roman" w:hAnsi="Times New Roman"/>
          <w:b/>
          <w:szCs w:val="22"/>
        </w:rPr>
        <w:t>.</w:t>
      </w:r>
    </w:p>
    <w:p w:rsidR="00000229" w:rsidRPr="008B03E2" w:rsidRDefault="00000229" w:rsidP="00000229">
      <w:pPr>
        <w:jc w:val="both"/>
        <w:rPr>
          <w:rFonts w:ascii="Times New Roman" w:hAnsi="Times New Roman"/>
          <w:szCs w:val="22"/>
        </w:rPr>
      </w:pPr>
    </w:p>
    <w:p w:rsidR="00000229" w:rsidRPr="008B03E2" w:rsidRDefault="00000229" w:rsidP="00000229">
      <w:pPr>
        <w:pStyle w:val="BodyTextIndent"/>
        <w:spacing w:line="240" w:lineRule="auto"/>
        <w:ind w:left="0" w:firstLine="0"/>
        <w:rPr>
          <w:szCs w:val="22"/>
        </w:rPr>
      </w:pPr>
      <w:r w:rsidRPr="008B03E2">
        <w:rPr>
          <w:szCs w:val="22"/>
        </w:rPr>
        <w:t>ITEM #3</w:t>
      </w:r>
      <w:r w:rsidRPr="008B03E2">
        <w:rPr>
          <w:szCs w:val="22"/>
        </w:rPr>
        <w:tab/>
      </w:r>
      <w:r w:rsidRPr="008B03E2">
        <w:rPr>
          <w:szCs w:val="22"/>
        </w:rPr>
        <w:tab/>
        <w:t>FINANCIAL STATEMENTS</w:t>
      </w:r>
    </w:p>
    <w:p w:rsidR="00000229" w:rsidRPr="008B03E2" w:rsidRDefault="00000229" w:rsidP="00000229">
      <w:pPr>
        <w:pStyle w:val="BodyTextIndent"/>
        <w:spacing w:line="240" w:lineRule="auto"/>
        <w:ind w:left="0" w:firstLine="0"/>
        <w:rPr>
          <w:b w:val="0"/>
          <w:bCs/>
          <w:szCs w:val="22"/>
        </w:rPr>
      </w:pPr>
    </w:p>
    <w:p w:rsidR="00000229" w:rsidRDefault="00000229" w:rsidP="00F3525A">
      <w:pPr>
        <w:ind w:left="21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Geronimo’s sales are 23% over budget, not including summer conferencing. Other units are also doing better than expected, due in part to no additional enrollment decrease this year.</w:t>
      </w:r>
      <w:r w:rsidR="0031605F">
        <w:rPr>
          <w:rFonts w:ascii="Times New Roman" w:hAnsi="Times New Roman"/>
          <w:szCs w:val="22"/>
        </w:rPr>
        <w:t xml:space="preserve"> </w:t>
      </w:r>
      <w:r w:rsidR="00F3525A">
        <w:rPr>
          <w:rFonts w:ascii="Times New Roman" w:hAnsi="Times New Roman"/>
          <w:szCs w:val="22"/>
        </w:rPr>
        <w:t>F</w:t>
      </w:r>
      <w:r>
        <w:rPr>
          <w:rFonts w:ascii="Times New Roman" w:hAnsi="Times New Roman"/>
          <w:szCs w:val="22"/>
        </w:rPr>
        <w:t xml:space="preserve">avorable results </w:t>
      </w:r>
      <w:r w:rsidR="00F3525A">
        <w:rPr>
          <w:rFonts w:ascii="Times New Roman" w:hAnsi="Times New Roman"/>
          <w:szCs w:val="22"/>
        </w:rPr>
        <w:t xml:space="preserve">are attributed </w:t>
      </w:r>
      <w:r>
        <w:rPr>
          <w:rFonts w:ascii="Times New Roman" w:hAnsi="Times New Roman"/>
          <w:szCs w:val="22"/>
        </w:rPr>
        <w:t xml:space="preserve">to efficiencies, limited turnover at College Court, insurance premium rebate, and stimulus money tied to research. </w:t>
      </w:r>
      <w:r w:rsidR="00F3525A">
        <w:rPr>
          <w:rFonts w:ascii="Times New Roman" w:hAnsi="Times New Roman"/>
          <w:szCs w:val="22"/>
        </w:rPr>
        <w:t>B</w:t>
      </w:r>
      <w:r>
        <w:rPr>
          <w:rFonts w:ascii="Times New Roman" w:hAnsi="Times New Roman"/>
          <w:szCs w:val="22"/>
        </w:rPr>
        <w:t>ookstore commissions are 7% below previous year, a trend that is expected to con</w:t>
      </w:r>
      <w:r w:rsidR="00F3525A">
        <w:rPr>
          <w:rFonts w:ascii="Times New Roman" w:hAnsi="Times New Roman"/>
          <w:szCs w:val="22"/>
        </w:rPr>
        <w:t>tinue.</w:t>
      </w:r>
    </w:p>
    <w:p w:rsidR="00000229" w:rsidRPr="008B03E2" w:rsidRDefault="00000229" w:rsidP="00000229">
      <w:pPr>
        <w:jc w:val="both"/>
        <w:rPr>
          <w:rFonts w:ascii="Times New Roman" w:hAnsi="Times New Roman"/>
          <w:szCs w:val="22"/>
        </w:rPr>
      </w:pPr>
    </w:p>
    <w:p w:rsidR="00000229" w:rsidRPr="008B03E2" w:rsidRDefault="00000229" w:rsidP="00000229">
      <w:pPr>
        <w:pStyle w:val="Heading2"/>
        <w:rPr>
          <w:rFonts w:eastAsia="Times New Roman"/>
          <w:szCs w:val="22"/>
        </w:rPr>
      </w:pPr>
      <w:r w:rsidRPr="008B03E2">
        <w:rPr>
          <w:rFonts w:eastAsia="Times New Roman"/>
          <w:szCs w:val="22"/>
        </w:rPr>
        <w:t>ITEM #4</w:t>
      </w:r>
      <w:r w:rsidRPr="008B03E2">
        <w:rPr>
          <w:rFonts w:eastAsia="Times New Roman"/>
          <w:szCs w:val="22"/>
        </w:rPr>
        <w:tab/>
      </w:r>
      <w:r w:rsidRPr="008B03E2"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>THREE-YEAR BUDGET STRATEGIES</w:t>
      </w:r>
    </w:p>
    <w:p w:rsidR="00000229" w:rsidRPr="008B03E2" w:rsidRDefault="00000229" w:rsidP="00000229">
      <w:pPr>
        <w:rPr>
          <w:rFonts w:ascii="Times New Roman" w:hAnsi="Times New Roman"/>
          <w:szCs w:val="22"/>
        </w:rPr>
      </w:pPr>
    </w:p>
    <w:p w:rsidR="00000229" w:rsidRDefault="00000229" w:rsidP="00F3525A">
      <w:pPr>
        <w:ind w:left="21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Some assumptions in preparing the three-year outlook include a 6% decrease in bookstore commissions, enrollment growth, return to a capital budget of $250,000, return of merit pay increases, and reinstatement of quasi-endowment program support after only a one-year suspension, rather than the three years approved by the Board.</w:t>
      </w:r>
    </w:p>
    <w:p w:rsidR="00000229" w:rsidRDefault="00000229" w:rsidP="00F3525A">
      <w:pPr>
        <w:ind w:left="2160"/>
        <w:jc w:val="both"/>
        <w:rPr>
          <w:rFonts w:ascii="Times New Roman" w:hAnsi="Times New Roman"/>
          <w:szCs w:val="22"/>
        </w:rPr>
      </w:pPr>
    </w:p>
    <w:p w:rsidR="00000229" w:rsidRDefault="00000229" w:rsidP="00F3525A">
      <w:pPr>
        <w:ind w:left="21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The committee discussed the bookstore and the growing number of competing options for obtaining textbooks. </w:t>
      </w:r>
      <w:r w:rsidR="00F3525A">
        <w:rPr>
          <w:rFonts w:ascii="Times New Roman" w:hAnsi="Times New Roman"/>
          <w:szCs w:val="22"/>
        </w:rPr>
        <w:t>B</w:t>
      </w:r>
      <w:r>
        <w:rPr>
          <w:rFonts w:ascii="Times New Roman" w:hAnsi="Times New Roman"/>
          <w:szCs w:val="22"/>
        </w:rPr>
        <w:t>ookstore operator, Follett Higher Education Group, is adapting to the changes, but commissions</w:t>
      </w:r>
      <w:r w:rsidR="00F3525A">
        <w:rPr>
          <w:rFonts w:ascii="Times New Roman" w:hAnsi="Times New Roman"/>
          <w:szCs w:val="22"/>
        </w:rPr>
        <w:t xml:space="preserve"> will continue to decrease</w:t>
      </w:r>
      <w:r>
        <w:rPr>
          <w:rFonts w:ascii="Times New Roman" w:hAnsi="Times New Roman"/>
          <w:szCs w:val="22"/>
        </w:rPr>
        <w:t>.</w:t>
      </w:r>
    </w:p>
    <w:p w:rsidR="00000229" w:rsidRDefault="00000229" w:rsidP="00000229">
      <w:pPr>
        <w:jc w:val="both"/>
        <w:rPr>
          <w:rFonts w:ascii="Times New Roman" w:hAnsi="Times New Roman"/>
          <w:szCs w:val="22"/>
        </w:rPr>
      </w:pPr>
    </w:p>
    <w:p w:rsidR="00000229" w:rsidRPr="008B03E2" w:rsidRDefault="00000229" w:rsidP="00000229">
      <w:pPr>
        <w:ind w:left="2160" w:hanging="2160"/>
        <w:jc w:val="both"/>
        <w:rPr>
          <w:rFonts w:ascii="Times New Roman" w:hAnsi="Times New Roman"/>
          <w:b/>
          <w:bCs/>
          <w:noProof/>
          <w:szCs w:val="22"/>
        </w:rPr>
      </w:pPr>
      <w:r>
        <w:rPr>
          <w:rFonts w:ascii="Times New Roman" w:hAnsi="Times New Roman"/>
          <w:b/>
          <w:bCs/>
          <w:szCs w:val="22"/>
        </w:rPr>
        <w:t>ITEM #5</w:t>
      </w:r>
      <w:r w:rsidRPr="008B03E2">
        <w:rPr>
          <w:rFonts w:ascii="Times New Roman" w:hAnsi="Times New Roman"/>
          <w:b/>
          <w:szCs w:val="22"/>
        </w:rPr>
        <w:tab/>
      </w:r>
      <w:r w:rsidRPr="008B03E2">
        <w:rPr>
          <w:rFonts w:ascii="Times New Roman" w:hAnsi="Times New Roman"/>
          <w:b/>
          <w:bCs/>
          <w:noProof/>
          <w:szCs w:val="22"/>
        </w:rPr>
        <w:t>RESEARCH &amp; SPONSORED PROJECTS – AWARDS AND EXPENDITURE REPORTS (</w:t>
      </w:r>
      <w:r>
        <w:rPr>
          <w:rFonts w:ascii="Times New Roman" w:hAnsi="Times New Roman"/>
          <w:b/>
          <w:bCs/>
          <w:noProof/>
          <w:szCs w:val="22"/>
        </w:rPr>
        <w:t>JULY, AUGUST, SEPTEMBER</w:t>
      </w:r>
      <w:r w:rsidRPr="008B03E2">
        <w:rPr>
          <w:rFonts w:ascii="Times New Roman" w:hAnsi="Times New Roman"/>
          <w:b/>
          <w:bCs/>
          <w:noProof/>
          <w:szCs w:val="22"/>
        </w:rPr>
        <w:t xml:space="preserve"> 2010)</w:t>
      </w:r>
    </w:p>
    <w:p w:rsidR="00000229" w:rsidRPr="008B03E2" w:rsidRDefault="00000229" w:rsidP="00000229">
      <w:pPr>
        <w:ind w:left="2160" w:hanging="2160"/>
        <w:jc w:val="both"/>
        <w:rPr>
          <w:rFonts w:ascii="Times New Roman" w:hAnsi="Times New Roman"/>
          <w:b/>
          <w:bCs/>
          <w:noProof/>
          <w:szCs w:val="22"/>
        </w:rPr>
      </w:pPr>
    </w:p>
    <w:p w:rsidR="00000229" w:rsidRDefault="00F3525A" w:rsidP="00F3525A">
      <w:pPr>
        <w:pStyle w:val="BodyText"/>
        <w:ind w:left="2160"/>
        <w:rPr>
          <w:noProof/>
          <w:szCs w:val="22"/>
        </w:rPr>
      </w:pPr>
      <w:r>
        <w:rPr>
          <w:noProof/>
          <w:szCs w:val="22"/>
        </w:rPr>
        <w:t>The information was received.</w:t>
      </w:r>
    </w:p>
    <w:p w:rsidR="00102C60" w:rsidRDefault="00102C60"/>
    <w:sectPr w:rsidR="00102C60" w:rsidSect="00932C9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C9D" w:rsidRDefault="00932C9D" w:rsidP="00F3525A">
      <w:r>
        <w:separator/>
      </w:r>
    </w:p>
  </w:endnote>
  <w:endnote w:type="continuationSeparator" w:id="0">
    <w:p w:rsidR="00932C9D" w:rsidRDefault="00932C9D" w:rsidP="00F35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C9D" w:rsidRDefault="00932C9D" w:rsidP="00F3525A">
      <w:r>
        <w:separator/>
      </w:r>
    </w:p>
  </w:footnote>
  <w:footnote w:type="continuationSeparator" w:id="0">
    <w:p w:rsidR="00932C9D" w:rsidRDefault="00932C9D" w:rsidP="00F352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0229"/>
    <w:rsid w:val="00000229"/>
    <w:rsid w:val="00102C60"/>
    <w:rsid w:val="00157788"/>
    <w:rsid w:val="0029739A"/>
    <w:rsid w:val="002F349C"/>
    <w:rsid w:val="0031605F"/>
    <w:rsid w:val="00371786"/>
    <w:rsid w:val="00932C9D"/>
    <w:rsid w:val="009608BF"/>
    <w:rsid w:val="00F3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229"/>
    <w:pPr>
      <w:spacing w:after="0" w:line="240" w:lineRule="auto"/>
    </w:pPr>
    <w:rPr>
      <w:rFonts w:ascii="Times" w:eastAsia="Times New Roman" w:hAnsi="Times" w:cs="Times New Roman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00229"/>
    <w:pPr>
      <w:keepNext/>
      <w:jc w:val="both"/>
      <w:outlineLvl w:val="1"/>
    </w:pPr>
    <w:rPr>
      <w:rFonts w:ascii="Times New Roman" w:eastAsia="Arial Unicode MS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000229"/>
    <w:rPr>
      <w:rFonts w:eastAsia="Arial Unicode MS" w:cs="Times New Roman"/>
      <w:b/>
      <w:bCs/>
      <w:szCs w:val="24"/>
    </w:rPr>
  </w:style>
  <w:style w:type="paragraph" w:styleId="BodyText">
    <w:name w:val="Body Text"/>
    <w:basedOn w:val="Normal"/>
    <w:link w:val="BodyTextChar"/>
    <w:semiHidden/>
    <w:unhideWhenUsed/>
    <w:rsid w:val="00000229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semiHidden/>
    <w:rsid w:val="00000229"/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unhideWhenUsed/>
    <w:rsid w:val="00000229"/>
    <w:pPr>
      <w:spacing w:line="360" w:lineRule="auto"/>
      <w:ind w:left="2160" w:hanging="2160"/>
      <w:jc w:val="both"/>
    </w:pPr>
    <w:rPr>
      <w:rFonts w:ascii="Times New Roman" w:hAnsi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00229"/>
    <w:rPr>
      <w:rFonts w:eastAsia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00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0229"/>
    <w:rPr>
      <w:rFonts w:ascii="Times" w:eastAsia="Times New Roman" w:hAnsi="Times" w:cs="Times New Roman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352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525A"/>
    <w:rPr>
      <w:rFonts w:ascii="Times" w:eastAsia="Times New Roman" w:hAnsi="Times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Northridge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hfuco002</dc:creator>
  <cp:keywords/>
  <dc:description/>
  <cp:lastModifiedBy>hfuco002</cp:lastModifiedBy>
  <cp:revision>6</cp:revision>
  <dcterms:created xsi:type="dcterms:W3CDTF">2011-08-15T18:19:00Z</dcterms:created>
  <dcterms:modified xsi:type="dcterms:W3CDTF">2011-08-15T18:31:00Z</dcterms:modified>
</cp:coreProperties>
</file>