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3C" w:rsidRPr="00613D3C" w:rsidRDefault="00613D3C" w:rsidP="00613D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Forum Participation</w:t>
      </w:r>
      <w:r w:rsidRPr="00613D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Rubric</w:t>
      </w:r>
    </w:p>
    <w:p w:rsidR="00613D3C" w:rsidRPr="00613D3C" w:rsidRDefault="00613D3C" w:rsidP="00613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13D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613D3C" w:rsidRPr="00613D3C" w:rsidRDefault="00613D3C" w:rsidP="00613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13D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Criteria:</w:t>
      </w:r>
    </w:p>
    <w:p w:rsidR="00502CD5" w:rsidRDefault="00613D3C" w:rsidP="00502CD5">
      <w:pPr>
        <w:pStyle w:val="ListParagraph"/>
        <w:numPr>
          <w:ilvl w:val="0"/>
          <w:numId w:val="1"/>
        </w:numPr>
        <w:spacing w:before="100" w:beforeAutospacing="1" w:after="100" w:afterAutospacing="1"/>
        <w:ind w:left="540" w:hanging="540"/>
        <w:rPr>
          <w:rFonts w:ascii="Times New Roman" w:eastAsia="Times New Roman" w:hAnsi="Times New Roman" w:cs="Times New Roman"/>
          <w:color w:val="000000"/>
          <w:sz w:val="20"/>
          <w:szCs w:val="27"/>
        </w:rPr>
      </w:pPr>
      <w:r w:rsidRPr="00502CD5">
        <w:rPr>
          <w:rFonts w:ascii="Times New Roman" w:eastAsia="Times New Roman" w:hAnsi="Times New Roman" w:cs="Times New Roman"/>
          <w:color w:val="000000"/>
          <w:sz w:val="20"/>
          <w:szCs w:val="27"/>
        </w:rPr>
        <w:t>Regular Posting in Response to Prompts</w:t>
      </w:r>
      <w:r w:rsidR="00502CD5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 and Peer Postings</w:t>
      </w:r>
    </w:p>
    <w:p w:rsidR="00502CD5" w:rsidRDefault="00613D3C" w:rsidP="00502CD5">
      <w:pPr>
        <w:pStyle w:val="ListParagraph"/>
        <w:numPr>
          <w:ilvl w:val="0"/>
          <w:numId w:val="1"/>
        </w:numPr>
        <w:spacing w:before="100" w:beforeAutospacing="1" w:after="100" w:afterAutospacing="1"/>
        <w:ind w:left="540" w:hanging="540"/>
        <w:rPr>
          <w:rFonts w:ascii="Times New Roman" w:eastAsia="Times New Roman" w:hAnsi="Times New Roman" w:cs="Times New Roman"/>
          <w:color w:val="000000"/>
          <w:sz w:val="20"/>
          <w:szCs w:val="27"/>
        </w:rPr>
      </w:pPr>
      <w:r w:rsidRPr="00502CD5">
        <w:rPr>
          <w:rFonts w:ascii="Times New Roman" w:eastAsia="Times New Roman" w:hAnsi="Times New Roman" w:cs="Times New Roman"/>
          <w:color w:val="000000"/>
          <w:sz w:val="20"/>
          <w:szCs w:val="27"/>
        </w:rPr>
        <w:t>Evidence of knowledge derived from readings, peer posting on forum and lectures</w:t>
      </w:r>
      <w:r w:rsidR="00502CD5">
        <w:rPr>
          <w:rFonts w:ascii="Times New Roman" w:eastAsia="Times New Roman" w:hAnsi="Times New Roman" w:cs="Times New Roman"/>
          <w:color w:val="000000"/>
          <w:sz w:val="20"/>
          <w:szCs w:val="27"/>
        </w:rPr>
        <w:t>/presentations</w:t>
      </w:r>
    </w:p>
    <w:p w:rsidR="00613D3C" w:rsidRPr="00502CD5" w:rsidRDefault="00613D3C" w:rsidP="00502CD5">
      <w:pPr>
        <w:pStyle w:val="ListParagraph"/>
        <w:numPr>
          <w:ilvl w:val="0"/>
          <w:numId w:val="1"/>
        </w:numPr>
        <w:spacing w:before="100" w:beforeAutospacing="1" w:after="100" w:afterAutospacing="1"/>
        <w:ind w:left="540" w:hanging="540"/>
        <w:rPr>
          <w:rFonts w:ascii="Times New Roman" w:eastAsia="Times New Roman" w:hAnsi="Times New Roman" w:cs="Times New Roman"/>
          <w:color w:val="000000"/>
          <w:sz w:val="20"/>
          <w:szCs w:val="27"/>
        </w:rPr>
      </w:pPr>
      <w:r w:rsidRPr="00502CD5">
        <w:rPr>
          <w:rFonts w:ascii="Times New Roman" w:eastAsia="Times New Roman" w:hAnsi="Times New Roman" w:cs="Times New Roman"/>
          <w:color w:val="000000"/>
          <w:sz w:val="20"/>
          <w:szCs w:val="27"/>
        </w:rPr>
        <w:t xml:space="preserve">Thoughtfulness-- reflections on content and relevance in a </w:t>
      </w:r>
      <w:r w:rsidR="00502CD5" w:rsidRPr="00502CD5">
        <w:rPr>
          <w:rFonts w:ascii="Times New Roman" w:eastAsia="Times New Roman" w:hAnsi="Times New Roman" w:cs="Times New Roman"/>
          <w:color w:val="000000"/>
          <w:sz w:val="20"/>
          <w:szCs w:val="27"/>
        </w:rPr>
        <w:t>polite and professional manner</w:t>
      </w:r>
    </w:p>
    <w:tbl>
      <w:tblPr>
        <w:tblW w:w="972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76"/>
        <w:gridCol w:w="2704"/>
        <w:gridCol w:w="2655"/>
        <w:gridCol w:w="2385"/>
      </w:tblGrid>
      <w:tr w:rsidR="00613D3C" w:rsidRPr="00613D3C" w:rsidTr="00502CD5">
        <w:trPr>
          <w:tblCellSpacing w:w="7" w:type="dxa"/>
        </w:trPr>
        <w:tc>
          <w:tcPr>
            <w:tcW w:w="1955" w:type="dxa"/>
            <w:shd w:val="clear" w:color="auto" w:fill="FFFFFF"/>
            <w:hideMark/>
          </w:tcPr>
          <w:p w:rsidR="00613D3C" w:rsidRPr="00613D3C" w:rsidRDefault="00613D3C" w:rsidP="0061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  <w:t> </w:t>
            </w: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  <w:p w:rsidR="00613D3C" w:rsidRPr="00613D3C" w:rsidRDefault="00613D3C" w:rsidP="00613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2690" w:type="dxa"/>
            <w:shd w:val="clear" w:color="auto" w:fill="FFFFFF"/>
            <w:hideMark/>
          </w:tcPr>
          <w:p w:rsidR="00613D3C" w:rsidRPr="00613D3C" w:rsidRDefault="00613D3C" w:rsidP="00613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613D3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Not Yet</w:t>
            </w:r>
          </w:p>
          <w:p w:rsidR="00613D3C" w:rsidRPr="00613D3C" w:rsidRDefault="00613D3C" w:rsidP="00613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C</w:t>
            </w:r>
          </w:p>
        </w:tc>
        <w:tc>
          <w:tcPr>
            <w:tcW w:w="2641" w:type="dxa"/>
            <w:shd w:val="clear" w:color="auto" w:fill="FFFFFF"/>
            <w:hideMark/>
          </w:tcPr>
          <w:p w:rsidR="00613D3C" w:rsidRPr="00613D3C" w:rsidRDefault="00613D3C" w:rsidP="00613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613D3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Satisfactory</w:t>
            </w:r>
          </w:p>
          <w:p w:rsidR="00613D3C" w:rsidRPr="00613D3C" w:rsidRDefault="00613D3C" w:rsidP="00613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B</w:t>
            </w:r>
          </w:p>
        </w:tc>
        <w:tc>
          <w:tcPr>
            <w:tcW w:w="2364" w:type="dxa"/>
            <w:shd w:val="clear" w:color="auto" w:fill="FFFFFF"/>
            <w:hideMark/>
          </w:tcPr>
          <w:p w:rsidR="00613D3C" w:rsidRPr="00613D3C" w:rsidRDefault="00613D3C" w:rsidP="00613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613D3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Exceptional</w:t>
            </w:r>
          </w:p>
          <w:p w:rsidR="00613D3C" w:rsidRPr="00613D3C" w:rsidRDefault="00613D3C" w:rsidP="00613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A</w:t>
            </w:r>
          </w:p>
        </w:tc>
      </w:tr>
      <w:tr w:rsidR="00613D3C" w:rsidRPr="00613D3C" w:rsidTr="00502CD5">
        <w:trPr>
          <w:tblCellSpacing w:w="7" w:type="dxa"/>
        </w:trPr>
        <w:tc>
          <w:tcPr>
            <w:tcW w:w="1955" w:type="dxa"/>
            <w:hideMark/>
          </w:tcPr>
          <w:p w:rsidR="00C54A02" w:rsidRDefault="00C54A02" w:rsidP="00C54A0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ind w:left="540" w:hanging="540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</w:pPr>
            <w:r w:rsidRPr="00502CD5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  <w:t>Regular Posting in Response to Prompts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  <w:t xml:space="preserve"> and Peer Postings</w:t>
            </w:r>
          </w:p>
          <w:p w:rsidR="00613D3C" w:rsidRPr="00613D3C" w:rsidRDefault="00613D3C" w:rsidP="00613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0" w:type="dxa"/>
            <w:hideMark/>
          </w:tcPr>
          <w:p w:rsidR="00613D3C" w:rsidRPr="00613D3C" w:rsidRDefault="00613D3C" w:rsidP="00C54A02">
            <w:pPr>
              <w:spacing w:before="100" w:beforeAutospacing="1" w:after="100" w:afterAutospacing="1" w:line="240" w:lineRule="auto"/>
              <w:ind w:left="551" w:hanging="52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Wingdings" w:eastAsia="Times New Roman" w:hAnsi="Wingdings" w:cs="Times New Roman"/>
                <w:sz w:val="20"/>
                <w:szCs w:val="15"/>
              </w:rPr>
              <w:t></w:t>
            </w:r>
            <w:r w:rsidR="00C54A02">
              <w:rPr>
                <w:rFonts w:ascii="Wingdings" w:eastAsia="Times New Roman" w:hAnsi="Wingdings" w:cs="Times New Roman"/>
                <w:sz w:val="20"/>
              </w:rPr>
              <w:t></w:t>
            </w: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In</w:t>
            </w:r>
            <w:r w:rsidR="00502CD5" w:rsidRPr="00502CD5">
              <w:rPr>
                <w:rFonts w:ascii="Times New Roman" w:eastAsia="Times New Roman" w:hAnsi="Times New Roman" w:cs="Times New Roman"/>
                <w:sz w:val="20"/>
                <w:szCs w:val="24"/>
              </w:rPr>
              <w:t>c</w:t>
            </w: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omplete</w:t>
            </w:r>
          </w:p>
          <w:p w:rsidR="00613D3C" w:rsidRPr="00613D3C" w:rsidRDefault="00613D3C" w:rsidP="00C54A02">
            <w:pPr>
              <w:spacing w:before="100" w:beforeAutospacing="1" w:after="100" w:afterAutospacing="1" w:line="240" w:lineRule="auto"/>
              <w:ind w:left="551" w:hanging="52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Wingdings" w:eastAsia="Times New Roman" w:hAnsi="Wingdings" w:cs="Times New Roman"/>
                <w:sz w:val="20"/>
                <w:szCs w:val="15"/>
              </w:rPr>
              <w:t></w:t>
            </w:r>
            <w:r w:rsidR="00C54A02">
              <w:rPr>
                <w:rFonts w:ascii="Wingdings" w:eastAsia="Times New Roman" w:hAnsi="Wingdings" w:cs="Times New Roman"/>
                <w:sz w:val="20"/>
              </w:rPr>
              <w:t></w:t>
            </w:r>
            <w:r w:rsidR="00C54A02">
              <w:rPr>
                <w:rFonts w:ascii="Times New Roman" w:eastAsia="Times New Roman" w:hAnsi="Times New Roman" w:cs="Times New Roman"/>
                <w:sz w:val="20"/>
                <w:szCs w:val="24"/>
              </w:rPr>
              <w:t>Minimal expression or communication of responses to reading</w:t>
            </w:r>
          </w:p>
        </w:tc>
        <w:tc>
          <w:tcPr>
            <w:tcW w:w="2641" w:type="dxa"/>
            <w:hideMark/>
          </w:tcPr>
          <w:p w:rsidR="00613D3C" w:rsidRDefault="00613D3C" w:rsidP="00C54A02">
            <w:pPr>
              <w:spacing w:before="100" w:beforeAutospacing="1" w:after="100" w:afterAutospacing="1" w:line="240" w:lineRule="auto"/>
              <w:ind w:left="1073" w:hanging="107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Wingdings" w:eastAsia="Times New Roman" w:hAnsi="Wingdings" w:cs="Times New Roman"/>
                <w:sz w:val="20"/>
                <w:szCs w:val="15"/>
              </w:rPr>
              <w:t></w:t>
            </w:r>
            <w:r w:rsidR="00C54A0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2 posts </w:t>
            </w:r>
            <w:r w:rsidR="00C54A02"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completed</w:t>
            </w:r>
            <w:r w:rsidR="00C54A0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for each forum</w:t>
            </w:r>
          </w:p>
          <w:p w:rsidR="00613D3C" w:rsidRPr="00613D3C" w:rsidRDefault="00613D3C" w:rsidP="00C54A02">
            <w:pPr>
              <w:spacing w:before="100" w:beforeAutospacing="1" w:after="100" w:afterAutospacing="1" w:line="240" w:lineRule="auto"/>
              <w:ind w:left="637" w:hanging="62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Wingdings" w:eastAsia="Times New Roman" w:hAnsi="Wingdings" w:cs="Times New Roman"/>
                <w:sz w:val="20"/>
                <w:szCs w:val="15"/>
              </w:rPr>
              <w:t></w:t>
            </w:r>
            <w:r w:rsidR="00C54A02">
              <w:rPr>
                <w:rFonts w:ascii="Wingdings" w:eastAsia="Times New Roman" w:hAnsi="Wingdings" w:cs="Times New Roman"/>
                <w:sz w:val="20"/>
                <w:szCs w:val="15"/>
              </w:rPr>
              <w:t></w:t>
            </w:r>
            <w:r w:rsidR="00C54A02">
              <w:rPr>
                <w:rFonts w:ascii="Times New Roman" w:eastAsia="Times New Roman" w:hAnsi="Times New Roman" w:cs="Times New Roman"/>
                <w:sz w:val="20"/>
                <w:szCs w:val="24"/>
              </w:rPr>
              <w:t>Evidence of reflection</w:t>
            </w:r>
            <w:r w:rsidR="00C54A02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  <w:t xml:space="preserve">on prompts and posts of forum participants. </w:t>
            </w:r>
          </w:p>
        </w:tc>
        <w:tc>
          <w:tcPr>
            <w:tcW w:w="2364" w:type="dxa"/>
            <w:hideMark/>
          </w:tcPr>
          <w:p w:rsidR="00613D3C" w:rsidRDefault="00C54A02" w:rsidP="00C54A0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rPr>
                <w:rFonts w:eastAsia="Times New Roman" w:cs="Times New Roman"/>
                <w:sz w:val="20"/>
                <w:szCs w:val="15"/>
              </w:rPr>
            </w:pPr>
            <w:r>
              <w:rPr>
                <w:rFonts w:eastAsia="Times New Roman" w:cs="Times New Roman"/>
                <w:sz w:val="20"/>
                <w:szCs w:val="15"/>
              </w:rPr>
              <w:t>2</w:t>
            </w:r>
            <w:r w:rsidR="00613D3C" w:rsidRPr="00C54A02">
              <w:rPr>
                <w:rFonts w:eastAsia="Times New Roman" w:cs="Times New Roman"/>
                <w:sz w:val="20"/>
                <w:szCs w:val="15"/>
              </w:rPr>
              <w:t xml:space="preserve"> Completed</w:t>
            </w:r>
          </w:p>
          <w:p w:rsidR="00613D3C" w:rsidRPr="00C54A02" w:rsidRDefault="00C54A02" w:rsidP="00C54A0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12" w:hanging="270"/>
              <w:rPr>
                <w:rFonts w:eastAsia="Times New Roman" w:cs="Times New Roman"/>
                <w:sz w:val="20"/>
                <w:szCs w:val="15"/>
              </w:rPr>
            </w:pPr>
            <w:r>
              <w:rPr>
                <w:rFonts w:eastAsia="Times New Roman" w:cs="Times New Roman"/>
                <w:sz w:val="20"/>
                <w:szCs w:val="15"/>
              </w:rPr>
              <w:t xml:space="preserve"> </w:t>
            </w:r>
            <w:r w:rsidRPr="00C54A02">
              <w:rPr>
                <w:rFonts w:eastAsia="Times New Roman" w:cs="Times New Roman"/>
                <w:sz w:val="20"/>
                <w:szCs w:val="15"/>
              </w:rPr>
              <w:t>Regular engagement shows strong evidence of reflection on prompts and posts of forum participants.</w:t>
            </w:r>
          </w:p>
        </w:tc>
      </w:tr>
      <w:tr w:rsidR="00613D3C" w:rsidRPr="00613D3C" w:rsidTr="00502CD5">
        <w:trPr>
          <w:tblCellSpacing w:w="7" w:type="dxa"/>
        </w:trPr>
        <w:tc>
          <w:tcPr>
            <w:tcW w:w="1955" w:type="dxa"/>
            <w:hideMark/>
          </w:tcPr>
          <w:p w:rsidR="00613D3C" w:rsidRPr="00613D3C" w:rsidRDefault="00613D3C" w:rsidP="0061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  <w:p w:rsidR="00613D3C" w:rsidRPr="00613D3C" w:rsidRDefault="00613D3C" w:rsidP="00613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Evidence of Thoughtfulness</w:t>
            </w:r>
          </w:p>
        </w:tc>
        <w:tc>
          <w:tcPr>
            <w:tcW w:w="2690" w:type="dxa"/>
            <w:hideMark/>
          </w:tcPr>
          <w:p w:rsidR="00613D3C" w:rsidRPr="00613D3C" w:rsidRDefault="00613D3C" w:rsidP="00C54A02">
            <w:pPr>
              <w:spacing w:before="100" w:beforeAutospacing="1" w:after="100" w:afterAutospacing="1" w:line="240" w:lineRule="auto"/>
              <w:ind w:left="551" w:hanging="52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Wingdings" w:eastAsia="Times New Roman" w:hAnsi="Wingdings" w:cs="Times New Roman"/>
                <w:sz w:val="20"/>
                <w:szCs w:val="15"/>
              </w:rPr>
              <w:t></w:t>
            </w:r>
            <w:r w:rsidRPr="00502CD5">
              <w:rPr>
                <w:rFonts w:ascii="Wingdings" w:eastAsia="Times New Roman" w:hAnsi="Wingdings" w:cs="Times New Roman"/>
                <w:sz w:val="20"/>
              </w:rPr>
              <w:t></w:t>
            </w:r>
            <w:r w:rsidRPr="00613D3C">
              <w:rPr>
                <w:rFonts w:ascii="Times New Roman" w:eastAsia="Times New Roman" w:hAnsi="Times New Roman" w:cs="Times New Roman"/>
                <w:sz w:val="20"/>
                <w:szCs w:val="15"/>
              </w:rPr>
              <w:t> </w:t>
            </w:r>
            <w:r w:rsidRPr="00502CD5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Notes or descriptions only</w:t>
            </w:r>
          </w:p>
          <w:p w:rsidR="00613D3C" w:rsidRPr="00613D3C" w:rsidRDefault="00613D3C" w:rsidP="00C54A02">
            <w:pPr>
              <w:spacing w:before="100" w:beforeAutospacing="1" w:after="100" w:afterAutospacing="1" w:line="240" w:lineRule="auto"/>
              <w:ind w:left="551" w:hanging="52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Wingdings" w:eastAsia="Times New Roman" w:hAnsi="Wingdings" w:cs="Times New Roman"/>
                <w:sz w:val="20"/>
                <w:szCs w:val="15"/>
              </w:rPr>
              <w:t></w:t>
            </w:r>
            <w:r w:rsidRPr="00502CD5">
              <w:rPr>
                <w:rFonts w:ascii="Wingdings" w:eastAsia="Times New Roman" w:hAnsi="Wingdings" w:cs="Times New Roman"/>
                <w:sz w:val="20"/>
              </w:rPr>
              <w:t></w:t>
            </w: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No reflection included</w:t>
            </w:r>
          </w:p>
        </w:tc>
        <w:tc>
          <w:tcPr>
            <w:tcW w:w="2641" w:type="dxa"/>
            <w:hideMark/>
          </w:tcPr>
          <w:p w:rsidR="00613D3C" w:rsidRPr="00613D3C" w:rsidRDefault="00613D3C" w:rsidP="00C54A02">
            <w:pPr>
              <w:spacing w:after="0" w:line="240" w:lineRule="auto"/>
              <w:ind w:left="457" w:hanging="45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Wingdings" w:eastAsia="Times New Roman" w:hAnsi="Wingdings" w:cs="Times New Roman"/>
                <w:sz w:val="20"/>
                <w:szCs w:val="15"/>
              </w:rPr>
              <w:t></w:t>
            </w:r>
            <w:r w:rsidR="00C54A02">
              <w:rPr>
                <w:rFonts w:ascii="Wingdings" w:eastAsia="Times New Roman" w:hAnsi="Wingdings" w:cs="Times New Roman"/>
                <w:sz w:val="20"/>
                <w:szCs w:val="15"/>
              </w:rPr>
              <w:t></w:t>
            </w: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Response  supported by reflection and examples/extensions</w:t>
            </w:r>
          </w:p>
        </w:tc>
        <w:tc>
          <w:tcPr>
            <w:tcW w:w="2364" w:type="dxa"/>
            <w:hideMark/>
          </w:tcPr>
          <w:p w:rsidR="00613D3C" w:rsidRPr="00613D3C" w:rsidRDefault="00613D3C" w:rsidP="00C54A02">
            <w:pPr>
              <w:spacing w:before="100" w:beforeAutospacing="1" w:after="100" w:afterAutospacing="1" w:line="240" w:lineRule="auto"/>
              <w:ind w:left="720" w:hanging="57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Wingdings" w:eastAsia="Times New Roman" w:hAnsi="Wingdings" w:cs="Times New Roman"/>
                <w:sz w:val="20"/>
                <w:szCs w:val="15"/>
              </w:rPr>
              <w:t></w:t>
            </w:r>
            <w:r w:rsidR="00C54A02">
              <w:rPr>
                <w:rFonts w:ascii="Wingdings" w:eastAsia="Times New Roman" w:hAnsi="Wingdings" w:cs="Times New Roman"/>
                <w:sz w:val="20"/>
                <w:szCs w:val="15"/>
              </w:rPr>
              <w:t></w:t>
            </w: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Response supported by examples and personal reflections</w:t>
            </w:r>
          </w:p>
        </w:tc>
      </w:tr>
      <w:tr w:rsidR="00613D3C" w:rsidRPr="00613D3C" w:rsidTr="00502CD5">
        <w:trPr>
          <w:tblCellSpacing w:w="7" w:type="dxa"/>
        </w:trPr>
        <w:tc>
          <w:tcPr>
            <w:tcW w:w="1955" w:type="dxa"/>
            <w:hideMark/>
          </w:tcPr>
          <w:p w:rsidR="00613D3C" w:rsidRPr="00613D3C" w:rsidRDefault="00613D3C" w:rsidP="0061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  <w:p w:rsidR="00613D3C" w:rsidRPr="00613D3C" w:rsidRDefault="00613D3C" w:rsidP="00613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Length of Response and Reflection</w:t>
            </w:r>
          </w:p>
        </w:tc>
        <w:tc>
          <w:tcPr>
            <w:tcW w:w="2690" w:type="dxa"/>
            <w:hideMark/>
          </w:tcPr>
          <w:p w:rsidR="00613D3C" w:rsidRPr="00613D3C" w:rsidRDefault="00613D3C" w:rsidP="00C54A02">
            <w:pPr>
              <w:spacing w:before="100" w:beforeAutospacing="1" w:after="100" w:afterAutospacing="1" w:line="240" w:lineRule="auto"/>
              <w:ind w:left="551" w:hanging="45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Wingdings" w:eastAsia="Times New Roman" w:hAnsi="Wingdings" w:cs="Times New Roman"/>
                <w:sz w:val="20"/>
                <w:szCs w:val="15"/>
              </w:rPr>
              <w:t></w:t>
            </w:r>
            <w:r w:rsidRPr="00502CD5">
              <w:rPr>
                <w:rFonts w:ascii="Wingdings" w:eastAsia="Times New Roman" w:hAnsi="Wingdings" w:cs="Times New Roman"/>
                <w:sz w:val="20"/>
              </w:rPr>
              <w:t></w:t>
            </w: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Little dialogue</w:t>
            </w:r>
          </w:p>
          <w:p w:rsidR="00613D3C" w:rsidRPr="00613D3C" w:rsidRDefault="00613D3C" w:rsidP="00C54A02">
            <w:pPr>
              <w:spacing w:before="100" w:beforeAutospacing="1" w:after="100" w:afterAutospacing="1" w:line="240" w:lineRule="auto"/>
              <w:ind w:left="551" w:hanging="45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Wingdings" w:eastAsia="Times New Roman" w:hAnsi="Wingdings" w:cs="Times New Roman"/>
                <w:sz w:val="20"/>
                <w:szCs w:val="15"/>
              </w:rPr>
              <w:t></w:t>
            </w:r>
            <w:r w:rsidRPr="00502CD5">
              <w:rPr>
                <w:rFonts w:ascii="Wingdings" w:eastAsia="Times New Roman" w:hAnsi="Wingdings" w:cs="Times New Roman"/>
                <w:sz w:val="20"/>
              </w:rPr>
              <w:t></w:t>
            </w: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Very brief responses</w:t>
            </w:r>
          </w:p>
        </w:tc>
        <w:tc>
          <w:tcPr>
            <w:tcW w:w="2641" w:type="dxa"/>
            <w:hideMark/>
          </w:tcPr>
          <w:p w:rsidR="00613D3C" w:rsidRPr="00613D3C" w:rsidRDefault="00613D3C" w:rsidP="00C54A02">
            <w:pPr>
              <w:spacing w:before="100" w:beforeAutospacing="1" w:after="100" w:afterAutospacing="1" w:line="240" w:lineRule="auto"/>
              <w:ind w:left="457" w:hanging="45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Wingdings" w:eastAsia="Times New Roman" w:hAnsi="Wingdings" w:cs="Times New Roman"/>
                <w:sz w:val="20"/>
                <w:szCs w:val="15"/>
              </w:rPr>
              <w:t></w:t>
            </w:r>
            <w:r w:rsidRPr="00502CD5">
              <w:rPr>
                <w:rFonts w:ascii="Wingdings" w:eastAsia="Times New Roman" w:hAnsi="Wingdings" w:cs="Times New Roman"/>
                <w:sz w:val="20"/>
              </w:rPr>
              <w:t></w:t>
            </w: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Some dialogue</w:t>
            </w:r>
            <w:r w:rsidR="00C54A0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1 paragraph</w:t>
            </w:r>
          </w:p>
          <w:p w:rsidR="00613D3C" w:rsidRPr="00613D3C" w:rsidRDefault="00613D3C" w:rsidP="00C54A02">
            <w:pPr>
              <w:spacing w:before="100" w:beforeAutospacing="1" w:after="100" w:afterAutospacing="1" w:line="240" w:lineRule="auto"/>
              <w:ind w:left="457" w:hanging="45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Wingdings" w:eastAsia="Times New Roman" w:hAnsi="Wingdings" w:cs="Times New Roman"/>
                <w:sz w:val="20"/>
                <w:szCs w:val="15"/>
              </w:rPr>
              <w:t></w:t>
            </w:r>
            <w:r w:rsidRPr="00502CD5">
              <w:rPr>
                <w:rFonts w:ascii="Wingdings" w:eastAsia="Times New Roman" w:hAnsi="Wingdings" w:cs="Times New Roman"/>
                <w:sz w:val="20"/>
              </w:rPr>
              <w:t></w:t>
            </w: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Some evidence of connection to other ideas</w:t>
            </w:r>
          </w:p>
        </w:tc>
        <w:tc>
          <w:tcPr>
            <w:tcW w:w="2364" w:type="dxa"/>
            <w:hideMark/>
          </w:tcPr>
          <w:p w:rsidR="00613D3C" w:rsidRPr="00613D3C" w:rsidRDefault="00613D3C" w:rsidP="00C54A02">
            <w:pPr>
              <w:spacing w:before="100" w:beforeAutospacing="1" w:after="100" w:afterAutospacing="1" w:line="240" w:lineRule="auto"/>
              <w:ind w:left="720" w:hanging="45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Wingdings" w:eastAsia="Times New Roman" w:hAnsi="Wingdings" w:cs="Times New Roman"/>
                <w:sz w:val="20"/>
                <w:szCs w:val="15"/>
              </w:rPr>
              <w:t></w:t>
            </w: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Extensive dialogue</w:t>
            </w:r>
            <w:r w:rsidR="00C54A02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  <w:t>2-3 paragraphs</w:t>
            </w:r>
          </w:p>
          <w:p w:rsidR="00613D3C" w:rsidRPr="00613D3C" w:rsidRDefault="00613D3C" w:rsidP="00C54A02">
            <w:pPr>
              <w:spacing w:before="100" w:beforeAutospacing="1" w:after="100" w:afterAutospacing="1" w:line="240" w:lineRule="auto"/>
              <w:ind w:left="720" w:hanging="45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Wingdings" w:eastAsia="Times New Roman" w:hAnsi="Wingdings" w:cs="Times New Roman"/>
                <w:sz w:val="20"/>
                <w:szCs w:val="15"/>
              </w:rPr>
              <w:t></w:t>
            </w:r>
            <w:r w:rsidRPr="00502CD5">
              <w:rPr>
                <w:rFonts w:ascii="Wingdings" w:eastAsia="Times New Roman" w:hAnsi="Wingdings" w:cs="Times New Roman"/>
                <w:sz w:val="20"/>
              </w:rPr>
              <w:t></w:t>
            </w: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Much evidence of connections to other ideas and experiences</w:t>
            </w:r>
          </w:p>
        </w:tc>
      </w:tr>
      <w:tr w:rsidR="00613D3C" w:rsidRPr="00613D3C" w:rsidTr="00502CD5">
        <w:trPr>
          <w:tblCellSpacing w:w="7" w:type="dxa"/>
        </w:trPr>
        <w:tc>
          <w:tcPr>
            <w:tcW w:w="1955" w:type="dxa"/>
            <w:shd w:val="clear" w:color="auto" w:fill="FFFFFF"/>
            <w:hideMark/>
          </w:tcPr>
          <w:p w:rsidR="00613D3C" w:rsidRPr="00613D3C" w:rsidRDefault="00613D3C" w:rsidP="0061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2690" w:type="dxa"/>
            <w:shd w:val="clear" w:color="auto" w:fill="FFFFFF"/>
            <w:hideMark/>
          </w:tcPr>
          <w:p w:rsidR="00613D3C" w:rsidRPr="00613D3C" w:rsidRDefault="00613D3C" w:rsidP="0061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2641" w:type="dxa"/>
            <w:shd w:val="clear" w:color="auto" w:fill="FFFFFF"/>
            <w:hideMark/>
          </w:tcPr>
          <w:p w:rsidR="00613D3C" w:rsidRPr="00613D3C" w:rsidRDefault="00613D3C" w:rsidP="0061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2364" w:type="dxa"/>
            <w:shd w:val="clear" w:color="auto" w:fill="FFFFFF"/>
            <w:hideMark/>
          </w:tcPr>
          <w:p w:rsidR="00613D3C" w:rsidRPr="00613D3C" w:rsidRDefault="00613D3C" w:rsidP="0061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3D3C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</w:tc>
      </w:tr>
    </w:tbl>
    <w:p w:rsidR="00613D3C" w:rsidRPr="00613D3C" w:rsidRDefault="00613D3C" w:rsidP="00613D3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7"/>
        </w:rPr>
      </w:pPr>
      <w:r w:rsidRPr="00613D3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13D3C">
        <w:rPr>
          <w:rFonts w:ascii="Arial" w:eastAsia="Times New Roman" w:hAnsi="Arial" w:cs="Arial"/>
          <w:b/>
          <w:bCs/>
          <w:i/>
          <w:iCs/>
          <w:color w:val="000000"/>
          <w:sz w:val="20"/>
          <w:szCs w:val="27"/>
        </w:rPr>
        <w:t>To use this rubric for self or peer-assessment, highlight those descriptions that best match the outcomes of the journal writing and reflections.</w:t>
      </w:r>
    </w:p>
    <w:p w:rsidR="00613D3C" w:rsidRPr="00613D3C" w:rsidRDefault="00613D3C" w:rsidP="00613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13D3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91515" w:rsidRDefault="00991515"/>
    <w:sectPr w:rsidR="00991515" w:rsidSect="0099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D8AB"/>
      </v:shape>
    </w:pict>
  </w:numPicBullet>
  <w:abstractNum w:abstractNumId="0">
    <w:nsid w:val="092B6D66"/>
    <w:multiLevelType w:val="hybridMultilevel"/>
    <w:tmpl w:val="87FC42B2"/>
    <w:lvl w:ilvl="0" w:tplc="04090007">
      <w:start w:val="1"/>
      <w:numFmt w:val="bullet"/>
      <w:lvlText w:val=""/>
      <w:lvlPicBulletId w:val="0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6E96359A"/>
    <w:multiLevelType w:val="hybridMultilevel"/>
    <w:tmpl w:val="47CCDEE0"/>
    <w:lvl w:ilvl="0" w:tplc="F50A29FE">
      <w:start w:val="1"/>
      <w:numFmt w:val="bullet"/>
      <w:lvlText w:val="o"/>
      <w:lvlJc w:val="left"/>
      <w:pPr>
        <w:ind w:left="7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savePreviewPicture/>
  <w:compat/>
  <w:rsids>
    <w:rsidRoot w:val="00613D3C"/>
    <w:rsid w:val="004A4533"/>
    <w:rsid w:val="00502CD5"/>
    <w:rsid w:val="005E2049"/>
    <w:rsid w:val="00613D3C"/>
    <w:rsid w:val="00991515"/>
    <w:rsid w:val="009A543A"/>
    <w:rsid w:val="00B7618C"/>
    <w:rsid w:val="00C54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13D3C"/>
  </w:style>
  <w:style w:type="paragraph" w:styleId="ListParagraph">
    <w:name w:val="List Paragraph"/>
    <w:basedOn w:val="Normal"/>
    <w:uiPriority w:val="34"/>
    <w:qFormat/>
    <w:rsid w:val="00502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1</cp:revision>
  <dcterms:created xsi:type="dcterms:W3CDTF">2016-01-23T23:24:00Z</dcterms:created>
  <dcterms:modified xsi:type="dcterms:W3CDTF">2016-01-24T00:12:00Z</dcterms:modified>
</cp:coreProperties>
</file>